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F6F4A" w14:textId="77777777" w:rsidR="00CE256E" w:rsidRDefault="000E12DF">
      <w:pPr>
        <w:tabs>
          <w:tab w:val="left" w:pos="3870"/>
        </w:tabs>
        <w:rPr>
          <w:rFonts w:ascii="Arial" w:eastAsia="Arial" w:hAnsi="Arial" w:cs="Arial"/>
          <w:sz w:val="50"/>
          <w:szCs w:val="50"/>
        </w:rPr>
      </w:pPr>
      <w:r>
        <w:rPr>
          <w:noProof/>
        </w:rPr>
        <w:drawing>
          <wp:anchor distT="0" distB="0" distL="0" distR="0" simplePos="0" relativeHeight="251658240" behindDoc="1" locked="0" layoutInCell="1" hidden="0" allowOverlap="1" wp14:anchorId="1F4013DD" wp14:editId="7846D96D">
            <wp:simplePos x="0" y="0"/>
            <wp:positionH relativeFrom="column">
              <wp:posOffset>66040</wp:posOffset>
            </wp:positionH>
            <wp:positionV relativeFrom="paragraph">
              <wp:posOffset>104140</wp:posOffset>
            </wp:positionV>
            <wp:extent cx="4620260" cy="1023620"/>
            <wp:effectExtent l="0" t="0" r="0" b="0"/>
            <wp:wrapNone/>
            <wp:docPr id="8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20260" cy="10236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A5D4A05" w14:textId="77777777" w:rsidR="00CE256E" w:rsidRDefault="00CE256E">
      <w:pPr>
        <w:tabs>
          <w:tab w:val="left" w:pos="3870"/>
        </w:tabs>
        <w:rPr>
          <w:rFonts w:ascii="Arial" w:eastAsia="Arial" w:hAnsi="Arial" w:cs="Arial"/>
          <w:sz w:val="50"/>
          <w:szCs w:val="50"/>
        </w:rPr>
      </w:pPr>
    </w:p>
    <w:p w14:paraId="37ED5704" w14:textId="77777777" w:rsidR="00740E53" w:rsidRDefault="00740E53">
      <w:pPr>
        <w:tabs>
          <w:tab w:val="left" w:pos="3870"/>
        </w:tabs>
        <w:rPr>
          <w:rFonts w:ascii="Arial" w:eastAsia="Arial" w:hAnsi="Arial" w:cs="Arial"/>
          <w:sz w:val="50"/>
          <w:szCs w:val="50"/>
        </w:rPr>
      </w:pPr>
    </w:p>
    <w:p w14:paraId="27300CF2" w14:textId="399D69DB" w:rsidR="00CE256E" w:rsidRDefault="000E12DF">
      <w:pPr>
        <w:tabs>
          <w:tab w:val="left" w:pos="3870"/>
        </w:tabs>
        <w:rPr>
          <w:rFonts w:ascii="Arial" w:eastAsia="Arial" w:hAnsi="Arial" w:cs="Arial"/>
          <w:sz w:val="50"/>
          <w:szCs w:val="50"/>
        </w:rPr>
      </w:pPr>
      <w:r>
        <w:rPr>
          <w:rFonts w:ascii="Arial" w:eastAsia="Arial" w:hAnsi="Arial" w:cs="Arial"/>
          <w:sz w:val="50"/>
          <w:szCs w:val="50"/>
        </w:rPr>
        <w:t xml:space="preserve">č.: </w:t>
      </w:r>
      <w:r w:rsidR="00842A2B">
        <w:rPr>
          <w:rFonts w:ascii="Arial" w:eastAsia="Arial" w:hAnsi="Arial" w:cs="Arial"/>
          <w:sz w:val="50"/>
          <w:szCs w:val="50"/>
        </w:rPr>
        <w:t>O-</w:t>
      </w:r>
      <w:r>
        <w:rPr>
          <w:rFonts w:ascii="Arial" w:eastAsia="Arial" w:hAnsi="Arial" w:cs="Arial"/>
          <w:sz w:val="50"/>
          <w:szCs w:val="50"/>
        </w:rPr>
        <w:t>3300-</w:t>
      </w:r>
      <w:r w:rsidR="00867C88">
        <w:rPr>
          <w:rFonts w:ascii="Arial" w:eastAsia="Arial" w:hAnsi="Arial" w:cs="Arial"/>
          <w:sz w:val="50"/>
          <w:szCs w:val="50"/>
        </w:rPr>
        <w:t>990</w:t>
      </w:r>
      <w:r w:rsidR="009D2EFA">
        <w:rPr>
          <w:rFonts w:ascii="Arial" w:eastAsia="Arial" w:hAnsi="Arial" w:cs="Arial"/>
          <w:sz w:val="50"/>
          <w:szCs w:val="50"/>
        </w:rPr>
        <w:t>-2022</w:t>
      </w:r>
    </w:p>
    <w:p w14:paraId="796D673E" w14:textId="77777777" w:rsidR="00740E53" w:rsidRDefault="00740E53">
      <w:pPr>
        <w:tabs>
          <w:tab w:val="left" w:pos="3870"/>
        </w:tabs>
        <w:rPr>
          <w:rFonts w:ascii="Arial" w:eastAsia="Arial" w:hAnsi="Arial" w:cs="Arial"/>
          <w:sz w:val="50"/>
          <w:szCs w:val="50"/>
        </w:rPr>
      </w:pPr>
    </w:p>
    <w:tbl>
      <w:tblPr>
        <w:tblStyle w:val="a"/>
        <w:tblW w:w="9559" w:type="dxa"/>
        <w:tblInd w:w="-7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029"/>
        <w:gridCol w:w="4530"/>
      </w:tblGrid>
      <w:tr w:rsidR="00CE256E" w14:paraId="73E3E23B" w14:textId="77777777">
        <w:tc>
          <w:tcPr>
            <w:tcW w:w="5029" w:type="dxa"/>
          </w:tcPr>
          <w:p w14:paraId="751EB2BA" w14:textId="77777777" w:rsidR="00CE256E" w:rsidRDefault="000E12DF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DODAVATEL</w:t>
            </w:r>
          </w:p>
        </w:tc>
        <w:tc>
          <w:tcPr>
            <w:tcW w:w="4530" w:type="dxa"/>
          </w:tcPr>
          <w:p w14:paraId="35BB777E" w14:textId="77777777" w:rsidR="00CE256E" w:rsidRDefault="000E12DF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OBJEDNATEL</w:t>
            </w:r>
          </w:p>
        </w:tc>
      </w:tr>
      <w:tr w:rsidR="00CE256E" w14:paraId="0829CC09" w14:textId="77777777">
        <w:tc>
          <w:tcPr>
            <w:tcW w:w="5029" w:type="dxa"/>
          </w:tcPr>
          <w:p w14:paraId="086AD9E3" w14:textId="77777777" w:rsidR="00867C88" w:rsidRDefault="00867C88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 w:rsidR="001C5199">
              <w:rPr>
                <w:rFonts w:ascii="Arial" w:eastAsia="Arial" w:hAnsi="Arial" w:cs="Arial"/>
                <w:sz w:val="24"/>
                <w:szCs w:val="24"/>
              </w:rPr>
              <w:t>–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1C5199">
              <w:rPr>
                <w:rFonts w:ascii="Arial" w:eastAsia="Arial" w:hAnsi="Arial" w:cs="Arial"/>
                <w:sz w:val="24"/>
                <w:szCs w:val="24"/>
              </w:rPr>
              <w:t>REGALY CZ.</w:t>
            </w:r>
          </w:p>
          <w:p w14:paraId="06359509" w14:textId="77777777" w:rsidR="001C5199" w:rsidRDefault="001C5199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Jan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Mihuc</w:t>
            </w:r>
            <w:proofErr w:type="spellEnd"/>
          </w:p>
          <w:p w14:paraId="50A33D41" w14:textId="77777777" w:rsidR="001C5199" w:rsidRDefault="001C5199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Horušice 110</w:t>
            </w:r>
          </w:p>
          <w:p w14:paraId="2171CF4A" w14:textId="77777777" w:rsidR="001C5199" w:rsidRDefault="001C5199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285 73 Horušice</w:t>
            </w:r>
          </w:p>
          <w:p w14:paraId="262A1A35" w14:textId="77777777" w:rsidR="001C5199" w:rsidRDefault="001C5199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383C324E" w14:textId="77777777" w:rsidR="001C5199" w:rsidRDefault="001C5199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IČ: 64169375</w:t>
            </w:r>
          </w:p>
          <w:p w14:paraId="7862A603" w14:textId="2BD03172" w:rsidR="001C5199" w:rsidRDefault="001C5199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DIČ: CZ </w:t>
            </w:r>
          </w:p>
          <w:p w14:paraId="7B87AC75" w14:textId="3B46F274" w:rsidR="00867C88" w:rsidRDefault="001C5199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Č. účtu: </w:t>
            </w:r>
          </w:p>
          <w:p w14:paraId="1EF00FF3" w14:textId="77777777" w:rsidR="00867C88" w:rsidRDefault="00867C88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7AA09219" w14:textId="77777777" w:rsidR="00CE256E" w:rsidRDefault="00CE256E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530" w:type="dxa"/>
          </w:tcPr>
          <w:p w14:paraId="7D11CB74" w14:textId="77777777" w:rsidR="00CE256E" w:rsidRDefault="000E12DF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Galerie hlavního města Prahy</w:t>
            </w:r>
          </w:p>
          <w:p w14:paraId="2EB72371" w14:textId="77777777" w:rsidR="00CE256E" w:rsidRDefault="000E12DF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Staroměstské náměstí 605/13</w:t>
            </w:r>
          </w:p>
          <w:p w14:paraId="42D77B18" w14:textId="77777777" w:rsidR="00CE256E" w:rsidRDefault="000E12DF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CZ 110 00 Praha 1</w:t>
            </w:r>
          </w:p>
          <w:p w14:paraId="5F9A27C6" w14:textId="77777777" w:rsidR="00CE256E" w:rsidRDefault="000E12DF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IČ 00064416</w:t>
            </w:r>
          </w:p>
          <w:p w14:paraId="37F4D1E3" w14:textId="77777777" w:rsidR="00CE256E" w:rsidRDefault="000E12DF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DIČ CZ 00064416</w:t>
            </w:r>
          </w:p>
          <w:p w14:paraId="4624CE13" w14:textId="77777777" w:rsidR="00CE256E" w:rsidRDefault="000E12DF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č. bankovního účtu: 2000700006/6000</w:t>
            </w:r>
          </w:p>
          <w:p w14:paraId="0D029C3A" w14:textId="77777777" w:rsidR="00CE256E" w:rsidRDefault="000E12DF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PPF Banka, a.s.</w:t>
            </w:r>
          </w:p>
          <w:p w14:paraId="38301112" w14:textId="77777777" w:rsidR="00CE256E" w:rsidRDefault="00CE256E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14:paraId="270BBBA1" w14:textId="77777777" w:rsidR="00CE256E" w:rsidRDefault="000E12DF">
            <w:pPr>
              <w:rPr>
                <w:rFonts w:ascii="Arial" w:eastAsia="Arial" w:hAnsi="Arial" w:cs="Arial"/>
                <w:sz w:val="50"/>
                <w:szCs w:val="5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V 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 xml:space="preserve">Praze </w:t>
            </w:r>
            <w:r w:rsidR="00740E53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867C88">
              <w:rPr>
                <w:rFonts w:ascii="Arial" w:eastAsia="Arial" w:hAnsi="Arial" w:cs="Arial"/>
                <w:sz w:val="24"/>
                <w:szCs w:val="24"/>
              </w:rPr>
              <w:t>20.</w:t>
            </w:r>
            <w:proofErr w:type="gramEnd"/>
            <w:r w:rsidR="00867C88">
              <w:rPr>
                <w:rFonts w:ascii="Arial" w:eastAsia="Arial" w:hAnsi="Arial" w:cs="Arial"/>
                <w:sz w:val="24"/>
                <w:szCs w:val="24"/>
              </w:rPr>
              <w:t>12.2022</w:t>
            </w:r>
          </w:p>
        </w:tc>
      </w:tr>
    </w:tbl>
    <w:p w14:paraId="46851FC1" w14:textId="77777777" w:rsidR="00CE256E" w:rsidRDefault="00CE256E">
      <w:pPr>
        <w:spacing w:after="40"/>
        <w:rPr>
          <w:rFonts w:ascii="Arial" w:eastAsia="Arial" w:hAnsi="Arial" w:cs="Arial"/>
          <w:sz w:val="16"/>
          <w:szCs w:val="16"/>
        </w:rPr>
      </w:pPr>
    </w:p>
    <w:p w14:paraId="7C200893" w14:textId="77777777" w:rsidR="00CE256E" w:rsidRDefault="00CE256E">
      <w:pPr>
        <w:spacing w:after="40"/>
        <w:rPr>
          <w:rFonts w:ascii="Arial" w:eastAsia="Arial" w:hAnsi="Arial" w:cs="Arial"/>
          <w:sz w:val="16"/>
          <w:szCs w:val="16"/>
        </w:rPr>
      </w:pPr>
    </w:p>
    <w:p w14:paraId="73F5EAF5" w14:textId="77777777" w:rsidR="00CE256E" w:rsidRDefault="000E12DF">
      <w:pPr>
        <w:spacing w:after="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OBJEDNÁVÁME U VÁS</w:t>
      </w:r>
    </w:p>
    <w:p w14:paraId="3C43A713" w14:textId="77777777" w:rsidR="00867C88" w:rsidRDefault="00867C88">
      <w:pPr>
        <w:spacing w:after="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pro objekt GHMP </w:t>
      </w:r>
      <w:proofErr w:type="spellStart"/>
      <w:r>
        <w:rPr>
          <w:rFonts w:ascii="Arial" w:eastAsia="Arial" w:hAnsi="Arial" w:cs="Arial"/>
          <w:sz w:val="24"/>
          <w:szCs w:val="24"/>
        </w:rPr>
        <w:t>Colloredo-Mansfeldský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palác, Karlova 2 celokovový stavebnicový systém </w:t>
      </w:r>
      <w:proofErr w:type="gramStart"/>
      <w:r>
        <w:rPr>
          <w:rFonts w:ascii="Arial" w:eastAsia="Arial" w:hAnsi="Arial" w:cs="Arial"/>
          <w:sz w:val="24"/>
          <w:szCs w:val="24"/>
        </w:rPr>
        <w:t>( regály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na uskladnění). Cenová nabídka je nedílnou součástí objednávky.</w:t>
      </w:r>
    </w:p>
    <w:p w14:paraId="0A6D574D" w14:textId="77777777" w:rsidR="00867C88" w:rsidRDefault="00867C88">
      <w:pPr>
        <w:spacing w:after="40"/>
        <w:rPr>
          <w:rFonts w:ascii="Arial" w:eastAsia="Arial" w:hAnsi="Arial" w:cs="Arial"/>
          <w:sz w:val="24"/>
          <w:szCs w:val="24"/>
        </w:rPr>
      </w:pPr>
    </w:p>
    <w:p w14:paraId="1FBADED2" w14:textId="77777777" w:rsidR="00740E53" w:rsidRPr="001C5199" w:rsidRDefault="00867C88" w:rsidP="00740E53">
      <w:pPr>
        <w:spacing w:after="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Celková cena včetně dopravy bez </w:t>
      </w:r>
      <w:proofErr w:type="gramStart"/>
      <w:r>
        <w:rPr>
          <w:rFonts w:ascii="Arial" w:eastAsia="Arial" w:hAnsi="Arial" w:cs="Arial"/>
          <w:sz w:val="24"/>
          <w:szCs w:val="24"/>
        </w:rPr>
        <w:t>DPH :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67 500,-Kč.</w:t>
      </w:r>
    </w:p>
    <w:p w14:paraId="5F02DA74" w14:textId="77777777" w:rsidR="00740E53" w:rsidRDefault="00740E53" w:rsidP="00740E53">
      <w:pPr>
        <w:spacing w:after="40"/>
        <w:rPr>
          <w:rFonts w:ascii="Arial" w:eastAsia="Arial" w:hAnsi="Arial" w:cs="Arial"/>
          <w:color w:val="000000"/>
          <w:sz w:val="20"/>
          <w:szCs w:val="20"/>
        </w:rPr>
      </w:pPr>
    </w:p>
    <w:p w14:paraId="0B838EE0" w14:textId="77777777" w:rsidR="00D405D8" w:rsidRDefault="00D405D8">
      <w:pPr>
        <w:spacing w:after="40"/>
        <w:rPr>
          <w:rFonts w:ascii="Arial" w:eastAsia="Arial" w:hAnsi="Arial" w:cs="Arial"/>
          <w:color w:val="000000"/>
          <w:sz w:val="20"/>
          <w:szCs w:val="20"/>
        </w:rPr>
      </w:pPr>
    </w:p>
    <w:p w14:paraId="510CEF15" w14:textId="77777777" w:rsidR="00D405D8" w:rsidRDefault="00D405D8">
      <w:pPr>
        <w:spacing w:after="4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Na fakturu prosím uvádějte fakturační adresu: GHMP Staroměstské nám. 605/13, 110 00 Praha 1 a číslo objednávky, děkuji.</w:t>
      </w:r>
      <w:r w:rsidR="001C5199"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14:paraId="783CCBF2" w14:textId="77777777" w:rsidR="00740E53" w:rsidRDefault="00740E53">
      <w:pPr>
        <w:spacing w:after="40"/>
        <w:rPr>
          <w:rFonts w:ascii="Arial" w:eastAsia="Arial" w:hAnsi="Arial" w:cs="Arial"/>
          <w:color w:val="000000"/>
          <w:sz w:val="20"/>
          <w:szCs w:val="20"/>
        </w:rPr>
      </w:pPr>
    </w:p>
    <w:p w14:paraId="4F690284" w14:textId="77777777" w:rsidR="00D405D8" w:rsidRPr="00D54182" w:rsidRDefault="00D405D8">
      <w:pPr>
        <w:spacing w:after="40"/>
        <w:rPr>
          <w:rFonts w:ascii="Arial" w:eastAsia="Arial" w:hAnsi="Arial" w:cs="Arial"/>
          <w:b/>
          <w:color w:val="000000"/>
          <w:sz w:val="20"/>
          <w:szCs w:val="20"/>
        </w:rPr>
      </w:pPr>
    </w:p>
    <w:tbl>
      <w:tblPr>
        <w:tblStyle w:val="a0"/>
        <w:tblW w:w="9545" w:type="dxa"/>
        <w:tblInd w:w="-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45"/>
      </w:tblGrid>
      <w:tr w:rsidR="00CE256E" w14:paraId="2DC6B62D" w14:textId="77777777">
        <w:trPr>
          <w:trHeight w:val="625"/>
        </w:trPr>
        <w:tc>
          <w:tcPr>
            <w:tcW w:w="95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9268AF" w14:textId="77777777" w:rsidR="00CE256E" w:rsidRDefault="00CE25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14:paraId="46568171" w14:textId="77777777" w:rsidR="00CE256E" w:rsidRDefault="00CE256E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7FB09FE4" w14:textId="77777777" w:rsidR="00CE256E" w:rsidRDefault="00CE256E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35F2F7D9" w14:textId="77777777" w:rsidR="00CE256E" w:rsidRDefault="00CE256E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jc w:val="both"/>
        <w:rPr>
          <w:rFonts w:ascii="Arial" w:eastAsia="Arial" w:hAnsi="Arial" w:cs="Arial"/>
          <w:color w:val="000000"/>
          <w:sz w:val="28"/>
          <w:szCs w:val="28"/>
        </w:rPr>
      </w:pPr>
    </w:p>
    <w:tbl>
      <w:tblPr>
        <w:tblStyle w:val="a2"/>
        <w:tblW w:w="991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590"/>
        <w:gridCol w:w="2468"/>
        <w:gridCol w:w="2654"/>
        <w:gridCol w:w="2206"/>
      </w:tblGrid>
      <w:tr w:rsidR="00CE256E" w14:paraId="21161DE5" w14:textId="77777777">
        <w:trPr>
          <w:trHeight w:val="322"/>
        </w:trPr>
        <w:tc>
          <w:tcPr>
            <w:tcW w:w="2590" w:type="dxa"/>
          </w:tcPr>
          <w:p w14:paraId="451B09C9" w14:textId="77777777" w:rsidR="00CE256E" w:rsidRDefault="00CE25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88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68" w:type="dxa"/>
          </w:tcPr>
          <w:p w14:paraId="39534893" w14:textId="77777777" w:rsidR="00CE256E" w:rsidRDefault="000E12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88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OBJEDNÁVÁ</w:t>
            </w:r>
          </w:p>
        </w:tc>
        <w:tc>
          <w:tcPr>
            <w:tcW w:w="2654" w:type="dxa"/>
          </w:tcPr>
          <w:p w14:paraId="4B14001A" w14:textId="77777777" w:rsidR="00CE256E" w:rsidRDefault="000E12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88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SCHVALUJE</w:t>
            </w:r>
          </w:p>
        </w:tc>
        <w:tc>
          <w:tcPr>
            <w:tcW w:w="2206" w:type="dxa"/>
          </w:tcPr>
          <w:p w14:paraId="5954B0F9" w14:textId="77777777" w:rsidR="00CE256E" w:rsidRDefault="000E12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88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SCHVALUJE</w:t>
            </w:r>
          </w:p>
        </w:tc>
      </w:tr>
      <w:tr w:rsidR="00CE256E" w14:paraId="0AFF9AF0" w14:textId="77777777">
        <w:trPr>
          <w:trHeight w:val="707"/>
        </w:trPr>
        <w:tc>
          <w:tcPr>
            <w:tcW w:w="2590" w:type="dxa"/>
            <w:vAlign w:val="bottom"/>
          </w:tcPr>
          <w:p w14:paraId="6885A112" w14:textId="77777777" w:rsidR="00CE256E" w:rsidRDefault="000E12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Magdalena Juříková</w:t>
            </w:r>
          </w:p>
          <w:p w14:paraId="6981294C" w14:textId="77777777" w:rsidR="00CE256E" w:rsidRDefault="000E12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ředitelka GHMP</w:t>
            </w:r>
          </w:p>
        </w:tc>
        <w:tc>
          <w:tcPr>
            <w:tcW w:w="2468" w:type="dxa"/>
            <w:vAlign w:val="bottom"/>
          </w:tcPr>
          <w:p w14:paraId="1B1A28D2" w14:textId="77777777" w:rsidR="00CE256E" w:rsidRDefault="001C51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36"/>
                <w:szCs w:val="36"/>
                <w:vertAlign w:val="superscript"/>
              </w:rPr>
            </w:pPr>
            <w:r>
              <w:rPr>
                <w:rFonts w:ascii="Arial" w:eastAsia="Arial" w:hAnsi="Arial" w:cs="Arial"/>
                <w:sz w:val="36"/>
                <w:szCs w:val="36"/>
                <w:vertAlign w:val="superscript"/>
              </w:rPr>
              <w:t xml:space="preserve">Milan </w:t>
            </w:r>
            <w:r>
              <w:rPr>
                <w:rFonts w:ascii="Arial" w:eastAsia="Arial" w:hAnsi="Arial" w:cs="Arial"/>
                <w:color w:val="000000"/>
                <w:sz w:val="36"/>
                <w:szCs w:val="36"/>
                <w:vertAlign w:val="superscript"/>
              </w:rPr>
              <w:t>Musil</w:t>
            </w:r>
            <w:r w:rsidR="00345879">
              <w:rPr>
                <w:rFonts w:ascii="Arial" w:eastAsia="Arial" w:hAnsi="Arial" w:cs="Arial"/>
                <w:color w:val="000000"/>
                <w:sz w:val="36"/>
                <w:szCs w:val="36"/>
                <w:vertAlign w:val="superscript"/>
              </w:rPr>
              <w:t xml:space="preserve"> </w:t>
            </w:r>
          </w:p>
          <w:p w14:paraId="78F6A8DF" w14:textId="676925CB" w:rsidR="00CE256E" w:rsidRDefault="00CE25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30"/>
                <w:szCs w:val="30"/>
              </w:rPr>
            </w:pPr>
          </w:p>
        </w:tc>
        <w:tc>
          <w:tcPr>
            <w:tcW w:w="2654" w:type="dxa"/>
            <w:vAlign w:val="bottom"/>
          </w:tcPr>
          <w:p w14:paraId="29B96115" w14:textId="77777777" w:rsidR="00CE256E" w:rsidRDefault="002541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36"/>
                <w:szCs w:val="36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  <w:sz w:val="36"/>
                <w:szCs w:val="36"/>
                <w:vertAlign w:val="superscript"/>
              </w:rPr>
              <w:t>Vladimír Plichta</w:t>
            </w:r>
          </w:p>
          <w:p w14:paraId="4CFB6463" w14:textId="47DBC7F8" w:rsidR="00CE256E" w:rsidRDefault="00CE25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30"/>
                <w:szCs w:val="30"/>
              </w:rPr>
            </w:pPr>
          </w:p>
        </w:tc>
        <w:tc>
          <w:tcPr>
            <w:tcW w:w="2206" w:type="dxa"/>
            <w:vAlign w:val="bottom"/>
          </w:tcPr>
          <w:p w14:paraId="63470C7E" w14:textId="77777777" w:rsidR="00CE256E" w:rsidRDefault="000E12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Eva Koláčková</w:t>
            </w:r>
          </w:p>
          <w:p w14:paraId="37B73882" w14:textId="77777777" w:rsidR="00CE256E" w:rsidRDefault="000E12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správce rozpočtu</w:t>
            </w:r>
          </w:p>
        </w:tc>
      </w:tr>
    </w:tbl>
    <w:p w14:paraId="0AE79626" w14:textId="77777777" w:rsidR="00CE256E" w:rsidRDefault="00CE256E"/>
    <w:p w14:paraId="7177E2AE" w14:textId="77777777" w:rsidR="00CE256E" w:rsidRDefault="00CE256E"/>
    <w:sectPr w:rsidR="00CE256E">
      <w:footerReference w:type="default" r:id="rId9"/>
      <w:pgSz w:w="11906" w:h="16838"/>
      <w:pgMar w:top="720" w:right="1418" w:bottom="1134" w:left="1004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81096" w14:textId="77777777" w:rsidR="00714421" w:rsidRDefault="00714421">
      <w:pPr>
        <w:spacing w:after="0" w:line="240" w:lineRule="auto"/>
      </w:pPr>
      <w:r>
        <w:separator/>
      </w:r>
    </w:p>
  </w:endnote>
  <w:endnote w:type="continuationSeparator" w:id="0">
    <w:p w14:paraId="763B0F77" w14:textId="77777777" w:rsidR="00714421" w:rsidRDefault="007144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gger">
    <w:panose1 w:val="020B0604020202020204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04A33" w14:textId="77777777" w:rsidR="00CE256E" w:rsidRDefault="000E12D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Arial" w:eastAsia="Arial" w:hAnsi="Arial" w:cs="Arial"/>
        <w:color w:val="000000"/>
        <w:sz w:val="14"/>
        <w:szCs w:val="14"/>
      </w:rPr>
    </w:pPr>
    <w:r>
      <w:rPr>
        <w:rFonts w:ascii="Arial" w:eastAsia="Arial" w:hAnsi="Arial" w:cs="Arial"/>
        <w:color w:val="000000"/>
        <w:sz w:val="14"/>
        <w:szCs w:val="14"/>
      </w:rPr>
      <w:t>Ředitelství GHMP, Revoluční 1006/5, Praha 1, 110 00, tel: +420 233 325 330, e-mail: office@ghmp.cz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FB16C" w14:textId="77777777" w:rsidR="00714421" w:rsidRDefault="00714421">
      <w:pPr>
        <w:spacing w:after="0" w:line="240" w:lineRule="auto"/>
      </w:pPr>
      <w:r>
        <w:separator/>
      </w:r>
    </w:p>
  </w:footnote>
  <w:footnote w:type="continuationSeparator" w:id="0">
    <w:p w14:paraId="2E62F50C" w14:textId="77777777" w:rsidR="00714421" w:rsidRDefault="007144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CA4937"/>
    <w:multiLevelType w:val="hybridMultilevel"/>
    <w:tmpl w:val="C690376E"/>
    <w:lvl w:ilvl="0" w:tplc="65C4A072">
      <w:start w:val="160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5E6DCC"/>
    <w:multiLevelType w:val="hybridMultilevel"/>
    <w:tmpl w:val="F1E2FC9C"/>
    <w:lvl w:ilvl="0" w:tplc="F1588280">
      <w:start w:val="160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5863093">
    <w:abstractNumId w:val="1"/>
  </w:num>
  <w:num w:numId="2" w16cid:durableId="6733855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56E"/>
    <w:rsid w:val="000B5AB8"/>
    <w:rsid w:val="000E12DF"/>
    <w:rsid w:val="001C5199"/>
    <w:rsid w:val="00254170"/>
    <w:rsid w:val="002F376F"/>
    <w:rsid w:val="00304379"/>
    <w:rsid w:val="00304CEE"/>
    <w:rsid w:val="00345879"/>
    <w:rsid w:val="00714421"/>
    <w:rsid w:val="00740E53"/>
    <w:rsid w:val="007419CD"/>
    <w:rsid w:val="00842A2B"/>
    <w:rsid w:val="00867C88"/>
    <w:rsid w:val="008D06E5"/>
    <w:rsid w:val="009D2EFA"/>
    <w:rsid w:val="00A81E39"/>
    <w:rsid w:val="00CE256E"/>
    <w:rsid w:val="00D405D8"/>
    <w:rsid w:val="00D54182"/>
    <w:rsid w:val="00D54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E94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4E401F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Perex2">
    <w:name w:val="Perex2"/>
    <w:basedOn w:val="PEREX1"/>
    <w:qFormat/>
    <w:rsid w:val="004E401F"/>
    <w:pPr>
      <w:jc w:val="right"/>
    </w:pPr>
  </w:style>
  <w:style w:type="paragraph" w:customStyle="1" w:styleId="GHMP-zpat">
    <w:name w:val="GHMP-zápatí"/>
    <w:basedOn w:val="Normln"/>
    <w:link w:val="GHMP-zpatChar"/>
    <w:qFormat/>
    <w:rsid w:val="004E401F"/>
    <w:rPr>
      <w:rFonts w:ascii="Arial" w:hAnsi="Arial" w:cs="Arial"/>
      <w:sz w:val="14"/>
      <w:szCs w:val="14"/>
    </w:rPr>
  </w:style>
  <w:style w:type="character" w:customStyle="1" w:styleId="GHMP-zpatChar">
    <w:name w:val="GHMP-zápatí Char"/>
    <w:basedOn w:val="Standardnpsmoodstavce"/>
    <w:link w:val="GHMP-zpat"/>
    <w:rsid w:val="004E401F"/>
    <w:rPr>
      <w:rFonts w:ascii="Arial" w:hAnsi="Arial" w:cs="Arial"/>
      <w:sz w:val="14"/>
      <w:szCs w:val="14"/>
    </w:rPr>
  </w:style>
  <w:style w:type="paragraph" w:customStyle="1" w:styleId="PEREX1">
    <w:name w:val="PEREX1"/>
    <w:basedOn w:val="Normln"/>
    <w:link w:val="PEREX1Char"/>
    <w:qFormat/>
    <w:rsid w:val="004E401F"/>
    <w:pPr>
      <w:autoSpaceDE w:val="0"/>
      <w:autoSpaceDN w:val="0"/>
      <w:adjustRightInd w:val="0"/>
      <w:spacing w:after="0" w:line="280" w:lineRule="atLeast"/>
    </w:pPr>
    <w:rPr>
      <w:rFonts w:ascii="Arial" w:hAnsi="Arial" w:cs="Arial"/>
      <w:color w:val="000000"/>
      <w:position w:val="4"/>
      <w:sz w:val="24"/>
      <w:szCs w:val="24"/>
    </w:rPr>
  </w:style>
  <w:style w:type="character" w:customStyle="1" w:styleId="PEREX1Char">
    <w:name w:val="PEREX1 Char"/>
    <w:basedOn w:val="Standardnpsmoodstavce"/>
    <w:link w:val="PEREX1"/>
    <w:rsid w:val="004E401F"/>
    <w:rPr>
      <w:rFonts w:ascii="Arial" w:hAnsi="Arial" w:cs="Arial"/>
      <w:color w:val="000000"/>
      <w:position w:val="4"/>
      <w:sz w:val="24"/>
      <w:szCs w:val="24"/>
    </w:rPr>
  </w:style>
  <w:style w:type="paragraph" w:customStyle="1" w:styleId="TEXT">
    <w:name w:val="TEXT"/>
    <w:basedOn w:val="PEREX1"/>
    <w:link w:val="TEXTChar"/>
    <w:qFormat/>
    <w:rsid w:val="004E401F"/>
    <w:pPr>
      <w:spacing w:after="200" w:line="288" w:lineRule="auto"/>
      <w:jc w:val="both"/>
    </w:pPr>
    <w:rPr>
      <w:sz w:val="20"/>
    </w:rPr>
  </w:style>
  <w:style w:type="character" w:customStyle="1" w:styleId="TEXTChar">
    <w:name w:val="TEXT Char"/>
    <w:basedOn w:val="PEREX1Char"/>
    <w:link w:val="TEXT"/>
    <w:rsid w:val="004E401F"/>
    <w:rPr>
      <w:rFonts w:ascii="Arial" w:hAnsi="Arial" w:cs="Arial"/>
      <w:color w:val="000000"/>
      <w:position w:val="4"/>
      <w:sz w:val="20"/>
      <w:szCs w:val="24"/>
    </w:rPr>
  </w:style>
  <w:style w:type="paragraph" w:styleId="Zhlav">
    <w:name w:val="header"/>
    <w:basedOn w:val="Normln"/>
    <w:link w:val="ZhlavChar"/>
    <w:uiPriority w:val="99"/>
    <w:unhideWhenUsed/>
    <w:rsid w:val="004E40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E401F"/>
  </w:style>
  <w:style w:type="paragraph" w:styleId="Zpat">
    <w:name w:val="footer"/>
    <w:basedOn w:val="Normln"/>
    <w:link w:val="ZpatChar"/>
    <w:uiPriority w:val="99"/>
    <w:unhideWhenUsed/>
    <w:rsid w:val="004E40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E401F"/>
  </w:style>
  <w:style w:type="paragraph" w:styleId="Textbubliny">
    <w:name w:val="Balloon Text"/>
    <w:basedOn w:val="Normln"/>
    <w:link w:val="TextbublinyChar"/>
    <w:uiPriority w:val="99"/>
    <w:semiHidden/>
    <w:unhideWhenUsed/>
    <w:rsid w:val="004E40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401F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4E40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robek">
    <w:name w:val="Drobek"/>
    <w:basedOn w:val="Normln"/>
    <w:link w:val="DrobekChar"/>
    <w:qFormat/>
    <w:rsid w:val="004E401F"/>
    <w:rPr>
      <w:rFonts w:ascii="Arial" w:hAnsi="Arial" w:cs="Arial"/>
      <w:sz w:val="14"/>
      <w:szCs w:val="14"/>
    </w:rPr>
  </w:style>
  <w:style w:type="character" w:customStyle="1" w:styleId="DrobekChar">
    <w:name w:val="Drobek Char"/>
    <w:basedOn w:val="Standardnpsmoodstavce"/>
    <w:link w:val="Drobek"/>
    <w:rsid w:val="004E401F"/>
    <w:rPr>
      <w:rFonts w:ascii="Arial" w:hAnsi="Arial" w:cs="Arial"/>
      <w:sz w:val="14"/>
      <w:szCs w:val="14"/>
    </w:rPr>
  </w:style>
  <w:style w:type="paragraph" w:customStyle="1" w:styleId="Default">
    <w:name w:val="Default"/>
    <w:rsid w:val="00926E2E"/>
    <w:pPr>
      <w:autoSpaceDE w:val="0"/>
      <w:autoSpaceDN w:val="0"/>
      <w:adjustRightInd w:val="0"/>
      <w:spacing w:after="0" w:line="240" w:lineRule="auto"/>
    </w:pPr>
    <w:rPr>
      <w:rFonts w:ascii="Magger" w:hAnsi="Magger" w:cs="Magger"/>
      <w:color w:val="000000"/>
      <w:sz w:val="24"/>
      <w:szCs w:val="24"/>
    </w:rPr>
  </w:style>
  <w:style w:type="character" w:customStyle="1" w:styleId="A1">
    <w:name w:val="A1"/>
    <w:uiPriority w:val="99"/>
    <w:rsid w:val="00926E2E"/>
    <w:rPr>
      <w:rFonts w:cs="Magger"/>
      <w:color w:val="000000"/>
      <w:sz w:val="20"/>
      <w:szCs w:val="20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8D06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/LU+Ynwte75TnztcLLCFIbuGwlQ==">AMUW2mXqYL2tZq5hU/rxPXmS9OsRbxB9LeQyiifjYB8ccMYCjpSWQqNoxPXFQz2dFdLsrubjFQVKvXDrg4Ly/IKNJSqfWvSBPYTU9JdFCi15Jf0tfHMctoceQ/2nU4BPD0v0MpkxGYUG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116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2</cp:revision>
  <cp:lastPrinted>2022-12-20T10:20:00Z</cp:lastPrinted>
  <dcterms:created xsi:type="dcterms:W3CDTF">2022-12-20T10:22:00Z</dcterms:created>
  <dcterms:modified xsi:type="dcterms:W3CDTF">2022-12-20T12:57:00Z</dcterms:modified>
</cp:coreProperties>
</file>