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B74A8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 OBJEDNÁVKA</w:t>
      </w:r>
      <w:r w:rsidR="001006B4">
        <w:rPr>
          <w:rFonts w:ascii="Arial" w:hAnsi="Arial" w:cs="Arial"/>
          <w:b/>
          <w:szCs w:val="18"/>
        </w:rPr>
        <w:t>/SMLOUVA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00</w:t>
      </w:r>
      <w:r w:rsidR="001006B4">
        <w:rPr>
          <w:rFonts w:ascii="Arial" w:hAnsi="Arial" w:cs="Arial"/>
          <w:b/>
          <w:szCs w:val="18"/>
        </w:rPr>
        <w:t>8</w:t>
      </w:r>
      <w:r w:rsidR="007243F9">
        <w:rPr>
          <w:rFonts w:ascii="Arial" w:hAnsi="Arial" w:cs="Arial"/>
          <w:b/>
          <w:szCs w:val="18"/>
        </w:rPr>
        <w:t>/20</w:t>
      </w:r>
      <w:r w:rsidR="00C65256">
        <w:rPr>
          <w:rFonts w:ascii="Arial" w:hAnsi="Arial" w:cs="Arial"/>
          <w:b/>
          <w:szCs w:val="18"/>
        </w:rPr>
        <w:t>2</w:t>
      </w:r>
      <w:r w:rsidR="001006B4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D2573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25737">
              <w:rPr>
                <w:rStyle w:val="CharStyle6"/>
                <w:b/>
                <w:color w:val="000000"/>
              </w:rPr>
              <w:t>Miroslav Bláha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2573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25737">
              <w:rPr>
                <w:rStyle w:val="CharStyle10"/>
                <w:color w:val="000000"/>
              </w:rPr>
              <w:t>294 74, Předměřice nad Jizerou 20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2573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C61E4">
              <w:rPr>
                <w:rStyle w:val="CharStyle10"/>
                <w:color w:val="000000"/>
              </w:rPr>
              <w:t>CZ</w:t>
            </w:r>
            <w:r w:rsidR="00D25737">
              <w:rPr>
                <w:rStyle w:val="CharStyle10"/>
                <w:color w:val="000000"/>
              </w:rPr>
              <w:t>6410270867/15853021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9485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94850">
              <w:rPr>
                <w:rStyle w:val="CharStyle10"/>
                <w:color w:val="000000"/>
              </w:rPr>
              <w:t>483313369/0800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A9485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A94850">
              <w:t>Miroslav Bláha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FC61E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A94850">
              <w:t> 603 456 774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</w:t>
            </w:r>
            <w:r w:rsidRPr="009B7154">
              <w:rPr>
                <w:color w:val="000000" w:themeColor="text1"/>
              </w:rPr>
              <w:t>:</w:t>
            </w:r>
            <w:r w:rsidR="00CE33BC" w:rsidRPr="00A94850">
              <w:rPr>
                <w:color w:val="000000" w:themeColor="text1"/>
              </w:rPr>
              <w:t xml:space="preserve"> </w:t>
            </w:r>
            <w:hyperlink r:id="rId8" w:history="1">
              <w:r w:rsidR="00A94850" w:rsidRPr="00A94850">
                <w:rPr>
                  <w:rStyle w:val="Hypertextovodkaz"/>
                  <w:color w:val="000000" w:themeColor="text1"/>
                  <w:u w:val="none"/>
                </w:rPr>
                <w:t>blahamiro@seznam.cz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525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1006B4">
              <w:rPr>
                <w:rStyle w:val="CharStyle10"/>
                <w:color w:val="000000"/>
              </w:rPr>
              <w:t>5</w:t>
            </w:r>
            <w:r w:rsidR="007F51B9">
              <w:rPr>
                <w:rStyle w:val="CharStyle10"/>
                <w:color w:val="000000"/>
              </w:rPr>
              <w:t xml:space="preserve">. </w:t>
            </w:r>
            <w:r w:rsidR="001006B4">
              <w:rPr>
                <w:rStyle w:val="CharStyle10"/>
                <w:color w:val="000000"/>
              </w:rPr>
              <w:t>prosince</w:t>
            </w:r>
            <w:r w:rsidR="007F51B9">
              <w:rPr>
                <w:rStyle w:val="CharStyle10"/>
                <w:color w:val="000000"/>
              </w:rPr>
              <w:t xml:space="preserve"> 202</w:t>
            </w:r>
            <w:r w:rsidR="001006B4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0636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B74A81">
              <w:rPr>
                <w:rStyle w:val="CharStyle10"/>
                <w:color w:val="000000"/>
              </w:rPr>
              <w:t>20</w:t>
            </w:r>
            <w:r w:rsidR="00806361">
              <w:rPr>
                <w:rStyle w:val="CharStyle10"/>
                <w:color w:val="000000"/>
              </w:rPr>
              <w:t>2</w:t>
            </w:r>
            <w:r w:rsidR="001006B4">
              <w:rPr>
                <w:rStyle w:val="CharStyle10"/>
                <w:color w:val="000000"/>
              </w:rPr>
              <w:t>3</w:t>
            </w:r>
            <w:r w:rsidR="00402D55">
              <w:rPr>
                <w:rStyle w:val="CharStyle10"/>
                <w:color w:val="000000"/>
              </w:rPr>
              <w:t xml:space="preserve"> – dle běžných dodacích podmínek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525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VZ: VZMR do 5</w:t>
            </w:r>
            <w:r w:rsidR="001006B4">
              <w:rPr>
                <w:rStyle w:val="CharStyle10"/>
                <w:color w:val="000000"/>
              </w:rPr>
              <w:t>0</w:t>
            </w:r>
            <w:r w:rsidR="00402D55">
              <w:rPr>
                <w:rStyle w:val="CharStyle10"/>
                <w:color w:val="000000"/>
              </w:rPr>
              <w:t>0 tis. bez DPH – 00</w:t>
            </w:r>
            <w:r w:rsidR="001006B4">
              <w:rPr>
                <w:rStyle w:val="CharStyle10"/>
                <w:color w:val="000000"/>
              </w:rPr>
              <w:t>8</w:t>
            </w:r>
            <w:r w:rsidR="00402D55">
              <w:rPr>
                <w:rStyle w:val="CharStyle10"/>
                <w:color w:val="000000"/>
              </w:rPr>
              <w:t>/20</w:t>
            </w:r>
            <w:r w:rsidR="00C65256">
              <w:rPr>
                <w:rStyle w:val="CharStyle10"/>
                <w:color w:val="000000"/>
              </w:rPr>
              <w:t>2</w:t>
            </w:r>
            <w:r w:rsidR="001006B4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Celoroční objednávka</w:t>
      </w:r>
      <w:r w:rsidR="00FC61E4">
        <w:rPr>
          <w:rFonts w:ascii="Arial" w:hAnsi="Arial" w:cs="Arial"/>
          <w:b/>
        </w:rPr>
        <w:t xml:space="preserve"> pravidelného servisu a oprav přístrojové techniky pro</w:t>
      </w:r>
      <w:r>
        <w:rPr>
          <w:rFonts w:ascii="Arial" w:hAnsi="Arial" w:cs="Arial"/>
          <w:b/>
        </w:rPr>
        <w:t xml:space="preserve"> rok 20</w:t>
      </w:r>
      <w:r w:rsidR="00C65256">
        <w:rPr>
          <w:rFonts w:ascii="Arial" w:hAnsi="Arial" w:cs="Arial"/>
          <w:b/>
        </w:rPr>
        <w:t>2</w:t>
      </w:r>
      <w:r w:rsidR="001006B4">
        <w:rPr>
          <w:rFonts w:ascii="Arial" w:hAnsi="Arial" w:cs="Arial"/>
          <w:b/>
        </w:rPr>
        <w:t>3</w:t>
      </w:r>
    </w:p>
    <w:tbl>
      <w:tblPr>
        <w:tblStyle w:val="Mkatabulky"/>
        <w:tblW w:w="10778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828"/>
        <w:gridCol w:w="1421"/>
        <w:gridCol w:w="1583"/>
      </w:tblGrid>
      <w:tr w:rsidR="005D4990" w:rsidTr="001006B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1006B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FC61E4" w:rsidP="00C65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Pravidelný servis </w:t>
            </w:r>
            <w:r w:rsidR="00A94850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C65256">
              <w:rPr>
                <w:rFonts w:ascii="Arial" w:hAnsi="Arial" w:cs="Arial"/>
                <w:sz w:val="16"/>
                <w:szCs w:val="16"/>
              </w:rPr>
              <w:t>s</w:t>
            </w:r>
            <w:r w:rsidR="00A94850">
              <w:rPr>
                <w:rFonts w:ascii="Arial" w:hAnsi="Arial" w:cs="Arial"/>
                <w:sz w:val="16"/>
                <w:szCs w:val="16"/>
              </w:rPr>
              <w:t>pekolů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A9485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2276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25090D" w:rsidTr="001006B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25090D" w:rsidRDefault="0025090D" w:rsidP="00250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Pravidelný servis 9 ks refraktometrů a 8 ks polarimetrů </w:t>
            </w:r>
          </w:p>
        </w:tc>
        <w:tc>
          <w:tcPr>
            <w:tcW w:w="981" w:type="dxa"/>
            <w:gridSpan w:val="2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25090D" w:rsidRDefault="0025090D" w:rsidP="002509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2276D1">
              <w:rPr>
                <w:rFonts w:ascii="Arial" w:hAnsi="Arial" w:cs="Arial"/>
                <w:sz w:val="16"/>
                <w:szCs w:val="16"/>
              </w:rPr>
              <w:t>.</w:t>
            </w:r>
            <w:r w:rsidR="001006B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25090D" w:rsidTr="001006B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5090D" w:rsidRDefault="0025090D" w:rsidP="00250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90D" w:rsidTr="001006B4">
        <w:trPr>
          <w:gridBefore w:val="1"/>
          <w:gridAfter w:val="3"/>
          <w:wBefore w:w="2792" w:type="dxa"/>
          <w:wAfter w:w="3799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399" w:type="dxa"/>
            <w:gridSpan w:val="2"/>
          </w:tcPr>
          <w:p w:rsidR="0025090D" w:rsidRDefault="0025090D" w:rsidP="001006B4">
            <w:pPr>
              <w:tabs>
                <w:tab w:val="left" w:pos="180"/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1006B4">
              <w:rPr>
                <w:rFonts w:ascii="Arial" w:hAnsi="Arial" w:cs="Arial"/>
                <w:sz w:val="16"/>
                <w:szCs w:val="16"/>
              </w:rPr>
              <w:t> 148,76 Kč</w:t>
            </w:r>
          </w:p>
        </w:tc>
      </w:tr>
      <w:tr w:rsidR="0025090D" w:rsidTr="001006B4">
        <w:trPr>
          <w:gridBefore w:val="1"/>
          <w:gridAfter w:val="3"/>
          <w:wBefore w:w="2792" w:type="dxa"/>
          <w:wAfter w:w="3799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399" w:type="dxa"/>
            <w:gridSpan w:val="2"/>
          </w:tcPr>
          <w:p w:rsidR="0025090D" w:rsidRDefault="001006B4" w:rsidP="001006B4">
            <w:pPr>
              <w:tabs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8 851,24 Kč</w:t>
            </w:r>
          </w:p>
        </w:tc>
      </w:tr>
      <w:tr w:rsidR="0025090D" w:rsidTr="001006B4">
        <w:trPr>
          <w:gridBefore w:val="1"/>
          <w:gridAfter w:val="3"/>
          <w:wBefore w:w="2792" w:type="dxa"/>
          <w:wAfter w:w="3799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399" w:type="dxa"/>
            <w:gridSpan w:val="2"/>
          </w:tcPr>
          <w:p w:rsidR="0025090D" w:rsidRDefault="0025090D" w:rsidP="001006B4">
            <w:pPr>
              <w:tabs>
                <w:tab w:val="center" w:pos="785"/>
                <w:tab w:val="right" w:pos="1571"/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1006B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  <w:r w:rsidR="001006B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25090D" w:rsidRDefault="0025090D" w:rsidP="001006B4">
            <w:pPr>
              <w:tabs>
                <w:tab w:val="right" w:pos="1571"/>
                <w:tab w:val="left" w:pos="2844"/>
              </w:tabs>
              <w:ind w:right="-26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61E4" w:rsidRDefault="00FC61E4" w:rsidP="00FC61E4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 xml:space="preserve">Umístění: areál </w:t>
      </w:r>
      <w:r>
        <w:rPr>
          <w:b/>
          <w:sz w:val="16"/>
          <w:szCs w:val="16"/>
        </w:rPr>
        <w:t>DFA, LA a DZL</w:t>
      </w:r>
      <w:r w:rsidRPr="0085124C">
        <w:rPr>
          <w:b/>
          <w:sz w:val="16"/>
          <w:szCs w:val="16"/>
        </w:rPr>
        <w:t xml:space="preserve"> – kontaktní osoba: Jana Boušková,</w:t>
      </w:r>
      <w:r w:rsidR="009B7154">
        <w:rPr>
          <w:b/>
          <w:sz w:val="16"/>
          <w:szCs w:val="16"/>
        </w:rPr>
        <w:t xml:space="preserve"> asistentka oboru DFA</w:t>
      </w:r>
      <w:r w:rsidRPr="0085124C">
        <w:rPr>
          <w:b/>
          <w:sz w:val="16"/>
          <w:szCs w:val="16"/>
        </w:rPr>
        <w:t xml:space="preserve"> tel.: 474 778 110/135</w:t>
      </w:r>
    </w:p>
    <w:p w:rsidR="000F2CF8" w:rsidRPr="0085124C" w:rsidRDefault="000F2CF8" w:rsidP="000F2CF8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Přesné termíny budou dohodnuty telefonicky. </w:t>
      </w:r>
    </w:p>
    <w:p w:rsidR="00FC61E4" w:rsidRDefault="00FC61E4" w:rsidP="00FC61E4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25090D" w:rsidRPr="007F51B9" w:rsidRDefault="0025090D" w:rsidP="007F51B9">
      <w:pPr>
        <w:widowControl w:val="0"/>
        <w:spacing w:after="0" w:line="240" w:lineRule="auto"/>
        <w:ind w:left="66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7F51B9" w:rsidTr="007F51B9">
        <w:tc>
          <w:tcPr>
            <w:tcW w:w="3431" w:type="dxa"/>
            <w:hideMark/>
          </w:tcPr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006B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006B4">
              <w:rPr>
                <w:rFonts w:ascii="Arial" w:hAnsi="Arial" w:cs="Arial"/>
                <w:sz w:val="16"/>
                <w:szCs w:val="16"/>
              </w:rPr>
              <w:t>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1006B4">
              <w:rPr>
                <w:rFonts w:ascii="Arial" w:hAnsi="Arial" w:cs="Arial"/>
                <w:sz w:val="16"/>
                <w:szCs w:val="16"/>
              </w:rPr>
              <w:t>2</w:t>
            </w:r>
            <w:bookmarkStart w:id="1" w:name="_GoBack"/>
            <w:bookmarkEnd w:id="1"/>
          </w:p>
        </w:tc>
      </w:tr>
      <w:tr w:rsidR="007F51B9" w:rsidTr="007F51B9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B9" w:rsidTr="007F51B9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F51B9" w:rsidRP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  <w:r w:rsidRPr="007F51B9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7F51B9" w:rsidRP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  <w:r w:rsidRPr="007F51B9">
              <w:rPr>
                <w:rStyle w:val="CharStyle6"/>
                <w:b w:val="0"/>
                <w:color w:val="000000"/>
                <w:sz w:val="16"/>
                <w:szCs w:val="16"/>
              </w:rPr>
              <w:t>Miroslav Bláha</w:t>
            </w:r>
          </w:p>
        </w:tc>
        <w:tc>
          <w:tcPr>
            <w:tcW w:w="2693" w:type="dxa"/>
          </w:tcPr>
          <w:p w:rsidR="007F51B9" w:rsidRP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F51B9" w:rsidRP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  <w:r w:rsidRPr="007F51B9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7F51B9" w:rsidRPr="007F51B9" w:rsidRDefault="007F51B9">
            <w:pPr>
              <w:rPr>
                <w:rFonts w:ascii="Arial" w:hAnsi="Arial" w:cs="Arial"/>
                <w:sz w:val="16"/>
                <w:szCs w:val="16"/>
              </w:rPr>
            </w:pPr>
            <w:r w:rsidRPr="007F51B9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7F51B9" w:rsidRDefault="007F51B9" w:rsidP="007F51B9">
      <w:pPr>
        <w:jc w:val="center"/>
      </w:pPr>
    </w:p>
    <w:p w:rsidR="005D4990" w:rsidRPr="0076113C" w:rsidRDefault="005D4990" w:rsidP="007F51B9">
      <w:pPr>
        <w:jc w:val="center"/>
      </w:pPr>
    </w:p>
    <w:sectPr w:rsidR="005D4990" w:rsidRPr="0076113C" w:rsidSect="000F2CF8">
      <w:headerReference w:type="default" r:id="rId9"/>
      <w:footerReference w:type="default" r:id="rId10"/>
      <w:pgSz w:w="11906" w:h="16838"/>
      <w:pgMar w:top="1440" w:right="1080" w:bottom="142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637276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6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1" name="Obrázek 1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B58FF"/>
    <w:rsid w:val="000D0272"/>
    <w:rsid w:val="000E4AFA"/>
    <w:rsid w:val="000E52DD"/>
    <w:rsid w:val="000E61B1"/>
    <w:rsid w:val="000F2CF8"/>
    <w:rsid w:val="001006B4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5FA3"/>
    <w:rsid w:val="001A179E"/>
    <w:rsid w:val="001A3616"/>
    <w:rsid w:val="001C2AFE"/>
    <w:rsid w:val="001C67C5"/>
    <w:rsid w:val="001C6A03"/>
    <w:rsid w:val="001E4E8A"/>
    <w:rsid w:val="002276D1"/>
    <w:rsid w:val="00232E3F"/>
    <w:rsid w:val="00233266"/>
    <w:rsid w:val="002369A7"/>
    <w:rsid w:val="002438D0"/>
    <w:rsid w:val="00246761"/>
    <w:rsid w:val="0025090D"/>
    <w:rsid w:val="00297D86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51A6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7F51B9"/>
    <w:rsid w:val="00805FDB"/>
    <w:rsid w:val="00806361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A7552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94850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566BA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7B44"/>
    <w:rsid w:val="00C63E2C"/>
    <w:rsid w:val="00C65256"/>
    <w:rsid w:val="00C704A0"/>
    <w:rsid w:val="00CE33BC"/>
    <w:rsid w:val="00CE6C08"/>
    <w:rsid w:val="00CF649C"/>
    <w:rsid w:val="00CF7937"/>
    <w:rsid w:val="00D06905"/>
    <w:rsid w:val="00D24D6C"/>
    <w:rsid w:val="00D25737"/>
    <w:rsid w:val="00D33DCC"/>
    <w:rsid w:val="00D37FFD"/>
    <w:rsid w:val="00D52066"/>
    <w:rsid w:val="00D67C6E"/>
    <w:rsid w:val="00D753C9"/>
    <w:rsid w:val="00DB2965"/>
    <w:rsid w:val="00DB3008"/>
    <w:rsid w:val="00DD7097"/>
    <w:rsid w:val="00DF023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1E4"/>
    <w:rsid w:val="00FD1D22"/>
    <w:rsid w:val="00FD281C"/>
    <w:rsid w:val="00FD7351"/>
    <w:rsid w:val="00FE3503"/>
    <w:rsid w:val="00FE563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03477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amiro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DA67-CFD7-4184-A481-205C0A8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3</cp:revision>
  <cp:lastPrinted>2021-11-30T07:49:00Z</cp:lastPrinted>
  <dcterms:created xsi:type="dcterms:W3CDTF">2022-12-05T12:44:00Z</dcterms:created>
  <dcterms:modified xsi:type="dcterms:W3CDTF">2022-12-05T12:49:00Z</dcterms:modified>
</cp:coreProperties>
</file>