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419AF" w:rsidRPr="00395FE9" w:rsidRDefault="00CA6118" w:rsidP="00AB59BA">
      <w:pPr>
        <w:pStyle w:val="Nzev"/>
        <w:spacing w:before="120"/>
        <w:rPr>
          <w:rFonts w:ascii="Palatino Linotype" w:hAnsi="Palatino Linotype"/>
          <w:caps/>
          <w:sz w:val="36"/>
          <w:szCs w:val="36"/>
        </w:rPr>
      </w:pPr>
      <w:r w:rsidRPr="00CA6118">
        <w:rPr>
          <w:rFonts w:ascii="Calibri" w:eastAsia="Calibri" w:hAnsi="Calibri"/>
          <w:b w:val="0"/>
          <w:noProof/>
          <w:sz w:val="22"/>
          <w:szCs w:val="22"/>
        </w:rPr>
        <w:drawing>
          <wp:inline distT="0" distB="0" distL="0" distR="0" wp14:anchorId="0CDF666F" wp14:editId="07777777">
            <wp:extent cx="5760720" cy="108140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081405"/>
                    </a:xfrm>
                    <a:prstGeom prst="rect">
                      <a:avLst/>
                    </a:prstGeom>
                    <a:noFill/>
                    <a:ln>
                      <a:noFill/>
                    </a:ln>
                  </pic:spPr>
                </pic:pic>
              </a:graphicData>
            </a:graphic>
          </wp:inline>
        </w:drawing>
      </w:r>
    </w:p>
    <w:p w14:paraId="0A37501D" w14:textId="77777777" w:rsidR="007419AF" w:rsidRPr="00395FE9" w:rsidRDefault="007419AF" w:rsidP="00AB59BA">
      <w:pPr>
        <w:pStyle w:val="Nzev"/>
        <w:spacing w:before="120"/>
        <w:rPr>
          <w:rFonts w:ascii="Palatino Linotype" w:hAnsi="Palatino Linotype"/>
          <w:caps/>
          <w:sz w:val="36"/>
          <w:szCs w:val="36"/>
        </w:rPr>
      </w:pPr>
    </w:p>
    <w:p w14:paraId="234F4061" w14:textId="77777777" w:rsidR="00DA316B" w:rsidRPr="008E40F7" w:rsidRDefault="00DA316B" w:rsidP="00AB59BA">
      <w:pPr>
        <w:pStyle w:val="Nzev"/>
        <w:spacing w:before="120"/>
        <w:rPr>
          <w:rFonts w:asciiTheme="minorHAnsi" w:hAnsiTheme="minorHAnsi" w:cstheme="minorHAnsi"/>
          <w:b w:val="0"/>
          <w:caps/>
          <w:sz w:val="32"/>
          <w:szCs w:val="36"/>
        </w:rPr>
      </w:pPr>
      <w:r w:rsidRPr="008E40F7">
        <w:rPr>
          <w:rFonts w:asciiTheme="minorHAnsi" w:hAnsiTheme="minorHAnsi" w:cstheme="minorHAnsi"/>
          <w:caps/>
          <w:sz w:val="32"/>
          <w:szCs w:val="36"/>
        </w:rPr>
        <w:t xml:space="preserve">kupní smlouva </w:t>
      </w:r>
      <w:r w:rsidRPr="008E40F7">
        <w:rPr>
          <w:rFonts w:asciiTheme="minorHAnsi" w:hAnsiTheme="minorHAnsi" w:cstheme="minorHAnsi"/>
          <w:b w:val="0"/>
          <w:caps/>
          <w:sz w:val="32"/>
          <w:szCs w:val="36"/>
        </w:rPr>
        <w:t xml:space="preserve"> </w:t>
      </w:r>
    </w:p>
    <w:p w14:paraId="1080A3B5" w14:textId="77777777" w:rsidR="004432BF" w:rsidRPr="008E40F7" w:rsidRDefault="00C9427F" w:rsidP="00AB59BA">
      <w:pPr>
        <w:pStyle w:val="Nzev"/>
        <w:spacing w:before="120"/>
        <w:rPr>
          <w:rFonts w:asciiTheme="minorHAnsi" w:hAnsiTheme="minorHAnsi" w:cstheme="minorHAnsi"/>
          <w:b w:val="0"/>
          <w:bCs/>
          <w:sz w:val="24"/>
          <w:szCs w:val="28"/>
        </w:rPr>
      </w:pPr>
      <w:r w:rsidRPr="008E40F7">
        <w:rPr>
          <w:rFonts w:asciiTheme="minorHAnsi" w:hAnsiTheme="minorHAnsi" w:cstheme="minorHAnsi"/>
          <w:b w:val="0"/>
          <w:bCs/>
          <w:sz w:val="24"/>
          <w:szCs w:val="28"/>
        </w:rPr>
        <w:t xml:space="preserve">kterou ve smyslu </w:t>
      </w:r>
      <w:r w:rsidR="0079547C" w:rsidRPr="008E40F7">
        <w:rPr>
          <w:rFonts w:asciiTheme="minorHAnsi" w:hAnsiTheme="minorHAnsi" w:cstheme="minorHAnsi"/>
          <w:b w:val="0"/>
          <w:bCs/>
          <w:sz w:val="24"/>
          <w:szCs w:val="28"/>
        </w:rPr>
        <w:t xml:space="preserve">příslušných </w:t>
      </w:r>
      <w:r w:rsidRPr="008E40F7">
        <w:rPr>
          <w:rFonts w:asciiTheme="minorHAnsi" w:hAnsiTheme="minorHAnsi" w:cstheme="minorHAnsi"/>
          <w:b w:val="0"/>
          <w:bCs/>
          <w:sz w:val="24"/>
          <w:szCs w:val="28"/>
        </w:rPr>
        <w:t xml:space="preserve">ustanovení zákona č. </w:t>
      </w:r>
      <w:r w:rsidR="007631C8" w:rsidRPr="008E40F7">
        <w:rPr>
          <w:rFonts w:asciiTheme="minorHAnsi" w:hAnsiTheme="minorHAnsi" w:cstheme="minorHAnsi"/>
          <w:b w:val="0"/>
          <w:bCs/>
          <w:sz w:val="24"/>
          <w:szCs w:val="28"/>
        </w:rPr>
        <w:t>89/2012</w:t>
      </w:r>
      <w:r w:rsidRPr="008E40F7">
        <w:rPr>
          <w:rFonts w:asciiTheme="minorHAnsi" w:hAnsiTheme="minorHAnsi" w:cstheme="minorHAnsi"/>
          <w:b w:val="0"/>
          <w:bCs/>
          <w:sz w:val="24"/>
          <w:szCs w:val="28"/>
        </w:rPr>
        <w:t xml:space="preserve"> Sb., </w:t>
      </w:r>
      <w:r w:rsidR="007631C8" w:rsidRPr="008E40F7">
        <w:rPr>
          <w:rFonts w:asciiTheme="minorHAnsi" w:hAnsiTheme="minorHAnsi" w:cstheme="minorHAnsi"/>
          <w:b w:val="0"/>
          <w:bCs/>
          <w:sz w:val="24"/>
          <w:szCs w:val="28"/>
        </w:rPr>
        <w:t>občanského</w:t>
      </w:r>
      <w:r w:rsidRPr="008E40F7">
        <w:rPr>
          <w:rFonts w:asciiTheme="minorHAnsi" w:hAnsiTheme="minorHAnsi" w:cstheme="minorHAnsi"/>
          <w:b w:val="0"/>
          <w:bCs/>
          <w:sz w:val="24"/>
          <w:szCs w:val="28"/>
        </w:rPr>
        <w:t xml:space="preserve"> zákoníku</w:t>
      </w:r>
      <w:r w:rsidR="008F4ED4" w:rsidRPr="008E40F7">
        <w:rPr>
          <w:rFonts w:asciiTheme="minorHAnsi" w:hAnsiTheme="minorHAnsi" w:cstheme="minorHAnsi"/>
          <w:b w:val="0"/>
          <w:bCs/>
          <w:sz w:val="24"/>
          <w:szCs w:val="28"/>
        </w:rPr>
        <w:t>,</w:t>
      </w:r>
      <w:r w:rsidRPr="008E40F7">
        <w:rPr>
          <w:rFonts w:asciiTheme="minorHAnsi" w:hAnsiTheme="minorHAnsi" w:cstheme="minorHAnsi"/>
          <w:b w:val="0"/>
          <w:bCs/>
          <w:sz w:val="24"/>
          <w:szCs w:val="28"/>
        </w:rPr>
        <w:t xml:space="preserve"> uzavřely níže uvedeného dne, měsíce a roku a</w:t>
      </w:r>
      <w:r w:rsidR="00AD67D0" w:rsidRPr="008E40F7">
        <w:rPr>
          <w:rFonts w:asciiTheme="minorHAnsi" w:hAnsiTheme="minorHAnsi" w:cstheme="minorHAnsi"/>
          <w:b w:val="0"/>
          <w:bCs/>
          <w:sz w:val="24"/>
          <w:szCs w:val="28"/>
        </w:rPr>
        <w:t> </w:t>
      </w:r>
    </w:p>
    <w:p w14:paraId="502C7F58" w14:textId="77777777" w:rsidR="00C9427F" w:rsidRPr="008E40F7" w:rsidRDefault="00C9427F" w:rsidP="004432BF">
      <w:pPr>
        <w:pStyle w:val="Nzev"/>
        <w:rPr>
          <w:rFonts w:asciiTheme="minorHAnsi" w:hAnsiTheme="minorHAnsi" w:cstheme="minorHAnsi"/>
          <w:b w:val="0"/>
          <w:bCs/>
          <w:sz w:val="24"/>
          <w:szCs w:val="28"/>
        </w:rPr>
      </w:pPr>
      <w:r w:rsidRPr="008E40F7">
        <w:rPr>
          <w:rFonts w:asciiTheme="minorHAnsi" w:hAnsiTheme="minorHAnsi" w:cstheme="minorHAnsi"/>
          <w:b w:val="0"/>
          <w:bCs/>
          <w:sz w:val="24"/>
          <w:szCs w:val="28"/>
        </w:rPr>
        <w:t xml:space="preserve"> za následujících podmínek tyto smluvní strany </w:t>
      </w:r>
    </w:p>
    <w:p w14:paraId="5DAB6C7B" w14:textId="77777777" w:rsidR="00C9427F" w:rsidRPr="008E40F7" w:rsidRDefault="00C9427F" w:rsidP="00C9427F">
      <w:pPr>
        <w:pStyle w:val="Nzev"/>
        <w:rPr>
          <w:rFonts w:asciiTheme="minorHAnsi" w:hAnsiTheme="minorHAnsi" w:cstheme="minorHAnsi"/>
          <w:sz w:val="24"/>
          <w:szCs w:val="28"/>
        </w:rPr>
      </w:pPr>
    </w:p>
    <w:p w14:paraId="02EB378F" w14:textId="77777777" w:rsidR="004432BF" w:rsidRPr="008E40F7" w:rsidRDefault="004432BF" w:rsidP="004432BF">
      <w:pPr>
        <w:pStyle w:val="Bezmezer"/>
        <w:spacing w:after="120"/>
        <w:ind w:left="1843" w:hanging="1843"/>
        <w:rPr>
          <w:rFonts w:asciiTheme="minorHAnsi" w:hAnsiTheme="minorHAnsi" w:cstheme="minorHAnsi"/>
          <w:b/>
          <w:caps/>
          <w:noProof/>
          <w:lang w:eastAsia="cs-CZ"/>
        </w:rPr>
      </w:pPr>
    </w:p>
    <w:p w14:paraId="403A751B" w14:textId="77777777" w:rsidR="004432BF" w:rsidRPr="000A238B" w:rsidRDefault="004432BF" w:rsidP="004432BF">
      <w:pPr>
        <w:pStyle w:val="Bezmezer"/>
        <w:spacing w:after="120"/>
        <w:ind w:left="1843" w:hanging="1843"/>
        <w:rPr>
          <w:rFonts w:asciiTheme="minorHAnsi" w:hAnsiTheme="minorHAnsi" w:cstheme="minorHAnsi"/>
          <w:b/>
          <w:caps/>
          <w:noProof/>
          <w:sz w:val="24"/>
          <w:szCs w:val="24"/>
          <w:lang w:eastAsia="cs-CZ"/>
        </w:rPr>
      </w:pPr>
      <w:r w:rsidRPr="000A238B">
        <w:rPr>
          <w:rFonts w:asciiTheme="minorHAnsi" w:hAnsiTheme="minorHAnsi" w:cstheme="minorHAnsi"/>
          <w:b/>
          <w:caps/>
          <w:noProof/>
          <w:sz w:val="24"/>
          <w:szCs w:val="24"/>
          <w:lang w:eastAsia="cs-CZ"/>
        </w:rPr>
        <w:t>Kupující</w:t>
      </w:r>
    </w:p>
    <w:p w14:paraId="7077DCC1" w14:textId="77777777" w:rsidR="004432BF" w:rsidRPr="000A238B" w:rsidRDefault="004432BF" w:rsidP="004432BF">
      <w:pPr>
        <w:pStyle w:val="Bezmezer"/>
        <w:ind w:left="2977" w:hanging="2977"/>
        <w:rPr>
          <w:rFonts w:asciiTheme="minorHAnsi" w:hAnsiTheme="minorHAnsi" w:cstheme="minorHAnsi"/>
          <w:b/>
          <w:noProof/>
          <w:sz w:val="24"/>
          <w:szCs w:val="24"/>
          <w:lang w:eastAsia="cs-CZ"/>
        </w:rPr>
      </w:pPr>
      <w:r w:rsidRPr="000A238B">
        <w:rPr>
          <w:rFonts w:asciiTheme="minorHAnsi" w:hAnsiTheme="minorHAnsi" w:cstheme="minorHAnsi"/>
          <w:b/>
          <w:noProof/>
          <w:sz w:val="24"/>
          <w:szCs w:val="24"/>
          <w:lang w:eastAsia="cs-CZ"/>
        </w:rPr>
        <w:t>Název:</w:t>
      </w:r>
      <w:r w:rsidRPr="000A238B">
        <w:rPr>
          <w:rFonts w:asciiTheme="minorHAnsi" w:hAnsiTheme="minorHAnsi" w:cstheme="minorHAnsi"/>
          <w:b/>
          <w:noProof/>
          <w:sz w:val="24"/>
          <w:szCs w:val="24"/>
          <w:lang w:eastAsia="cs-CZ"/>
        </w:rPr>
        <w:tab/>
      </w:r>
      <w:r w:rsidR="002E0C18" w:rsidRPr="000A238B">
        <w:rPr>
          <w:rFonts w:asciiTheme="minorHAnsi" w:hAnsiTheme="minorHAnsi" w:cstheme="minorHAnsi"/>
          <w:b/>
          <w:noProof/>
          <w:sz w:val="24"/>
          <w:szCs w:val="24"/>
          <w:lang w:eastAsia="cs-CZ"/>
        </w:rPr>
        <w:t>Domov pro seniory Elišky Purkyňové</w:t>
      </w:r>
    </w:p>
    <w:p w14:paraId="2464B5B8" w14:textId="77777777" w:rsidR="004432BF" w:rsidRPr="000A238B" w:rsidRDefault="004432BF" w:rsidP="004432BF">
      <w:pPr>
        <w:pStyle w:val="Bezmezer"/>
        <w:ind w:left="2977" w:hanging="2977"/>
        <w:rPr>
          <w:rFonts w:asciiTheme="minorHAnsi" w:hAnsiTheme="minorHAnsi" w:cstheme="minorHAnsi"/>
          <w:noProof/>
          <w:sz w:val="24"/>
          <w:szCs w:val="24"/>
          <w:lang w:eastAsia="cs-CZ"/>
        </w:rPr>
      </w:pPr>
      <w:r w:rsidRPr="000A238B">
        <w:rPr>
          <w:rFonts w:asciiTheme="minorHAnsi" w:hAnsiTheme="minorHAnsi" w:cstheme="minorHAnsi"/>
          <w:noProof/>
          <w:sz w:val="24"/>
          <w:szCs w:val="24"/>
          <w:lang w:eastAsia="cs-CZ"/>
        </w:rPr>
        <w:t>Sídlo:</w:t>
      </w:r>
      <w:r w:rsidRPr="000A238B">
        <w:rPr>
          <w:rFonts w:asciiTheme="minorHAnsi" w:hAnsiTheme="minorHAnsi" w:cstheme="minorHAnsi"/>
          <w:noProof/>
          <w:sz w:val="24"/>
          <w:szCs w:val="24"/>
          <w:lang w:eastAsia="cs-CZ"/>
        </w:rPr>
        <w:tab/>
      </w:r>
      <w:r w:rsidR="002E0C18" w:rsidRPr="000A238B">
        <w:rPr>
          <w:rFonts w:asciiTheme="minorHAnsi" w:hAnsiTheme="minorHAnsi" w:cstheme="minorHAnsi"/>
          <w:noProof/>
          <w:sz w:val="24"/>
          <w:szCs w:val="24"/>
          <w:lang w:eastAsia="cs-CZ"/>
        </w:rPr>
        <w:t>Cvičebná 2447/9, 169 00 Praha 6</w:t>
      </w:r>
    </w:p>
    <w:p w14:paraId="74A3CE8E" w14:textId="77777777" w:rsidR="002E0C18" w:rsidRPr="000A238B" w:rsidRDefault="004432BF" w:rsidP="004432BF">
      <w:pPr>
        <w:pStyle w:val="Bezmezer"/>
        <w:ind w:left="2977" w:hanging="2977"/>
        <w:rPr>
          <w:rFonts w:asciiTheme="minorHAnsi" w:hAnsiTheme="minorHAnsi" w:cstheme="minorHAnsi"/>
          <w:sz w:val="24"/>
          <w:szCs w:val="24"/>
        </w:rPr>
      </w:pPr>
      <w:r w:rsidRPr="000A238B">
        <w:rPr>
          <w:rFonts w:asciiTheme="minorHAnsi" w:hAnsiTheme="minorHAnsi" w:cstheme="minorHAnsi"/>
          <w:noProof/>
          <w:sz w:val="24"/>
          <w:szCs w:val="24"/>
          <w:lang w:eastAsia="cs-CZ"/>
        </w:rPr>
        <w:t>Zástupe</w:t>
      </w:r>
      <w:r w:rsidR="007A1E2D">
        <w:rPr>
          <w:rFonts w:asciiTheme="minorHAnsi" w:hAnsiTheme="minorHAnsi" w:cstheme="minorHAnsi"/>
          <w:noProof/>
          <w:sz w:val="24"/>
          <w:szCs w:val="24"/>
          <w:lang w:eastAsia="cs-CZ"/>
        </w:rPr>
        <w:t>ný</w:t>
      </w:r>
      <w:r w:rsidRPr="000A238B">
        <w:rPr>
          <w:rFonts w:asciiTheme="minorHAnsi" w:hAnsiTheme="minorHAnsi" w:cstheme="minorHAnsi"/>
          <w:noProof/>
          <w:sz w:val="24"/>
          <w:szCs w:val="24"/>
          <w:lang w:eastAsia="cs-CZ"/>
        </w:rPr>
        <w:t>:</w:t>
      </w:r>
      <w:r w:rsidRPr="000A238B">
        <w:rPr>
          <w:rFonts w:asciiTheme="minorHAnsi" w:hAnsiTheme="minorHAnsi" w:cstheme="minorHAnsi"/>
          <w:noProof/>
          <w:sz w:val="24"/>
          <w:szCs w:val="24"/>
          <w:lang w:eastAsia="cs-CZ"/>
        </w:rPr>
        <w:tab/>
      </w:r>
      <w:r w:rsidR="002E0C18" w:rsidRPr="0006745F">
        <w:rPr>
          <w:rFonts w:asciiTheme="minorHAnsi" w:hAnsiTheme="minorHAnsi" w:cstheme="minorHAnsi"/>
          <w:sz w:val="24"/>
          <w:szCs w:val="24"/>
          <w:highlight w:val="black"/>
        </w:rPr>
        <w:t>Eva Kalhousová, ředitelka</w:t>
      </w:r>
      <w:r w:rsidR="002E0C18" w:rsidRPr="000A238B">
        <w:rPr>
          <w:rFonts w:asciiTheme="minorHAnsi" w:hAnsiTheme="minorHAnsi" w:cstheme="minorHAnsi"/>
          <w:sz w:val="24"/>
          <w:szCs w:val="24"/>
        </w:rPr>
        <w:t xml:space="preserve"> </w:t>
      </w:r>
    </w:p>
    <w:p w14:paraId="61BAA6F1" w14:textId="77777777" w:rsidR="004432BF" w:rsidRDefault="004432BF" w:rsidP="004432BF">
      <w:pPr>
        <w:pStyle w:val="Bezmezer"/>
        <w:ind w:left="2977" w:hanging="2977"/>
        <w:rPr>
          <w:rFonts w:asciiTheme="minorHAnsi" w:hAnsiTheme="minorHAnsi" w:cstheme="minorHAnsi"/>
          <w:noProof/>
          <w:sz w:val="24"/>
          <w:szCs w:val="24"/>
          <w:lang w:eastAsia="cs-CZ"/>
        </w:rPr>
      </w:pPr>
      <w:r w:rsidRPr="000A238B">
        <w:rPr>
          <w:rFonts w:asciiTheme="minorHAnsi" w:hAnsiTheme="minorHAnsi" w:cstheme="minorHAnsi"/>
          <w:noProof/>
          <w:sz w:val="24"/>
          <w:szCs w:val="24"/>
          <w:lang w:eastAsia="cs-CZ"/>
        </w:rPr>
        <w:t>IČ</w:t>
      </w:r>
      <w:r w:rsidR="007A1E2D">
        <w:rPr>
          <w:rFonts w:asciiTheme="minorHAnsi" w:hAnsiTheme="minorHAnsi" w:cstheme="minorHAnsi"/>
          <w:noProof/>
          <w:sz w:val="24"/>
          <w:szCs w:val="24"/>
          <w:lang w:eastAsia="cs-CZ"/>
        </w:rPr>
        <w:t>O</w:t>
      </w:r>
      <w:r w:rsidRPr="000A238B">
        <w:rPr>
          <w:rFonts w:asciiTheme="minorHAnsi" w:hAnsiTheme="minorHAnsi" w:cstheme="minorHAnsi"/>
          <w:noProof/>
          <w:sz w:val="24"/>
          <w:szCs w:val="24"/>
          <w:lang w:eastAsia="cs-CZ"/>
        </w:rPr>
        <w:t>:</w:t>
      </w:r>
      <w:r w:rsidRPr="000A238B">
        <w:rPr>
          <w:rFonts w:asciiTheme="minorHAnsi" w:hAnsiTheme="minorHAnsi" w:cstheme="minorHAnsi"/>
          <w:noProof/>
          <w:sz w:val="24"/>
          <w:szCs w:val="24"/>
          <w:lang w:eastAsia="cs-CZ"/>
        </w:rPr>
        <w:tab/>
      </w:r>
      <w:r w:rsidR="002E0C18" w:rsidRPr="000A238B">
        <w:rPr>
          <w:rFonts w:asciiTheme="minorHAnsi" w:hAnsiTheme="minorHAnsi" w:cstheme="minorHAnsi"/>
          <w:noProof/>
          <w:sz w:val="24"/>
          <w:szCs w:val="24"/>
          <w:lang w:eastAsia="cs-CZ"/>
        </w:rPr>
        <w:t>70875316</w:t>
      </w:r>
    </w:p>
    <w:p w14:paraId="22400E39" w14:textId="77777777" w:rsidR="007A1E2D" w:rsidRPr="000A238B" w:rsidRDefault="007A1E2D" w:rsidP="007A1E2D">
      <w:pPr>
        <w:pStyle w:val="Bezmezer"/>
        <w:ind w:left="2977" w:hanging="2977"/>
        <w:rPr>
          <w:rFonts w:asciiTheme="minorHAnsi" w:hAnsiTheme="minorHAnsi" w:cstheme="minorHAnsi"/>
          <w:noProof/>
          <w:sz w:val="24"/>
          <w:szCs w:val="24"/>
          <w:lang w:eastAsia="cs-CZ"/>
        </w:rPr>
      </w:pPr>
      <w:r>
        <w:rPr>
          <w:rFonts w:asciiTheme="minorHAnsi" w:hAnsiTheme="minorHAnsi" w:cstheme="minorHAnsi"/>
          <w:noProof/>
          <w:sz w:val="24"/>
          <w:szCs w:val="24"/>
          <w:lang w:eastAsia="cs-CZ"/>
        </w:rPr>
        <w:t>Bankovní spojení:</w:t>
      </w:r>
      <w:r>
        <w:rPr>
          <w:rFonts w:asciiTheme="minorHAnsi" w:hAnsiTheme="minorHAnsi" w:cstheme="minorHAnsi"/>
          <w:noProof/>
          <w:sz w:val="24"/>
          <w:szCs w:val="24"/>
          <w:lang w:eastAsia="cs-CZ"/>
        </w:rPr>
        <w:tab/>
      </w:r>
      <w:r w:rsidRPr="0006745F">
        <w:rPr>
          <w:rFonts w:asciiTheme="minorHAnsi" w:hAnsiTheme="minorHAnsi" w:cstheme="minorHAnsi"/>
          <w:noProof/>
          <w:sz w:val="24"/>
          <w:szCs w:val="24"/>
          <w:highlight w:val="black"/>
          <w:lang w:eastAsia="cs-CZ"/>
        </w:rPr>
        <w:t>2001300004/6000</w:t>
      </w:r>
    </w:p>
    <w:p w14:paraId="376F2CF8" w14:textId="2DF10A2E" w:rsidR="00337312" w:rsidRPr="0006745F" w:rsidRDefault="009C3C74" w:rsidP="00337312">
      <w:pPr>
        <w:pStyle w:val="Bezmezer"/>
        <w:ind w:left="2977" w:hanging="2977"/>
        <w:rPr>
          <w:rFonts w:asciiTheme="minorHAnsi" w:hAnsiTheme="minorHAnsi" w:cstheme="minorHAnsi"/>
          <w:noProof/>
          <w:sz w:val="24"/>
          <w:szCs w:val="24"/>
          <w:highlight w:val="black"/>
        </w:rPr>
      </w:pPr>
      <w:r w:rsidRPr="000A238B">
        <w:rPr>
          <w:rFonts w:asciiTheme="minorHAnsi" w:hAnsiTheme="minorHAnsi" w:cstheme="minorHAnsi"/>
          <w:noProof/>
          <w:sz w:val="24"/>
          <w:szCs w:val="24"/>
          <w:lang w:eastAsia="cs-CZ"/>
        </w:rPr>
        <w:t xml:space="preserve">Kontaktní osoba: </w:t>
      </w:r>
      <w:r w:rsidRPr="000A238B">
        <w:rPr>
          <w:rFonts w:asciiTheme="minorHAnsi" w:hAnsiTheme="minorHAnsi" w:cstheme="minorHAnsi"/>
          <w:noProof/>
          <w:sz w:val="24"/>
          <w:szCs w:val="24"/>
          <w:lang w:eastAsia="cs-CZ"/>
        </w:rPr>
        <w:tab/>
      </w:r>
      <w:r w:rsidR="007E2B38" w:rsidRPr="0006745F">
        <w:rPr>
          <w:rFonts w:asciiTheme="minorHAnsi" w:hAnsiTheme="minorHAnsi" w:cstheme="minorHAnsi"/>
          <w:noProof/>
          <w:sz w:val="24"/>
          <w:szCs w:val="24"/>
          <w:highlight w:val="black"/>
        </w:rPr>
        <w:t>Yveta Sadílková</w:t>
      </w:r>
      <w:r w:rsidR="00571FFD" w:rsidRPr="0006745F">
        <w:rPr>
          <w:rFonts w:asciiTheme="minorHAnsi" w:hAnsiTheme="minorHAnsi" w:cstheme="minorHAnsi"/>
          <w:noProof/>
          <w:sz w:val="24"/>
          <w:szCs w:val="24"/>
          <w:highlight w:val="black"/>
        </w:rPr>
        <w:t xml:space="preserve">; </w:t>
      </w:r>
      <w:hyperlink r:id="rId12" w:history="1">
        <w:r w:rsidR="007E2B38" w:rsidRPr="0006745F">
          <w:rPr>
            <w:rStyle w:val="Hypertextovodkaz"/>
            <w:rFonts w:asciiTheme="minorHAnsi" w:hAnsiTheme="minorHAnsi" w:cstheme="minorHAnsi"/>
            <w:noProof/>
            <w:sz w:val="24"/>
            <w:szCs w:val="24"/>
            <w:highlight w:val="black"/>
          </w:rPr>
          <w:t>yveta.sadilkova@dsepurkynove.cz</w:t>
        </w:r>
      </w:hyperlink>
      <w:r w:rsidR="00571FFD" w:rsidRPr="0006745F">
        <w:rPr>
          <w:rFonts w:asciiTheme="minorHAnsi" w:hAnsiTheme="minorHAnsi" w:cstheme="minorHAnsi"/>
          <w:noProof/>
          <w:sz w:val="24"/>
          <w:szCs w:val="24"/>
          <w:highlight w:val="black"/>
        </w:rPr>
        <w:t xml:space="preserve"> </w:t>
      </w:r>
      <w:r w:rsidR="00AC0DD3" w:rsidRPr="0006745F">
        <w:rPr>
          <w:rFonts w:asciiTheme="minorHAnsi" w:hAnsiTheme="minorHAnsi" w:cstheme="minorHAnsi"/>
          <w:noProof/>
          <w:sz w:val="24"/>
          <w:szCs w:val="24"/>
          <w:highlight w:val="black"/>
        </w:rPr>
        <w:t>,tel:</w:t>
      </w:r>
      <w:r w:rsidR="007E2B38" w:rsidRPr="0006745F">
        <w:rPr>
          <w:rFonts w:asciiTheme="minorHAnsi" w:hAnsiTheme="minorHAnsi" w:cstheme="minorHAnsi"/>
          <w:noProof/>
          <w:sz w:val="24"/>
          <w:szCs w:val="24"/>
          <w:highlight w:val="black"/>
        </w:rPr>
        <w:t xml:space="preserve"> </w:t>
      </w:r>
      <w:r w:rsidR="002E13CA" w:rsidRPr="0006745F">
        <w:rPr>
          <w:rFonts w:asciiTheme="minorHAnsi" w:hAnsiTheme="minorHAnsi" w:cstheme="minorHAnsi"/>
          <w:noProof/>
          <w:sz w:val="24"/>
          <w:szCs w:val="24"/>
          <w:highlight w:val="black"/>
        </w:rPr>
        <w:t>778 744</w:t>
      </w:r>
      <w:r w:rsidR="007E2B38" w:rsidRPr="0006745F">
        <w:rPr>
          <w:rFonts w:asciiTheme="minorHAnsi" w:hAnsiTheme="minorHAnsi" w:cstheme="minorHAnsi"/>
          <w:noProof/>
          <w:sz w:val="24"/>
          <w:szCs w:val="24"/>
          <w:highlight w:val="black"/>
        </w:rPr>
        <w:t> </w:t>
      </w:r>
      <w:r w:rsidR="002E13CA" w:rsidRPr="0006745F">
        <w:rPr>
          <w:rFonts w:asciiTheme="minorHAnsi" w:hAnsiTheme="minorHAnsi" w:cstheme="minorHAnsi"/>
          <w:noProof/>
          <w:sz w:val="24"/>
          <w:szCs w:val="24"/>
          <w:highlight w:val="black"/>
        </w:rPr>
        <w:t>834</w:t>
      </w:r>
    </w:p>
    <w:p w14:paraId="6C552894" w14:textId="0453087F" w:rsidR="007E2B38" w:rsidRPr="000A238B" w:rsidRDefault="007E2B38" w:rsidP="00337312">
      <w:pPr>
        <w:pStyle w:val="Bezmezer"/>
        <w:ind w:left="2977" w:hanging="2977"/>
        <w:rPr>
          <w:rFonts w:asciiTheme="minorHAnsi" w:hAnsiTheme="minorHAnsi" w:cstheme="minorHAnsi"/>
          <w:noProof/>
          <w:sz w:val="24"/>
          <w:szCs w:val="24"/>
          <w:lang w:eastAsia="cs-CZ"/>
        </w:rPr>
      </w:pPr>
      <w:r w:rsidRPr="0006745F">
        <w:rPr>
          <w:rFonts w:asciiTheme="minorHAnsi" w:hAnsiTheme="minorHAnsi" w:cstheme="minorHAnsi"/>
          <w:noProof/>
          <w:sz w:val="24"/>
          <w:szCs w:val="24"/>
          <w:highlight w:val="black"/>
        </w:rPr>
        <w:tab/>
      </w:r>
      <w:bookmarkStart w:id="0" w:name="_Hlk121141110"/>
      <w:r w:rsidRPr="0006745F">
        <w:rPr>
          <w:rFonts w:asciiTheme="minorHAnsi" w:hAnsiTheme="minorHAnsi" w:cstheme="minorHAnsi"/>
          <w:noProof/>
          <w:sz w:val="24"/>
          <w:szCs w:val="24"/>
          <w:highlight w:val="black"/>
        </w:rPr>
        <w:t xml:space="preserve">Eva Hájková; </w:t>
      </w:r>
      <w:hyperlink r:id="rId13" w:history="1">
        <w:r w:rsidRPr="0006745F">
          <w:rPr>
            <w:rStyle w:val="Hypertextovodkaz"/>
            <w:rFonts w:asciiTheme="minorHAnsi" w:hAnsiTheme="minorHAnsi" w:cstheme="minorHAnsi"/>
            <w:noProof/>
            <w:sz w:val="24"/>
            <w:szCs w:val="24"/>
            <w:highlight w:val="black"/>
          </w:rPr>
          <w:t>eva.hajkova@dsepurkynove.cz</w:t>
        </w:r>
      </w:hyperlink>
      <w:r w:rsidRPr="0006745F">
        <w:rPr>
          <w:rFonts w:asciiTheme="minorHAnsi" w:hAnsiTheme="minorHAnsi" w:cstheme="minorHAnsi"/>
          <w:noProof/>
          <w:sz w:val="24"/>
          <w:szCs w:val="24"/>
          <w:highlight w:val="black"/>
        </w:rPr>
        <w:t xml:space="preserve"> , tel.: 770 197 718</w:t>
      </w:r>
      <w:bookmarkEnd w:id="0"/>
    </w:p>
    <w:p w14:paraId="6A05A809" w14:textId="77777777" w:rsidR="004432BF" w:rsidRPr="000A238B" w:rsidRDefault="004432BF" w:rsidP="004432BF">
      <w:pPr>
        <w:pStyle w:val="Bezmezer"/>
        <w:ind w:left="3402" w:hanging="2693"/>
        <w:rPr>
          <w:rFonts w:asciiTheme="minorHAnsi" w:hAnsiTheme="minorHAnsi" w:cstheme="minorHAnsi"/>
          <w:noProof/>
          <w:sz w:val="24"/>
          <w:szCs w:val="24"/>
          <w:lang w:eastAsia="cs-CZ"/>
        </w:rPr>
      </w:pPr>
    </w:p>
    <w:p w14:paraId="45F94F8F" w14:textId="77777777" w:rsidR="004432BF" w:rsidRPr="000A238B" w:rsidRDefault="004432BF" w:rsidP="004432BF">
      <w:pPr>
        <w:pStyle w:val="Bezmezer"/>
        <w:ind w:left="3402" w:hanging="2693"/>
        <w:rPr>
          <w:rFonts w:asciiTheme="minorHAnsi" w:hAnsiTheme="minorHAnsi" w:cstheme="minorHAnsi"/>
          <w:noProof/>
          <w:sz w:val="24"/>
          <w:szCs w:val="24"/>
          <w:lang w:eastAsia="cs-CZ"/>
        </w:rPr>
      </w:pPr>
      <w:r w:rsidRPr="000A238B">
        <w:rPr>
          <w:rFonts w:asciiTheme="minorHAnsi" w:hAnsiTheme="minorHAnsi" w:cstheme="minorHAnsi"/>
          <w:noProof/>
          <w:sz w:val="24"/>
          <w:szCs w:val="24"/>
          <w:lang w:eastAsia="cs-CZ"/>
        </w:rPr>
        <w:t>a</w:t>
      </w:r>
    </w:p>
    <w:p w14:paraId="5A39BBE3" w14:textId="77777777" w:rsidR="004432BF" w:rsidRPr="000A238B" w:rsidRDefault="004432BF" w:rsidP="004432BF">
      <w:pPr>
        <w:pStyle w:val="Bezmezer"/>
        <w:ind w:left="2410" w:hanging="1701"/>
        <w:rPr>
          <w:rFonts w:asciiTheme="minorHAnsi" w:hAnsiTheme="minorHAnsi" w:cstheme="minorHAnsi"/>
          <w:noProof/>
          <w:sz w:val="24"/>
          <w:szCs w:val="24"/>
          <w:lang w:eastAsia="cs-CZ"/>
        </w:rPr>
      </w:pPr>
    </w:p>
    <w:p w14:paraId="3D1CD865" w14:textId="025256CA" w:rsidR="004432BF" w:rsidRDefault="004432BF" w:rsidP="004432BF">
      <w:pPr>
        <w:spacing w:after="120"/>
        <w:ind w:left="2977" w:hanging="2977"/>
        <w:rPr>
          <w:rFonts w:asciiTheme="minorHAnsi" w:hAnsiTheme="minorHAnsi" w:cstheme="minorHAnsi"/>
          <w:b/>
          <w:caps/>
          <w:noProof/>
          <w:sz w:val="24"/>
          <w:szCs w:val="24"/>
        </w:rPr>
      </w:pPr>
      <w:r w:rsidRPr="000A238B">
        <w:rPr>
          <w:rFonts w:asciiTheme="minorHAnsi" w:hAnsiTheme="minorHAnsi" w:cstheme="minorHAnsi"/>
          <w:b/>
          <w:caps/>
          <w:noProof/>
          <w:sz w:val="24"/>
          <w:szCs w:val="24"/>
        </w:rPr>
        <w:t>Prodávající</w:t>
      </w:r>
    </w:p>
    <w:p w14:paraId="2BD8318A" w14:textId="77777777" w:rsidR="007C7957" w:rsidRPr="000A238B" w:rsidRDefault="007C7957" w:rsidP="004432BF">
      <w:pPr>
        <w:spacing w:after="120"/>
        <w:ind w:left="2977" w:hanging="2977"/>
        <w:rPr>
          <w:rFonts w:asciiTheme="minorHAnsi" w:hAnsiTheme="minorHAnsi" w:cstheme="minorHAnsi"/>
          <w:b/>
          <w:caps/>
          <w:noProof/>
          <w:sz w:val="24"/>
          <w:szCs w:val="24"/>
        </w:rPr>
      </w:pPr>
    </w:p>
    <w:p w14:paraId="4E123B72" w14:textId="20E845E1" w:rsidR="004432BF" w:rsidRPr="000A238B" w:rsidRDefault="004432BF" w:rsidP="004432BF">
      <w:pPr>
        <w:pStyle w:val="Bezmezer"/>
        <w:ind w:left="2977" w:hanging="2977"/>
        <w:rPr>
          <w:rFonts w:asciiTheme="minorHAnsi" w:hAnsiTheme="minorHAnsi" w:cstheme="minorHAnsi"/>
          <w:b/>
          <w:noProof/>
          <w:sz w:val="24"/>
          <w:szCs w:val="24"/>
          <w:lang w:eastAsia="cs-CZ"/>
        </w:rPr>
      </w:pPr>
      <w:r w:rsidRPr="000A238B">
        <w:rPr>
          <w:rFonts w:asciiTheme="minorHAnsi" w:hAnsiTheme="minorHAnsi" w:cstheme="minorHAnsi"/>
          <w:b/>
          <w:noProof/>
          <w:sz w:val="24"/>
          <w:szCs w:val="24"/>
          <w:lang w:eastAsia="cs-CZ"/>
        </w:rPr>
        <w:t>Název:</w:t>
      </w:r>
      <w:r w:rsidRPr="000A238B">
        <w:rPr>
          <w:rFonts w:asciiTheme="minorHAnsi" w:hAnsiTheme="minorHAnsi" w:cstheme="minorHAnsi"/>
          <w:b/>
          <w:noProof/>
          <w:sz w:val="24"/>
          <w:szCs w:val="24"/>
          <w:lang w:eastAsia="cs-CZ"/>
        </w:rPr>
        <w:tab/>
      </w:r>
      <w:proofErr w:type="spellStart"/>
      <w:r w:rsidR="007C7957">
        <w:rPr>
          <w:rStyle w:val="Siln"/>
        </w:rPr>
        <w:t>Stamed</w:t>
      </w:r>
      <w:proofErr w:type="spellEnd"/>
      <w:r w:rsidR="007C7957">
        <w:rPr>
          <w:rStyle w:val="Siln"/>
        </w:rPr>
        <w:t xml:space="preserve"> s.r.o.</w:t>
      </w:r>
    </w:p>
    <w:p w14:paraId="65D17BC6" w14:textId="01BBE90D" w:rsidR="004432BF" w:rsidRPr="000A238B" w:rsidRDefault="004432BF" w:rsidP="004432BF">
      <w:pPr>
        <w:pStyle w:val="Bezmezer"/>
        <w:ind w:left="2977" w:hanging="2977"/>
        <w:rPr>
          <w:rFonts w:asciiTheme="minorHAnsi" w:hAnsiTheme="minorHAnsi" w:cstheme="minorHAnsi"/>
          <w:noProof/>
          <w:sz w:val="24"/>
          <w:szCs w:val="24"/>
          <w:lang w:eastAsia="cs-CZ"/>
        </w:rPr>
      </w:pPr>
      <w:r w:rsidRPr="000A238B">
        <w:rPr>
          <w:rFonts w:asciiTheme="minorHAnsi" w:hAnsiTheme="minorHAnsi" w:cstheme="minorHAnsi"/>
          <w:noProof/>
          <w:sz w:val="24"/>
          <w:szCs w:val="24"/>
          <w:lang w:eastAsia="cs-CZ"/>
        </w:rPr>
        <w:t>Sídlo:</w:t>
      </w:r>
      <w:r w:rsidR="00723829">
        <w:rPr>
          <w:rFonts w:asciiTheme="minorHAnsi" w:hAnsiTheme="minorHAnsi" w:cstheme="minorHAnsi"/>
          <w:noProof/>
          <w:sz w:val="24"/>
          <w:szCs w:val="24"/>
          <w:lang w:eastAsia="cs-CZ"/>
        </w:rPr>
        <w:tab/>
      </w:r>
      <w:r w:rsidR="007C7957">
        <w:rPr>
          <w:rFonts w:asciiTheme="minorHAnsi" w:hAnsiTheme="minorHAnsi" w:cstheme="minorHAnsi"/>
          <w:noProof/>
          <w:sz w:val="24"/>
          <w:szCs w:val="24"/>
          <w:lang w:eastAsia="cs-CZ"/>
        </w:rPr>
        <w:t>Vřesová 667,330 08 Zruč - Senec</w:t>
      </w:r>
      <w:r w:rsidRPr="000A238B">
        <w:rPr>
          <w:rFonts w:asciiTheme="minorHAnsi" w:hAnsiTheme="minorHAnsi" w:cstheme="minorHAnsi"/>
          <w:noProof/>
          <w:sz w:val="24"/>
          <w:szCs w:val="24"/>
          <w:lang w:eastAsia="cs-CZ"/>
        </w:rPr>
        <w:tab/>
      </w:r>
    </w:p>
    <w:p w14:paraId="070AB9CA" w14:textId="586D3174" w:rsidR="004432BF" w:rsidRPr="000A238B" w:rsidRDefault="004432BF" w:rsidP="004432BF">
      <w:pPr>
        <w:pStyle w:val="Bezmezer"/>
        <w:ind w:left="2977" w:hanging="2977"/>
        <w:rPr>
          <w:rFonts w:asciiTheme="minorHAnsi" w:hAnsiTheme="minorHAnsi" w:cstheme="minorHAnsi"/>
          <w:noProof/>
          <w:sz w:val="24"/>
          <w:szCs w:val="24"/>
          <w:lang w:eastAsia="cs-CZ"/>
        </w:rPr>
      </w:pPr>
      <w:r w:rsidRPr="000A238B">
        <w:rPr>
          <w:rFonts w:asciiTheme="minorHAnsi" w:hAnsiTheme="minorHAnsi" w:cstheme="minorHAnsi"/>
          <w:noProof/>
          <w:sz w:val="24"/>
          <w:szCs w:val="24"/>
          <w:lang w:eastAsia="cs-CZ"/>
        </w:rPr>
        <w:t>Zápis v obchodním rejstříku:</w:t>
      </w:r>
      <w:r w:rsidRPr="000A238B">
        <w:rPr>
          <w:rFonts w:asciiTheme="minorHAnsi" w:hAnsiTheme="minorHAnsi" w:cstheme="minorHAnsi"/>
          <w:noProof/>
          <w:sz w:val="24"/>
          <w:szCs w:val="24"/>
          <w:lang w:eastAsia="cs-CZ"/>
        </w:rPr>
        <w:tab/>
      </w:r>
      <w:r w:rsidR="007C7957">
        <w:rPr>
          <w:rFonts w:asciiTheme="minorHAnsi" w:hAnsiTheme="minorHAnsi" w:cstheme="minorHAnsi"/>
          <w:noProof/>
          <w:sz w:val="24"/>
          <w:szCs w:val="24"/>
          <w:lang w:eastAsia="cs-CZ"/>
        </w:rPr>
        <w:t>u Krajského soudu v Plzni, oddíl C, vložka 27962</w:t>
      </w:r>
    </w:p>
    <w:p w14:paraId="2B02612A" w14:textId="094FCFEB" w:rsidR="004432BF" w:rsidRPr="000A238B" w:rsidRDefault="004432BF" w:rsidP="004432BF">
      <w:pPr>
        <w:pStyle w:val="Bezmezer"/>
        <w:ind w:left="2977" w:hanging="2977"/>
        <w:rPr>
          <w:rFonts w:asciiTheme="minorHAnsi" w:hAnsiTheme="minorHAnsi" w:cstheme="minorHAnsi"/>
          <w:noProof/>
          <w:sz w:val="24"/>
          <w:szCs w:val="24"/>
          <w:lang w:eastAsia="cs-CZ"/>
        </w:rPr>
      </w:pPr>
      <w:r w:rsidRPr="000A238B">
        <w:rPr>
          <w:rFonts w:asciiTheme="minorHAnsi" w:hAnsiTheme="minorHAnsi" w:cstheme="minorHAnsi"/>
          <w:noProof/>
          <w:sz w:val="24"/>
          <w:szCs w:val="24"/>
          <w:lang w:eastAsia="cs-CZ"/>
        </w:rPr>
        <w:t>Statutární orgán:</w:t>
      </w:r>
      <w:r w:rsidRPr="000A238B">
        <w:rPr>
          <w:rFonts w:asciiTheme="minorHAnsi" w:hAnsiTheme="minorHAnsi" w:cstheme="minorHAnsi"/>
          <w:noProof/>
          <w:sz w:val="24"/>
          <w:szCs w:val="24"/>
          <w:lang w:eastAsia="cs-CZ"/>
        </w:rPr>
        <w:tab/>
      </w:r>
      <w:r w:rsidR="007C7957" w:rsidRPr="0006745F">
        <w:rPr>
          <w:rFonts w:asciiTheme="minorHAnsi" w:hAnsiTheme="minorHAnsi" w:cstheme="minorHAnsi"/>
          <w:noProof/>
          <w:sz w:val="24"/>
          <w:szCs w:val="24"/>
          <w:highlight w:val="black"/>
          <w:lang w:eastAsia="cs-CZ"/>
        </w:rPr>
        <w:t>Stanislav Kohout, jednatel</w:t>
      </w:r>
    </w:p>
    <w:p w14:paraId="373BF029" w14:textId="322173E3" w:rsidR="004312EC" w:rsidRPr="000A238B" w:rsidRDefault="004432BF" w:rsidP="004432BF">
      <w:pPr>
        <w:pStyle w:val="Bezmezer"/>
        <w:ind w:left="2977" w:hanging="2977"/>
        <w:rPr>
          <w:rFonts w:asciiTheme="minorHAnsi" w:hAnsiTheme="minorHAnsi" w:cstheme="minorHAnsi"/>
          <w:noProof/>
          <w:sz w:val="24"/>
          <w:szCs w:val="24"/>
        </w:rPr>
      </w:pPr>
      <w:r w:rsidRPr="000A238B">
        <w:rPr>
          <w:rFonts w:asciiTheme="minorHAnsi" w:hAnsiTheme="minorHAnsi" w:cstheme="minorHAnsi"/>
          <w:noProof/>
          <w:sz w:val="24"/>
          <w:szCs w:val="24"/>
          <w:lang w:eastAsia="cs-CZ"/>
        </w:rPr>
        <w:t>IČ</w:t>
      </w:r>
      <w:r w:rsidR="00723829">
        <w:rPr>
          <w:rFonts w:asciiTheme="minorHAnsi" w:hAnsiTheme="minorHAnsi" w:cstheme="minorHAnsi"/>
          <w:noProof/>
          <w:sz w:val="24"/>
          <w:szCs w:val="24"/>
          <w:lang w:eastAsia="cs-CZ"/>
        </w:rPr>
        <w:t>O</w:t>
      </w:r>
      <w:r w:rsidRPr="000A238B">
        <w:rPr>
          <w:rFonts w:asciiTheme="minorHAnsi" w:hAnsiTheme="minorHAnsi" w:cstheme="minorHAnsi"/>
          <w:noProof/>
          <w:sz w:val="24"/>
          <w:szCs w:val="24"/>
          <w:lang w:eastAsia="cs-CZ"/>
        </w:rPr>
        <w:t>:</w:t>
      </w:r>
      <w:r w:rsidRPr="000A238B">
        <w:rPr>
          <w:rFonts w:asciiTheme="minorHAnsi" w:hAnsiTheme="minorHAnsi" w:cstheme="minorHAnsi"/>
          <w:noProof/>
          <w:sz w:val="24"/>
          <w:szCs w:val="24"/>
          <w:lang w:eastAsia="cs-CZ"/>
        </w:rPr>
        <w:tab/>
      </w:r>
      <w:r w:rsidR="007C7957">
        <w:rPr>
          <w:rFonts w:asciiTheme="minorHAnsi" w:hAnsiTheme="minorHAnsi" w:cstheme="minorHAnsi"/>
          <w:noProof/>
          <w:sz w:val="24"/>
          <w:szCs w:val="24"/>
          <w:lang w:eastAsia="cs-CZ"/>
        </w:rPr>
        <w:t>29161941</w:t>
      </w:r>
    </w:p>
    <w:p w14:paraId="3F473991" w14:textId="5500FEDD" w:rsidR="004432BF" w:rsidRPr="000A238B" w:rsidRDefault="004432BF" w:rsidP="004432BF">
      <w:pPr>
        <w:pStyle w:val="Bezmezer"/>
        <w:ind w:left="2977" w:hanging="2977"/>
        <w:rPr>
          <w:rFonts w:asciiTheme="minorHAnsi" w:hAnsiTheme="minorHAnsi" w:cstheme="minorHAnsi"/>
          <w:noProof/>
          <w:sz w:val="24"/>
          <w:szCs w:val="24"/>
          <w:lang w:eastAsia="cs-CZ"/>
        </w:rPr>
      </w:pPr>
      <w:r w:rsidRPr="000A238B">
        <w:rPr>
          <w:rFonts w:asciiTheme="minorHAnsi" w:hAnsiTheme="minorHAnsi" w:cstheme="minorHAnsi"/>
          <w:noProof/>
          <w:sz w:val="24"/>
          <w:szCs w:val="24"/>
          <w:lang w:eastAsia="cs-CZ"/>
        </w:rPr>
        <w:t>DIČ:</w:t>
      </w:r>
      <w:r w:rsidRPr="000A238B">
        <w:rPr>
          <w:rFonts w:asciiTheme="minorHAnsi" w:hAnsiTheme="minorHAnsi" w:cstheme="minorHAnsi"/>
          <w:noProof/>
          <w:sz w:val="24"/>
          <w:szCs w:val="24"/>
          <w:lang w:eastAsia="cs-CZ"/>
        </w:rPr>
        <w:tab/>
      </w:r>
      <w:r w:rsidR="007C7957">
        <w:rPr>
          <w:rStyle w:val="Siln"/>
        </w:rPr>
        <w:t>CZ</w:t>
      </w:r>
      <w:r w:rsidR="007C7957" w:rsidRPr="007C7957">
        <w:rPr>
          <w:rStyle w:val="Siln"/>
        </w:rPr>
        <w:t>29161941</w:t>
      </w:r>
    </w:p>
    <w:p w14:paraId="60831A63" w14:textId="22DD8516" w:rsidR="004432BF" w:rsidRPr="000A238B" w:rsidRDefault="004432BF" w:rsidP="004432BF">
      <w:pPr>
        <w:pStyle w:val="Bezmezer"/>
        <w:ind w:left="2977" w:hanging="2977"/>
        <w:rPr>
          <w:rFonts w:asciiTheme="minorHAnsi" w:hAnsiTheme="minorHAnsi" w:cstheme="minorHAnsi"/>
          <w:noProof/>
          <w:sz w:val="24"/>
          <w:szCs w:val="24"/>
          <w:lang w:eastAsia="cs-CZ"/>
        </w:rPr>
      </w:pPr>
      <w:r w:rsidRPr="000A238B">
        <w:rPr>
          <w:rFonts w:asciiTheme="minorHAnsi" w:hAnsiTheme="minorHAnsi" w:cstheme="minorHAnsi"/>
          <w:noProof/>
          <w:sz w:val="24"/>
          <w:szCs w:val="24"/>
          <w:lang w:eastAsia="cs-CZ"/>
        </w:rPr>
        <w:t>Bankovní spojení:</w:t>
      </w:r>
      <w:r w:rsidRPr="000A238B">
        <w:rPr>
          <w:rFonts w:asciiTheme="minorHAnsi" w:hAnsiTheme="minorHAnsi" w:cstheme="minorHAnsi"/>
          <w:noProof/>
          <w:sz w:val="24"/>
          <w:szCs w:val="24"/>
          <w:lang w:eastAsia="cs-CZ"/>
        </w:rPr>
        <w:tab/>
      </w:r>
      <w:r w:rsidR="007C7957" w:rsidRPr="0006745F">
        <w:rPr>
          <w:rStyle w:val="Siln"/>
          <w:highlight w:val="black"/>
        </w:rPr>
        <w:t>107-591370207/0100</w:t>
      </w:r>
    </w:p>
    <w:p w14:paraId="2A12E0EA" w14:textId="5C8F2FD0" w:rsidR="004432BF" w:rsidRPr="000A238B" w:rsidRDefault="004312EC" w:rsidP="004432BF">
      <w:pPr>
        <w:pStyle w:val="Bezmezer"/>
        <w:ind w:left="2977" w:hanging="2977"/>
        <w:rPr>
          <w:rFonts w:asciiTheme="minorHAnsi" w:hAnsiTheme="minorHAnsi" w:cstheme="minorHAnsi"/>
          <w:noProof/>
          <w:sz w:val="24"/>
          <w:szCs w:val="24"/>
          <w:lang w:eastAsia="cs-CZ"/>
        </w:rPr>
      </w:pPr>
      <w:r w:rsidRPr="000A238B">
        <w:rPr>
          <w:rFonts w:asciiTheme="minorHAnsi" w:hAnsiTheme="minorHAnsi" w:cstheme="minorHAnsi"/>
          <w:noProof/>
          <w:sz w:val="24"/>
          <w:szCs w:val="24"/>
          <w:lang w:eastAsia="cs-CZ"/>
        </w:rPr>
        <w:t>Kontaktní osoba</w:t>
      </w:r>
      <w:r w:rsidR="004432BF" w:rsidRPr="000A238B">
        <w:rPr>
          <w:rFonts w:asciiTheme="minorHAnsi" w:hAnsiTheme="minorHAnsi" w:cstheme="minorHAnsi"/>
          <w:noProof/>
          <w:sz w:val="24"/>
          <w:szCs w:val="24"/>
          <w:lang w:eastAsia="cs-CZ"/>
        </w:rPr>
        <w:t>:</w:t>
      </w:r>
      <w:r w:rsidR="004432BF" w:rsidRPr="000A238B">
        <w:rPr>
          <w:rFonts w:asciiTheme="minorHAnsi" w:hAnsiTheme="minorHAnsi" w:cstheme="minorHAnsi"/>
          <w:noProof/>
          <w:sz w:val="24"/>
          <w:szCs w:val="24"/>
          <w:lang w:eastAsia="cs-CZ"/>
        </w:rPr>
        <w:tab/>
      </w:r>
      <w:proofErr w:type="gramStart"/>
      <w:r w:rsidR="007C7957" w:rsidRPr="0006745F">
        <w:rPr>
          <w:rStyle w:val="Siln"/>
          <w:highlight w:val="black"/>
        </w:rPr>
        <w:t>ing.</w:t>
      </w:r>
      <w:proofErr w:type="gramEnd"/>
      <w:r w:rsidR="007C7957" w:rsidRPr="0006745F">
        <w:rPr>
          <w:rStyle w:val="Siln"/>
          <w:highlight w:val="black"/>
        </w:rPr>
        <w:t xml:space="preserve"> Lukáš Matějka, tel: 727 893 133</w:t>
      </w:r>
    </w:p>
    <w:p w14:paraId="41C8F396" w14:textId="77777777" w:rsidR="004432BF" w:rsidRPr="000A238B" w:rsidRDefault="004432BF" w:rsidP="004432BF">
      <w:pPr>
        <w:pStyle w:val="Bezmezer"/>
        <w:ind w:left="2410" w:hanging="1701"/>
        <w:rPr>
          <w:rFonts w:asciiTheme="minorHAnsi" w:hAnsiTheme="minorHAnsi" w:cstheme="minorHAnsi"/>
          <w:noProof/>
          <w:sz w:val="24"/>
          <w:szCs w:val="24"/>
          <w:lang w:eastAsia="cs-CZ"/>
        </w:rPr>
      </w:pPr>
    </w:p>
    <w:p w14:paraId="72A3D3EC" w14:textId="77777777" w:rsidR="004432BF" w:rsidRPr="008E40F7" w:rsidRDefault="004432BF" w:rsidP="004432BF">
      <w:pPr>
        <w:pStyle w:val="Bezmezer"/>
        <w:ind w:left="2410" w:hanging="1701"/>
        <w:rPr>
          <w:rFonts w:asciiTheme="minorHAnsi" w:hAnsiTheme="minorHAnsi" w:cstheme="minorHAnsi"/>
          <w:noProof/>
          <w:lang w:eastAsia="cs-CZ"/>
        </w:rPr>
      </w:pPr>
    </w:p>
    <w:p w14:paraId="0D0B940D" w14:textId="77777777" w:rsidR="004432BF" w:rsidRPr="008E40F7" w:rsidRDefault="004432BF" w:rsidP="004432BF">
      <w:pPr>
        <w:pStyle w:val="Bezmezer"/>
        <w:ind w:left="2410" w:hanging="1701"/>
        <w:rPr>
          <w:rFonts w:asciiTheme="minorHAnsi" w:hAnsiTheme="minorHAnsi" w:cstheme="minorHAnsi"/>
          <w:noProof/>
          <w:lang w:eastAsia="cs-CZ"/>
        </w:rPr>
      </w:pPr>
    </w:p>
    <w:p w14:paraId="5F63F83B" w14:textId="77777777" w:rsidR="004F7E8D" w:rsidRPr="000A238B" w:rsidRDefault="004432BF" w:rsidP="004432BF">
      <w:pPr>
        <w:rPr>
          <w:rFonts w:asciiTheme="minorHAnsi" w:hAnsiTheme="minorHAnsi" w:cstheme="minorHAnsi"/>
          <w:b/>
          <w:sz w:val="24"/>
          <w:szCs w:val="24"/>
        </w:rPr>
      </w:pPr>
      <w:r w:rsidRPr="000A238B">
        <w:rPr>
          <w:rFonts w:asciiTheme="minorHAnsi" w:hAnsiTheme="minorHAnsi" w:cstheme="minorHAnsi"/>
          <w:b/>
          <w:noProof/>
          <w:sz w:val="24"/>
          <w:szCs w:val="24"/>
        </w:rPr>
        <w:t>(dále též jako „smluvní strany“)</w:t>
      </w:r>
    </w:p>
    <w:p w14:paraId="0E27B00A" w14:textId="77777777" w:rsidR="000F1F28" w:rsidRPr="008E40F7" w:rsidRDefault="000F1F28" w:rsidP="00E74976">
      <w:pPr>
        <w:pStyle w:val="Zkladntextodsazen2"/>
        <w:ind w:firstLine="0"/>
        <w:rPr>
          <w:rFonts w:asciiTheme="minorHAnsi" w:hAnsiTheme="minorHAnsi" w:cstheme="minorHAnsi"/>
          <w:b/>
          <w:szCs w:val="22"/>
        </w:rPr>
      </w:pPr>
    </w:p>
    <w:p w14:paraId="60061E4C" w14:textId="77777777" w:rsidR="00162F39" w:rsidRPr="00395FE9" w:rsidRDefault="00162F39" w:rsidP="00E74976">
      <w:pPr>
        <w:pStyle w:val="Zkladntextodsazen2"/>
        <w:ind w:firstLine="0"/>
        <w:rPr>
          <w:rFonts w:ascii="Palatino Linotype" w:hAnsi="Palatino Linotype"/>
          <w:b/>
          <w:szCs w:val="22"/>
        </w:rPr>
        <w:sectPr w:rsidR="00162F39" w:rsidRPr="00395FE9" w:rsidSect="00CA6118">
          <w:headerReference w:type="default" r:id="rId14"/>
          <w:footerReference w:type="even" r:id="rId15"/>
          <w:footerReference w:type="default" r:id="rId16"/>
          <w:footerReference w:type="first" r:id="rId17"/>
          <w:pgSz w:w="11906" w:h="16838"/>
          <w:pgMar w:top="1418" w:right="1134" w:bottom="1134" w:left="1134" w:header="227" w:footer="709" w:gutter="0"/>
          <w:cols w:space="708"/>
          <w:titlePg/>
          <w:docGrid w:linePitch="360"/>
        </w:sectPr>
      </w:pPr>
    </w:p>
    <w:p w14:paraId="5CB9F039" w14:textId="77777777" w:rsidR="001E71CA" w:rsidRPr="008E40F7" w:rsidRDefault="001E71CA" w:rsidP="003267B0">
      <w:pPr>
        <w:numPr>
          <w:ilvl w:val="0"/>
          <w:numId w:val="10"/>
        </w:numPr>
        <w:spacing w:before="120" w:after="120"/>
        <w:ind w:left="924" w:hanging="357"/>
        <w:jc w:val="center"/>
        <w:rPr>
          <w:rFonts w:asciiTheme="minorHAnsi" w:hAnsiTheme="minorHAnsi" w:cstheme="minorHAnsi"/>
          <w:b/>
          <w:bCs/>
          <w:caps/>
          <w:szCs w:val="22"/>
        </w:rPr>
      </w:pPr>
      <w:r w:rsidRPr="008E40F7">
        <w:rPr>
          <w:rFonts w:asciiTheme="minorHAnsi" w:hAnsiTheme="minorHAnsi" w:cstheme="minorHAnsi"/>
          <w:b/>
          <w:bCs/>
          <w:caps/>
          <w:szCs w:val="22"/>
        </w:rPr>
        <w:lastRenderedPageBreak/>
        <w:t>PREAMBULE</w:t>
      </w:r>
    </w:p>
    <w:p w14:paraId="5AE02CB9" w14:textId="2D66A786" w:rsidR="001E71CA" w:rsidRPr="008E40F7" w:rsidRDefault="001E71CA" w:rsidP="16E8DAD6">
      <w:pPr>
        <w:pStyle w:val="Zkladntextodsazen2"/>
        <w:numPr>
          <w:ilvl w:val="1"/>
          <w:numId w:val="3"/>
        </w:numPr>
        <w:tabs>
          <w:tab w:val="clear" w:pos="705"/>
        </w:tabs>
        <w:spacing w:before="120"/>
        <w:ind w:left="567" w:hanging="567"/>
        <w:rPr>
          <w:rFonts w:asciiTheme="minorHAnsi" w:hAnsiTheme="minorHAnsi" w:cstheme="minorBidi"/>
        </w:rPr>
      </w:pPr>
      <w:r w:rsidRPr="16E8DAD6">
        <w:rPr>
          <w:rFonts w:asciiTheme="minorHAnsi" w:hAnsiTheme="minorHAnsi" w:cstheme="minorBidi"/>
        </w:rPr>
        <w:t xml:space="preserve">Tato </w:t>
      </w:r>
      <w:r w:rsidR="003355CB" w:rsidRPr="16E8DAD6">
        <w:rPr>
          <w:rFonts w:asciiTheme="minorHAnsi" w:hAnsiTheme="minorHAnsi" w:cstheme="minorBidi"/>
        </w:rPr>
        <w:t>s</w:t>
      </w:r>
      <w:r w:rsidRPr="16E8DAD6">
        <w:rPr>
          <w:rFonts w:asciiTheme="minorHAnsi" w:hAnsiTheme="minorHAnsi" w:cstheme="minorBidi"/>
        </w:rPr>
        <w:t xml:space="preserve">mlouva je uzavírána na základě výsledku </w:t>
      </w:r>
      <w:r w:rsidR="00FA217B" w:rsidRPr="16E8DAD6">
        <w:rPr>
          <w:rFonts w:asciiTheme="minorHAnsi" w:hAnsiTheme="minorHAnsi" w:cstheme="minorBidi"/>
        </w:rPr>
        <w:t>výběrového</w:t>
      </w:r>
      <w:r w:rsidRPr="16E8DAD6">
        <w:rPr>
          <w:rFonts w:asciiTheme="minorHAnsi" w:hAnsiTheme="minorHAnsi" w:cstheme="minorBidi"/>
        </w:rPr>
        <w:t xml:space="preserve"> řízení </w:t>
      </w:r>
      <w:r w:rsidR="00FA217B" w:rsidRPr="16E8DAD6">
        <w:rPr>
          <w:rFonts w:asciiTheme="minorHAnsi" w:hAnsiTheme="minorHAnsi" w:cstheme="minorBidi"/>
        </w:rPr>
        <w:t xml:space="preserve">na </w:t>
      </w:r>
      <w:r w:rsidRPr="16E8DAD6">
        <w:rPr>
          <w:rFonts w:asciiTheme="minorHAnsi" w:hAnsiTheme="minorHAnsi" w:cstheme="minorBidi"/>
        </w:rPr>
        <w:t xml:space="preserve">veřejnou zakázku na dodávky s názvem </w:t>
      </w:r>
      <w:bookmarkStart w:id="1" w:name="_Ref299545112"/>
      <w:bookmarkStart w:id="2" w:name="_Toc319674617"/>
      <w:r w:rsidRPr="007E2B38">
        <w:rPr>
          <w:rFonts w:asciiTheme="minorHAnsi" w:hAnsiTheme="minorHAnsi" w:cstheme="minorBidi"/>
          <w:b/>
          <w:bCs/>
        </w:rPr>
        <w:t>„</w:t>
      </w:r>
      <w:r w:rsidR="007E2B38" w:rsidRPr="007E2B38">
        <w:rPr>
          <w:rFonts w:asciiTheme="minorHAnsi" w:hAnsiTheme="minorHAnsi" w:cstheme="minorBidi"/>
          <w:b/>
          <w:bCs/>
        </w:rPr>
        <w:t>Antidekubitní matrace</w:t>
      </w:r>
      <w:r w:rsidRPr="16E8DAD6">
        <w:rPr>
          <w:rFonts w:asciiTheme="minorHAnsi" w:hAnsiTheme="minorHAnsi" w:cstheme="minorBidi"/>
          <w:b/>
          <w:bCs/>
        </w:rPr>
        <w:t>“</w:t>
      </w:r>
      <w:r w:rsidR="00395FE9" w:rsidRPr="16E8DAD6">
        <w:rPr>
          <w:rFonts w:asciiTheme="minorHAnsi" w:hAnsiTheme="minorHAnsi" w:cstheme="minorBidi"/>
          <w:b/>
          <w:bCs/>
        </w:rPr>
        <w:t xml:space="preserve"> </w:t>
      </w:r>
      <w:r w:rsidR="00395FE9" w:rsidRPr="16E8DAD6">
        <w:rPr>
          <w:rFonts w:asciiTheme="minorHAnsi" w:hAnsiTheme="minorHAnsi" w:cstheme="minorBidi"/>
        </w:rPr>
        <w:t xml:space="preserve">(dále jen </w:t>
      </w:r>
      <w:r w:rsidR="00645804" w:rsidRPr="16E8DAD6">
        <w:rPr>
          <w:rFonts w:asciiTheme="minorHAnsi" w:hAnsiTheme="minorHAnsi" w:cstheme="minorBidi"/>
        </w:rPr>
        <w:t>„</w:t>
      </w:r>
      <w:r w:rsidR="00395FE9" w:rsidRPr="16E8DAD6">
        <w:rPr>
          <w:rFonts w:asciiTheme="minorHAnsi" w:hAnsiTheme="minorHAnsi" w:cstheme="minorBidi"/>
        </w:rPr>
        <w:t>Veřejná zakázka“), kdy jako nejvhodnější byla vybrána nabídka Prodávajícího</w:t>
      </w:r>
      <w:bookmarkStart w:id="3" w:name="_Toc319674618"/>
      <w:bookmarkEnd w:id="1"/>
      <w:bookmarkEnd w:id="2"/>
      <w:r w:rsidRPr="16E8DAD6">
        <w:rPr>
          <w:rFonts w:asciiTheme="minorHAnsi" w:hAnsiTheme="minorHAnsi" w:cstheme="minorBidi"/>
        </w:rPr>
        <w:t>.</w:t>
      </w:r>
    </w:p>
    <w:bookmarkEnd w:id="3"/>
    <w:p w14:paraId="30F8BA52" w14:textId="77777777" w:rsidR="001E71CA" w:rsidRPr="008E40F7" w:rsidRDefault="003355CB" w:rsidP="003549BC">
      <w:pPr>
        <w:pStyle w:val="Zkladntextodsazen2"/>
        <w:numPr>
          <w:ilvl w:val="1"/>
          <w:numId w:val="3"/>
        </w:numPr>
        <w:tabs>
          <w:tab w:val="clear" w:pos="705"/>
        </w:tabs>
        <w:spacing w:before="120"/>
        <w:ind w:left="567" w:hanging="567"/>
        <w:rPr>
          <w:rFonts w:asciiTheme="minorHAnsi" w:hAnsiTheme="minorHAnsi" w:cstheme="minorHAnsi"/>
          <w:szCs w:val="22"/>
        </w:rPr>
      </w:pPr>
      <w:r w:rsidRPr="008E40F7">
        <w:rPr>
          <w:rFonts w:asciiTheme="minorHAnsi" w:hAnsiTheme="minorHAnsi" w:cstheme="minorHAnsi"/>
          <w:szCs w:val="22"/>
        </w:rPr>
        <w:t>Prodávající potvrzuje, že se v plném rozsahu seznámil s rozsahem a povahou předmětu Veřejné zakázky, že mu jsou známy veškeré technické, kvalitativní a jiné podmínky a že disponuje takovými kapacitami a odbornými znalostmi, které jsou k plnění nezbytné. Prodávající prohlašuje, že je odborně způsobilý k zajištění předmětu smlouvy.</w:t>
      </w:r>
    </w:p>
    <w:p w14:paraId="57CF9DE3" w14:textId="77777777" w:rsidR="001E71CA" w:rsidRPr="008E40F7" w:rsidRDefault="003355CB" w:rsidP="003549BC">
      <w:pPr>
        <w:pStyle w:val="Zkladntextodsazen2"/>
        <w:numPr>
          <w:ilvl w:val="1"/>
          <w:numId w:val="3"/>
        </w:numPr>
        <w:tabs>
          <w:tab w:val="clear" w:pos="705"/>
        </w:tabs>
        <w:spacing w:before="120"/>
        <w:ind w:left="567" w:hanging="567"/>
        <w:rPr>
          <w:rFonts w:asciiTheme="minorHAnsi" w:hAnsiTheme="minorHAnsi" w:cstheme="minorHAnsi"/>
          <w:szCs w:val="22"/>
        </w:rPr>
      </w:pPr>
      <w:r w:rsidRPr="008E40F7">
        <w:rPr>
          <w:rFonts w:asciiTheme="minorHAnsi" w:hAnsiTheme="minorHAnsi" w:cstheme="minorHAnsi"/>
          <w:szCs w:val="22"/>
        </w:rPr>
        <w:t>Prodávající výslovně potvrzuje, že prověřil veškeré podklady a pokyny Kupujícího, které obdržel do dne uzavření této smlouvy, i pokyny, které jsou obsaženy v zadávacích podmínkách, které Kupující stanovil pro zadání smlouvy, že je shledal vhodnými, že sjednaná cena a způsob plnění včetně doby trvání smlouvy obsahuje a zohledňuje všechny výše uvedené podmínky a okolnosti.</w:t>
      </w:r>
    </w:p>
    <w:p w14:paraId="44EAFD9C" w14:textId="77777777" w:rsidR="00395FE9" w:rsidRPr="008E40F7" w:rsidRDefault="00395FE9" w:rsidP="003549BC">
      <w:pPr>
        <w:pStyle w:val="Zkladntextodsazen2"/>
        <w:spacing w:before="120"/>
        <w:ind w:left="567" w:hanging="567"/>
        <w:rPr>
          <w:rFonts w:asciiTheme="minorHAnsi" w:hAnsiTheme="minorHAnsi" w:cstheme="minorHAnsi"/>
          <w:szCs w:val="22"/>
        </w:rPr>
      </w:pPr>
    </w:p>
    <w:p w14:paraId="44094057" w14:textId="77777777" w:rsidR="00CE6A33" w:rsidRPr="008E40F7" w:rsidRDefault="00CE6A33" w:rsidP="003267B0">
      <w:pPr>
        <w:numPr>
          <w:ilvl w:val="0"/>
          <w:numId w:val="10"/>
        </w:numPr>
        <w:spacing w:before="120" w:after="120"/>
        <w:ind w:left="924" w:hanging="357"/>
        <w:jc w:val="center"/>
        <w:rPr>
          <w:rFonts w:asciiTheme="minorHAnsi" w:hAnsiTheme="minorHAnsi" w:cstheme="minorHAnsi"/>
          <w:b/>
          <w:bCs/>
          <w:caps/>
          <w:szCs w:val="22"/>
        </w:rPr>
      </w:pPr>
      <w:r w:rsidRPr="008E40F7">
        <w:rPr>
          <w:rFonts w:asciiTheme="minorHAnsi" w:hAnsiTheme="minorHAnsi" w:cstheme="minorHAnsi"/>
          <w:b/>
          <w:bCs/>
          <w:caps/>
          <w:szCs w:val="22"/>
        </w:rPr>
        <w:t xml:space="preserve">Předmět koupě </w:t>
      </w:r>
    </w:p>
    <w:p w14:paraId="18AF9C25" w14:textId="4A267F8D" w:rsidR="00372D6B" w:rsidRDefault="00372D6B" w:rsidP="003C784B">
      <w:pPr>
        <w:pStyle w:val="Odstavecseseznamem"/>
        <w:numPr>
          <w:ilvl w:val="1"/>
          <w:numId w:val="12"/>
        </w:numPr>
        <w:tabs>
          <w:tab w:val="clear" w:pos="705"/>
        </w:tabs>
        <w:spacing w:before="120"/>
        <w:ind w:left="567" w:hanging="567"/>
        <w:contextualSpacing w:val="0"/>
        <w:jc w:val="both"/>
        <w:rPr>
          <w:rFonts w:asciiTheme="minorHAnsi" w:hAnsiTheme="minorHAnsi" w:cstheme="minorHAnsi"/>
          <w:szCs w:val="22"/>
        </w:rPr>
      </w:pPr>
      <w:r w:rsidRPr="008E40F7">
        <w:rPr>
          <w:rFonts w:asciiTheme="minorHAnsi" w:hAnsiTheme="minorHAnsi" w:cstheme="minorHAnsi"/>
          <w:szCs w:val="22"/>
        </w:rPr>
        <w:t xml:space="preserve">Prodávající se touto smlouvou zavazuje odevzdat Kupujícímu předmět koupě </w:t>
      </w:r>
      <w:r w:rsidR="00723829">
        <w:rPr>
          <w:rFonts w:asciiTheme="minorHAnsi" w:hAnsiTheme="minorHAnsi" w:cstheme="minorHAnsi"/>
          <w:szCs w:val="22"/>
        </w:rPr>
        <w:t xml:space="preserve">uvedený v odst. 2 tohoto článku </w:t>
      </w:r>
      <w:r w:rsidRPr="008E40F7">
        <w:rPr>
          <w:rFonts w:asciiTheme="minorHAnsi" w:hAnsiTheme="minorHAnsi" w:cstheme="minorHAnsi"/>
          <w:szCs w:val="22"/>
        </w:rPr>
        <w:t xml:space="preserve">a umožnit mu nabýt vlastnické právo k tomuto předmětu koupě a splnit </w:t>
      </w:r>
      <w:r w:rsidRPr="008E40F7">
        <w:rPr>
          <w:rFonts w:asciiTheme="minorHAnsi" w:hAnsiTheme="minorHAnsi" w:cstheme="minorHAnsi"/>
        </w:rPr>
        <w:t>další s tím související závazky</w:t>
      </w:r>
      <w:r w:rsidRPr="008E40F7">
        <w:rPr>
          <w:rFonts w:asciiTheme="minorHAnsi" w:hAnsiTheme="minorHAnsi" w:cstheme="minorHAnsi"/>
          <w:szCs w:val="22"/>
        </w:rPr>
        <w:t xml:space="preserve"> a Kupující se zavazuje předmět koupě převzít a zaplatit Prodávajícímu kupní cenu.</w:t>
      </w:r>
    </w:p>
    <w:p w14:paraId="41F81871" w14:textId="77777777" w:rsidR="007E2B38" w:rsidRPr="008E40F7" w:rsidRDefault="007E2B38" w:rsidP="007E2B38">
      <w:pPr>
        <w:pStyle w:val="Odstavecseseznamem"/>
        <w:spacing w:before="120"/>
        <w:ind w:left="567"/>
        <w:contextualSpacing w:val="0"/>
        <w:jc w:val="both"/>
        <w:rPr>
          <w:rFonts w:asciiTheme="minorHAnsi" w:hAnsiTheme="minorHAnsi" w:cstheme="minorHAnsi"/>
          <w:szCs w:val="22"/>
        </w:rPr>
      </w:pPr>
    </w:p>
    <w:p w14:paraId="1124F69B" w14:textId="0A21B4EC" w:rsidR="007E2B38" w:rsidRPr="007E2B38" w:rsidRDefault="00372D6B" w:rsidP="007E2B38">
      <w:pPr>
        <w:pStyle w:val="Odstavecseseznamem"/>
        <w:numPr>
          <w:ilvl w:val="1"/>
          <w:numId w:val="12"/>
        </w:numPr>
        <w:rPr>
          <w:rFonts w:asciiTheme="minorHAnsi" w:hAnsiTheme="minorHAnsi" w:cstheme="minorHAnsi"/>
          <w:szCs w:val="22"/>
        </w:rPr>
      </w:pPr>
      <w:r w:rsidRPr="007E2B38">
        <w:rPr>
          <w:rFonts w:asciiTheme="minorHAnsi" w:hAnsiTheme="minorHAnsi" w:cstheme="minorHAnsi"/>
          <w:szCs w:val="22"/>
        </w:rPr>
        <w:t xml:space="preserve">Předmětem koupě </w:t>
      </w:r>
      <w:r w:rsidR="00BC77E8" w:rsidRPr="007E2B38">
        <w:rPr>
          <w:rFonts w:asciiTheme="minorHAnsi" w:hAnsiTheme="minorHAnsi" w:cstheme="minorHAnsi"/>
          <w:szCs w:val="22"/>
        </w:rPr>
        <w:t>je</w:t>
      </w:r>
      <w:r w:rsidR="007E2B38">
        <w:rPr>
          <w:rFonts w:asciiTheme="minorHAnsi" w:hAnsiTheme="minorHAnsi" w:cstheme="minorHAnsi"/>
          <w:szCs w:val="22"/>
        </w:rPr>
        <w:t xml:space="preserve"> </w:t>
      </w:r>
      <w:r w:rsidR="007E2B38" w:rsidRPr="007E2B38">
        <w:rPr>
          <w:rFonts w:asciiTheme="minorHAnsi" w:hAnsiTheme="minorHAnsi" w:cstheme="minorHAnsi"/>
          <w:szCs w:val="22"/>
        </w:rPr>
        <w:t>14 kusů klientských plně automatických dynamických antidekubitních matrací s pulzním režimem, s minimální nosností 185 kg.</w:t>
      </w:r>
    </w:p>
    <w:p w14:paraId="0E886BBC" w14:textId="4CE2765B" w:rsidR="00372D6B" w:rsidRPr="00895831" w:rsidRDefault="00372D6B" w:rsidP="007E2B38">
      <w:pPr>
        <w:pStyle w:val="Odstavecseseznamem"/>
        <w:spacing w:before="120"/>
        <w:ind w:left="567"/>
        <w:contextualSpacing w:val="0"/>
        <w:jc w:val="both"/>
        <w:rPr>
          <w:rFonts w:asciiTheme="minorHAnsi" w:hAnsiTheme="minorHAnsi" w:cstheme="minorHAnsi"/>
          <w:szCs w:val="22"/>
        </w:rPr>
      </w:pPr>
    </w:p>
    <w:p w14:paraId="5BF959F8" w14:textId="739B7359" w:rsidR="00CE6A33" w:rsidRPr="008E40F7" w:rsidRDefault="00CE6A33" w:rsidP="003C784B">
      <w:pPr>
        <w:pStyle w:val="Odstavecseseznamem"/>
        <w:numPr>
          <w:ilvl w:val="1"/>
          <w:numId w:val="12"/>
        </w:numPr>
        <w:tabs>
          <w:tab w:val="clear" w:pos="705"/>
        </w:tabs>
        <w:spacing w:before="120"/>
        <w:ind w:left="567" w:hanging="567"/>
        <w:contextualSpacing w:val="0"/>
        <w:jc w:val="both"/>
        <w:rPr>
          <w:rFonts w:asciiTheme="minorHAnsi" w:hAnsiTheme="minorHAnsi" w:cstheme="minorHAnsi"/>
          <w:szCs w:val="22"/>
        </w:rPr>
      </w:pPr>
      <w:r w:rsidRPr="008E40F7">
        <w:rPr>
          <w:rFonts w:asciiTheme="minorHAnsi" w:hAnsiTheme="minorHAnsi" w:cstheme="minorHAnsi"/>
          <w:szCs w:val="22"/>
        </w:rPr>
        <w:t xml:space="preserve">Prodávající a Kupující dále ujednávají, že je Prodávající krom shora uvedeného rovněž povinen a zavazuje se </w:t>
      </w:r>
    </w:p>
    <w:p w14:paraId="5A23B1C0" w14:textId="4C06A7B6" w:rsidR="00382A96" w:rsidRPr="00382A96" w:rsidRDefault="00526145" w:rsidP="00382A96">
      <w:pPr>
        <w:pStyle w:val="Odstavecseseznamem"/>
        <w:numPr>
          <w:ilvl w:val="0"/>
          <w:numId w:val="9"/>
        </w:numPr>
        <w:spacing w:before="120" w:after="120"/>
        <w:ind w:left="924" w:hanging="357"/>
        <w:contextualSpacing w:val="0"/>
        <w:jc w:val="both"/>
        <w:rPr>
          <w:rFonts w:asciiTheme="minorHAnsi" w:hAnsiTheme="minorHAnsi" w:cstheme="minorHAnsi"/>
          <w:szCs w:val="22"/>
        </w:rPr>
      </w:pPr>
      <w:r>
        <w:rPr>
          <w:rFonts w:asciiTheme="minorHAnsi" w:hAnsiTheme="minorHAnsi" w:cstheme="minorHAnsi"/>
          <w:szCs w:val="22"/>
        </w:rPr>
        <w:t>o</w:t>
      </w:r>
      <w:r w:rsidRPr="00382A96">
        <w:rPr>
          <w:rFonts w:asciiTheme="minorHAnsi" w:hAnsiTheme="minorHAnsi" w:cstheme="minorHAnsi"/>
          <w:szCs w:val="22"/>
        </w:rPr>
        <w:t xml:space="preserve">věřit technickou funkčnost </w:t>
      </w:r>
      <w:r w:rsidR="00382A96" w:rsidRPr="00382A96">
        <w:rPr>
          <w:rFonts w:asciiTheme="minorHAnsi" w:hAnsiTheme="minorHAnsi" w:cstheme="minorHAnsi"/>
          <w:szCs w:val="22"/>
        </w:rPr>
        <w:t xml:space="preserve">Předmětu koupě </w:t>
      </w:r>
    </w:p>
    <w:p w14:paraId="7E08A6AA" w14:textId="420035B5" w:rsidR="00382A96" w:rsidRDefault="00CE6A33" w:rsidP="003267B0">
      <w:pPr>
        <w:pStyle w:val="Odstavecseseznamem"/>
        <w:numPr>
          <w:ilvl w:val="0"/>
          <w:numId w:val="9"/>
        </w:numPr>
        <w:spacing w:before="120" w:after="120"/>
        <w:ind w:left="924" w:hanging="357"/>
        <w:contextualSpacing w:val="0"/>
        <w:jc w:val="both"/>
        <w:rPr>
          <w:rFonts w:asciiTheme="minorHAnsi" w:hAnsiTheme="minorHAnsi" w:cstheme="minorHAnsi"/>
          <w:szCs w:val="22"/>
        </w:rPr>
      </w:pPr>
      <w:r w:rsidRPr="008E40F7">
        <w:rPr>
          <w:rFonts w:asciiTheme="minorHAnsi" w:hAnsiTheme="minorHAnsi" w:cstheme="minorHAnsi"/>
          <w:szCs w:val="22"/>
        </w:rPr>
        <w:t xml:space="preserve">dopravit </w:t>
      </w:r>
      <w:r w:rsidR="00382A96">
        <w:rPr>
          <w:rFonts w:asciiTheme="minorHAnsi" w:hAnsiTheme="minorHAnsi" w:cstheme="minorHAnsi"/>
          <w:szCs w:val="22"/>
        </w:rPr>
        <w:t>P</w:t>
      </w:r>
      <w:r w:rsidR="00382A96" w:rsidRPr="008E40F7">
        <w:rPr>
          <w:rFonts w:asciiTheme="minorHAnsi" w:hAnsiTheme="minorHAnsi" w:cstheme="minorHAnsi"/>
          <w:szCs w:val="22"/>
        </w:rPr>
        <w:t xml:space="preserve">ředmět koupě </w:t>
      </w:r>
      <w:r w:rsidRPr="008E40F7">
        <w:rPr>
          <w:rFonts w:asciiTheme="minorHAnsi" w:hAnsiTheme="minorHAnsi" w:cstheme="minorHAnsi"/>
          <w:szCs w:val="22"/>
        </w:rPr>
        <w:t>do místa plnění</w:t>
      </w:r>
      <w:r w:rsidR="00AB3989" w:rsidRPr="008E40F7">
        <w:rPr>
          <w:rFonts w:asciiTheme="minorHAnsi" w:hAnsiTheme="minorHAnsi" w:cstheme="minorHAnsi"/>
          <w:szCs w:val="22"/>
        </w:rPr>
        <w:t xml:space="preserve"> včetně </w:t>
      </w:r>
      <w:r w:rsidR="00382A96">
        <w:rPr>
          <w:rFonts w:asciiTheme="minorHAnsi" w:hAnsiTheme="minorHAnsi" w:cstheme="minorHAnsi"/>
          <w:szCs w:val="22"/>
        </w:rPr>
        <w:t xml:space="preserve">jeho </w:t>
      </w:r>
      <w:r w:rsidR="00AB3989" w:rsidRPr="008E40F7">
        <w:rPr>
          <w:rFonts w:asciiTheme="minorHAnsi" w:hAnsiTheme="minorHAnsi" w:cstheme="minorHAnsi"/>
          <w:szCs w:val="22"/>
        </w:rPr>
        <w:t>případného transportního</w:t>
      </w:r>
      <w:r w:rsidR="00382A96" w:rsidRPr="00382A96">
        <w:rPr>
          <w:rFonts w:asciiTheme="minorHAnsi" w:hAnsiTheme="minorHAnsi" w:cstheme="minorHAnsi"/>
          <w:szCs w:val="22"/>
        </w:rPr>
        <w:t xml:space="preserve"> </w:t>
      </w:r>
      <w:r w:rsidR="00382A96" w:rsidRPr="008E40F7">
        <w:rPr>
          <w:rFonts w:asciiTheme="minorHAnsi" w:hAnsiTheme="minorHAnsi" w:cstheme="minorHAnsi"/>
          <w:szCs w:val="22"/>
        </w:rPr>
        <w:t>pojištění</w:t>
      </w:r>
      <w:r w:rsidR="00382A96">
        <w:rPr>
          <w:rFonts w:asciiTheme="minorHAnsi" w:hAnsiTheme="minorHAnsi" w:cstheme="minorHAnsi"/>
          <w:szCs w:val="22"/>
        </w:rPr>
        <w:t>,</w:t>
      </w:r>
    </w:p>
    <w:p w14:paraId="51D182DC" w14:textId="2BD78C24" w:rsidR="00CE6A33" w:rsidRPr="008E40F7" w:rsidRDefault="00CE6A33" w:rsidP="003267B0">
      <w:pPr>
        <w:pStyle w:val="Odstavecseseznamem"/>
        <w:numPr>
          <w:ilvl w:val="0"/>
          <w:numId w:val="9"/>
        </w:numPr>
        <w:spacing w:before="120" w:after="120"/>
        <w:ind w:left="924" w:hanging="357"/>
        <w:contextualSpacing w:val="0"/>
        <w:jc w:val="both"/>
        <w:rPr>
          <w:rFonts w:asciiTheme="minorHAnsi" w:hAnsiTheme="minorHAnsi" w:cstheme="minorHAnsi"/>
          <w:szCs w:val="22"/>
        </w:rPr>
      </w:pPr>
      <w:r w:rsidRPr="008E40F7">
        <w:rPr>
          <w:rFonts w:asciiTheme="minorHAnsi" w:hAnsiTheme="minorHAnsi" w:cstheme="minorHAnsi"/>
          <w:szCs w:val="22"/>
        </w:rPr>
        <w:t xml:space="preserve">dodat technickou dokumentaci </w:t>
      </w:r>
      <w:r w:rsidR="002E0C18" w:rsidRPr="008E40F7">
        <w:rPr>
          <w:rFonts w:asciiTheme="minorHAnsi" w:hAnsiTheme="minorHAnsi" w:cstheme="minorHAnsi"/>
          <w:szCs w:val="22"/>
        </w:rPr>
        <w:t xml:space="preserve">či katalogové listy </w:t>
      </w:r>
      <w:r w:rsidRPr="008E40F7">
        <w:rPr>
          <w:rFonts w:asciiTheme="minorHAnsi" w:hAnsiTheme="minorHAnsi" w:cstheme="minorHAnsi"/>
          <w:szCs w:val="22"/>
        </w:rPr>
        <w:t>a návody v</w:t>
      </w:r>
      <w:r w:rsidR="00FD22AF" w:rsidRPr="008E40F7">
        <w:rPr>
          <w:rFonts w:asciiTheme="minorHAnsi" w:hAnsiTheme="minorHAnsi" w:cstheme="minorHAnsi"/>
          <w:szCs w:val="22"/>
        </w:rPr>
        <w:t> českém jazyce</w:t>
      </w:r>
      <w:r w:rsidR="00633B6D" w:rsidRPr="008E40F7">
        <w:rPr>
          <w:rFonts w:asciiTheme="minorHAnsi" w:hAnsiTheme="minorHAnsi" w:cstheme="minorHAnsi"/>
          <w:szCs w:val="22"/>
        </w:rPr>
        <w:t>,</w:t>
      </w:r>
    </w:p>
    <w:p w14:paraId="62E8539B" w14:textId="77777777" w:rsidR="00633B6D" w:rsidRPr="008E40F7" w:rsidRDefault="00633B6D" w:rsidP="003267B0">
      <w:pPr>
        <w:pStyle w:val="Odstavecseseznamem"/>
        <w:numPr>
          <w:ilvl w:val="0"/>
          <w:numId w:val="9"/>
        </w:numPr>
        <w:spacing w:before="120" w:after="120"/>
        <w:contextualSpacing w:val="0"/>
        <w:jc w:val="both"/>
        <w:rPr>
          <w:rFonts w:asciiTheme="minorHAnsi" w:hAnsiTheme="minorHAnsi" w:cstheme="minorHAnsi"/>
          <w:szCs w:val="22"/>
        </w:rPr>
      </w:pPr>
      <w:r w:rsidRPr="008E40F7">
        <w:rPr>
          <w:rFonts w:asciiTheme="minorHAnsi" w:hAnsiTheme="minorHAnsi" w:cstheme="minorHAnsi"/>
          <w:szCs w:val="22"/>
        </w:rPr>
        <w:t>dodat příslušné atesty a certifikáty a prohlášení o shodě</w:t>
      </w:r>
      <w:r w:rsidR="00372D6B" w:rsidRPr="008E40F7">
        <w:rPr>
          <w:rFonts w:asciiTheme="minorHAnsi" w:hAnsiTheme="minorHAnsi" w:cstheme="minorHAnsi"/>
          <w:szCs w:val="22"/>
        </w:rPr>
        <w:t>,</w:t>
      </w:r>
    </w:p>
    <w:p w14:paraId="77148CA0" w14:textId="77777777" w:rsidR="00537983" w:rsidRPr="006B583D" w:rsidRDefault="00CE6A33" w:rsidP="006B583D">
      <w:pPr>
        <w:pStyle w:val="Odstavecseseznamem"/>
        <w:numPr>
          <w:ilvl w:val="0"/>
          <w:numId w:val="9"/>
        </w:numPr>
        <w:spacing w:before="120" w:after="120"/>
        <w:ind w:left="924" w:hanging="357"/>
        <w:contextualSpacing w:val="0"/>
        <w:jc w:val="both"/>
        <w:rPr>
          <w:rFonts w:asciiTheme="minorHAnsi" w:hAnsiTheme="minorHAnsi" w:cstheme="minorHAnsi"/>
          <w:szCs w:val="22"/>
        </w:rPr>
      </w:pPr>
      <w:r w:rsidRPr="008E40F7">
        <w:rPr>
          <w:rFonts w:asciiTheme="minorHAnsi" w:hAnsiTheme="minorHAnsi" w:cstheme="minorHAnsi"/>
          <w:szCs w:val="22"/>
        </w:rPr>
        <w:t>vystavit protokol o předání a převzetí</w:t>
      </w:r>
      <w:r w:rsidR="00723829">
        <w:rPr>
          <w:rFonts w:asciiTheme="minorHAnsi" w:hAnsiTheme="minorHAnsi" w:cstheme="minorHAnsi"/>
          <w:szCs w:val="22"/>
        </w:rPr>
        <w:t xml:space="preserve"> </w:t>
      </w:r>
      <w:r w:rsidR="006B583D">
        <w:rPr>
          <w:rFonts w:asciiTheme="minorHAnsi" w:hAnsiTheme="minorHAnsi" w:cstheme="minorHAnsi"/>
          <w:szCs w:val="22"/>
        </w:rPr>
        <w:t>P</w:t>
      </w:r>
      <w:r w:rsidR="00723829">
        <w:rPr>
          <w:rFonts w:asciiTheme="minorHAnsi" w:hAnsiTheme="minorHAnsi" w:cstheme="minorHAnsi"/>
          <w:szCs w:val="22"/>
        </w:rPr>
        <w:t>ředmětu koupě</w:t>
      </w:r>
      <w:r w:rsidR="00355EB6" w:rsidRPr="008E40F7">
        <w:rPr>
          <w:rFonts w:asciiTheme="minorHAnsi" w:hAnsiTheme="minorHAnsi" w:cstheme="minorHAnsi"/>
          <w:szCs w:val="22"/>
        </w:rPr>
        <w:t>,</w:t>
      </w:r>
    </w:p>
    <w:p w14:paraId="60E13006" w14:textId="77777777" w:rsidR="00723829" w:rsidRDefault="00AB3989" w:rsidP="00917D55">
      <w:pPr>
        <w:pStyle w:val="Odstavecseseznamem"/>
        <w:numPr>
          <w:ilvl w:val="0"/>
          <w:numId w:val="9"/>
        </w:numPr>
        <w:spacing w:after="120"/>
        <w:ind w:left="924" w:hanging="357"/>
        <w:contextualSpacing w:val="0"/>
        <w:jc w:val="both"/>
        <w:rPr>
          <w:rFonts w:asciiTheme="minorHAnsi" w:hAnsiTheme="minorHAnsi" w:cstheme="minorHAnsi"/>
          <w:szCs w:val="22"/>
        </w:rPr>
      </w:pPr>
      <w:r w:rsidRPr="008E40F7">
        <w:rPr>
          <w:rFonts w:asciiTheme="minorHAnsi" w:hAnsiTheme="minorHAnsi" w:cstheme="minorHAnsi"/>
          <w:szCs w:val="22"/>
        </w:rPr>
        <w:t xml:space="preserve">provést v místě plnění zaškolení obsluhy Předmětu koupě v rozsahu nezbytném k řádnému </w:t>
      </w:r>
      <w:r w:rsidR="00C0133F" w:rsidRPr="008E40F7">
        <w:rPr>
          <w:rFonts w:asciiTheme="minorHAnsi" w:hAnsiTheme="minorHAnsi" w:cstheme="minorHAnsi"/>
          <w:szCs w:val="22"/>
        </w:rPr>
        <w:t>užívání</w:t>
      </w:r>
      <w:r w:rsidRPr="008E40F7">
        <w:rPr>
          <w:rFonts w:asciiTheme="minorHAnsi" w:hAnsiTheme="minorHAnsi" w:cstheme="minorHAnsi"/>
          <w:szCs w:val="22"/>
        </w:rPr>
        <w:t xml:space="preserve"> Předmětu koupě</w:t>
      </w:r>
      <w:r w:rsidR="006B583D">
        <w:rPr>
          <w:rFonts w:asciiTheme="minorHAnsi" w:hAnsiTheme="minorHAnsi" w:cstheme="minorHAnsi"/>
          <w:szCs w:val="22"/>
        </w:rPr>
        <w:t>,</w:t>
      </w:r>
    </w:p>
    <w:p w14:paraId="682AA39A" w14:textId="7E608C3F" w:rsidR="006B583D" w:rsidRPr="00382A96" w:rsidRDefault="00723829" w:rsidP="00917D55">
      <w:pPr>
        <w:pStyle w:val="Odstavecseseznamem"/>
        <w:numPr>
          <w:ilvl w:val="0"/>
          <w:numId w:val="9"/>
        </w:numPr>
        <w:spacing w:after="120"/>
        <w:ind w:left="924" w:hanging="357"/>
        <w:contextualSpacing w:val="0"/>
        <w:jc w:val="both"/>
        <w:rPr>
          <w:rFonts w:asciiTheme="minorHAnsi" w:hAnsiTheme="minorHAnsi" w:cstheme="minorHAnsi"/>
          <w:b/>
          <w:bCs/>
          <w:i/>
          <w:iCs/>
          <w:szCs w:val="22"/>
        </w:rPr>
      </w:pPr>
      <w:r w:rsidRPr="00382A96">
        <w:rPr>
          <w:rFonts w:asciiTheme="minorHAnsi" w:hAnsiTheme="minorHAnsi" w:cstheme="minorHAnsi"/>
          <w:szCs w:val="22"/>
        </w:rPr>
        <w:t>provést likvidaci obalového materiálu</w:t>
      </w:r>
    </w:p>
    <w:p w14:paraId="5628F408" w14:textId="77777777" w:rsidR="00AB3989" w:rsidRPr="008E40F7" w:rsidRDefault="006B583D" w:rsidP="00917D55">
      <w:pPr>
        <w:pStyle w:val="Odstavecseseznamem"/>
        <w:numPr>
          <w:ilvl w:val="0"/>
          <w:numId w:val="9"/>
        </w:numPr>
        <w:spacing w:after="120"/>
        <w:ind w:left="924" w:hanging="357"/>
        <w:contextualSpacing w:val="0"/>
        <w:jc w:val="both"/>
        <w:rPr>
          <w:rFonts w:asciiTheme="minorHAnsi" w:hAnsiTheme="minorHAnsi" w:cstheme="minorHAnsi"/>
          <w:szCs w:val="22"/>
        </w:rPr>
      </w:pPr>
      <w:r w:rsidRPr="008E40F7">
        <w:rPr>
          <w:rFonts w:asciiTheme="minorHAnsi" w:hAnsiTheme="minorHAnsi" w:cstheme="minorHAnsi"/>
          <w:szCs w:val="22"/>
        </w:rPr>
        <w:t>poskytnout autorizovaný záruční i pozáruční servis Předmětu koupě</w:t>
      </w:r>
      <w:r w:rsidR="00AB3989" w:rsidRPr="008E40F7">
        <w:rPr>
          <w:rFonts w:asciiTheme="minorHAnsi" w:hAnsiTheme="minorHAnsi" w:cstheme="minorHAnsi"/>
          <w:szCs w:val="22"/>
        </w:rPr>
        <w:t>.</w:t>
      </w:r>
    </w:p>
    <w:p w14:paraId="7930B9C8" w14:textId="77777777" w:rsidR="003C784B" w:rsidRPr="008E40F7" w:rsidRDefault="004E075E" w:rsidP="003C784B">
      <w:pPr>
        <w:pStyle w:val="Odstavecseseznamem"/>
        <w:numPr>
          <w:ilvl w:val="1"/>
          <w:numId w:val="12"/>
        </w:numPr>
        <w:tabs>
          <w:tab w:val="clear" w:pos="705"/>
        </w:tabs>
        <w:spacing w:after="120"/>
        <w:ind w:left="567" w:hanging="567"/>
        <w:contextualSpacing w:val="0"/>
        <w:jc w:val="both"/>
        <w:rPr>
          <w:rFonts w:asciiTheme="minorHAnsi" w:hAnsiTheme="minorHAnsi" w:cstheme="minorHAnsi"/>
        </w:rPr>
      </w:pPr>
      <w:r w:rsidRPr="008E40F7">
        <w:rPr>
          <w:rFonts w:asciiTheme="minorHAnsi" w:hAnsiTheme="minorHAnsi" w:cstheme="minorHAnsi"/>
          <w:szCs w:val="22"/>
        </w:rPr>
        <w:t xml:space="preserve">Předmět koupě a všechny jeho součásti </w:t>
      </w:r>
      <w:r w:rsidR="00EF00C4" w:rsidRPr="008E40F7">
        <w:rPr>
          <w:rFonts w:asciiTheme="minorHAnsi" w:hAnsiTheme="minorHAnsi" w:cstheme="minorHAnsi"/>
          <w:szCs w:val="22"/>
        </w:rPr>
        <w:t>bude dodán</w:t>
      </w:r>
      <w:r w:rsidRPr="008E40F7">
        <w:rPr>
          <w:rFonts w:asciiTheme="minorHAnsi" w:hAnsiTheme="minorHAnsi" w:cstheme="minorHAnsi"/>
          <w:szCs w:val="22"/>
        </w:rPr>
        <w:t xml:space="preserve"> v souladu se zákonem</w:t>
      </w:r>
      <w:r w:rsidR="00962863" w:rsidRPr="008E40F7">
        <w:rPr>
          <w:rFonts w:asciiTheme="minorHAnsi" w:hAnsiTheme="minorHAnsi" w:cstheme="minorHAnsi"/>
          <w:szCs w:val="22"/>
        </w:rPr>
        <w:t xml:space="preserve"> </w:t>
      </w:r>
      <w:r w:rsidRPr="008E40F7">
        <w:rPr>
          <w:rFonts w:asciiTheme="minorHAnsi" w:hAnsiTheme="minorHAnsi" w:cstheme="minorHAnsi"/>
          <w:szCs w:val="22"/>
        </w:rPr>
        <w:t>č. 22/1997 Sb.</w:t>
      </w:r>
      <w:r w:rsidR="00975B6C" w:rsidRPr="008E40F7">
        <w:rPr>
          <w:rFonts w:asciiTheme="minorHAnsi" w:hAnsiTheme="minorHAnsi" w:cstheme="minorHAnsi"/>
          <w:szCs w:val="22"/>
        </w:rPr>
        <w:t>, o technických požadavcích na výrobky a o změně a doplnění některých zákonů</w:t>
      </w:r>
      <w:r w:rsidRPr="008E40F7">
        <w:rPr>
          <w:rFonts w:asciiTheme="minorHAnsi" w:hAnsiTheme="minorHAnsi" w:cstheme="minorHAnsi"/>
          <w:szCs w:val="22"/>
        </w:rPr>
        <w:t xml:space="preserve"> a s ním přímo souvisejícími nařízeními vlády, a v souladu s ostatními zákony a předpisy, platnými ke dni převzetí Předmětu koupě. </w:t>
      </w:r>
    </w:p>
    <w:p w14:paraId="78DC2292" w14:textId="77777777" w:rsidR="00CE6A33" w:rsidRPr="008E40F7" w:rsidRDefault="00CE6A33" w:rsidP="003C784B">
      <w:pPr>
        <w:pStyle w:val="Odstavecseseznamem"/>
        <w:numPr>
          <w:ilvl w:val="1"/>
          <w:numId w:val="12"/>
        </w:numPr>
        <w:tabs>
          <w:tab w:val="clear" w:pos="705"/>
        </w:tabs>
        <w:spacing w:after="120"/>
        <w:ind w:left="567" w:hanging="567"/>
        <w:contextualSpacing w:val="0"/>
        <w:jc w:val="both"/>
        <w:rPr>
          <w:rFonts w:asciiTheme="minorHAnsi" w:hAnsiTheme="minorHAnsi" w:cstheme="minorHAnsi"/>
        </w:rPr>
      </w:pPr>
      <w:r w:rsidRPr="008E40F7">
        <w:rPr>
          <w:rFonts w:asciiTheme="minorHAnsi" w:hAnsiTheme="minorHAnsi" w:cstheme="minorHAnsi"/>
        </w:rPr>
        <w:t>Prodávající prohlašuje, že:</w:t>
      </w:r>
    </w:p>
    <w:p w14:paraId="360C3047" w14:textId="77777777" w:rsidR="00CE6A33" w:rsidRPr="008E40F7" w:rsidRDefault="00CE6A33" w:rsidP="003267B0">
      <w:pPr>
        <w:numPr>
          <w:ilvl w:val="0"/>
          <w:numId w:val="8"/>
        </w:numPr>
        <w:tabs>
          <w:tab w:val="clear" w:pos="360"/>
          <w:tab w:val="num" w:pos="993"/>
        </w:tabs>
        <w:spacing w:after="120"/>
        <w:ind w:left="993" w:hanging="426"/>
        <w:jc w:val="both"/>
        <w:rPr>
          <w:rFonts w:asciiTheme="minorHAnsi" w:hAnsiTheme="minorHAnsi" w:cstheme="minorHAnsi"/>
        </w:rPr>
      </w:pPr>
      <w:r w:rsidRPr="008E40F7">
        <w:rPr>
          <w:rFonts w:asciiTheme="minorHAnsi" w:hAnsiTheme="minorHAnsi" w:cstheme="minorHAnsi"/>
        </w:rPr>
        <w:t>je výlučným vlastníkem Předmětu koupě</w:t>
      </w:r>
      <w:r w:rsidRPr="008E40F7">
        <w:rPr>
          <w:rFonts w:asciiTheme="minorHAnsi" w:hAnsiTheme="minorHAnsi" w:cstheme="minorHAnsi"/>
          <w:color w:val="000000"/>
        </w:rPr>
        <w:t xml:space="preserve">, </w:t>
      </w:r>
    </w:p>
    <w:p w14:paraId="4E50C490" w14:textId="77777777" w:rsidR="00CE6A33" w:rsidRPr="008E40F7" w:rsidRDefault="00CE6A33" w:rsidP="003267B0">
      <w:pPr>
        <w:numPr>
          <w:ilvl w:val="0"/>
          <w:numId w:val="8"/>
        </w:numPr>
        <w:tabs>
          <w:tab w:val="clear" w:pos="360"/>
          <w:tab w:val="num" w:pos="993"/>
        </w:tabs>
        <w:spacing w:after="120"/>
        <w:ind w:left="993" w:hanging="426"/>
        <w:jc w:val="both"/>
        <w:rPr>
          <w:rFonts w:asciiTheme="minorHAnsi" w:hAnsiTheme="minorHAnsi" w:cstheme="minorHAnsi"/>
        </w:rPr>
      </w:pPr>
      <w:r w:rsidRPr="008E40F7">
        <w:rPr>
          <w:rFonts w:asciiTheme="minorHAnsi" w:hAnsiTheme="minorHAnsi" w:cstheme="minorHAnsi"/>
        </w:rPr>
        <w:t>Předmět koupě je nový, tzn. nikoli dříve použitý, a to ani repasovaný,</w:t>
      </w:r>
    </w:p>
    <w:p w14:paraId="47BE6BFD" w14:textId="77777777" w:rsidR="00CE6A33" w:rsidRPr="008E40F7" w:rsidRDefault="00CE6A33" w:rsidP="003267B0">
      <w:pPr>
        <w:numPr>
          <w:ilvl w:val="0"/>
          <w:numId w:val="8"/>
        </w:numPr>
        <w:tabs>
          <w:tab w:val="clear" w:pos="360"/>
          <w:tab w:val="num" w:pos="993"/>
        </w:tabs>
        <w:spacing w:after="120"/>
        <w:ind w:left="993" w:hanging="426"/>
        <w:jc w:val="both"/>
        <w:rPr>
          <w:rFonts w:asciiTheme="minorHAnsi" w:hAnsiTheme="minorHAnsi" w:cstheme="minorHAnsi"/>
        </w:rPr>
      </w:pPr>
      <w:r w:rsidRPr="008E40F7">
        <w:rPr>
          <w:rFonts w:asciiTheme="minorHAnsi" w:hAnsiTheme="minorHAnsi" w:cstheme="minorHAnsi"/>
        </w:rPr>
        <w:t xml:space="preserve">Předmět koupě odpovídá této </w:t>
      </w:r>
      <w:r w:rsidR="00641F73" w:rsidRPr="008E40F7">
        <w:rPr>
          <w:rFonts w:asciiTheme="minorHAnsi" w:hAnsiTheme="minorHAnsi" w:cstheme="minorHAnsi"/>
        </w:rPr>
        <w:t>s</w:t>
      </w:r>
      <w:r w:rsidRPr="008E40F7">
        <w:rPr>
          <w:rFonts w:asciiTheme="minorHAnsi" w:hAnsiTheme="minorHAnsi" w:cstheme="minorHAnsi"/>
        </w:rPr>
        <w:t>mlouvě; tzn., má vlastnosti, které si strany ujednaly, a chybí-li ujednání, takové vlastnosti, které Prodávající nebo výrobce popsal nebo které Kupující očekával s ohledem na povahu Předmětu koupě.</w:t>
      </w:r>
    </w:p>
    <w:p w14:paraId="425825B1" w14:textId="77777777" w:rsidR="000E55A7" w:rsidRPr="008E40F7" w:rsidRDefault="00192973" w:rsidP="003C784B">
      <w:pPr>
        <w:pStyle w:val="Zkladntextodsazen3"/>
        <w:numPr>
          <w:ilvl w:val="1"/>
          <w:numId w:val="12"/>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lastRenderedPageBreak/>
        <w:t>Předmět koupě</w:t>
      </w:r>
      <w:r w:rsidR="000E55A7" w:rsidRPr="008E40F7">
        <w:rPr>
          <w:rFonts w:asciiTheme="minorHAnsi" w:hAnsiTheme="minorHAnsi" w:cstheme="minorHAnsi"/>
          <w:szCs w:val="22"/>
        </w:rPr>
        <w:t xml:space="preserve"> musí přesně odpovídat sjednané kvalitě, technickým požadavkům uvedeným v této </w:t>
      </w:r>
      <w:r w:rsidR="00641F73" w:rsidRPr="008E40F7">
        <w:rPr>
          <w:rFonts w:asciiTheme="minorHAnsi" w:hAnsiTheme="minorHAnsi" w:cstheme="minorHAnsi"/>
          <w:szCs w:val="22"/>
        </w:rPr>
        <w:t>s</w:t>
      </w:r>
      <w:r w:rsidR="000E55A7" w:rsidRPr="008E40F7">
        <w:rPr>
          <w:rFonts w:asciiTheme="minorHAnsi" w:hAnsiTheme="minorHAnsi" w:cstheme="minorHAnsi"/>
          <w:szCs w:val="22"/>
        </w:rPr>
        <w:t>mlouvě, příp. příslušným technickým normám a specifikacím, bude zhotoven z nového a kvalitního materiálu</w:t>
      </w:r>
      <w:r w:rsidR="00641F73" w:rsidRPr="008E40F7">
        <w:rPr>
          <w:rFonts w:asciiTheme="minorHAnsi" w:hAnsiTheme="minorHAnsi" w:cstheme="minorHAnsi"/>
          <w:szCs w:val="22"/>
        </w:rPr>
        <w:t xml:space="preserve"> a </w:t>
      </w:r>
      <w:r w:rsidR="000E55A7" w:rsidRPr="008E40F7">
        <w:rPr>
          <w:rFonts w:asciiTheme="minorHAnsi" w:hAnsiTheme="minorHAnsi" w:cstheme="minorHAnsi"/>
          <w:szCs w:val="22"/>
        </w:rPr>
        <w:t xml:space="preserve">plně vyhovovat účelu, pro který </w:t>
      </w:r>
      <w:r w:rsidR="00641F73" w:rsidRPr="008E40F7">
        <w:rPr>
          <w:rFonts w:asciiTheme="minorHAnsi" w:hAnsiTheme="minorHAnsi" w:cstheme="minorHAnsi"/>
          <w:szCs w:val="22"/>
        </w:rPr>
        <w:t>je určen a Kupujícím pořízen</w:t>
      </w:r>
      <w:r w:rsidR="000E55A7" w:rsidRPr="008E40F7">
        <w:rPr>
          <w:rFonts w:asciiTheme="minorHAnsi" w:hAnsiTheme="minorHAnsi" w:cstheme="minorHAnsi"/>
          <w:szCs w:val="22"/>
        </w:rPr>
        <w:t>.</w:t>
      </w:r>
    </w:p>
    <w:p w14:paraId="4B94D5A5" w14:textId="77777777" w:rsidR="003549BC" w:rsidRPr="008E40F7" w:rsidRDefault="003549BC" w:rsidP="003549BC">
      <w:pPr>
        <w:pStyle w:val="Zkladntextodsazen3"/>
        <w:spacing w:before="120"/>
        <w:ind w:left="567" w:firstLine="0"/>
        <w:jc w:val="both"/>
        <w:rPr>
          <w:rFonts w:asciiTheme="minorHAnsi" w:hAnsiTheme="minorHAnsi" w:cstheme="minorHAnsi"/>
          <w:szCs w:val="22"/>
        </w:rPr>
      </w:pPr>
    </w:p>
    <w:p w14:paraId="4482197A" w14:textId="77777777" w:rsidR="00C9427F" w:rsidRPr="008E40F7" w:rsidRDefault="00166B41" w:rsidP="003267B0">
      <w:pPr>
        <w:numPr>
          <w:ilvl w:val="0"/>
          <w:numId w:val="10"/>
        </w:numPr>
        <w:spacing w:before="120" w:after="120"/>
        <w:ind w:left="924" w:hanging="357"/>
        <w:jc w:val="center"/>
        <w:rPr>
          <w:rFonts w:asciiTheme="minorHAnsi" w:hAnsiTheme="minorHAnsi" w:cstheme="minorHAnsi"/>
          <w:b/>
          <w:bCs/>
          <w:caps/>
          <w:szCs w:val="22"/>
        </w:rPr>
      </w:pPr>
      <w:r w:rsidRPr="008E40F7">
        <w:rPr>
          <w:rFonts w:asciiTheme="minorHAnsi" w:hAnsiTheme="minorHAnsi" w:cstheme="minorHAnsi"/>
          <w:b/>
          <w:bCs/>
          <w:caps/>
          <w:szCs w:val="22"/>
        </w:rPr>
        <w:t>Kupní c</w:t>
      </w:r>
      <w:r w:rsidR="00C9427F" w:rsidRPr="008E40F7">
        <w:rPr>
          <w:rFonts w:asciiTheme="minorHAnsi" w:hAnsiTheme="minorHAnsi" w:cstheme="minorHAnsi"/>
          <w:b/>
          <w:bCs/>
          <w:caps/>
          <w:szCs w:val="22"/>
        </w:rPr>
        <w:t>ena</w:t>
      </w:r>
      <w:r w:rsidR="00E74976" w:rsidRPr="008E40F7">
        <w:rPr>
          <w:rFonts w:asciiTheme="minorHAnsi" w:hAnsiTheme="minorHAnsi" w:cstheme="minorHAnsi"/>
          <w:b/>
          <w:bCs/>
          <w:caps/>
          <w:szCs w:val="22"/>
        </w:rPr>
        <w:t xml:space="preserve"> </w:t>
      </w:r>
    </w:p>
    <w:p w14:paraId="10B672A7" w14:textId="77777777" w:rsidR="005C758A" w:rsidRDefault="00D158C5" w:rsidP="003267B0">
      <w:pPr>
        <w:pStyle w:val="Zkladntextodsazen3"/>
        <w:numPr>
          <w:ilvl w:val="0"/>
          <w:numId w:val="11"/>
        </w:numPr>
        <w:spacing w:before="120" w:after="120"/>
        <w:ind w:left="567" w:hanging="567"/>
        <w:jc w:val="both"/>
        <w:rPr>
          <w:rFonts w:asciiTheme="minorHAnsi" w:hAnsiTheme="minorHAnsi" w:cstheme="minorHAnsi"/>
          <w:szCs w:val="22"/>
        </w:rPr>
      </w:pPr>
      <w:r w:rsidRPr="008E40F7">
        <w:rPr>
          <w:rFonts w:asciiTheme="minorHAnsi" w:hAnsiTheme="minorHAnsi" w:cstheme="minorHAnsi"/>
          <w:szCs w:val="22"/>
        </w:rPr>
        <w:t xml:space="preserve">Kupující se zavazuje </w:t>
      </w:r>
      <w:r w:rsidR="00430E6B" w:rsidRPr="008E40F7">
        <w:rPr>
          <w:rFonts w:asciiTheme="minorHAnsi" w:hAnsiTheme="minorHAnsi" w:cstheme="minorHAnsi"/>
          <w:szCs w:val="22"/>
        </w:rPr>
        <w:t>P</w:t>
      </w:r>
      <w:r w:rsidRPr="008E40F7">
        <w:rPr>
          <w:rFonts w:asciiTheme="minorHAnsi" w:hAnsiTheme="minorHAnsi" w:cstheme="minorHAnsi"/>
          <w:szCs w:val="22"/>
        </w:rPr>
        <w:t>rodávajícímu zaplatit</w:t>
      </w:r>
      <w:r w:rsidR="005C758A" w:rsidRPr="008E40F7">
        <w:rPr>
          <w:rFonts w:asciiTheme="minorHAnsi" w:hAnsiTheme="minorHAnsi" w:cstheme="minorHAnsi"/>
          <w:szCs w:val="22"/>
        </w:rPr>
        <w:t xml:space="preserve">: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3671"/>
      </w:tblGrid>
      <w:tr w:rsidR="00166B41" w:rsidRPr="008E40F7" w14:paraId="4FD36F4B" w14:textId="77777777" w:rsidTr="001B12F3">
        <w:trPr>
          <w:trHeight w:val="455"/>
          <w:jc w:val="center"/>
        </w:trPr>
        <w:tc>
          <w:tcPr>
            <w:tcW w:w="5113" w:type="dxa"/>
            <w:tcBorders>
              <w:right w:val="nil"/>
            </w:tcBorders>
            <w:vAlign w:val="center"/>
          </w:tcPr>
          <w:p w14:paraId="16A33D59" w14:textId="69B4AF63" w:rsidR="00166B41" w:rsidRPr="008E40F7" w:rsidRDefault="00963319" w:rsidP="00B96498">
            <w:pPr>
              <w:pStyle w:val="Nzev"/>
              <w:tabs>
                <w:tab w:val="right" w:pos="6192"/>
              </w:tabs>
              <w:ind w:right="306"/>
              <w:jc w:val="left"/>
              <w:rPr>
                <w:rFonts w:asciiTheme="minorHAnsi" w:hAnsiTheme="minorHAnsi" w:cstheme="minorHAnsi"/>
                <w:sz w:val="22"/>
                <w:szCs w:val="22"/>
              </w:rPr>
            </w:pPr>
            <w:r w:rsidRPr="008E40F7">
              <w:rPr>
                <w:rFonts w:asciiTheme="minorHAnsi" w:hAnsiTheme="minorHAnsi" w:cstheme="minorHAnsi"/>
                <w:sz w:val="22"/>
                <w:szCs w:val="22"/>
              </w:rPr>
              <w:t>Kupní</w:t>
            </w:r>
            <w:r w:rsidR="00166B41" w:rsidRPr="008E40F7">
              <w:rPr>
                <w:rFonts w:asciiTheme="minorHAnsi" w:hAnsiTheme="minorHAnsi" w:cstheme="minorHAnsi"/>
                <w:sz w:val="22"/>
                <w:szCs w:val="22"/>
              </w:rPr>
              <w:t xml:space="preserve"> cena </w:t>
            </w:r>
            <w:r w:rsidR="001B12F3">
              <w:rPr>
                <w:rFonts w:asciiTheme="minorHAnsi" w:hAnsiTheme="minorHAnsi" w:cstheme="minorHAnsi"/>
                <w:sz w:val="22"/>
                <w:szCs w:val="22"/>
              </w:rPr>
              <w:t xml:space="preserve">předmětu koupě (dodávky) </w:t>
            </w:r>
            <w:r w:rsidR="00382A96" w:rsidRPr="00526145">
              <w:rPr>
                <w:rFonts w:asciiTheme="minorHAnsi" w:hAnsiTheme="minorHAnsi" w:cstheme="minorHAnsi"/>
                <w:sz w:val="22"/>
                <w:szCs w:val="22"/>
              </w:rPr>
              <w:t xml:space="preserve">za </w:t>
            </w:r>
            <w:r w:rsidR="007E2B38">
              <w:rPr>
                <w:rFonts w:asciiTheme="minorHAnsi" w:hAnsiTheme="minorHAnsi" w:cstheme="minorHAnsi"/>
                <w:sz w:val="22"/>
                <w:szCs w:val="22"/>
              </w:rPr>
              <w:t>14</w:t>
            </w:r>
            <w:r w:rsidR="00382A96" w:rsidRPr="00526145">
              <w:rPr>
                <w:rFonts w:asciiTheme="minorHAnsi" w:hAnsiTheme="minorHAnsi" w:cstheme="minorHAnsi"/>
                <w:sz w:val="22"/>
                <w:szCs w:val="22"/>
              </w:rPr>
              <w:t xml:space="preserve"> ks</w:t>
            </w:r>
            <w:r w:rsidR="00382A96">
              <w:rPr>
                <w:rFonts w:asciiTheme="minorHAnsi" w:hAnsiTheme="minorHAnsi" w:cstheme="minorHAnsi"/>
                <w:sz w:val="22"/>
                <w:szCs w:val="22"/>
              </w:rPr>
              <w:t xml:space="preserve"> </w:t>
            </w:r>
            <w:r w:rsidR="00166B41" w:rsidRPr="008E40F7">
              <w:rPr>
                <w:rFonts w:asciiTheme="minorHAnsi" w:hAnsiTheme="minorHAnsi" w:cstheme="minorHAnsi"/>
                <w:sz w:val="22"/>
                <w:szCs w:val="22"/>
              </w:rPr>
              <w:t>bez</w:t>
            </w:r>
            <w:r w:rsidR="001B12F3">
              <w:rPr>
                <w:rFonts w:asciiTheme="minorHAnsi" w:hAnsiTheme="minorHAnsi" w:cstheme="minorHAnsi"/>
                <w:sz w:val="22"/>
                <w:szCs w:val="22"/>
              </w:rPr>
              <w:t xml:space="preserve"> </w:t>
            </w:r>
            <w:r w:rsidR="00166B41" w:rsidRPr="008E40F7">
              <w:rPr>
                <w:rFonts w:asciiTheme="minorHAnsi" w:hAnsiTheme="minorHAnsi" w:cstheme="minorHAnsi"/>
                <w:sz w:val="22"/>
                <w:szCs w:val="22"/>
              </w:rPr>
              <w:t xml:space="preserve">DPH </w:t>
            </w:r>
          </w:p>
        </w:tc>
        <w:tc>
          <w:tcPr>
            <w:tcW w:w="3671" w:type="dxa"/>
            <w:tcBorders>
              <w:left w:val="nil"/>
            </w:tcBorders>
            <w:vAlign w:val="center"/>
          </w:tcPr>
          <w:p w14:paraId="4F0CA09F" w14:textId="39DDF543" w:rsidR="00166B41" w:rsidRPr="008E40F7" w:rsidDel="00166B41" w:rsidRDefault="00166B41" w:rsidP="00695850">
            <w:pPr>
              <w:pStyle w:val="Nzev"/>
              <w:tabs>
                <w:tab w:val="right" w:pos="6192"/>
              </w:tabs>
              <w:ind w:left="1440" w:right="306"/>
              <w:jc w:val="left"/>
              <w:rPr>
                <w:rFonts w:asciiTheme="minorHAnsi" w:hAnsiTheme="minorHAnsi" w:cstheme="minorHAnsi"/>
                <w:sz w:val="22"/>
                <w:szCs w:val="22"/>
              </w:rPr>
            </w:pPr>
            <w:proofErr w:type="gramStart"/>
            <w:r w:rsidRPr="008E40F7">
              <w:rPr>
                <w:rFonts w:asciiTheme="minorHAnsi" w:hAnsiTheme="minorHAnsi" w:cstheme="minorHAnsi"/>
                <w:sz w:val="22"/>
                <w:szCs w:val="22"/>
              </w:rPr>
              <w:t>Kč</w:t>
            </w:r>
            <w:r w:rsidR="001B12F3">
              <w:rPr>
                <w:rFonts w:asciiTheme="minorHAnsi" w:hAnsiTheme="minorHAnsi" w:cstheme="minorHAnsi"/>
                <w:sz w:val="22"/>
                <w:szCs w:val="22"/>
              </w:rPr>
              <w:t xml:space="preserve"> </w:t>
            </w:r>
            <w:r w:rsidR="007C7957">
              <w:rPr>
                <w:rFonts w:asciiTheme="minorHAnsi" w:hAnsiTheme="minorHAnsi" w:cstheme="minorHAnsi"/>
                <w:sz w:val="22"/>
                <w:szCs w:val="22"/>
              </w:rPr>
              <w:t xml:space="preserve"> 486</w:t>
            </w:r>
            <w:proofErr w:type="gramEnd"/>
            <w:r w:rsidR="007C7957">
              <w:rPr>
                <w:rFonts w:asciiTheme="minorHAnsi" w:hAnsiTheme="minorHAnsi" w:cstheme="minorHAnsi"/>
                <w:sz w:val="22"/>
                <w:szCs w:val="22"/>
              </w:rPr>
              <w:t> 834, 74</w:t>
            </w:r>
          </w:p>
        </w:tc>
      </w:tr>
      <w:tr w:rsidR="00996ED0" w:rsidRPr="008E40F7" w14:paraId="71DD9D40" w14:textId="77777777" w:rsidTr="001B12F3">
        <w:trPr>
          <w:trHeight w:val="455"/>
          <w:jc w:val="center"/>
        </w:trPr>
        <w:tc>
          <w:tcPr>
            <w:tcW w:w="5113" w:type="dxa"/>
            <w:tcBorders>
              <w:right w:val="nil"/>
            </w:tcBorders>
            <w:vAlign w:val="center"/>
          </w:tcPr>
          <w:p w14:paraId="71D75BA0" w14:textId="5CC4DE27" w:rsidR="00996ED0" w:rsidRPr="008E40F7" w:rsidRDefault="00996ED0" w:rsidP="00B96498">
            <w:pPr>
              <w:pStyle w:val="Nzev"/>
              <w:tabs>
                <w:tab w:val="right" w:pos="6192"/>
              </w:tabs>
              <w:ind w:right="306"/>
              <w:jc w:val="left"/>
              <w:rPr>
                <w:rFonts w:asciiTheme="minorHAnsi" w:hAnsiTheme="minorHAnsi" w:cstheme="minorHAnsi"/>
                <w:sz w:val="22"/>
                <w:szCs w:val="22"/>
              </w:rPr>
            </w:pPr>
            <w:r w:rsidRPr="008E40F7">
              <w:rPr>
                <w:rFonts w:asciiTheme="minorHAnsi" w:hAnsiTheme="minorHAnsi" w:cstheme="minorHAnsi"/>
                <w:sz w:val="22"/>
                <w:szCs w:val="22"/>
              </w:rPr>
              <w:t xml:space="preserve">Výše DPH </w:t>
            </w:r>
            <w:proofErr w:type="gramStart"/>
            <w:r w:rsidRPr="008E40F7">
              <w:rPr>
                <w:rFonts w:asciiTheme="minorHAnsi" w:hAnsiTheme="minorHAnsi" w:cstheme="minorHAnsi"/>
                <w:sz w:val="22"/>
                <w:szCs w:val="22"/>
              </w:rPr>
              <w:t>(</w:t>
            </w:r>
            <w:r w:rsidR="00756351">
              <w:rPr>
                <w:rFonts w:asciiTheme="minorHAnsi" w:hAnsiTheme="minorHAnsi" w:cstheme="minorHAnsi"/>
                <w:sz w:val="22"/>
                <w:szCs w:val="22"/>
              </w:rPr>
              <w:t xml:space="preserve"> </w:t>
            </w:r>
            <w:r w:rsidR="001B12F3">
              <w:rPr>
                <w:rFonts w:asciiTheme="minorHAnsi" w:hAnsiTheme="minorHAnsi" w:cstheme="minorHAnsi"/>
                <w:sz w:val="22"/>
                <w:szCs w:val="22"/>
              </w:rPr>
              <w:t>dodávky</w:t>
            </w:r>
            <w:proofErr w:type="gramEnd"/>
            <w:r w:rsidR="001B12F3">
              <w:rPr>
                <w:rFonts w:asciiTheme="minorHAnsi" w:hAnsiTheme="minorHAnsi" w:cstheme="minorHAnsi"/>
                <w:sz w:val="22"/>
                <w:szCs w:val="22"/>
              </w:rPr>
              <w:t xml:space="preserve"> ) </w:t>
            </w:r>
            <w:r w:rsidRPr="008E40F7">
              <w:rPr>
                <w:rFonts w:asciiTheme="minorHAnsi" w:hAnsiTheme="minorHAnsi" w:cstheme="minorHAnsi"/>
                <w:sz w:val="22"/>
                <w:szCs w:val="22"/>
              </w:rPr>
              <w:t>%</w:t>
            </w:r>
          </w:p>
        </w:tc>
        <w:tc>
          <w:tcPr>
            <w:tcW w:w="3671" w:type="dxa"/>
            <w:tcBorders>
              <w:left w:val="nil"/>
            </w:tcBorders>
            <w:vAlign w:val="center"/>
          </w:tcPr>
          <w:p w14:paraId="4823B802" w14:textId="10C58539" w:rsidR="00996ED0" w:rsidRPr="008E40F7" w:rsidRDefault="00996ED0" w:rsidP="00695850">
            <w:pPr>
              <w:pStyle w:val="Nzev"/>
              <w:tabs>
                <w:tab w:val="right" w:pos="6192"/>
              </w:tabs>
              <w:ind w:left="1440" w:right="306"/>
              <w:jc w:val="left"/>
              <w:rPr>
                <w:rFonts w:asciiTheme="minorHAnsi" w:hAnsiTheme="minorHAnsi" w:cstheme="minorHAnsi"/>
                <w:noProof/>
                <w:sz w:val="22"/>
                <w:szCs w:val="22"/>
              </w:rPr>
            </w:pPr>
            <w:r w:rsidRPr="008E40F7">
              <w:rPr>
                <w:rFonts w:asciiTheme="minorHAnsi" w:hAnsiTheme="minorHAnsi" w:cstheme="minorHAnsi"/>
                <w:sz w:val="22"/>
                <w:szCs w:val="22"/>
              </w:rPr>
              <w:t>Kč</w:t>
            </w:r>
            <w:r w:rsidR="007C7957">
              <w:rPr>
                <w:rFonts w:asciiTheme="minorHAnsi" w:hAnsiTheme="minorHAnsi" w:cstheme="minorHAnsi"/>
                <w:sz w:val="22"/>
                <w:szCs w:val="22"/>
              </w:rPr>
              <w:t xml:space="preserve">     73 025,21</w:t>
            </w:r>
          </w:p>
        </w:tc>
      </w:tr>
      <w:tr w:rsidR="00996ED0" w:rsidRPr="008E40F7" w14:paraId="439D4E73" w14:textId="77777777" w:rsidTr="001B12F3">
        <w:trPr>
          <w:trHeight w:val="455"/>
          <w:jc w:val="center"/>
        </w:trPr>
        <w:tc>
          <w:tcPr>
            <w:tcW w:w="5113" w:type="dxa"/>
            <w:tcBorders>
              <w:right w:val="nil"/>
            </w:tcBorders>
            <w:vAlign w:val="center"/>
          </w:tcPr>
          <w:p w14:paraId="32DAC17C" w14:textId="77777777" w:rsidR="00996ED0" w:rsidRPr="008E40F7" w:rsidRDefault="00996ED0" w:rsidP="00B96498">
            <w:pPr>
              <w:pStyle w:val="Nzev"/>
              <w:tabs>
                <w:tab w:val="right" w:pos="6192"/>
              </w:tabs>
              <w:ind w:right="306"/>
              <w:jc w:val="left"/>
              <w:rPr>
                <w:rFonts w:asciiTheme="minorHAnsi" w:hAnsiTheme="minorHAnsi" w:cstheme="minorHAnsi"/>
                <w:sz w:val="22"/>
                <w:szCs w:val="22"/>
              </w:rPr>
            </w:pPr>
            <w:r w:rsidRPr="008E40F7">
              <w:rPr>
                <w:rFonts w:asciiTheme="minorHAnsi" w:hAnsiTheme="minorHAnsi" w:cstheme="minorHAnsi"/>
                <w:sz w:val="22"/>
                <w:szCs w:val="22"/>
              </w:rPr>
              <w:t>Kupní cena včetně DPH</w:t>
            </w:r>
          </w:p>
        </w:tc>
        <w:tc>
          <w:tcPr>
            <w:tcW w:w="3671" w:type="dxa"/>
            <w:tcBorders>
              <w:left w:val="nil"/>
            </w:tcBorders>
            <w:vAlign w:val="center"/>
          </w:tcPr>
          <w:p w14:paraId="50612A51" w14:textId="60DF0728" w:rsidR="00996ED0" w:rsidRPr="008E40F7" w:rsidRDefault="00996ED0" w:rsidP="00695850">
            <w:pPr>
              <w:pStyle w:val="Nzev"/>
              <w:tabs>
                <w:tab w:val="right" w:pos="6192"/>
              </w:tabs>
              <w:ind w:left="1440" w:right="306"/>
              <w:jc w:val="left"/>
              <w:rPr>
                <w:rFonts w:asciiTheme="minorHAnsi" w:hAnsiTheme="minorHAnsi" w:cstheme="minorHAnsi"/>
                <w:noProof/>
                <w:sz w:val="22"/>
                <w:szCs w:val="22"/>
              </w:rPr>
            </w:pPr>
            <w:r w:rsidRPr="008E40F7">
              <w:rPr>
                <w:rFonts w:asciiTheme="minorHAnsi" w:hAnsiTheme="minorHAnsi" w:cstheme="minorHAnsi"/>
                <w:sz w:val="22"/>
                <w:szCs w:val="22"/>
              </w:rPr>
              <w:t>Kč</w:t>
            </w:r>
            <w:r w:rsidR="007C7957">
              <w:rPr>
                <w:rFonts w:asciiTheme="minorHAnsi" w:hAnsiTheme="minorHAnsi" w:cstheme="minorHAnsi"/>
                <w:sz w:val="22"/>
                <w:szCs w:val="22"/>
              </w:rPr>
              <w:t xml:space="preserve">   559 859,95</w:t>
            </w:r>
          </w:p>
        </w:tc>
      </w:tr>
    </w:tbl>
    <w:p w14:paraId="3EAE6BD0" w14:textId="00FD806F" w:rsidR="00394120" w:rsidRPr="008E40F7" w:rsidRDefault="00C6190C" w:rsidP="00321147">
      <w:pPr>
        <w:pStyle w:val="Zkladntextodsazen3"/>
        <w:numPr>
          <w:ilvl w:val="0"/>
          <w:numId w:val="11"/>
        </w:numPr>
        <w:spacing w:before="120" w:after="120"/>
        <w:ind w:left="567" w:hanging="567"/>
        <w:jc w:val="both"/>
        <w:rPr>
          <w:rFonts w:asciiTheme="minorHAnsi" w:hAnsiTheme="minorHAnsi" w:cstheme="minorHAnsi"/>
          <w:szCs w:val="22"/>
        </w:rPr>
      </w:pPr>
      <w:r w:rsidRPr="008E40F7">
        <w:rPr>
          <w:rFonts w:asciiTheme="minorHAnsi" w:hAnsiTheme="minorHAnsi" w:cstheme="minorHAnsi"/>
        </w:rPr>
        <w:t xml:space="preserve">Kupní cena je cenou nejvýše přípustnou, kterou není možné překročit. Prodávající prohlašuje, že kupní cena obsahuje jeho veškeré nutné náklady na dodávky a služby nezbytné pro řádné a včasné splnění závazků dle smlouvy </w:t>
      </w:r>
      <w:r w:rsidR="006B583D">
        <w:rPr>
          <w:rFonts w:asciiTheme="minorHAnsi" w:hAnsiTheme="minorHAnsi" w:cstheme="minorHAnsi"/>
        </w:rPr>
        <w:t xml:space="preserve">(vč. nákladů spojených s poskytnutím záručního Předmětu koupě) </w:t>
      </w:r>
      <w:r w:rsidRPr="008E40F7">
        <w:rPr>
          <w:rFonts w:asciiTheme="minorHAnsi" w:hAnsiTheme="minorHAnsi" w:cstheme="minorHAnsi"/>
        </w:rPr>
        <w:t>včetně všech nákladů souvisejících při zohlednění veškerých rizik a vlivů, o nichž lze uvažovat během plnění závazků dle smlouvy. Prodávající dále prohlašuje, že kupní cena je stanovena i s přihlédnutím k vývoji cen v daném oboru včetně vývoje kurzu české měny k zahraničním měnám až do doby splnění závazků dle smlouvy.</w:t>
      </w:r>
    </w:p>
    <w:p w14:paraId="1B1C8844" w14:textId="77777777" w:rsidR="00892EA2" w:rsidRPr="008E40F7" w:rsidRDefault="00892EA2" w:rsidP="003267B0">
      <w:pPr>
        <w:numPr>
          <w:ilvl w:val="0"/>
          <w:numId w:val="10"/>
        </w:numPr>
        <w:spacing w:before="120" w:after="120"/>
        <w:ind w:left="924" w:hanging="357"/>
        <w:jc w:val="center"/>
        <w:rPr>
          <w:rFonts w:asciiTheme="minorHAnsi" w:hAnsiTheme="minorHAnsi" w:cstheme="minorHAnsi"/>
          <w:b/>
          <w:bCs/>
          <w:caps/>
          <w:szCs w:val="22"/>
        </w:rPr>
      </w:pPr>
      <w:r w:rsidRPr="008E40F7">
        <w:rPr>
          <w:rFonts w:asciiTheme="minorHAnsi" w:hAnsiTheme="minorHAnsi" w:cstheme="minorHAnsi"/>
          <w:b/>
          <w:bCs/>
          <w:caps/>
          <w:szCs w:val="22"/>
        </w:rPr>
        <w:t>Platební podmínky</w:t>
      </w:r>
    </w:p>
    <w:p w14:paraId="5A5BA4CA" w14:textId="77777777" w:rsidR="00850B37" w:rsidRPr="008E40F7" w:rsidRDefault="001B7C07" w:rsidP="003267B0">
      <w:pPr>
        <w:pStyle w:val="Textvbloku"/>
        <w:numPr>
          <w:ilvl w:val="1"/>
          <w:numId w:val="5"/>
        </w:numPr>
        <w:tabs>
          <w:tab w:val="clear" w:pos="284"/>
          <w:tab w:val="clear" w:pos="360"/>
          <w:tab w:val="left" w:pos="567"/>
        </w:tabs>
        <w:spacing w:before="120"/>
        <w:ind w:left="567" w:right="57" w:hanging="567"/>
        <w:rPr>
          <w:rFonts w:asciiTheme="minorHAnsi" w:hAnsiTheme="minorHAnsi" w:cstheme="minorHAnsi"/>
          <w:sz w:val="22"/>
          <w:szCs w:val="22"/>
        </w:rPr>
      </w:pPr>
      <w:r w:rsidRPr="008E40F7">
        <w:rPr>
          <w:rFonts w:asciiTheme="minorHAnsi" w:hAnsiTheme="minorHAnsi" w:cstheme="minorHAnsi"/>
          <w:sz w:val="22"/>
          <w:szCs w:val="22"/>
        </w:rPr>
        <w:t>Kupující</w:t>
      </w:r>
      <w:r w:rsidR="00624190" w:rsidRPr="008E40F7">
        <w:rPr>
          <w:rFonts w:asciiTheme="minorHAnsi" w:hAnsiTheme="minorHAnsi" w:cstheme="minorHAnsi"/>
          <w:sz w:val="22"/>
          <w:szCs w:val="22"/>
        </w:rPr>
        <w:t xml:space="preserve"> je povinen zaplatit </w:t>
      </w:r>
      <w:r w:rsidR="00285632" w:rsidRPr="008E40F7">
        <w:rPr>
          <w:rFonts w:asciiTheme="minorHAnsi" w:hAnsiTheme="minorHAnsi" w:cstheme="minorHAnsi"/>
          <w:sz w:val="22"/>
          <w:szCs w:val="22"/>
        </w:rPr>
        <w:t>P</w:t>
      </w:r>
      <w:r w:rsidRPr="008E40F7">
        <w:rPr>
          <w:rFonts w:asciiTheme="minorHAnsi" w:hAnsiTheme="minorHAnsi" w:cstheme="minorHAnsi"/>
          <w:sz w:val="22"/>
          <w:szCs w:val="22"/>
        </w:rPr>
        <w:t>rodávajícímu</w:t>
      </w:r>
      <w:r w:rsidR="00624190" w:rsidRPr="008E40F7">
        <w:rPr>
          <w:rFonts w:asciiTheme="minorHAnsi" w:hAnsiTheme="minorHAnsi" w:cstheme="minorHAnsi"/>
          <w:sz w:val="22"/>
          <w:szCs w:val="22"/>
        </w:rPr>
        <w:t xml:space="preserve"> </w:t>
      </w:r>
      <w:r w:rsidR="00020DB7" w:rsidRPr="008E40F7">
        <w:rPr>
          <w:rFonts w:asciiTheme="minorHAnsi" w:hAnsiTheme="minorHAnsi" w:cstheme="minorHAnsi"/>
          <w:sz w:val="22"/>
          <w:szCs w:val="22"/>
        </w:rPr>
        <w:t xml:space="preserve">kupní </w:t>
      </w:r>
      <w:r w:rsidR="00624190" w:rsidRPr="008E40F7">
        <w:rPr>
          <w:rFonts w:asciiTheme="minorHAnsi" w:hAnsiTheme="minorHAnsi" w:cstheme="minorHAnsi"/>
          <w:sz w:val="22"/>
          <w:szCs w:val="22"/>
        </w:rPr>
        <w:t xml:space="preserve">cenu ve výši dohodnuté v čl. </w:t>
      </w:r>
      <w:r w:rsidR="004432BF" w:rsidRPr="008E40F7">
        <w:rPr>
          <w:rFonts w:asciiTheme="minorHAnsi" w:hAnsiTheme="minorHAnsi" w:cstheme="minorHAnsi"/>
          <w:sz w:val="22"/>
          <w:szCs w:val="22"/>
        </w:rPr>
        <w:t>II</w:t>
      </w:r>
      <w:r w:rsidR="00B96498" w:rsidRPr="008E40F7">
        <w:rPr>
          <w:rFonts w:asciiTheme="minorHAnsi" w:hAnsiTheme="minorHAnsi" w:cstheme="minorHAnsi"/>
          <w:sz w:val="22"/>
          <w:szCs w:val="22"/>
        </w:rPr>
        <w:t>I</w:t>
      </w:r>
      <w:r w:rsidR="00624190" w:rsidRPr="008E40F7">
        <w:rPr>
          <w:rFonts w:asciiTheme="minorHAnsi" w:hAnsiTheme="minorHAnsi" w:cstheme="minorHAnsi"/>
          <w:sz w:val="22"/>
          <w:szCs w:val="22"/>
        </w:rPr>
        <w:t xml:space="preserve"> na</w:t>
      </w:r>
      <w:r w:rsidR="00453D2A" w:rsidRPr="008E40F7">
        <w:rPr>
          <w:rFonts w:asciiTheme="minorHAnsi" w:hAnsiTheme="minorHAnsi" w:cstheme="minorHAnsi"/>
          <w:sz w:val="22"/>
          <w:szCs w:val="22"/>
        </w:rPr>
        <w:t> </w:t>
      </w:r>
      <w:r w:rsidR="00624190" w:rsidRPr="008E40F7">
        <w:rPr>
          <w:rFonts w:asciiTheme="minorHAnsi" w:hAnsiTheme="minorHAnsi" w:cstheme="minorHAnsi"/>
          <w:sz w:val="22"/>
          <w:szCs w:val="22"/>
        </w:rPr>
        <w:t>zák</w:t>
      </w:r>
      <w:r w:rsidR="0024723D" w:rsidRPr="008E40F7">
        <w:rPr>
          <w:rFonts w:asciiTheme="minorHAnsi" w:hAnsiTheme="minorHAnsi" w:cstheme="minorHAnsi"/>
          <w:sz w:val="22"/>
          <w:szCs w:val="22"/>
        </w:rPr>
        <w:t>ladě jím vystavené</w:t>
      </w:r>
      <w:r w:rsidR="00535E46" w:rsidRPr="008E40F7">
        <w:rPr>
          <w:rFonts w:asciiTheme="minorHAnsi" w:hAnsiTheme="minorHAnsi" w:cstheme="minorHAnsi"/>
          <w:sz w:val="22"/>
          <w:szCs w:val="22"/>
        </w:rPr>
        <w:t>ho</w:t>
      </w:r>
      <w:r w:rsidR="0024723D" w:rsidRPr="008E40F7">
        <w:rPr>
          <w:rFonts w:asciiTheme="minorHAnsi" w:hAnsiTheme="minorHAnsi" w:cstheme="minorHAnsi"/>
          <w:sz w:val="22"/>
          <w:szCs w:val="22"/>
        </w:rPr>
        <w:t xml:space="preserve"> a </w:t>
      </w:r>
      <w:r w:rsidR="00821235" w:rsidRPr="008E40F7">
        <w:rPr>
          <w:rFonts w:asciiTheme="minorHAnsi" w:hAnsiTheme="minorHAnsi" w:cstheme="minorHAnsi"/>
          <w:sz w:val="22"/>
          <w:szCs w:val="22"/>
        </w:rPr>
        <w:t>K</w:t>
      </w:r>
      <w:r w:rsidR="0024723D" w:rsidRPr="008E40F7">
        <w:rPr>
          <w:rFonts w:asciiTheme="minorHAnsi" w:hAnsiTheme="minorHAnsi" w:cstheme="minorHAnsi"/>
          <w:sz w:val="22"/>
          <w:szCs w:val="22"/>
        </w:rPr>
        <w:t>upujícímu</w:t>
      </w:r>
      <w:r w:rsidR="00624190" w:rsidRPr="008E40F7">
        <w:rPr>
          <w:rFonts w:asciiTheme="minorHAnsi" w:hAnsiTheme="minorHAnsi" w:cstheme="minorHAnsi"/>
          <w:sz w:val="22"/>
          <w:szCs w:val="22"/>
        </w:rPr>
        <w:t xml:space="preserve"> prokazatelně doručené</w:t>
      </w:r>
      <w:r w:rsidR="00535E46" w:rsidRPr="008E40F7">
        <w:rPr>
          <w:rFonts w:asciiTheme="minorHAnsi" w:hAnsiTheme="minorHAnsi" w:cstheme="minorHAnsi"/>
          <w:sz w:val="22"/>
          <w:szCs w:val="22"/>
        </w:rPr>
        <w:t>ho</w:t>
      </w:r>
      <w:r w:rsidR="00624190" w:rsidRPr="008E40F7">
        <w:rPr>
          <w:rFonts w:asciiTheme="minorHAnsi" w:hAnsiTheme="minorHAnsi" w:cstheme="minorHAnsi"/>
          <w:sz w:val="22"/>
          <w:szCs w:val="22"/>
        </w:rPr>
        <w:t xml:space="preserve"> </w:t>
      </w:r>
      <w:r w:rsidR="00535E46" w:rsidRPr="008E40F7">
        <w:rPr>
          <w:rFonts w:asciiTheme="minorHAnsi" w:hAnsiTheme="minorHAnsi" w:cstheme="minorHAnsi"/>
          <w:sz w:val="22"/>
          <w:szCs w:val="22"/>
        </w:rPr>
        <w:t>daňového dokladu</w:t>
      </w:r>
      <w:r w:rsidR="00020DB7" w:rsidRPr="008E40F7">
        <w:rPr>
          <w:rFonts w:asciiTheme="minorHAnsi" w:hAnsiTheme="minorHAnsi" w:cstheme="minorHAnsi"/>
          <w:sz w:val="22"/>
          <w:szCs w:val="22"/>
        </w:rPr>
        <w:t xml:space="preserve"> </w:t>
      </w:r>
      <w:r w:rsidR="006C6849" w:rsidRPr="008E40F7">
        <w:rPr>
          <w:rFonts w:asciiTheme="minorHAnsi" w:hAnsiTheme="minorHAnsi" w:cstheme="minorHAnsi"/>
          <w:sz w:val="22"/>
          <w:szCs w:val="22"/>
        </w:rPr>
        <w:t>–</w:t>
      </w:r>
      <w:r w:rsidR="00020DB7" w:rsidRPr="008E40F7">
        <w:rPr>
          <w:rFonts w:asciiTheme="minorHAnsi" w:hAnsiTheme="minorHAnsi" w:cstheme="minorHAnsi"/>
          <w:sz w:val="22"/>
          <w:szCs w:val="22"/>
        </w:rPr>
        <w:t xml:space="preserve"> faktury</w:t>
      </w:r>
      <w:r w:rsidR="00624190" w:rsidRPr="008E40F7">
        <w:rPr>
          <w:rFonts w:asciiTheme="minorHAnsi" w:hAnsiTheme="minorHAnsi" w:cstheme="minorHAnsi"/>
          <w:sz w:val="22"/>
          <w:szCs w:val="22"/>
        </w:rPr>
        <w:t>.</w:t>
      </w:r>
      <w:r w:rsidR="000E7FB4" w:rsidRPr="008E40F7">
        <w:rPr>
          <w:rFonts w:asciiTheme="minorHAnsi" w:hAnsiTheme="minorHAnsi" w:cstheme="minorHAnsi"/>
          <w:sz w:val="22"/>
          <w:szCs w:val="22"/>
        </w:rPr>
        <w:t xml:space="preserve"> Daňový doklad – faktura bude zaslán</w:t>
      </w:r>
      <w:r w:rsidR="003925B2" w:rsidRPr="008E40F7">
        <w:rPr>
          <w:rFonts w:asciiTheme="minorHAnsi" w:hAnsiTheme="minorHAnsi" w:cstheme="minorHAnsi"/>
          <w:sz w:val="22"/>
          <w:szCs w:val="22"/>
        </w:rPr>
        <w:t>a</w:t>
      </w:r>
      <w:r w:rsidR="000E7FB4" w:rsidRPr="008E40F7">
        <w:rPr>
          <w:rFonts w:asciiTheme="minorHAnsi" w:hAnsiTheme="minorHAnsi" w:cstheme="minorHAnsi"/>
          <w:sz w:val="22"/>
          <w:szCs w:val="22"/>
        </w:rPr>
        <w:t xml:space="preserve"> na fakturační adresu: </w:t>
      </w:r>
      <w:r w:rsidR="00850B37" w:rsidRPr="008E40F7">
        <w:rPr>
          <w:rFonts w:asciiTheme="minorHAnsi" w:hAnsiTheme="minorHAnsi" w:cstheme="minorHAnsi"/>
          <w:sz w:val="22"/>
          <w:szCs w:val="22"/>
        </w:rPr>
        <w:t xml:space="preserve">Domov pro seniory Elišky </w:t>
      </w:r>
      <w:proofErr w:type="spellStart"/>
      <w:r w:rsidR="00850B37" w:rsidRPr="008E40F7">
        <w:rPr>
          <w:rFonts w:asciiTheme="minorHAnsi" w:hAnsiTheme="minorHAnsi" w:cstheme="minorHAnsi"/>
          <w:sz w:val="22"/>
          <w:szCs w:val="22"/>
        </w:rPr>
        <w:t>Purkyňové</w:t>
      </w:r>
      <w:proofErr w:type="spellEnd"/>
      <w:r w:rsidR="00850B37" w:rsidRPr="008E40F7">
        <w:rPr>
          <w:rFonts w:asciiTheme="minorHAnsi" w:hAnsiTheme="minorHAnsi" w:cstheme="minorHAnsi"/>
          <w:sz w:val="22"/>
          <w:szCs w:val="22"/>
        </w:rPr>
        <w:t>, Cvičebná 2447/9, 169 00 Praha 6.</w:t>
      </w:r>
    </w:p>
    <w:p w14:paraId="48C5132D" w14:textId="77777777" w:rsidR="005C033F" w:rsidRPr="008E40F7" w:rsidRDefault="00FD6866" w:rsidP="00FD6866">
      <w:pPr>
        <w:pStyle w:val="Textvbloku"/>
        <w:numPr>
          <w:ilvl w:val="1"/>
          <w:numId w:val="5"/>
        </w:numPr>
        <w:tabs>
          <w:tab w:val="clear" w:pos="284"/>
          <w:tab w:val="clear" w:pos="360"/>
          <w:tab w:val="left" w:pos="567"/>
        </w:tabs>
        <w:spacing w:before="120"/>
        <w:ind w:left="567" w:right="57" w:hanging="567"/>
        <w:rPr>
          <w:rFonts w:asciiTheme="minorHAnsi" w:hAnsiTheme="minorHAnsi" w:cstheme="minorHAnsi"/>
          <w:sz w:val="22"/>
          <w:szCs w:val="22"/>
        </w:rPr>
      </w:pPr>
      <w:r w:rsidRPr="008E40F7">
        <w:rPr>
          <w:rFonts w:asciiTheme="minorHAnsi" w:hAnsiTheme="minorHAnsi" w:cstheme="minorHAnsi"/>
          <w:sz w:val="22"/>
          <w:szCs w:val="22"/>
        </w:rPr>
        <w:t>D</w:t>
      </w:r>
      <w:r w:rsidR="005C033F" w:rsidRPr="008E40F7">
        <w:rPr>
          <w:rFonts w:asciiTheme="minorHAnsi" w:hAnsiTheme="minorHAnsi" w:cstheme="minorHAnsi"/>
          <w:sz w:val="22"/>
          <w:szCs w:val="22"/>
        </w:rPr>
        <w:t xml:space="preserve">aňový doklad </w:t>
      </w:r>
      <w:r w:rsidRPr="008E40F7">
        <w:rPr>
          <w:rFonts w:asciiTheme="minorHAnsi" w:hAnsiTheme="minorHAnsi" w:cstheme="minorHAnsi"/>
          <w:sz w:val="22"/>
          <w:szCs w:val="22"/>
        </w:rPr>
        <w:t xml:space="preserve">– </w:t>
      </w:r>
      <w:r w:rsidR="005C033F" w:rsidRPr="008E40F7">
        <w:rPr>
          <w:rFonts w:asciiTheme="minorHAnsi" w:hAnsiTheme="minorHAnsi" w:cstheme="minorHAnsi"/>
          <w:sz w:val="22"/>
          <w:szCs w:val="22"/>
        </w:rPr>
        <w:t>faktura</w:t>
      </w:r>
      <w:r w:rsidRPr="008E40F7">
        <w:rPr>
          <w:rFonts w:asciiTheme="minorHAnsi" w:hAnsiTheme="minorHAnsi" w:cstheme="minorHAnsi"/>
          <w:sz w:val="22"/>
          <w:szCs w:val="22"/>
        </w:rPr>
        <w:t xml:space="preserve"> </w:t>
      </w:r>
      <w:r w:rsidR="005C033F" w:rsidRPr="008E40F7">
        <w:rPr>
          <w:rFonts w:asciiTheme="minorHAnsi" w:hAnsiTheme="minorHAnsi" w:cstheme="minorHAnsi"/>
          <w:sz w:val="22"/>
          <w:szCs w:val="22"/>
        </w:rPr>
        <w:t xml:space="preserve">musí být předložen ve 2 (dvou) originálech a splňovat náležitosti daňového dokladu </w:t>
      </w:r>
      <w:r w:rsidRPr="008E40F7">
        <w:rPr>
          <w:rFonts w:asciiTheme="minorHAnsi" w:hAnsiTheme="minorHAnsi" w:cstheme="minorHAnsi"/>
          <w:sz w:val="22"/>
          <w:szCs w:val="22"/>
        </w:rPr>
        <w:t>dle zákona č. 563/1991 Sb., o účetnictví, ve znění pozdějších předpisů a zákona č. 235/2004 Sb., o dani z přidané hodnoty, ve znění pozdějších předpisů (dále jen „ZDPH“).</w:t>
      </w:r>
    </w:p>
    <w:p w14:paraId="7F0E85B9" w14:textId="2C933ABD" w:rsidR="007747AF" w:rsidRPr="00382A96" w:rsidRDefault="007747AF" w:rsidP="00FD6866">
      <w:pPr>
        <w:pStyle w:val="Textvbloku"/>
        <w:numPr>
          <w:ilvl w:val="1"/>
          <w:numId w:val="5"/>
        </w:numPr>
        <w:tabs>
          <w:tab w:val="clear" w:pos="284"/>
          <w:tab w:val="clear" w:pos="360"/>
          <w:tab w:val="left" w:pos="567"/>
        </w:tabs>
        <w:spacing w:before="120"/>
        <w:ind w:left="567" w:right="57" w:hanging="567"/>
        <w:rPr>
          <w:rFonts w:asciiTheme="minorHAnsi" w:hAnsiTheme="minorHAnsi" w:cstheme="minorHAnsi"/>
          <w:sz w:val="22"/>
          <w:szCs w:val="22"/>
        </w:rPr>
      </w:pPr>
      <w:r w:rsidRPr="00382A96">
        <w:rPr>
          <w:rFonts w:asciiTheme="minorHAnsi" w:hAnsiTheme="minorHAnsi" w:cstheme="minorHAnsi"/>
          <w:sz w:val="22"/>
          <w:szCs w:val="22"/>
        </w:rPr>
        <w:t>Dodavatel je oprávněn fakturovat část ceny stanovené v odst. 1 tohoto</w:t>
      </w:r>
      <w:r w:rsidR="00382A96" w:rsidRPr="00382A96">
        <w:rPr>
          <w:rFonts w:asciiTheme="minorHAnsi" w:hAnsiTheme="minorHAnsi" w:cstheme="minorHAnsi"/>
          <w:sz w:val="22"/>
          <w:szCs w:val="22"/>
        </w:rPr>
        <w:t xml:space="preserve"> </w:t>
      </w:r>
      <w:r w:rsidRPr="00382A96">
        <w:rPr>
          <w:rFonts w:asciiTheme="minorHAnsi" w:hAnsiTheme="minorHAnsi" w:cstheme="minorHAnsi"/>
          <w:sz w:val="22"/>
          <w:szCs w:val="22"/>
        </w:rPr>
        <w:t xml:space="preserve">článku po prokazatelném zajištění dodávky od výrobce </w:t>
      </w:r>
      <w:r w:rsidR="00382A96" w:rsidRPr="00382A96">
        <w:rPr>
          <w:rFonts w:asciiTheme="minorHAnsi" w:hAnsiTheme="minorHAnsi" w:cstheme="minorHAnsi"/>
          <w:sz w:val="22"/>
          <w:szCs w:val="22"/>
        </w:rPr>
        <w:t>Př</w:t>
      </w:r>
      <w:r w:rsidRPr="00382A96">
        <w:rPr>
          <w:rFonts w:asciiTheme="minorHAnsi" w:hAnsiTheme="minorHAnsi" w:cstheme="minorHAnsi"/>
          <w:sz w:val="22"/>
          <w:szCs w:val="22"/>
        </w:rPr>
        <w:t xml:space="preserve">edmětu koupě. O této skutečnosti </w:t>
      </w:r>
      <w:r w:rsidR="00382A96" w:rsidRPr="00382A96">
        <w:rPr>
          <w:rFonts w:asciiTheme="minorHAnsi" w:hAnsiTheme="minorHAnsi" w:cstheme="minorHAnsi"/>
          <w:sz w:val="22"/>
          <w:szCs w:val="22"/>
        </w:rPr>
        <w:t>bude</w:t>
      </w:r>
      <w:r w:rsidRPr="00382A96">
        <w:rPr>
          <w:rFonts w:asciiTheme="minorHAnsi" w:hAnsiTheme="minorHAnsi" w:cstheme="minorHAnsi"/>
          <w:sz w:val="22"/>
          <w:szCs w:val="22"/>
        </w:rPr>
        <w:t xml:space="preserve"> zhotovitel</w:t>
      </w:r>
      <w:r w:rsidR="00382A96" w:rsidRPr="00382A96">
        <w:rPr>
          <w:rFonts w:asciiTheme="minorHAnsi" w:hAnsiTheme="minorHAnsi" w:cstheme="minorHAnsi"/>
          <w:sz w:val="22"/>
          <w:szCs w:val="22"/>
        </w:rPr>
        <w:t xml:space="preserve"> </w:t>
      </w:r>
      <w:r w:rsidRPr="00382A96">
        <w:rPr>
          <w:rFonts w:asciiTheme="minorHAnsi" w:hAnsiTheme="minorHAnsi" w:cstheme="minorHAnsi"/>
          <w:sz w:val="22"/>
          <w:szCs w:val="22"/>
        </w:rPr>
        <w:t>informovat objednatele a na základě jeho souhlasu vystav</w:t>
      </w:r>
      <w:r w:rsidR="00382A96" w:rsidRPr="00382A96">
        <w:rPr>
          <w:rFonts w:asciiTheme="minorHAnsi" w:hAnsiTheme="minorHAnsi" w:cstheme="minorHAnsi"/>
          <w:sz w:val="22"/>
          <w:szCs w:val="22"/>
        </w:rPr>
        <w:t>í</w:t>
      </w:r>
      <w:r w:rsidRPr="00382A96">
        <w:rPr>
          <w:rFonts w:asciiTheme="minorHAnsi" w:hAnsiTheme="minorHAnsi" w:cstheme="minorHAnsi"/>
          <w:sz w:val="22"/>
          <w:szCs w:val="22"/>
        </w:rPr>
        <w:t xml:space="preserve"> fakturu. Zbývající část ceny dle odst. 1 tohoto článku bude Dodavatelem fakturována základě předávacího protokolu</w:t>
      </w:r>
      <w:r w:rsidR="00382A96" w:rsidRPr="00382A96">
        <w:rPr>
          <w:rFonts w:asciiTheme="minorHAnsi" w:hAnsiTheme="minorHAnsi" w:cstheme="minorHAnsi"/>
          <w:sz w:val="22"/>
          <w:szCs w:val="22"/>
        </w:rPr>
        <w:t xml:space="preserve"> podepsaného oběma stranami.</w:t>
      </w:r>
    </w:p>
    <w:p w14:paraId="08C87463" w14:textId="77777777" w:rsidR="005C033F" w:rsidRPr="008E40F7" w:rsidRDefault="00FD6866" w:rsidP="003267B0">
      <w:pPr>
        <w:pStyle w:val="Textvbloku"/>
        <w:numPr>
          <w:ilvl w:val="1"/>
          <w:numId w:val="5"/>
        </w:numPr>
        <w:tabs>
          <w:tab w:val="clear" w:pos="284"/>
          <w:tab w:val="clear" w:pos="360"/>
          <w:tab w:val="left" w:pos="567"/>
        </w:tabs>
        <w:spacing w:before="120"/>
        <w:ind w:left="567" w:right="57" w:hanging="567"/>
        <w:rPr>
          <w:rFonts w:asciiTheme="minorHAnsi" w:hAnsiTheme="minorHAnsi" w:cstheme="minorHAnsi"/>
          <w:sz w:val="22"/>
          <w:szCs w:val="22"/>
        </w:rPr>
      </w:pPr>
      <w:r w:rsidRPr="008E40F7">
        <w:rPr>
          <w:rFonts w:asciiTheme="minorHAnsi" w:hAnsiTheme="minorHAnsi" w:cstheme="minorHAnsi"/>
          <w:sz w:val="22"/>
          <w:szCs w:val="22"/>
        </w:rPr>
        <w:t xml:space="preserve">V případě, že daňový doklad – faktura nebude obsahovat náležitosti výše uvedené nebo k němu nebudou přiloženy řádné doklady (přílohy) smlouvou vyžadované, je Kupující oprávněn vrátit jej Prodávajícímu a požadovat vystavení nového řádného daňového dokladu – faktury. Právo vrátit tento doklad Kupujícímu zaniká, neuplatní-li jej Kupující do sedmi (7) pracovních dnů ode dne </w:t>
      </w:r>
      <w:r w:rsidR="00842BA8" w:rsidRPr="008E40F7">
        <w:rPr>
          <w:rFonts w:asciiTheme="minorHAnsi" w:hAnsiTheme="minorHAnsi" w:cstheme="minorHAnsi"/>
          <w:sz w:val="22"/>
          <w:szCs w:val="22"/>
        </w:rPr>
        <w:t>obdržení</w:t>
      </w:r>
      <w:r w:rsidRPr="008E40F7">
        <w:rPr>
          <w:rFonts w:asciiTheme="minorHAnsi" w:hAnsiTheme="minorHAnsi" w:cstheme="minorHAnsi"/>
          <w:sz w:val="22"/>
          <w:szCs w:val="22"/>
        </w:rPr>
        <w:t xml:space="preserve"> takového dokladu </w:t>
      </w:r>
      <w:r w:rsidR="00842BA8" w:rsidRPr="008E40F7">
        <w:rPr>
          <w:rFonts w:asciiTheme="minorHAnsi" w:hAnsiTheme="minorHAnsi" w:cstheme="minorHAnsi"/>
          <w:sz w:val="22"/>
          <w:szCs w:val="22"/>
        </w:rPr>
        <w:t xml:space="preserve">od </w:t>
      </w:r>
      <w:r w:rsidRPr="008E40F7">
        <w:rPr>
          <w:rFonts w:asciiTheme="minorHAnsi" w:hAnsiTheme="minorHAnsi" w:cstheme="minorHAnsi"/>
          <w:sz w:val="22"/>
          <w:szCs w:val="22"/>
        </w:rPr>
        <w:t>Prodávající</w:t>
      </w:r>
      <w:r w:rsidR="00842BA8" w:rsidRPr="008E40F7">
        <w:rPr>
          <w:rFonts w:asciiTheme="minorHAnsi" w:hAnsiTheme="minorHAnsi" w:cstheme="minorHAnsi"/>
          <w:sz w:val="22"/>
          <w:szCs w:val="22"/>
        </w:rPr>
        <w:t>ho</w:t>
      </w:r>
      <w:r w:rsidRPr="008E40F7">
        <w:rPr>
          <w:rFonts w:asciiTheme="minorHAnsi" w:hAnsiTheme="minorHAnsi" w:cstheme="minorHAnsi"/>
          <w:sz w:val="22"/>
          <w:szCs w:val="22"/>
        </w:rPr>
        <w:t>. Počínaje dnem doručení opraveného daňového dokladu – faktury Kupujícímu začne plynout nová lhůta splatnosti.</w:t>
      </w:r>
      <w:r w:rsidR="005C033F" w:rsidRPr="008E40F7">
        <w:rPr>
          <w:rFonts w:asciiTheme="minorHAnsi" w:hAnsiTheme="minorHAnsi" w:cstheme="minorHAnsi"/>
          <w:sz w:val="22"/>
          <w:szCs w:val="22"/>
        </w:rPr>
        <w:t xml:space="preserve"> </w:t>
      </w:r>
    </w:p>
    <w:p w14:paraId="097FB1E8" w14:textId="02E89A10" w:rsidR="005C033F" w:rsidRPr="008E40F7" w:rsidRDefault="00B96498" w:rsidP="003267B0">
      <w:pPr>
        <w:pStyle w:val="Textvbloku"/>
        <w:numPr>
          <w:ilvl w:val="1"/>
          <w:numId w:val="5"/>
        </w:numPr>
        <w:tabs>
          <w:tab w:val="clear" w:pos="284"/>
          <w:tab w:val="clear" w:pos="360"/>
          <w:tab w:val="left" w:pos="567"/>
        </w:tabs>
        <w:spacing w:before="120"/>
        <w:ind w:left="567" w:right="57" w:hanging="567"/>
        <w:rPr>
          <w:rFonts w:asciiTheme="minorHAnsi" w:hAnsiTheme="minorHAnsi" w:cstheme="minorHAnsi"/>
          <w:sz w:val="22"/>
          <w:szCs w:val="22"/>
        </w:rPr>
      </w:pPr>
      <w:r w:rsidRPr="008E40F7">
        <w:rPr>
          <w:rFonts w:asciiTheme="minorHAnsi" w:hAnsiTheme="minorHAnsi" w:cstheme="minorHAnsi"/>
          <w:sz w:val="22"/>
          <w:szCs w:val="22"/>
        </w:rPr>
        <w:t xml:space="preserve">Doba splatnosti daňového dokladu </w:t>
      </w:r>
      <w:r w:rsidR="006C6849" w:rsidRPr="008E40F7">
        <w:rPr>
          <w:rFonts w:asciiTheme="minorHAnsi" w:hAnsiTheme="minorHAnsi" w:cstheme="minorHAnsi"/>
          <w:sz w:val="22"/>
          <w:szCs w:val="22"/>
        </w:rPr>
        <w:t xml:space="preserve">– </w:t>
      </w:r>
      <w:r w:rsidRPr="008E40F7">
        <w:rPr>
          <w:rFonts w:asciiTheme="minorHAnsi" w:hAnsiTheme="minorHAnsi" w:cstheme="minorHAnsi"/>
          <w:sz w:val="22"/>
          <w:szCs w:val="22"/>
        </w:rPr>
        <w:t>faktury</w:t>
      </w:r>
      <w:r w:rsidR="006C6849" w:rsidRPr="008E40F7">
        <w:rPr>
          <w:rFonts w:asciiTheme="minorHAnsi" w:hAnsiTheme="minorHAnsi" w:cstheme="minorHAnsi"/>
          <w:sz w:val="22"/>
          <w:szCs w:val="22"/>
        </w:rPr>
        <w:t xml:space="preserve"> </w:t>
      </w:r>
      <w:r w:rsidRPr="008E40F7">
        <w:rPr>
          <w:rFonts w:asciiTheme="minorHAnsi" w:hAnsiTheme="minorHAnsi" w:cstheme="minorHAnsi"/>
          <w:sz w:val="22"/>
          <w:szCs w:val="22"/>
        </w:rPr>
        <w:t xml:space="preserve">se stanovuje na 30 kalendářních dnů ode dne doručení daňového dokladu </w:t>
      </w:r>
      <w:r w:rsidR="006C6849" w:rsidRPr="008E40F7">
        <w:rPr>
          <w:rFonts w:asciiTheme="minorHAnsi" w:hAnsiTheme="minorHAnsi" w:cstheme="minorHAnsi"/>
          <w:sz w:val="22"/>
          <w:szCs w:val="22"/>
        </w:rPr>
        <w:t xml:space="preserve">– faktury </w:t>
      </w:r>
      <w:r w:rsidRPr="008E40F7">
        <w:rPr>
          <w:rFonts w:asciiTheme="minorHAnsi" w:hAnsiTheme="minorHAnsi" w:cstheme="minorHAnsi"/>
          <w:sz w:val="22"/>
          <w:szCs w:val="22"/>
        </w:rPr>
        <w:t xml:space="preserve">Kupujícímu. </w:t>
      </w:r>
      <w:r w:rsidR="005C033F" w:rsidRPr="008E40F7">
        <w:rPr>
          <w:rFonts w:asciiTheme="minorHAnsi" w:hAnsiTheme="minorHAnsi" w:cstheme="minorHAnsi"/>
          <w:sz w:val="22"/>
          <w:szCs w:val="22"/>
        </w:rPr>
        <w:t>Dnem úhrady se rozumí den, kdy byla celková účtovaná částka prokazatelně odepsána z účtu Kupujícího ve prospěch účtu Prodávajícího.</w:t>
      </w:r>
      <w:r w:rsidR="006C6849" w:rsidRPr="008E40F7">
        <w:rPr>
          <w:rFonts w:asciiTheme="minorHAnsi" w:hAnsiTheme="minorHAnsi" w:cstheme="minorHAnsi"/>
          <w:sz w:val="22"/>
          <w:szCs w:val="22"/>
        </w:rPr>
        <w:t xml:space="preserve"> Prodlení Kupujícího s úhradou kupní ceny delší než 30 dnů je podstatným porušením smlouvy.</w:t>
      </w:r>
    </w:p>
    <w:p w14:paraId="29DDAA0F" w14:textId="095BCE15" w:rsidR="006C6849" w:rsidRPr="008E40F7" w:rsidRDefault="006C6849" w:rsidP="16E8DAD6">
      <w:pPr>
        <w:pStyle w:val="Textvbloku"/>
        <w:numPr>
          <w:ilvl w:val="1"/>
          <w:numId w:val="5"/>
        </w:numPr>
        <w:tabs>
          <w:tab w:val="clear" w:pos="284"/>
          <w:tab w:val="clear" w:pos="360"/>
          <w:tab w:val="left" w:pos="567"/>
        </w:tabs>
        <w:spacing w:before="120"/>
        <w:ind w:left="567" w:right="57" w:hanging="567"/>
        <w:rPr>
          <w:rFonts w:asciiTheme="minorHAnsi" w:hAnsiTheme="minorHAnsi" w:cstheme="minorBidi"/>
          <w:sz w:val="22"/>
          <w:szCs w:val="22"/>
        </w:rPr>
      </w:pPr>
      <w:r w:rsidRPr="16E8DAD6">
        <w:rPr>
          <w:rFonts w:asciiTheme="minorHAnsi" w:hAnsiTheme="minorHAnsi" w:cstheme="minorBidi"/>
          <w:sz w:val="22"/>
          <w:szCs w:val="22"/>
        </w:rPr>
        <w:t>Kupní cena bude Kupujícím uhrazena bezhotovostním převodem na bankovní účet Prodávajícího uvedený v záhlaví smlouvy. Uvede-li Prodávající na faktuře bankovní účet odlišný, má se za to, že požaduje provedení úhrady na bankovní účet uvedený na faktuře. Bankovní účet prodávajícího, na který má být uhrazena kupní cena, musí být registrován u finančního úřadu; v opačném případě nebude Kupujícím úhrada provedena.</w:t>
      </w:r>
    </w:p>
    <w:p w14:paraId="45FB0818" w14:textId="77777777" w:rsidR="006A7542" w:rsidRDefault="006A7542" w:rsidP="003549BC">
      <w:pPr>
        <w:pStyle w:val="Textvbloku"/>
        <w:tabs>
          <w:tab w:val="clear" w:pos="284"/>
          <w:tab w:val="left" w:pos="567"/>
        </w:tabs>
        <w:spacing w:before="120"/>
        <w:ind w:left="567" w:right="57" w:firstLine="0"/>
        <w:rPr>
          <w:rFonts w:asciiTheme="minorHAnsi" w:hAnsiTheme="minorHAnsi" w:cstheme="minorHAnsi"/>
          <w:sz w:val="22"/>
          <w:szCs w:val="22"/>
        </w:rPr>
      </w:pPr>
    </w:p>
    <w:p w14:paraId="1126E4DB" w14:textId="77777777" w:rsidR="00D158C5" w:rsidRPr="008E40F7" w:rsidRDefault="00361F54" w:rsidP="003267B0">
      <w:pPr>
        <w:numPr>
          <w:ilvl w:val="0"/>
          <w:numId w:val="10"/>
        </w:numPr>
        <w:spacing w:before="120" w:after="120"/>
        <w:ind w:left="924" w:hanging="357"/>
        <w:jc w:val="center"/>
        <w:rPr>
          <w:rFonts w:asciiTheme="minorHAnsi" w:hAnsiTheme="minorHAnsi" w:cstheme="minorHAnsi"/>
          <w:b/>
          <w:bCs/>
          <w:caps/>
          <w:szCs w:val="22"/>
        </w:rPr>
      </w:pPr>
      <w:r w:rsidRPr="008E40F7">
        <w:rPr>
          <w:rFonts w:asciiTheme="minorHAnsi" w:hAnsiTheme="minorHAnsi" w:cstheme="minorHAnsi"/>
          <w:b/>
          <w:bCs/>
          <w:caps/>
          <w:szCs w:val="22"/>
        </w:rPr>
        <w:lastRenderedPageBreak/>
        <w:t>Místo a doba plnění</w:t>
      </w:r>
    </w:p>
    <w:p w14:paraId="3BBAFE1D" w14:textId="0B865781" w:rsidR="00C81DBC" w:rsidRPr="008E40F7" w:rsidRDefault="00D158C5" w:rsidP="003267B0">
      <w:pPr>
        <w:pStyle w:val="Zkladntextodsazen3"/>
        <w:numPr>
          <w:ilvl w:val="1"/>
          <w:numId w:val="6"/>
        </w:numPr>
        <w:tabs>
          <w:tab w:val="clear" w:pos="705"/>
          <w:tab w:val="num" w:pos="567"/>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 xml:space="preserve">Prodávající </w:t>
      </w:r>
      <w:r w:rsidR="00430E6B" w:rsidRPr="008E40F7">
        <w:rPr>
          <w:rFonts w:asciiTheme="minorHAnsi" w:hAnsiTheme="minorHAnsi" w:cstheme="minorHAnsi"/>
          <w:szCs w:val="22"/>
        </w:rPr>
        <w:t xml:space="preserve">se zavazuje </w:t>
      </w:r>
      <w:r w:rsidR="00361F54" w:rsidRPr="008E40F7">
        <w:rPr>
          <w:rFonts w:asciiTheme="minorHAnsi" w:hAnsiTheme="minorHAnsi" w:cstheme="minorHAnsi"/>
          <w:szCs w:val="22"/>
        </w:rPr>
        <w:t>odevzdat Kupujícímu</w:t>
      </w:r>
      <w:r w:rsidR="00B850A8" w:rsidRPr="008E40F7">
        <w:rPr>
          <w:rFonts w:asciiTheme="minorHAnsi" w:hAnsiTheme="minorHAnsi" w:cstheme="minorHAnsi"/>
          <w:szCs w:val="22"/>
        </w:rPr>
        <w:t xml:space="preserve"> shora </w:t>
      </w:r>
      <w:r w:rsidR="00361F54" w:rsidRPr="008E40F7">
        <w:rPr>
          <w:rFonts w:asciiTheme="minorHAnsi" w:hAnsiTheme="minorHAnsi" w:cstheme="minorHAnsi"/>
          <w:szCs w:val="22"/>
        </w:rPr>
        <w:t xml:space="preserve">uvedený </w:t>
      </w:r>
      <w:r w:rsidR="006B583D">
        <w:rPr>
          <w:rFonts w:asciiTheme="minorHAnsi" w:hAnsiTheme="minorHAnsi" w:cstheme="minorHAnsi"/>
          <w:szCs w:val="22"/>
        </w:rPr>
        <w:t>P</w:t>
      </w:r>
      <w:r w:rsidR="00361F54" w:rsidRPr="008E40F7">
        <w:rPr>
          <w:rFonts w:asciiTheme="minorHAnsi" w:hAnsiTheme="minorHAnsi" w:cstheme="minorHAnsi"/>
          <w:szCs w:val="22"/>
        </w:rPr>
        <w:t xml:space="preserve">ředmět </w:t>
      </w:r>
      <w:r w:rsidR="00361F54" w:rsidRPr="00526145">
        <w:rPr>
          <w:rFonts w:asciiTheme="minorHAnsi" w:hAnsiTheme="minorHAnsi" w:cstheme="minorHAnsi"/>
          <w:szCs w:val="22"/>
        </w:rPr>
        <w:t xml:space="preserve">koupě </w:t>
      </w:r>
      <w:r w:rsidR="00850B37" w:rsidRPr="00526145">
        <w:rPr>
          <w:rFonts w:asciiTheme="minorHAnsi" w:hAnsiTheme="minorHAnsi" w:cstheme="minorHAnsi"/>
          <w:szCs w:val="22"/>
        </w:rPr>
        <w:t xml:space="preserve">do </w:t>
      </w:r>
      <w:r w:rsidR="007E2B38">
        <w:rPr>
          <w:rFonts w:asciiTheme="minorHAnsi" w:hAnsiTheme="minorHAnsi" w:cstheme="minorHAnsi"/>
          <w:szCs w:val="22"/>
        </w:rPr>
        <w:t>4</w:t>
      </w:r>
      <w:r w:rsidR="00526145" w:rsidRPr="00526145">
        <w:rPr>
          <w:rFonts w:asciiTheme="minorHAnsi" w:hAnsiTheme="minorHAnsi" w:cstheme="minorHAnsi"/>
          <w:szCs w:val="22"/>
        </w:rPr>
        <w:t xml:space="preserve"> týdnů</w:t>
      </w:r>
      <w:r w:rsidR="00452FF1" w:rsidRPr="00526145">
        <w:rPr>
          <w:rFonts w:asciiTheme="minorHAnsi" w:hAnsiTheme="minorHAnsi" w:cstheme="minorHAnsi"/>
          <w:szCs w:val="22"/>
        </w:rPr>
        <w:t xml:space="preserve"> </w:t>
      </w:r>
      <w:r w:rsidR="00850B37" w:rsidRPr="00526145">
        <w:rPr>
          <w:rFonts w:asciiTheme="minorHAnsi" w:hAnsiTheme="minorHAnsi" w:cstheme="minorHAnsi"/>
          <w:szCs w:val="22"/>
        </w:rPr>
        <w:t>od</w:t>
      </w:r>
      <w:r w:rsidR="00850B37" w:rsidRPr="008E40F7">
        <w:rPr>
          <w:rFonts w:asciiTheme="minorHAnsi" w:hAnsiTheme="minorHAnsi" w:cstheme="minorHAnsi"/>
          <w:szCs w:val="22"/>
        </w:rPr>
        <w:t xml:space="preserve"> </w:t>
      </w:r>
      <w:r w:rsidR="00695850" w:rsidRPr="008E40F7">
        <w:rPr>
          <w:rFonts w:asciiTheme="minorHAnsi" w:hAnsiTheme="minorHAnsi" w:cstheme="minorHAnsi"/>
          <w:szCs w:val="22"/>
        </w:rPr>
        <w:t>nabytí účinnosti</w:t>
      </w:r>
      <w:r w:rsidR="00850B37" w:rsidRPr="008E40F7">
        <w:rPr>
          <w:rFonts w:asciiTheme="minorHAnsi" w:hAnsiTheme="minorHAnsi" w:cstheme="minorHAnsi"/>
          <w:szCs w:val="22"/>
        </w:rPr>
        <w:t xml:space="preserve"> této </w:t>
      </w:r>
      <w:r w:rsidR="00AF1F71" w:rsidRPr="008E40F7">
        <w:rPr>
          <w:rFonts w:asciiTheme="minorHAnsi" w:hAnsiTheme="minorHAnsi" w:cstheme="minorHAnsi"/>
          <w:szCs w:val="22"/>
        </w:rPr>
        <w:t>s</w:t>
      </w:r>
      <w:r w:rsidR="00850B37" w:rsidRPr="008E40F7">
        <w:rPr>
          <w:rFonts w:asciiTheme="minorHAnsi" w:hAnsiTheme="minorHAnsi" w:cstheme="minorHAnsi"/>
          <w:szCs w:val="22"/>
        </w:rPr>
        <w:t>mlouvy</w:t>
      </w:r>
      <w:r w:rsidR="00354196" w:rsidRPr="008E40F7">
        <w:rPr>
          <w:rFonts w:asciiTheme="minorHAnsi" w:hAnsiTheme="minorHAnsi" w:cstheme="minorHAnsi"/>
          <w:szCs w:val="22"/>
        </w:rPr>
        <w:t xml:space="preserve">. </w:t>
      </w:r>
      <w:r w:rsidR="00F05639" w:rsidRPr="008E40F7">
        <w:rPr>
          <w:rFonts w:asciiTheme="minorHAnsi" w:hAnsiTheme="minorHAnsi" w:cstheme="minorHAnsi"/>
          <w:szCs w:val="22"/>
        </w:rPr>
        <w:t xml:space="preserve">Prodávající splní svou povinnost </w:t>
      </w:r>
      <w:r w:rsidR="00361F54" w:rsidRPr="008E40F7">
        <w:rPr>
          <w:rFonts w:asciiTheme="minorHAnsi" w:hAnsiTheme="minorHAnsi" w:cstheme="minorHAnsi"/>
          <w:szCs w:val="22"/>
        </w:rPr>
        <w:t>odevzdat</w:t>
      </w:r>
      <w:r w:rsidR="00F05639" w:rsidRPr="008E40F7">
        <w:rPr>
          <w:rFonts w:asciiTheme="minorHAnsi" w:hAnsiTheme="minorHAnsi" w:cstheme="minorHAnsi"/>
          <w:szCs w:val="22"/>
        </w:rPr>
        <w:t xml:space="preserve"> shora uveden</w:t>
      </w:r>
      <w:r w:rsidR="00361F54" w:rsidRPr="008E40F7">
        <w:rPr>
          <w:rFonts w:asciiTheme="minorHAnsi" w:hAnsiTheme="minorHAnsi" w:cstheme="minorHAnsi"/>
          <w:szCs w:val="22"/>
        </w:rPr>
        <w:t xml:space="preserve">ý </w:t>
      </w:r>
      <w:r w:rsidR="00020DB7" w:rsidRPr="008E40F7">
        <w:rPr>
          <w:rFonts w:asciiTheme="minorHAnsi" w:hAnsiTheme="minorHAnsi" w:cstheme="minorHAnsi"/>
          <w:szCs w:val="22"/>
        </w:rPr>
        <w:t>P</w:t>
      </w:r>
      <w:r w:rsidR="00361F54" w:rsidRPr="008E40F7">
        <w:rPr>
          <w:rFonts w:asciiTheme="minorHAnsi" w:hAnsiTheme="minorHAnsi" w:cstheme="minorHAnsi"/>
          <w:szCs w:val="22"/>
        </w:rPr>
        <w:t>ředmět koupě</w:t>
      </w:r>
      <w:r w:rsidR="00F05639" w:rsidRPr="008E40F7">
        <w:rPr>
          <w:rFonts w:asciiTheme="minorHAnsi" w:hAnsiTheme="minorHAnsi" w:cstheme="minorHAnsi"/>
          <w:szCs w:val="22"/>
        </w:rPr>
        <w:t xml:space="preserve"> tím, že t</w:t>
      </w:r>
      <w:r w:rsidR="00361F54" w:rsidRPr="008E40F7">
        <w:rPr>
          <w:rFonts w:asciiTheme="minorHAnsi" w:hAnsiTheme="minorHAnsi" w:cstheme="minorHAnsi"/>
          <w:szCs w:val="22"/>
        </w:rPr>
        <w:t>en</w:t>
      </w:r>
      <w:r w:rsidR="00F05639" w:rsidRPr="008E40F7">
        <w:rPr>
          <w:rFonts w:asciiTheme="minorHAnsi" w:hAnsiTheme="minorHAnsi" w:cstheme="minorHAnsi"/>
          <w:szCs w:val="22"/>
        </w:rPr>
        <w:t>to bude převzat jako</w:t>
      </w:r>
      <w:r w:rsidR="00453D2A" w:rsidRPr="008E40F7">
        <w:rPr>
          <w:rFonts w:asciiTheme="minorHAnsi" w:hAnsiTheme="minorHAnsi" w:cstheme="minorHAnsi"/>
          <w:szCs w:val="22"/>
        </w:rPr>
        <w:t> </w:t>
      </w:r>
      <w:r w:rsidR="00F05639" w:rsidRPr="008E40F7">
        <w:rPr>
          <w:rFonts w:asciiTheme="minorHAnsi" w:hAnsiTheme="minorHAnsi" w:cstheme="minorHAnsi"/>
          <w:szCs w:val="22"/>
        </w:rPr>
        <w:t>bezvadn</w:t>
      </w:r>
      <w:r w:rsidR="00361F54" w:rsidRPr="008E40F7">
        <w:rPr>
          <w:rFonts w:asciiTheme="minorHAnsi" w:hAnsiTheme="minorHAnsi" w:cstheme="minorHAnsi"/>
          <w:szCs w:val="22"/>
        </w:rPr>
        <w:t>ý</w:t>
      </w:r>
      <w:r w:rsidR="00F05639" w:rsidRPr="008E40F7">
        <w:rPr>
          <w:rFonts w:asciiTheme="minorHAnsi" w:hAnsiTheme="minorHAnsi" w:cstheme="minorHAnsi"/>
          <w:szCs w:val="22"/>
        </w:rPr>
        <w:t xml:space="preserve"> </w:t>
      </w:r>
      <w:r w:rsidR="00821235" w:rsidRPr="008E40F7">
        <w:rPr>
          <w:rFonts w:asciiTheme="minorHAnsi" w:hAnsiTheme="minorHAnsi" w:cstheme="minorHAnsi"/>
          <w:szCs w:val="22"/>
        </w:rPr>
        <w:t>K</w:t>
      </w:r>
      <w:r w:rsidR="00F05639" w:rsidRPr="008E40F7">
        <w:rPr>
          <w:rFonts w:asciiTheme="minorHAnsi" w:hAnsiTheme="minorHAnsi" w:cstheme="minorHAnsi"/>
          <w:szCs w:val="22"/>
        </w:rPr>
        <w:t>upujícím</w:t>
      </w:r>
      <w:r w:rsidR="00C81DBC" w:rsidRPr="008E40F7">
        <w:rPr>
          <w:rFonts w:asciiTheme="minorHAnsi" w:hAnsiTheme="minorHAnsi" w:cstheme="minorHAnsi"/>
          <w:szCs w:val="22"/>
        </w:rPr>
        <w:t>.</w:t>
      </w:r>
      <w:r w:rsidR="00AF1F71" w:rsidRPr="008E40F7">
        <w:rPr>
          <w:rFonts w:asciiTheme="minorHAnsi" w:hAnsiTheme="minorHAnsi" w:cstheme="minorHAnsi"/>
          <w:szCs w:val="22"/>
        </w:rPr>
        <w:t xml:space="preserve"> Prodlení Prodávajícího oproti termínu plnění je podstatným porušením smlouvy.</w:t>
      </w:r>
    </w:p>
    <w:p w14:paraId="23929454" w14:textId="77777777" w:rsidR="00B47707" w:rsidRPr="008E40F7" w:rsidRDefault="00B47707" w:rsidP="003267B0">
      <w:pPr>
        <w:pStyle w:val="Zkladntextodsazen3"/>
        <w:numPr>
          <w:ilvl w:val="1"/>
          <w:numId w:val="6"/>
        </w:numPr>
        <w:tabs>
          <w:tab w:val="clear" w:pos="705"/>
          <w:tab w:val="left" w:pos="540"/>
          <w:tab w:val="num" w:pos="567"/>
        </w:tabs>
        <w:spacing w:before="120"/>
        <w:ind w:left="567" w:hanging="567"/>
        <w:jc w:val="both"/>
        <w:rPr>
          <w:rFonts w:asciiTheme="minorHAnsi" w:hAnsiTheme="minorHAnsi" w:cstheme="minorHAnsi"/>
          <w:szCs w:val="22"/>
        </w:rPr>
      </w:pPr>
      <w:r w:rsidRPr="008E40F7">
        <w:rPr>
          <w:rFonts w:asciiTheme="minorHAnsi" w:hAnsiTheme="minorHAnsi" w:cstheme="minorHAnsi"/>
          <w:bCs/>
          <w:szCs w:val="22"/>
        </w:rPr>
        <w:t xml:space="preserve">Prodávající se </w:t>
      </w:r>
      <w:r w:rsidRPr="008E40F7">
        <w:rPr>
          <w:rFonts w:asciiTheme="minorHAnsi" w:hAnsiTheme="minorHAnsi" w:cstheme="minorHAnsi"/>
          <w:szCs w:val="22"/>
        </w:rPr>
        <w:t xml:space="preserve">zavazuje </w:t>
      </w:r>
      <w:r w:rsidR="00020DB7" w:rsidRPr="008E40F7">
        <w:rPr>
          <w:rFonts w:asciiTheme="minorHAnsi" w:hAnsiTheme="minorHAnsi" w:cstheme="minorHAnsi"/>
          <w:szCs w:val="22"/>
        </w:rPr>
        <w:t>P</w:t>
      </w:r>
      <w:r w:rsidR="00361F54" w:rsidRPr="008E40F7">
        <w:rPr>
          <w:rFonts w:asciiTheme="minorHAnsi" w:hAnsiTheme="minorHAnsi" w:cstheme="minorHAnsi"/>
          <w:szCs w:val="22"/>
        </w:rPr>
        <w:t>ředmět koupě odevzdat</w:t>
      </w:r>
      <w:r w:rsidR="00B850A8" w:rsidRPr="008E40F7">
        <w:rPr>
          <w:rFonts w:asciiTheme="minorHAnsi" w:hAnsiTheme="minorHAnsi" w:cstheme="minorHAnsi"/>
          <w:szCs w:val="22"/>
        </w:rPr>
        <w:t xml:space="preserve"> v </w:t>
      </w:r>
      <w:r w:rsidRPr="008E40F7">
        <w:rPr>
          <w:rFonts w:asciiTheme="minorHAnsi" w:hAnsiTheme="minorHAnsi" w:cstheme="minorHAnsi"/>
          <w:szCs w:val="22"/>
        </w:rPr>
        <w:t xml:space="preserve">níže uvedeném místě: </w:t>
      </w:r>
    </w:p>
    <w:p w14:paraId="0D0667BE" w14:textId="735127E7" w:rsidR="007F18B8" w:rsidRPr="007E2B38" w:rsidRDefault="00E046AF" w:rsidP="00FA217B">
      <w:pPr>
        <w:numPr>
          <w:ilvl w:val="0"/>
          <w:numId w:val="1"/>
        </w:numPr>
        <w:spacing w:before="120"/>
        <w:jc w:val="both"/>
        <w:rPr>
          <w:rFonts w:asciiTheme="minorHAnsi" w:hAnsiTheme="minorHAnsi" w:cstheme="minorHAnsi"/>
        </w:rPr>
      </w:pPr>
      <w:r w:rsidRPr="008E40F7">
        <w:rPr>
          <w:rFonts w:asciiTheme="minorHAnsi" w:hAnsiTheme="minorHAnsi" w:cstheme="minorHAnsi"/>
          <w:szCs w:val="22"/>
        </w:rPr>
        <w:t xml:space="preserve">Domov pro seniory Elišky </w:t>
      </w:r>
      <w:proofErr w:type="spellStart"/>
      <w:proofErr w:type="gramStart"/>
      <w:r w:rsidRPr="008E40F7">
        <w:rPr>
          <w:rFonts w:asciiTheme="minorHAnsi" w:hAnsiTheme="minorHAnsi" w:cstheme="minorHAnsi"/>
          <w:szCs w:val="22"/>
        </w:rPr>
        <w:t>Purkyňové</w:t>
      </w:r>
      <w:proofErr w:type="spellEnd"/>
      <w:r w:rsidR="007E2B38">
        <w:rPr>
          <w:rFonts w:asciiTheme="minorHAnsi" w:hAnsiTheme="minorHAnsi" w:cstheme="minorHAnsi"/>
          <w:szCs w:val="22"/>
        </w:rPr>
        <w:t xml:space="preserve"> -</w:t>
      </w:r>
      <w:r w:rsidR="00174443" w:rsidRPr="00174443">
        <w:t xml:space="preserve"> </w:t>
      </w:r>
      <w:r w:rsidR="007E2B38">
        <w:rPr>
          <w:rFonts w:asciiTheme="minorHAnsi" w:hAnsiTheme="minorHAnsi" w:cstheme="minorHAnsi"/>
          <w:szCs w:val="22"/>
        </w:rPr>
        <w:t>objekt</w:t>
      </w:r>
      <w:proofErr w:type="gramEnd"/>
      <w:r w:rsidR="007E2B38">
        <w:rPr>
          <w:rFonts w:asciiTheme="minorHAnsi" w:hAnsiTheme="minorHAnsi" w:cstheme="minorHAnsi"/>
          <w:szCs w:val="22"/>
        </w:rPr>
        <w:t xml:space="preserve"> Thákurova, Thákurova 10</w:t>
      </w:r>
      <w:r w:rsidR="00174443" w:rsidRPr="00174443">
        <w:rPr>
          <w:rFonts w:asciiTheme="minorHAnsi" w:hAnsiTheme="minorHAnsi" w:cstheme="minorHAnsi"/>
          <w:szCs w:val="22"/>
        </w:rPr>
        <w:t>, 169 00 Praha 6</w:t>
      </w:r>
    </w:p>
    <w:p w14:paraId="0B74B1F9" w14:textId="3F24536A" w:rsidR="007E2B38" w:rsidRPr="007F18B8" w:rsidRDefault="007E2B38" w:rsidP="00FA217B">
      <w:pPr>
        <w:numPr>
          <w:ilvl w:val="0"/>
          <w:numId w:val="1"/>
        </w:numPr>
        <w:spacing w:before="120"/>
        <w:jc w:val="both"/>
        <w:rPr>
          <w:rFonts w:asciiTheme="minorHAnsi" w:hAnsiTheme="minorHAnsi" w:cstheme="minorHAnsi"/>
        </w:rPr>
      </w:pPr>
      <w:r>
        <w:rPr>
          <w:rFonts w:asciiTheme="minorHAnsi" w:hAnsiTheme="minorHAnsi" w:cstheme="minorHAnsi"/>
          <w:szCs w:val="22"/>
        </w:rPr>
        <w:t>Kontaktní osoba p</w:t>
      </w:r>
      <w:r w:rsidR="006F61EF">
        <w:rPr>
          <w:rFonts w:asciiTheme="minorHAnsi" w:hAnsiTheme="minorHAnsi" w:cstheme="minorHAnsi"/>
          <w:szCs w:val="22"/>
        </w:rPr>
        <w:t>ro</w:t>
      </w:r>
      <w:r>
        <w:rPr>
          <w:rFonts w:asciiTheme="minorHAnsi" w:hAnsiTheme="minorHAnsi" w:cstheme="minorHAnsi"/>
          <w:szCs w:val="22"/>
        </w:rPr>
        <w:t xml:space="preserve"> předání Předmětu </w:t>
      </w:r>
      <w:proofErr w:type="gramStart"/>
      <w:r>
        <w:rPr>
          <w:rFonts w:asciiTheme="minorHAnsi" w:hAnsiTheme="minorHAnsi" w:cstheme="minorHAnsi"/>
          <w:szCs w:val="22"/>
        </w:rPr>
        <w:t xml:space="preserve">koupě </w:t>
      </w:r>
      <w:r w:rsidR="006F61EF">
        <w:rPr>
          <w:rFonts w:asciiTheme="minorHAnsi" w:hAnsiTheme="minorHAnsi" w:cstheme="minorHAnsi"/>
          <w:szCs w:val="22"/>
        </w:rPr>
        <w:t xml:space="preserve">- </w:t>
      </w:r>
      <w:r w:rsidRPr="007E2B38">
        <w:rPr>
          <w:rFonts w:asciiTheme="minorHAnsi" w:hAnsiTheme="minorHAnsi" w:cstheme="minorHAnsi"/>
          <w:szCs w:val="22"/>
        </w:rPr>
        <w:t>Eva</w:t>
      </w:r>
      <w:proofErr w:type="gramEnd"/>
      <w:r w:rsidRPr="007E2B38">
        <w:rPr>
          <w:rFonts w:asciiTheme="minorHAnsi" w:hAnsiTheme="minorHAnsi" w:cstheme="minorHAnsi"/>
          <w:szCs w:val="22"/>
        </w:rPr>
        <w:t xml:space="preserve"> Hájková; tel.: 770 197 718</w:t>
      </w:r>
    </w:p>
    <w:p w14:paraId="29768E96" w14:textId="77777777" w:rsidR="00AE3DAB" w:rsidRPr="008E40F7" w:rsidRDefault="00052FED" w:rsidP="003267B0">
      <w:pPr>
        <w:pStyle w:val="Zkladntextodsazen3"/>
        <w:numPr>
          <w:ilvl w:val="1"/>
          <w:numId w:val="6"/>
        </w:numPr>
        <w:tabs>
          <w:tab w:val="clear" w:pos="705"/>
          <w:tab w:val="num" w:pos="567"/>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 xml:space="preserve">Předávací protokol bude sepsán poté, co bude </w:t>
      </w:r>
      <w:r w:rsidR="006B50FB" w:rsidRPr="008E40F7">
        <w:rPr>
          <w:rFonts w:asciiTheme="minorHAnsi" w:hAnsiTheme="minorHAnsi" w:cstheme="minorHAnsi"/>
          <w:szCs w:val="22"/>
        </w:rPr>
        <w:t>Předmět koupě řádně předán</w:t>
      </w:r>
      <w:r w:rsidRPr="008E40F7">
        <w:rPr>
          <w:rFonts w:asciiTheme="minorHAnsi" w:hAnsiTheme="minorHAnsi" w:cstheme="minorHAnsi"/>
          <w:szCs w:val="22"/>
        </w:rPr>
        <w:t xml:space="preserve"> a budou řádně splněny závazky uvedené v čl. II.</w:t>
      </w:r>
      <w:r w:rsidR="006B583D">
        <w:rPr>
          <w:rFonts w:asciiTheme="minorHAnsi" w:hAnsiTheme="minorHAnsi" w:cstheme="minorHAnsi"/>
          <w:szCs w:val="22"/>
        </w:rPr>
        <w:t xml:space="preserve"> (zejm. odst. 3 písm. a) – h)) této smlouvy.</w:t>
      </w:r>
      <w:r w:rsidRPr="008E40F7">
        <w:rPr>
          <w:rFonts w:asciiTheme="minorHAnsi" w:hAnsiTheme="minorHAnsi" w:cstheme="minorHAnsi"/>
          <w:szCs w:val="22"/>
        </w:rPr>
        <w:t xml:space="preserve"> Předávací protokol bude podepsán oběma smluvními stranami. </w:t>
      </w:r>
      <w:r w:rsidR="00AE3DAB" w:rsidRPr="008E40F7">
        <w:rPr>
          <w:rFonts w:asciiTheme="minorHAnsi" w:hAnsiTheme="minorHAnsi" w:cstheme="minorHAnsi"/>
          <w:bCs/>
          <w:szCs w:val="22"/>
        </w:rPr>
        <w:t xml:space="preserve">Kupující prohlašuje, že je jeho jménem oprávněn převzít </w:t>
      </w:r>
      <w:r w:rsidR="00020DB7" w:rsidRPr="008E40F7">
        <w:rPr>
          <w:rFonts w:asciiTheme="minorHAnsi" w:hAnsiTheme="minorHAnsi" w:cstheme="minorHAnsi"/>
          <w:bCs/>
          <w:szCs w:val="22"/>
        </w:rPr>
        <w:t>P</w:t>
      </w:r>
      <w:r w:rsidR="00361F54" w:rsidRPr="008E40F7">
        <w:rPr>
          <w:rFonts w:asciiTheme="minorHAnsi" w:hAnsiTheme="minorHAnsi" w:cstheme="minorHAnsi"/>
          <w:bCs/>
          <w:szCs w:val="22"/>
        </w:rPr>
        <w:t xml:space="preserve">ředmět koupě </w:t>
      </w:r>
      <w:r w:rsidR="00250531" w:rsidRPr="008E40F7">
        <w:rPr>
          <w:rFonts w:asciiTheme="minorHAnsi" w:hAnsiTheme="minorHAnsi" w:cstheme="minorHAnsi"/>
          <w:bCs/>
          <w:szCs w:val="22"/>
        </w:rPr>
        <w:t>a podepsat předávací protokol</w:t>
      </w:r>
      <w:r w:rsidR="002D6D40" w:rsidRPr="008E40F7">
        <w:rPr>
          <w:rFonts w:asciiTheme="minorHAnsi" w:hAnsiTheme="minorHAnsi" w:cstheme="minorHAnsi"/>
          <w:bCs/>
          <w:szCs w:val="22"/>
        </w:rPr>
        <w:t xml:space="preserve"> kontaktní osoba uvedená v záhlaví </w:t>
      </w:r>
      <w:r w:rsidR="00997CB8" w:rsidRPr="008E40F7">
        <w:rPr>
          <w:rFonts w:asciiTheme="minorHAnsi" w:hAnsiTheme="minorHAnsi" w:cstheme="minorHAnsi"/>
          <w:bCs/>
          <w:szCs w:val="22"/>
        </w:rPr>
        <w:t>s</w:t>
      </w:r>
      <w:r w:rsidR="002D6D40" w:rsidRPr="008E40F7">
        <w:rPr>
          <w:rFonts w:asciiTheme="minorHAnsi" w:hAnsiTheme="minorHAnsi" w:cstheme="minorHAnsi"/>
          <w:bCs/>
          <w:szCs w:val="22"/>
        </w:rPr>
        <w:t>mlouvy.</w:t>
      </w:r>
    </w:p>
    <w:p w14:paraId="57C542FE" w14:textId="0B35D3E3" w:rsidR="006B50FB" w:rsidRPr="008E40F7" w:rsidRDefault="006B50FB" w:rsidP="003267B0">
      <w:pPr>
        <w:pStyle w:val="Zkladntextodsazen3"/>
        <w:numPr>
          <w:ilvl w:val="1"/>
          <w:numId w:val="6"/>
        </w:numPr>
        <w:tabs>
          <w:tab w:val="clear" w:pos="705"/>
          <w:tab w:val="num" w:pos="567"/>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 xml:space="preserve">Prodávající je povinen Kupujícího písemně informovat minimálně </w:t>
      </w:r>
      <w:r w:rsidR="006F61EF">
        <w:rPr>
          <w:rFonts w:asciiTheme="minorHAnsi" w:hAnsiTheme="minorHAnsi" w:cstheme="minorHAnsi"/>
          <w:szCs w:val="22"/>
        </w:rPr>
        <w:t>2</w:t>
      </w:r>
      <w:r w:rsidRPr="008E40F7">
        <w:rPr>
          <w:rFonts w:asciiTheme="minorHAnsi" w:hAnsiTheme="minorHAnsi" w:cstheme="minorHAnsi"/>
          <w:szCs w:val="22"/>
        </w:rPr>
        <w:t xml:space="preserve"> pracovní dny předem o přesném termínu </w:t>
      </w:r>
      <w:r w:rsidR="00997CB8" w:rsidRPr="008E40F7">
        <w:rPr>
          <w:rFonts w:asciiTheme="minorHAnsi" w:hAnsiTheme="minorHAnsi" w:cstheme="minorHAnsi"/>
          <w:szCs w:val="22"/>
        </w:rPr>
        <w:t>odevzdání</w:t>
      </w:r>
      <w:r w:rsidRPr="008E40F7">
        <w:rPr>
          <w:rFonts w:asciiTheme="minorHAnsi" w:hAnsiTheme="minorHAnsi" w:cstheme="minorHAnsi"/>
          <w:szCs w:val="22"/>
        </w:rPr>
        <w:t xml:space="preserve"> </w:t>
      </w:r>
      <w:r w:rsidR="00491651" w:rsidRPr="008E40F7">
        <w:rPr>
          <w:rFonts w:asciiTheme="minorHAnsi" w:hAnsiTheme="minorHAnsi" w:cstheme="minorHAnsi"/>
          <w:szCs w:val="22"/>
        </w:rPr>
        <w:t>Předmětu koupě</w:t>
      </w:r>
      <w:r w:rsidRPr="008E40F7">
        <w:rPr>
          <w:rFonts w:asciiTheme="minorHAnsi" w:hAnsiTheme="minorHAnsi" w:cstheme="minorHAnsi"/>
          <w:szCs w:val="22"/>
        </w:rPr>
        <w:t xml:space="preserve"> Kupujícímu.</w:t>
      </w:r>
      <w:r w:rsidR="006B583D">
        <w:rPr>
          <w:rFonts w:asciiTheme="minorHAnsi" w:hAnsiTheme="minorHAnsi" w:cstheme="minorHAnsi"/>
          <w:szCs w:val="22"/>
        </w:rPr>
        <w:t xml:space="preserve"> Kupující si vyhrazuje právo posunutí termínu dodání Předmětu koupě v návaznosti na své organizační a provozní potřeby. V takovémto případě neplynou Prodávajícímu z případného posunutí termínu dodání Předmětu koupě žádná práva n</w:t>
      </w:r>
      <w:r w:rsidR="002A2EAB">
        <w:rPr>
          <w:rFonts w:asciiTheme="minorHAnsi" w:hAnsiTheme="minorHAnsi" w:cstheme="minorHAnsi"/>
          <w:szCs w:val="22"/>
        </w:rPr>
        <w:t xml:space="preserve">a úhradu nákladů vzniklých posunutím termínu dodání Předmětu koupě či účtování smluvní pokuty. </w:t>
      </w:r>
      <w:r w:rsidR="006B583D">
        <w:rPr>
          <w:rFonts w:asciiTheme="minorHAnsi" w:hAnsiTheme="minorHAnsi" w:cstheme="minorHAnsi"/>
          <w:szCs w:val="22"/>
        </w:rPr>
        <w:t xml:space="preserve"> </w:t>
      </w:r>
    </w:p>
    <w:p w14:paraId="049F31CB" w14:textId="77777777" w:rsidR="003549BC" w:rsidRPr="008E40F7" w:rsidRDefault="003549BC" w:rsidP="003549BC">
      <w:pPr>
        <w:pStyle w:val="Zkladntextodsazen3"/>
        <w:spacing w:before="120"/>
        <w:ind w:left="567" w:firstLine="0"/>
        <w:jc w:val="both"/>
        <w:rPr>
          <w:rFonts w:asciiTheme="minorHAnsi" w:hAnsiTheme="minorHAnsi" w:cstheme="minorHAnsi"/>
          <w:szCs w:val="22"/>
        </w:rPr>
      </w:pPr>
    </w:p>
    <w:p w14:paraId="7F7A63CA" w14:textId="77777777" w:rsidR="006B50FB" w:rsidRPr="008E40F7" w:rsidRDefault="006B50FB" w:rsidP="003267B0">
      <w:pPr>
        <w:numPr>
          <w:ilvl w:val="0"/>
          <w:numId w:val="10"/>
        </w:numPr>
        <w:spacing w:before="120" w:after="120"/>
        <w:ind w:left="924" w:hanging="357"/>
        <w:jc w:val="center"/>
        <w:rPr>
          <w:rFonts w:asciiTheme="minorHAnsi" w:hAnsiTheme="minorHAnsi" w:cstheme="minorHAnsi"/>
          <w:b/>
          <w:bCs/>
          <w:caps/>
          <w:szCs w:val="22"/>
        </w:rPr>
      </w:pPr>
      <w:r w:rsidRPr="008E40F7">
        <w:rPr>
          <w:rFonts w:asciiTheme="minorHAnsi" w:hAnsiTheme="minorHAnsi" w:cstheme="minorHAnsi"/>
          <w:b/>
          <w:bCs/>
          <w:caps/>
          <w:szCs w:val="22"/>
        </w:rPr>
        <w:t>Práva a povinnosti smluvních stran</w:t>
      </w:r>
    </w:p>
    <w:p w14:paraId="144D78C6" w14:textId="77777777" w:rsidR="00AF3B4D" w:rsidRPr="008E40F7" w:rsidRDefault="00AF3B4D" w:rsidP="00693DAA">
      <w:pPr>
        <w:pStyle w:val="Zkladntextodsazen3"/>
        <w:numPr>
          <w:ilvl w:val="1"/>
          <w:numId w:val="14"/>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color w:val="000000" w:themeColor="text1"/>
        </w:rPr>
        <w:t xml:space="preserve">Prodávající se zavazuje provést odzkoušení a ověření správné funkčnosti Předmětu koupě, případně jeho seřízení, </w:t>
      </w:r>
      <w:r w:rsidRPr="008E40F7">
        <w:rPr>
          <w:rFonts w:asciiTheme="minorHAnsi" w:hAnsiTheme="minorHAnsi" w:cstheme="minorHAnsi"/>
          <w:bCs/>
          <w:color w:val="000000" w:themeColor="text1"/>
        </w:rPr>
        <w:t>revizi včetně předložení dokladů o odborné způsobilosti osoby, která seřízení či revizi prováděla,</w:t>
      </w:r>
      <w:r w:rsidRPr="008E40F7">
        <w:rPr>
          <w:rFonts w:asciiTheme="minorHAnsi" w:hAnsiTheme="minorHAnsi" w:cstheme="minorHAnsi"/>
          <w:color w:val="000000" w:themeColor="text1"/>
        </w:rPr>
        <w:t xml:space="preserve"> jakož i jiné úkony a činnosti nutné pro to, aby Předmět koupě mohl spolehlivě plnit svůj účel.</w:t>
      </w:r>
    </w:p>
    <w:p w14:paraId="60D56D18" w14:textId="77777777" w:rsidR="006B50FB" w:rsidRPr="008E40F7" w:rsidRDefault="006B50FB" w:rsidP="00693DAA">
      <w:pPr>
        <w:pStyle w:val="Zkladntextodsazen3"/>
        <w:numPr>
          <w:ilvl w:val="1"/>
          <w:numId w:val="14"/>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 xml:space="preserve">Prodávající je povinen dodat Kupujícímu Předmět koupě bez jakýchkoli vad a v souladu s podmínkami stanovenými touto </w:t>
      </w:r>
      <w:r w:rsidR="00AF3B4D" w:rsidRPr="008E40F7">
        <w:rPr>
          <w:rFonts w:asciiTheme="minorHAnsi" w:hAnsiTheme="minorHAnsi" w:cstheme="minorHAnsi"/>
          <w:szCs w:val="22"/>
        </w:rPr>
        <w:t>s</w:t>
      </w:r>
      <w:r w:rsidRPr="008E40F7">
        <w:rPr>
          <w:rFonts w:asciiTheme="minorHAnsi" w:hAnsiTheme="minorHAnsi" w:cstheme="minorHAnsi"/>
          <w:szCs w:val="22"/>
        </w:rPr>
        <w:t xml:space="preserve">mlouvou. Předávací protokol může být podepsán nejdříve v okamžiku, kdy bude beze zbytku </w:t>
      </w:r>
      <w:r w:rsidR="00AF3B4D" w:rsidRPr="008E40F7">
        <w:rPr>
          <w:rFonts w:asciiTheme="minorHAnsi" w:hAnsiTheme="minorHAnsi" w:cstheme="minorHAnsi"/>
          <w:szCs w:val="22"/>
        </w:rPr>
        <w:t>odevzdán</w:t>
      </w:r>
      <w:r w:rsidRPr="008E40F7">
        <w:rPr>
          <w:rFonts w:asciiTheme="minorHAnsi" w:hAnsiTheme="minorHAnsi" w:cstheme="minorHAnsi"/>
          <w:szCs w:val="22"/>
        </w:rPr>
        <w:t xml:space="preserve"> Předmět koupě Prodávajícím včetně souvisejících výkonů a služeb sjednaných touto </w:t>
      </w:r>
      <w:r w:rsidR="00AF3B4D" w:rsidRPr="008E40F7">
        <w:rPr>
          <w:rFonts w:asciiTheme="minorHAnsi" w:hAnsiTheme="minorHAnsi" w:cstheme="minorHAnsi"/>
          <w:szCs w:val="22"/>
        </w:rPr>
        <w:t>s</w:t>
      </w:r>
      <w:r w:rsidRPr="008E40F7">
        <w:rPr>
          <w:rFonts w:asciiTheme="minorHAnsi" w:hAnsiTheme="minorHAnsi" w:cstheme="minorHAnsi"/>
          <w:szCs w:val="22"/>
        </w:rPr>
        <w:t>mlouvou. V případě, že Předmět koupě vykazuje jakékoli vady, je Kupující oprávněn jeho převzetí odmítnout.</w:t>
      </w:r>
    </w:p>
    <w:p w14:paraId="635F06D1" w14:textId="16FFBF5E" w:rsidR="006B50FB" w:rsidRPr="008E40F7" w:rsidRDefault="00705581" w:rsidP="00693DAA">
      <w:pPr>
        <w:pStyle w:val="Zkladntextodsazen3"/>
        <w:numPr>
          <w:ilvl w:val="1"/>
          <w:numId w:val="14"/>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Prodávající je povinen spolu s</w:t>
      </w:r>
      <w:r w:rsidR="006B50FB" w:rsidRPr="008E40F7">
        <w:rPr>
          <w:rFonts w:asciiTheme="minorHAnsi" w:hAnsiTheme="minorHAnsi" w:cstheme="minorHAnsi"/>
          <w:szCs w:val="22"/>
        </w:rPr>
        <w:t xml:space="preserve"> </w:t>
      </w:r>
      <w:r w:rsidRPr="008E40F7">
        <w:rPr>
          <w:rFonts w:asciiTheme="minorHAnsi" w:hAnsiTheme="minorHAnsi" w:cstheme="minorHAnsi"/>
          <w:szCs w:val="22"/>
        </w:rPr>
        <w:t xml:space="preserve">Předmětem koupě </w:t>
      </w:r>
      <w:r w:rsidR="006B50FB" w:rsidRPr="008E40F7">
        <w:rPr>
          <w:rFonts w:asciiTheme="minorHAnsi" w:hAnsiTheme="minorHAnsi" w:cstheme="minorHAnsi"/>
          <w:szCs w:val="22"/>
        </w:rPr>
        <w:t xml:space="preserve">dodat Kupujícímu kompletní technickou a další dokumentaci nezbytnou k užívání </w:t>
      </w:r>
      <w:r w:rsidR="00571C8C" w:rsidRPr="008E40F7">
        <w:rPr>
          <w:rFonts w:asciiTheme="minorHAnsi" w:hAnsiTheme="minorHAnsi" w:cstheme="minorHAnsi"/>
          <w:szCs w:val="22"/>
        </w:rPr>
        <w:t>Předmětu koupě</w:t>
      </w:r>
      <w:r w:rsidR="006B50FB" w:rsidRPr="008E40F7">
        <w:rPr>
          <w:rFonts w:asciiTheme="minorHAnsi" w:hAnsiTheme="minorHAnsi" w:cstheme="minorHAnsi"/>
          <w:szCs w:val="22"/>
        </w:rPr>
        <w:t>, včetně návodů k obsluze v českém jazyce,</w:t>
      </w:r>
      <w:r w:rsidR="00174443">
        <w:rPr>
          <w:rFonts w:asciiTheme="minorHAnsi" w:hAnsiTheme="minorHAnsi" w:cstheme="minorHAnsi"/>
          <w:szCs w:val="22"/>
        </w:rPr>
        <w:t xml:space="preserve"> v písemné</w:t>
      </w:r>
      <w:r w:rsidR="006B50FB" w:rsidRPr="008E40F7">
        <w:rPr>
          <w:rFonts w:asciiTheme="minorHAnsi" w:hAnsiTheme="minorHAnsi" w:cstheme="minorHAnsi"/>
          <w:szCs w:val="22"/>
        </w:rPr>
        <w:t xml:space="preserve"> </w:t>
      </w:r>
      <w:r w:rsidR="00174443">
        <w:rPr>
          <w:rFonts w:asciiTheme="minorHAnsi" w:hAnsiTheme="minorHAnsi" w:cstheme="minorHAnsi"/>
          <w:szCs w:val="22"/>
        </w:rPr>
        <w:t>nebo</w:t>
      </w:r>
      <w:r w:rsidR="006B50FB" w:rsidRPr="008E40F7">
        <w:rPr>
          <w:rFonts w:asciiTheme="minorHAnsi" w:hAnsiTheme="minorHAnsi" w:cstheme="minorHAnsi"/>
          <w:szCs w:val="22"/>
        </w:rPr>
        <w:t xml:space="preserve"> elektronické podobě.</w:t>
      </w:r>
    </w:p>
    <w:p w14:paraId="66E058BC" w14:textId="77777777" w:rsidR="006B50FB" w:rsidRPr="008E40F7" w:rsidRDefault="006B50FB" w:rsidP="00693DAA">
      <w:pPr>
        <w:pStyle w:val="Zkladntextodsazen3"/>
        <w:numPr>
          <w:ilvl w:val="1"/>
          <w:numId w:val="14"/>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Kupují</w:t>
      </w:r>
      <w:r w:rsidR="00705581" w:rsidRPr="008E40F7">
        <w:rPr>
          <w:rFonts w:asciiTheme="minorHAnsi" w:hAnsiTheme="minorHAnsi" w:cstheme="minorHAnsi"/>
          <w:szCs w:val="22"/>
        </w:rPr>
        <w:t xml:space="preserve">cí nabývá vlastnického práva k Předmětu koupě </w:t>
      </w:r>
      <w:r w:rsidRPr="008E40F7">
        <w:rPr>
          <w:rFonts w:asciiTheme="minorHAnsi" w:hAnsiTheme="minorHAnsi" w:cstheme="minorHAnsi"/>
          <w:szCs w:val="22"/>
        </w:rPr>
        <w:t xml:space="preserve">dnem řádného předání a převzetí </w:t>
      </w:r>
      <w:r w:rsidR="00571C8C" w:rsidRPr="008E40F7">
        <w:rPr>
          <w:rFonts w:asciiTheme="minorHAnsi" w:hAnsiTheme="minorHAnsi" w:cstheme="minorHAnsi"/>
          <w:szCs w:val="22"/>
        </w:rPr>
        <w:t>Předmětu koupě</w:t>
      </w:r>
      <w:r w:rsidRPr="008E40F7">
        <w:rPr>
          <w:rFonts w:asciiTheme="minorHAnsi" w:hAnsiTheme="minorHAnsi" w:cstheme="minorHAnsi"/>
          <w:szCs w:val="22"/>
        </w:rPr>
        <w:t xml:space="preserve"> od Prodávajícího na základě </w:t>
      </w:r>
      <w:r w:rsidR="002A2EAB">
        <w:rPr>
          <w:rFonts w:asciiTheme="minorHAnsi" w:hAnsiTheme="minorHAnsi" w:cstheme="minorHAnsi"/>
          <w:szCs w:val="22"/>
        </w:rPr>
        <w:t xml:space="preserve">oboustranně podepsaného </w:t>
      </w:r>
      <w:r w:rsidRPr="008E40F7">
        <w:rPr>
          <w:rFonts w:asciiTheme="minorHAnsi" w:hAnsiTheme="minorHAnsi" w:cstheme="minorHAnsi"/>
          <w:szCs w:val="22"/>
        </w:rPr>
        <w:t>předávacího protokolu. Stejným okamžikem přechází na Kupujícího také nebezpečí škody na věci.</w:t>
      </w:r>
    </w:p>
    <w:p w14:paraId="0D285868" w14:textId="77777777" w:rsidR="006B50FB" w:rsidRPr="008E40F7" w:rsidRDefault="006B50FB" w:rsidP="00693DAA">
      <w:pPr>
        <w:pStyle w:val="Zkladntextodsazen3"/>
        <w:numPr>
          <w:ilvl w:val="1"/>
          <w:numId w:val="14"/>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 xml:space="preserve">Prodávající je povinen neprodleně vyrozumět Kupujícího o případném ohrožení doby plnění a o všech skutečnostech, které mohou dodání </w:t>
      </w:r>
      <w:r w:rsidR="00705581" w:rsidRPr="008E40F7">
        <w:rPr>
          <w:rFonts w:asciiTheme="minorHAnsi" w:hAnsiTheme="minorHAnsi" w:cstheme="minorHAnsi"/>
          <w:szCs w:val="22"/>
        </w:rPr>
        <w:t>Předmětu koupě</w:t>
      </w:r>
      <w:r w:rsidRPr="008E40F7">
        <w:rPr>
          <w:rFonts w:asciiTheme="minorHAnsi" w:hAnsiTheme="minorHAnsi" w:cstheme="minorHAnsi"/>
          <w:szCs w:val="22"/>
        </w:rPr>
        <w:t xml:space="preserve"> znemožnit.</w:t>
      </w:r>
    </w:p>
    <w:p w14:paraId="1441A20D" w14:textId="77777777" w:rsidR="006B50FB" w:rsidRPr="008E40F7" w:rsidRDefault="006B50FB" w:rsidP="00693DAA">
      <w:pPr>
        <w:pStyle w:val="Zkladntextodsazen3"/>
        <w:numPr>
          <w:ilvl w:val="1"/>
          <w:numId w:val="14"/>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 xml:space="preserve">Prodávající je povinen po celou dobu trvání smlouvy disponovat kvalifikací, kterou prokázal v rámci </w:t>
      </w:r>
      <w:r w:rsidR="007E1777" w:rsidRPr="008E40F7">
        <w:rPr>
          <w:rFonts w:asciiTheme="minorHAnsi" w:hAnsiTheme="minorHAnsi" w:cstheme="minorHAnsi"/>
          <w:szCs w:val="22"/>
        </w:rPr>
        <w:t>výběrového</w:t>
      </w:r>
      <w:r w:rsidRPr="008E40F7">
        <w:rPr>
          <w:rFonts w:asciiTheme="minorHAnsi" w:hAnsiTheme="minorHAnsi" w:cstheme="minorHAnsi"/>
          <w:szCs w:val="22"/>
        </w:rPr>
        <w:t xml:space="preserve"> řízen</w:t>
      </w:r>
      <w:r w:rsidR="003578BB" w:rsidRPr="008E40F7">
        <w:rPr>
          <w:rFonts w:asciiTheme="minorHAnsi" w:hAnsiTheme="minorHAnsi" w:cstheme="minorHAnsi"/>
          <w:szCs w:val="22"/>
        </w:rPr>
        <w:t>í na Veřejnou zakázku</w:t>
      </w:r>
      <w:r w:rsidRPr="008E40F7">
        <w:rPr>
          <w:rFonts w:asciiTheme="minorHAnsi" w:hAnsiTheme="minorHAnsi" w:cstheme="minorHAnsi"/>
          <w:szCs w:val="22"/>
        </w:rPr>
        <w:t xml:space="preserve">. </w:t>
      </w:r>
      <w:r w:rsidR="003578BB" w:rsidRPr="008E40F7">
        <w:rPr>
          <w:rFonts w:asciiTheme="minorHAnsi" w:hAnsiTheme="minorHAnsi" w:cstheme="minorHAnsi"/>
          <w:szCs w:val="22"/>
        </w:rPr>
        <w:t>Porušení tohoto odstavce je podstatným porušením smlouvy</w:t>
      </w:r>
      <w:r w:rsidRPr="008E40F7">
        <w:rPr>
          <w:rFonts w:asciiTheme="minorHAnsi" w:hAnsiTheme="minorHAnsi" w:cstheme="minorHAnsi"/>
          <w:szCs w:val="22"/>
        </w:rPr>
        <w:t>.</w:t>
      </w:r>
    </w:p>
    <w:p w14:paraId="60E65392" w14:textId="77777777" w:rsidR="006B50FB" w:rsidRPr="008E40F7" w:rsidRDefault="006B50FB" w:rsidP="00693DAA">
      <w:pPr>
        <w:pStyle w:val="Zkladntextodsazen3"/>
        <w:numPr>
          <w:ilvl w:val="1"/>
          <w:numId w:val="14"/>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Prodávající není oprávněn postoupit jakákoliv práva anebo povinnosti z této Smlouvy na třetí osoby bez předchozího písemného souhlasu Kupujícího.</w:t>
      </w:r>
    </w:p>
    <w:p w14:paraId="7608CA26" w14:textId="77777777" w:rsidR="006B50FB" w:rsidRPr="008E40F7" w:rsidRDefault="003578BB" w:rsidP="00693DAA">
      <w:pPr>
        <w:pStyle w:val="Zkladntextodsazen3"/>
        <w:numPr>
          <w:ilvl w:val="1"/>
          <w:numId w:val="14"/>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Prodávající souhlasí s tím, že jakékoliv jeho pohledávky vůči Kupujícímu, které vzniknou na základě této uzavřené smlouvy, nebude moci postoupit ani započítat jednostranným právním jednáním.</w:t>
      </w:r>
    </w:p>
    <w:p w14:paraId="0AD099A3" w14:textId="77777777" w:rsidR="006B50FB" w:rsidRPr="008E40F7" w:rsidRDefault="006B50FB" w:rsidP="00693DAA">
      <w:pPr>
        <w:pStyle w:val="Zkladntextodsazen3"/>
        <w:numPr>
          <w:ilvl w:val="1"/>
          <w:numId w:val="14"/>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 xml:space="preserve">Prodávající odpovídá Kupujícímu za škodu způsobenou porušením povinností podle této </w:t>
      </w:r>
      <w:r w:rsidR="002A2EAB">
        <w:rPr>
          <w:rFonts w:asciiTheme="minorHAnsi" w:hAnsiTheme="minorHAnsi" w:cstheme="minorHAnsi"/>
          <w:szCs w:val="22"/>
        </w:rPr>
        <w:t>s</w:t>
      </w:r>
      <w:r w:rsidRPr="008E40F7">
        <w:rPr>
          <w:rFonts w:asciiTheme="minorHAnsi" w:hAnsiTheme="minorHAnsi" w:cstheme="minorHAnsi"/>
          <w:szCs w:val="22"/>
        </w:rPr>
        <w:t>mlouvy nebo povinnosti stanovené obecně závazným právním předpisem.</w:t>
      </w:r>
    </w:p>
    <w:p w14:paraId="46E85045" w14:textId="77777777" w:rsidR="006B50FB" w:rsidRPr="004F00A6" w:rsidRDefault="006B50FB" w:rsidP="009F460C">
      <w:pPr>
        <w:pStyle w:val="Zkladntextodsazen3"/>
        <w:numPr>
          <w:ilvl w:val="1"/>
          <w:numId w:val="14"/>
        </w:numPr>
        <w:tabs>
          <w:tab w:val="clear" w:pos="705"/>
        </w:tabs>
        <w:spacing w:before="120"/>
        <w:ind w:left="567" w:hanging="567"/>
        <w:jc w:val="both"/>
        <w:rPr>
          <w:rFonts w:asciiTheme="minorHAnsi" w:hAnsiTheme="minorHAnsi" w:cstheme="minorHAnsi"/>
          <w:szCs w:val="22"/>
        </w:rPr>
      </w:pPr>
      <w:r w:rsidRPr="004F00A6">
        <w:rPr>
          <w:rFonts w:asciiTheme="minorHAnsi" w:hAnsiTheme="minorHAnsi" w:cstheme="minorHAnsi"/>
          <w:szCs w:val="22"/>
        </w:rPr>
        <w:lastRenderedPageBreak/>
        <w:t xml:space="preserve">Smluvní strany se dohodly, že osobou oprávněnou k jednání za </w:t>
      </w:r>
      <w:r w:rsidR="009F460C" w:rsidRPr="004F00A6">
        <w:rPr>
          <w:rFonts w:asciiTheme="minorHAnsi" w:hAnsiTheme="minorHAnsi" w:cstheme="minorHAnsi"/>
          <w:szCs w:val="22"/>
        </w:rPr>
        <w:t xml:space="preserve">Prodávajícího </w:t>
      </w:r>
      <w:r w:rsidRPr="004F00A6">
        <w:rPr>
          <w:rFonts w:asciiTheme="minorHAnsi" w:hAnsiTheme="minorHAnsi" w:cstheme="minorHAnsi"/>
          <w:szCs w:val="22"/>
        </w:rPr>
        <w:t xml:space="preserve">ve věcech, které se týkají této </w:t>
      </w:r>
      <w:r w:rsidR="003578BB" w:rsidRPr="004F00A6">
        <w:rPr>
          <w:rFonts w:asciiTheme="minorHAnsi" w:hAnsiTheme="minorHAnsi" w:cstheme="minorHAnsi"/>
          <w:szCs w:val="22"/>
        </w:rPr>
        <w:t>s</w:t>
      </w:r>
      <w:r w:rsidRPr="004F00A6">
        <w:rPr>
          <w:rFonts w:asciiTheme="minorHAnsi" w:hAnsiTheme="minorHAnsi" w:cstheme="minorHAnsi"/>
          <w:szCs w:val="22"/>
        </w:rPr>
        <w:t>mlouvy a její realizace</w:t>
      </w:r>
      <w:r w:rsidR="003578BB" w:rsidRPr="004F00A6">
        <w:rPr>
          <w:rFonts w:asciiTheme="minorHAnsi" w:hAnsiTheme="minorHAnsi" w:cstheme="minorHAnsi"/>
          <w:szCs w:val="22"/>
        </w:rPr>
        <w:t>,</w:t>
      </w:r>
      <w:r w:rsidRPr="004F00A6">
        <w:rPr>
          <w:rFonts w:asciiTheme="minorHAnsi" w:hAnsiTheme="minorHAnsi" w:cstheme="minorHAnsi"/>
          <w:szCs w:val="22"/>
        </w:rPr>
        <w:t xml:space="preserve"> je</w:t>
      </w:r>
      <w:r w:rsidR="0000506B" w:rsidRPr="004F00A6">
        <w:rPr>
          <w:rFonts w:asciiTheme="minorHAnsi" w:hAnsiTheme="minorHAnsi" w:cstheme="minorHAnsi"/>
          <w:szCs w:val="22"/>
        </w:rPr>
        <w:t xml:space="preserve"> kontaktní osoba uvedená v záhlaví </w:t>
      </w:r>
      <w:r w:rsidR="009F460C" w:rsidRPr="004F00A6">
        <w:rPr>
          <w:rFonts w:asciiTheme="minorHAnsi" w:hAnsiTheme="minorHAnsi" w:cstheme="minorHAnsi"/>
          <w:szCs w:val="22"/>
        </w:rPr>
        <w:t>s</w:t>
      </w:r>
      <w:r w:rsidR="0000506B" w:rsidRPr="004F00A6">
        <w:rPr>
          <w:rFonts w:asciiTheme="minorHAnsi" w:hAnsiTheme="minorHAnsi" w:cstheme="minorHAnsi"/>
          <w:szCs w:val="22"/>
        </w:rPr>
        <w:t>mlouvy</w:t>
      </w:r>
      <w:r w:rsidR="009F460C" w:rsidRPr="004F00A6">
        <w:rPr>
          <w:rFonts w:asciiTheme="minorHAnsi" w:hAnsiTheme="minorHAnsi" w:cstheme="minorHAnsi"/>
          <w:szCs w:val="22"/>
        </w:rPr>
        <w:t xml:space="preserve">. </w:t>
      </w:r>
      <w:r w:rsidRPr="004F00A6">
        <w:rPr>
          <w:rFonts w:asciiTheme="minorHAnsi" w:hAnsiTheme="minorHAnsi" w:cstheme="minorHAnsi"/>
          <w:szCs w:val="22"/>
        </w:rPr>
        <w:t xml:space="preserve">Prodávající bere na vědomí, že na tuto kontaktní osobu budou směřovány oznámení o potřebě </w:t>
      </w:r>
      <w:r w:rsidR="0007465A" w:rsidRPr="004F00A6">
        <w:rPr>
          <w:rFonts w:asciiTheme="minorHAnsi" w:hAnsiTheme="minorHAnsi" w:cstheme="minorHAnsi"/>
          <w:szCs w:val="22"/>
        </w:rPr>
        <w:t>záručního</w:t>
      </w:r>
      <w:r w:rsidRPr="004F00A6">
        <w:rPr>
          <w:rFonts w:asciiTheme="minorHAnsi" w:hAnsiTheme="minorHAnsi" w:cstheme="minorHAnsi"/>
          <w:szCs w:val="22"/>
        </w:rPr>
        <w:t xml:space="preserve"> </w:t>
      </w:r>
      <w:r w:rsidR="002A2EAB" w:rsidRPr="004F00A6">
        <w:rPr>
          <w:rFonts w:asciiTheme="minorHAnsi" w:hAnsiTheme="minorHAnsi" w:cstheme="minorHAnsi"/>
          <w:szCs w:val="22"/>
        </w:rPr>
        <w:t xml:space="preserve">či pozáručního </w:t>
      </w:r>
      <w:r w:rsidRPr="004F00A6">
        <w:rPr>
          <w:rFonts w:asciiTheme="minorHAnsi" w:hAnsiTheme="minorHAnsi" w:cstheme="minorHAnsi"/>
          <w:szCs w:val="22"/>
        </w:rPr>
        <w:t xml:space="preserve">zásahu dle čl. VII odst. </w:t>
      </w:r>
      <w:r w:rsidR="00A27B36" w:rsidRPr="004F00A6">
        <w:rPr>
          <w:rFonts w:asciiTheme="minorHAnsi" w:hAnsiTheme="minorHAnsi" w:cstheme="minorHAnsi"/>
          <w:szCs w:val="22"/>
        </w:rPr>
        <w:t>6</w:t>
      </w:r>
      <w:r w:rsidRPr="004F00A6">
        <w:rPr>
          <w:rFonts w:asciiTheme="minorHAnsi" w:hAnsiTheme="minorHAnsi" w:cstheme="minorHAnsi"/>
          <w:szCs w:val="22"/>
        </w:rPr>
        <w:t xml:space="preserve">. Změna </w:t>
      </w:r>
      <w:r w:rsidR="009F460C" w:rsidRPr="004F00A6">
        <w:rPr>
          <w:rFonts w:asciiTheme="minorHAnsi" w:hAnsiTheme="minorHAnsi" w:cstheme="minorHAnsi"/>
          <w:szCs w:val="22"/>
        </w:rPr>
        <w:t>kontaktní</w:t>
      </w:r>
      <w:r w:rsidRPr="004F00A6">
        <w:rPr>
          <w:rFonts w:asciiTheme="minorHAnsi" w:hAnsiTheme="minorHAnsi" w:cstheme="minorHAnsi"/>
          <w:szCs w:val="22"/>
        </w:rPr>
        <w:t xml:space="preserve"> osoby musí být Kupujícímu neprodleně písemně oznámena, přičemž je účinná okamžikem doručení tohoto písemného oznámení Kupujícímu. </w:t>
      </w:r>
    </w:p>
    <w:p w14:paraId="526180D5" w14:textId="77777777" w:rsidR="006B50FB" w:rsidRPr="004F00A6" w:rsidRDefault="006B50FB" w:rsidP="00693DAA">
      <w:pPr>
        <w:pStyle w:val="Zkladntextodsazen3"/>
        <w:numPr>
          <w:ilvl w:val="1"/>
          <w:numId w:val="14"/>
        </w:numPr>
        <w:tabs>
          <w:tab w:val="clear" w:pos="705"/>
        </w:tabs>
        <w:spacing w:before="120"/>
        <w:ind w:left="567" w:hanging="567"/>
        <w:jc w:val="both"/>
        <w:rPr>
          <w:rFonts w:asciiTheme="minorHAnsi" w:hAnsiTheme="minorHAnsi" w:cstheme="minorHAnsi"/>
          <w:szCs w:val="22"/>
        </w:rPr>
      </w:pPr>
      <w:r w:rsidRPr="004F00A6">
        <w:rPr>
          <w:rFonts w:asciiTheme="minorHAnsi" w:hAnsiTheme="minorHAnsi" w:cstheme="minorHAnsi"/>
          <w:szCs w:val="22"/>
        </w:rPr>
        <w:t xml:space="preserve">Strany se dohodly a Kupující určil, že osobou oprávněnou k jednání za Kupujícího ve věcech, které se týkají této Smlouvy a její realizace </w:t>
      </w:r>
      <w:r w:rsidR="0000506B" w:rsidRPr="004F00A6">
        <w:rPr>
          <w:rFonts w:asciiTheme="minorHAnsi" w:hAnsiTheme="minorHAnsi" w:cstheme="minorHAnsi"/>
          <w:szCs w:val="22"/>
        </w:rPr>
        <w:t>je osoba uvedená v záhlaví této smlouvy.</w:t>
      </w:r>
    </w:p>
    <w:p w14:paraId="6A888CF8" w14:textId="223A71DC" w:rsidR="006B50FB" w:rsidRPr="008E40F7" w:rsidRDefault="006B50FB" w:rsidP="00693DAA">
      <w:pPr>
        <w:pStyle w:val="Zkladntextodsazen3"/>
        <w:numPr>
          <w:ilvl w:val="1"/>
          <w:numId w:val="14"/>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 xml:space="preserve">Veškerá korespondence, pokyny, oznámení, žádosti, záznamy a jiné dokumenty vzniklé na základě této </w:t>
      </w:r>
      <w:r w:rsidR="002C5EBF" w:rsidRPr="008E40F7">
        <w:rPr>
          <w:rFonts w:asciiTheme="minorHAnsi" w:hAnsiTheme="minorHAnsi" w:cstheme="minorHAnsi"/>
          <w:szCs w:val="22"/>
        </w:rPr>
        <w:t>s</w:t>
      </w:r>
      <w:r w:rsidRPr="008E40F7">
        <w:rPr>
          <w:rFonts w:asciiTheme="minorHAnsi" w:hAnsiTheme="minorHAnsi" w:cstheme="minorHAnsi"/>
          <w:szCs w:val="22"/>
        </w:rPr>
        <w:t>mlouvy mezi smluvními stranami nebo v souvislosti s ní budou vyhotoveny v písemné formě v českém jazyce a doručují se buď osobně nebo doporučenou poštou,</w:t>
      </w:r>
      <w:r w:rsidR="002C5EBF" w:rsidRPr="008E40F7">
        <w:rPr>
          <w:rFonts w:asciiTheme="minorHAnsi" w:hAnsiTheme="minorHAnsi" w:cstheme="minorHAnsi"/>
          <w:szCs w:val="22"/>
        </w:rPr>
        <w:t xml:space="preserve"> prostřednictvím datové schránky,</w:t>
      </w:r>
      <w:r w:rsidRPr="008E40F7">
        <w:rPr>
          <w:rFonts w:asciiTheme="minorHAnsi" w:hAnsiTheme="minorHAnsi" w:cstheme="minorHAnsi"/>
          <w:szCs w:val="22"/>
        </w:rPr>
        <w:t xml:space="preserve"> či e-mailem, k rukám a na doručovací adresy oprávněných osob dle této </w:t>
      </w:r>
      <w:r w:rsidR="002C5EBF" w:rsidRPr="008E40F7">
        <w:rPr>
          <w:rFonts w:asciiTheme="minorHAnsi" w:hAnsiTheme="minorHAnsi" w:cstheme="minorHAnsi"/>
          <w:szCs w:val="22"/>
        </w:rPr>
        <w:t>s</w:t>
      </w:r>
      <w:r w:rsidRPr="008E40F7">
        <w:rPr>
          <w:rFonts w:asciiTheme="minorHAnsi" w:hAnsiTheme="minorHAnsi" w:cstheme="minorHAnsi"/>
          <w:szCs w:val="22"/>
        </w:rPr>
        <w:t xml:space="preserve">mlouvy. </w:t>
      </w:r>
    </w:p>
    <w:p w14:paraId="79604E83" w14:textId="77777777" w:rsidR="006B50FB" w:rsidRPr="008E40F7" w:rsidRDefault="006B50FB" w:rsidP="00693DAA">
      <w:pPr>
        <w:pStyle w:val="Zkladntextodsazen3"/>
        <w:numPr>
          <w:ilvl w:val="1"/>
          <w:numId w:val="14"/>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 xml:space="preserve">Prodávající je povinen dodržet veškeré závazky obsažené v jeho nabídce do </w:t>
      </w:r>
      <w:r w:rsidR="002C5EBF" w:rsidRPr="008E40F7">
        <w:rPr>
          <w:rFonts w:asciiTheme="minorHAnsi" w:hAnsiTheme="minorHAnsi" w:cstheme="minorHAnsi"/>
          <w:szCs w:val="22"/>
        </w:rPr>
        <w:t>výběrového řízení na V</w:t>
      </w:r>
      <w:r w:rsidRPr="008E40F7">
        <w:rPr>
          <w:rFonts w:asciiTheme="minorHAnsi" w:hAnsiTheme="minorHAnsi" w:cstheme="minorHAnsi"/>
          <w:szCs w:val="22"/>
        </w:rPr>
        <w:t>eřejn</w:t>
      </w:r>
      <w:r w:rsidR="002C5EBF" w:rsidRPr="008E40F7">
        <w:rPr>
          <w:rFonts w:asciiTheme="minorHAnsi" w:hAnsiTheme="minorHAnsi" w:cstheme="minorHAnsi"/>
          <w:szCs w:val="22"/>
        </w:rPr>
        <w:t>ou</w:t>
      </w:r>
      <w:r w:rsidRPr="008E40F7">
        <w:rPr>
          <w:rFonts w:asciiTheme="minorHAnsi" w:hAnsiTheme="minorHAnsi" w:cstheme="minorHAnsi"/>
          <w:szCs w:val="22"/>
        </w:rPr>
        <w:t xml:space="preserve"> zakázk</w:t>
      </w:r>
      <w:r w:rsidR="002C5EBF" w:rsidRPr="008E40F7">
        <w:rPr>
          <w:rFonts w:asciiTheme="minorHAnsi" w:hAnsiTheme="minorHAnsi" w:cstheme="minorHAnsi"/>
          <w:szCs w:val="22"/>
        </w:rPr>
        <w:t>u</w:t>
      </w:r>
      <w:r w:rsidRPr="008E40F7">
        <w:rPr>
          <w:rFonts w:asciiTheme="minorHAnsi" w:hAnsiTheme="minorHAnsi" w:cstheme="minorHAnsi"/>
          <w:szCs w:val="22"/>
        </w:rPr>
        <w:t>.</w:t>
      </w:r>
    </w:p>
    <w:p w14:paraId="0F0E1441" w14:textId="77777777" w:rsidR="001E4D1C" w:rsidRPr="008E40F7" w:rsidRDefault="001E4D1C" w:rsidP="00693DAA">
      <w:pPr>
        <w:pStyle w:val="Zkladntextodsazen3"/>
        <w:numPr>
          <w:ilvl w:val="1"/>
          <w:numId w:val="14"/>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Prodávající odpovídá za to, že Předmět koupě nemá právní vady. Uplatní-li třetí osoba vůči Kupujícímu jakékoli nároky z titulu svého průmyslového nebo jiného duševního vlastnictví včetně práva autorského k Předmětu koupě, je Prodávající vlastním jménem povinen tyto nároky na své náklady vypořádat včetně případného soudního sporu. Uvedený závazek Prodávajícího trvá i po ukončení záruky.</w:t>
      </w:r>
    </w:p>
    <w:p w14:paraId="5BBB474E" w14:textId="5D9C7EB6" w:rsidR="001E4D1C" w:rsidRPr="008E40F7" w:rsidRDefault="001E4D1C" w:rsidP="00693DAA">
      <w:pPr>
        <w:pStyle w:val="Zkladntextodsazen3"/>
        <w:numPr>
          <w:ilvl w:val="1"/>
          <w:numId w:val="14"/>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color w:val="000000" w:themeColor="text1"/>
        </w:rPr>
        <w:t xml:space="preserve">Prodávající se zavazuje </w:t>
      </w:r>
      <w:r w:rsidRPr="008E40F7">
        <w:rPr>
          <w:rFonts w:asciiTheme="minorHAnsi" w:hAnsiTheme="minorHAnsi" w:cstheme="minorHAnsi"/>
        </w:rPr>
        <w:t xml:space="preserve">odvézt a zlikvidovat veškerý odpad, </w:t>
      </w:r>
      <w:r w:rsidR="00765025">
        <w:rPr>
          <w:rFonts w:asciiTheme="minorHAnsi" w:hAnsiTheme="minorHAnsi" w:cstheme="minorHAnsi"/>
        </w:rPr>
        <w:t>tj</w:t>
      </w:r>
      <w:r w:rsidRPr="008E40F7">
        <w:rPr>
          <w:rFonts w:asciiTheme="minorHAnsi" w:hAnsiTheme="minorHAnsi" w:cstheme="minorHAnsi"/>
        </w:rPr>
        <w:t>. obaly a materiály použité odevzd</w:t>
      </w:r>
      <w:r w:rsidR="00765025">
        <w:rPr>
          <w:rFonts w:asciiTheme="minorHAnsi" w:hAnsiTheme="minorHAnsi" w:cstheme="minorHAnsi"/>
        </w:rPr>
        <w:t xml:space="preserve">ání </w:t>
      </w:r>
      <w:r w:rsidRPr="008E40F7">
        <w:rPr>
          <w:rFonts w:asciiTheme="minorHAnsi" w:hAnsiTheme="minorHAnsi" w:cstheme="minorHAnsi"/>
        </w:rPr>
        <w:t>Předmět</w:t>
      </w:r>
      <w:r w:rsidR="00765025">
        <w:rPr>
          <w:rFonts w:asciiTheme="minorHAnsi" w:hAnsiTheme="minorHAnsi" w:cstheme="minorHAnsi"/>
        </w:rPr>
        <w:t>u</w:t>
      </w:r>
      <w:r w:rsidRPr="008E40F7">
        <w:rPr>
          <w:rFonts w:asciiTheme="minorHAnsi" w:hAnsiTheme="minorHAnsi" w:cstheme="minorHAnsi"/>
        </w:rPr>
        <w:t xml:space="preserve"> koupě, v souladu s příslušnými ustanoveními zákona č. </w:t>
      </w:r>
      <w:r w:rsidR="002A2EAB">
        <w:rPr>
          <w:rFonts w:asciiTheme="minorHAnsi" w:hAnsiTheme="minorHAnsi" w:cstheme="minorHAnsi"/>
        </w:rPr>
        <w:t>541/2020 Sb. o odpadech</w:t>
      </w:r>
      <w:r w:rsidRPr="008E40F7">
        <w:rPr>
          <w:rFonts w:asciiTheme="minorHAnsi" w:hAnsiTheme="minorHAnsi" w:cstheme="minorHAnsi"/>
        </w:rPr>
        <w:t>, ve znění pozdějších předpisů a dalšími právními předpisy</w:t>
      </w:r>
      <w:r w:rsidR="00765025">
        <w:rPr>
          <w:rFonts w:asciiTheme="minorHAnsi" w:hAnsiTheme="minorHAnsi" w:cstheme="minorHAnsi"/>
        </w:rPr>
        <w:t>.</w:t>
      </w:r>
      <w:r w:rsidRPr="008E40F7">
        <w:rPr>
          <w:rFonts w:asciiTheme="minorHAnsi" w:hAnsiTheme="minorHAnsi" w:cstheme="minorHAnsi"/>
        </w:rPr>
        <w:t xml:space="preserve"> </w:t>
      </w:r>
    </w:p>
    <w:p w14:paraId="0C4B7713" w14:textId="030207C2" w:rsidR="009E4422" w:rsidRPr="008E40F7" w:rsidRDefault="009E4422" w:rsidP="00693DAA">
      <w:pPr>
        <w:pStyle w:val="Zkladntextodsazen3"/>
        <w:numPr>
          <w:ilvl w:val="1"/>
          <w:numId w:val="14"/>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 xml:space="preserve">Prodávající bere na vědomí, že jeho činnost dle této smlouvy bude probíhat v prostorách areálu, kde je provozován domov pro seniory a domov se zvláštním režimem. Pracovníci Prodávajícího jsou povinni této skutečnosti přizpůsobit své jednání a chování (např. minimalizovat hlučnost a pohyb ve vnitřních prostorách ubytovacích pavilonů a dbát </w:t>
      </w:r>
      <w:r w:rsidR="00765025">
        <w:rPr>
          <w:rFonts w:asciiTheme="minorHAnsi" w:hAnsiTheme="minorHAnsi" w:cstheme="minorHAnsi"/>
          <w:szCs w:val="22"/>
        </w:rPr>
        <w:t>pokynů</w:t>
      </w:r>
      <w:r w:rsidRPr="008E40F7">
        <w:rPr>
          <w:rFonts w:asciiTheme="minorHAnsi" w:hAnsiTheme="minorHAnsi" w:cstheme="minorHAnsi"/>
          <w:szCs w:val="22"/>
        </w:rPr>
        <w:t xml:space="preserve"> obsluhujícího personálu).</w:t>
      </w:r>
    </w:p>
    <w:p w14:paraId="53128261" w14:textId="77777777" w:rsidR="003549BC" w:rsidRPr="008E40F7" w:rsidRDefault="003549BC" w:rsidP="003549BC">
      <w:pPr>
        <w:pStyle w:val="Zkladntextodsazen3"/>
        <w:spacing w:before="120"/>
        <w:ind w:left="705" w:firstLine="0"/>
        <w:jc w:val="both"/>
        <w:rPr>
          <w:rFonts w:asciiTheme="minorHAnsi" w:hAnsiTheme="minorHAnsi" w:cstheme="minorHAnsi"/>
          <w:szCs w:val="22"/>
        </w:rPr>
      </w:pPr>
    </w:p>
    <w:p w14:paraId="41FF5D2E" w14:textId="77777777" w:rsidR="00D158C5" w:rsidRPr="008E40F7" w:rsidRDefault="00873802" w:rsidP="003267B0">
      <w:pPr>
        <w:numPr>
          <w:ilvl w:val="0"/>
          <w:numId w:val="10"/>
        </w:numPr>
        <w:spacing w:before="120" w:after="120"/>
        <w:ind w:left="924" w:hanging="357"/>
        <w:jc w:val="center"/>
        <w:rPr>
          <w:rFonts w:asciiTheme="minorHAnsi" w:hAnsiTheme="minorHAnsi" w:cstheme="minorHAnsi"/>
          <w:b/>
          <w:bCs/>
          <w:caps/>
          <w:szCs w:val="22"/>
        </w:rPr>
      </w:pPr>
      <w:r w:rsidRPr="008E40F7">
        <w:rPr>
          <w:rFonts w:asciiTheme="minorHAnsi" w:hAnsiTheme="minorHAnsi" w:cstheme="minorHAnsi"/>
          <w:b/>
          <w:bCs/>
          <w:caps/>
          <w:szCs w:val="22"/>
        </w:rPr>
        <w:t xml:space="preserve">práva z vadného plnění. </w:t>
      </w:r>
      <w:r w:rsidR="00361F54" w:rsidRPr="008E40F7">
        <w:rPr>
          <w:rFonts w:asciiTheme="minorHAnsi" w:hAnsiTheme="minorHAnsi" w:cstheme="minorHAnsi"/>
          <w:b/>
          <w:bCs/>
          <w:caps/>
          <w:szCs w:val="22"/>
        </w:rPr>
        <w:t>Záruka za jakost</w:t>
      </w:r>
    </w:p>
    <w:p w14:paraId="6FB80137" w14:textId="77777777" w:rsidR="00873802" w:rsidRPr="008E40F7" w:rsidRDefault="00873802" w:rsidP="00873802">
      <w:pPr>
        <w:pStyle w:val="Zkladntextodsazen3"/>
        <w:numPr>
          <w:ilvl w:val="1"/>
          <w:numId w:val="15"/>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 xml:space="preserve">Předmět plnění je vadný, neodpovídá-li smlouvě. </w:t>
      </w:r>
      <w:r w:rsidRPr="008E40F7">
        <w:rPr>
          <w:rFonts w:asciiTheme="minorHAnsi" w:hAnsiTheme="minorHAnsi" w:cstheme="minorHAnsi"/>
        </w:rPr>
        <w:t>Smluvní strany sjednávají, že Předmět koupě bude smlouvě odpovídat a že práva z vadného plnění lze uplatňovat i po smluvenou záruční dobu. Pro vyloučení pochybností smluvní strany výslovně sjednávají, že v záruční době lze uplatnit jakékoli vady, které Předmět koupě má, mj. tedy zcela bez ohledu na to, zda vznikly před či po převzetí Předmětu koupě Kupujícím, a to i v případě vad zjevných, nebo kdy je Kupující měl či mohl zjistit, nebo kdy je zjistil.</w:t>
      </w:r>
    </w:p>
    <w:p w14:paraId="5ABD892B" w14:textId="14CA75C0" w:rsidR="006B50FB" w:rsidRPr="004F00A6" w:rsidRDefault="00834951" w:rsidP="00873802">
      <w:pPr>
        <w:pStyle w:val="Zkladntextodsazen3"/>
        <w:numPr>
          <w:ilvl w:val="1"/>
          <w:numId w:val="15"/>
        </w:numPr>
        <w:tabs>
          <w:tab w:val="clear" w:pos="705"/>
        </w:tabs>
        <w:spacing w:before="120"/>
        <w:ind w:left="567" w:hanging="567"/>
        <w:jc w:val="both"/>
        <w:rPr>
          <w:rFonts w:asciiTheme="minorHAnsi" w:hAnsiTheme="minorHAnsi" w:cstheme="minorHAnsi"/>
          <w:szCs w:val="22"/>
        </w:rPr>
      </w:pPr>
      <w:r w:rsidRPr="004F00A6">
        <w:rPr>
          <w:rFonts w:asciiTheme="minorHAnsi" w:hAnsiTheme="minorHAnsi" w:cstheme="minorHAnsi"/>
          <w:szCs w:val="22"/>
        </w:rPr>
        <w:t>Kupující a Prodávající ujednávají, že záruční doba na Předmět koupě</w:t>
      </w:r>
      <w:r w:rsidR="00E046AF" w:rsidRPr="004F00A6">
        <w:rPr>
          <w:rFonts w:asciiTheme="minorHAnsi" w:hAnsiTheme="minorHAnsi" w:cstheme="minorHAnsi"/>
          <w:szCs w:val="22"/>
        </w:rPr>
        <w:t xml:space="preserve"> </w:t>
      </w:r>
      <w:r w:rsidRPr="004F00A6">
        <w:rPr>
          <w:rFonts w:asciiTheme="minorHAnsi" w:hAnsiTheme="minorHAnsi" w:cstheme="minorHAnsi"/>
          <w:szCs w:val="22"/>
        </w:rPr>
        <w:t xml:space="preserve">je </w:t>
      </w:r>
      <w:r w:rsidR="00B817A0" w:rsidRPr="004F00A6">
        <w:rPr>
          <w:rFonts w:asciiTheme="minorHAnsi" w:hAnsiTheme="minorHAnsi" w:cstheme="minorHAnsi"/>
          <w:b/>
          <w:noProof/>
          <w:szCs w:val="22"/>
        </w:rPr>
        <w:t>24</w:t>
      </w:r>
      <w:r w:rsidR="00433EBC" w:rsidRPr="004F00A6">
        <w:rPr>
          <w:rFonts w:asciiTheme="minorHAnsi" w:hAnsiTheme="minorHAnsi" w:cstheme="minorHAnsi"/>
          <w:b/>
          <w:noProof/>
          <w:szCs w:val="22"/>
        </w:rPr>
        <w:t xml:space="preserve"> měsíců</w:t>
      </w:r>
      <w:r w:rsidR="00E046AF" w:rsidRPr="004F00A6">
        <w:rPr>
          <w:rFonts w:asciiTheme="minorHAnsi" w:hAnsiTheme="minorHAnsi" w:cstheme="minorHAnsi"/>
          <w:b/>
          <w:noProof/>
          <w:szCs w:val="22"/>
        </w:rPr>
        <w:t xml:space="preserve">. </w:t>
      </w:r>
      <w:r w:rsidR="00E046AF" w:rsidRPr="004F00A6">
        <w:rPr>
          <w:rFonts w:asciiTheme="minorHAnsi" w:hAnsiTheme="minorHAnsi" w:cstheme="minorHAnsi"/>
          <w:noProof/>
          <w:szCs w:val="22"/>
        </w:rPr>
        <w:t>Záruční doba běží</w:t>
      </w:r>
      <w:r w:rsidRPr="004F00A6">
        <w:rPr>
          <w:rFonts w:asciiTheme="minorHAnsi" w:hAnsiTheme="minorHAnsi" w:cstheme="minorHAnsi"/>
          <w:noProof/>
          <w:szCs w:val="22"/>
        </w:rPr>
        <w:t xml:space="preserve"> </w:t>
      </w:r>
      <w:r w:rsidRPr="004F00A6">
        <w:rPr>
          <w:rFonts w:asciiTheme="minorHAnsi" w:hAnsiTheme="minorHAnsi" w:cstheme="minorHAnsi"/>
          <w:szCs w:val="22"/>
        </w:rPr>
        <w:t>ode dne, kdy byl Předmět koupě převzat Kupujícím.</w:t>
      </w:r>
    </w:p>
    <w:p w14:paraId="2CA1999C" w14:textId="477D1DD7" w:rsidR="006B50FB" w:rsidRPr="008E40F7" w:rsidRDefault="006B50FB" w:rsidP="00873802">
      <w:pPr>
        <w:pStyle w:val="Zkladntextodsazen3"/>
        <w:numPr>
          <w:ilvl w:val="1"/>
          <w:numId w:val="15"/>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 xml:space="preserve">V případě vrácení </w:t>
      </w:r>
      <w:r w:rsidR="0000506B" w:rsidRPr="008E40F7">
        <w:rPr>
          <w:rFonts w:asciiTheme="minorHAnsi" w:hAnsiTheme="minorHAnsi" w:cstheme="minorHAnsi"/>
          <w:szCs w:val="22"/>
        </w:rPr>
        <w:t>vadn</w:t>
      </w:r>
      <w:r w:rsidR="00834951" w:rsidRPr="008E40F7">
        <w:rPr>
          <w:rFonts w:asciiTheme="minorHAnsi" w:hAnsiTheme="minorHAnsi" w:cstheme="minorHAnsi"/>
          <w:szCs w:val="22"/>
        </w:rPr>
        <w:t>é části nebo</w:t>
      </w:r>
      <w:r w:rsidR="0000506B" w:rsidRPr="008E40F7">
        <w:rPr>
          <w:rFonts w:asciiTheme="minorHAnsi" w:hAnsiTheme="minorHAnsi" w:cstheme="minorHAnsi"/>
          <w:szCs w:val="22"/>
        </w:rPr>
        <w:t xml:space="preserve"> celého Předmětu koupě</w:t>
      </w:r>
      <w:r w:rsidRPr="008E40F7">
        <w:rPr>
          <w:rFonts w:asciiTheme="minorHAnsi" w:hAnsiTheme="minorHAnsi" w:cstheme="minorHAnsi"/>
          <w:szCs w:val="22"/>
        </w:rPr>
        <w:t xml:space="preserve"> Kupujícím v záruční době má Kup</w:t>
      </w:r>
      <w:r w:rsidR="0000506B" w:rsidRPr="008E40F7">
        <w:rPr>
          <w:rFonts w:asciiTheme="minorHAnsi" w:hAnsiTheme="minorHAnsi" w:cstheme="minorHAnsi"/>
          <w:szCs w:val="22"/>
        </w:rPr>
        <w:t>ující nárok na dodání náhrady celé nebo části Předmětu koupě</w:t>
      </w:r>
      <w:r w:rsidRPr="008E40F7">
        <w:rPr>
          <w:rFonts w:asciiTheme="minorHAnsi" w:hAnsiTheme="minorHAnsi" w:cstheme="minorHAnsi"/>
          <w:szCs w:val="22"/>
        </w:rPr>
        <w:t xml:space="preserve">, </w:t>
      </w:r>
      <w:r w:rsidR="0000506B" w:rsidRPr="008E40F7">
        <w:rPr>
          <w:rFonts w:asciiTheme="minorHAnsi" w:hAnsiTheme="minorHAnsi" w:cstheme="minorHAnsi"/>
          <w:szCs w:val="22"/>
        </w:rPr>
        <w:t xml:space="preserve">a to do </w:t>
      </w:r>
      <w:r w:rsidR="00433EBC">
        <w:rPr>
          <w:rFonts w:asciiTheme="minorHAnsi" w:hAnsiTheme="minorHAnsi" w:cstheme="minorHAnsi"/>
          <w:szCs w:val="22"/>
        </w:rPr>
        <w:t>10</w:t>
      </w:r>
      <w:r w:rsidR="0000506B" w:rsidRPr="008E40F7">
        <w:rPr>
          <w:rFonts w:asciiTheme="minorHAnsi" w:hAnsiTheme="minorHAnsi" w:cstheme="minorHAnsi"/>
          <w:szCs w:val="22"/>
        </w:rPr>
        <w:t xml:space="preserve"> dnů po vrácení vadné části nebo celého Předmětu koupě</w:t>
      </w:r>
      <w:r w:rsidR="00433EBC">
        <w:rPr>
          <w:rFonts w:asciiTheme="minorHAnsi" w:hAnsiTheme="minorHAnsi" w:cstheme="minorHAnsi"/>
          <w:szCs w:val="22"/>
        </w:rPr>
        <w:t xml:space="preserve">, </w:t>
      </w:r>
      <w:r w:rsidR="001B12F3">
        <w:rPr>
          <w:rFonts w:asciiTheme="minorHAnsi" w:hAnsiTheme="minorHAnsi" w:cstheme="minorHAnsi"/>
          <w:szCs w:val="22"/>
        </w:rPr>
        <w:t xml:space="preserve">pokud se strany </w:t>
      </w:r>
      <w:r w:rsidR="00433EBC">
        <w:rPr>
          <w:rFonts w:asciiTheme="minorHAnsi" w:hAnsiTheme="minorHAnsi" w:cstheme="minorHAnsi"/>
          <w:szCs w:val="22"/>
        </w:rPr>
        <w:t>nedohodnou jinak.</w:t>
      </w:r>
    </w:p>
    <w:p w14:paraId="62A1DAB3" w14:textId="77777777" w:rsidR="009C2920" w:rsidRPr="008E40F7" w:rsidRDefault="00AC36FB" w:rsidP="00E81479">
      <w:pPr>
        <w:pStyle w:val="Zkladntextodsazen3"/>
        <w:numPr>
          <w:ilvl w:val="1"/>
          <w:numId w:val="15"/>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V případě, že má Předmět koupě jakékoli vady, má Kupující právo zejména na:</w:t>
      </w:r>
    </w:p>
    <w:p w14:paraId="453E5038" w14:textId="77777777" w:rsidR="00AC36FB" w:rsidRPr="008E40F7" w:rsidRDefault="00AC36FB" w:rsidP="00AC36FB">
      <w:pPr>
        <w:pStyle w:val="Zkladntextodsazen3"/>
        <w:numPr>
          <w:ilvl w:val="1"/>
          <w:numId w:val="8"/>
        </w:numPr>
        <w:tabs>
          <w:tab w:val="clear" w:pos="720"/>
        </w:tabs>
        <w:spacing w:before="120"/>
        <w:ind w:left="851" w:hanging="284"/>
        <w:jc w:val="both"/>
        <w:rPr>
          <w:rFonts w:asciiTheme="minorHAnsi" w:hAnsiTheme="minorHAnsi" w:cstheme="minorHAnsi"/>
          <w:szCs w:val="22"/>
        </w:rPr>
      </w:pPr>
      <w:r w:rsidRPr="008E40F7">
        <w:rPr>
          <w:rFonts w:asciiTheme="minorHAnsi" w:hAnsiTheme="minorHAnsi" w:cstheme="minorHAnsi"/>
        </w:rPr>
        <w:t xml:space="preserve">odstranění vady dodáním nového Předmětu koupě bez vad, pokud to není vzhledem k povaze vady nepřiměřené; pokud se vada týká pouze </w:t>
      </w:r>
      <w:r w:rsidR="00E3791A">
        <w:rPr>
          <w:rFonts w:asciiTheme="minorHAnsi" w:hAnsiTheme="minorHAnsi" w:cstheme="minorHAnsi"/>
        </w:rPr>
        <w:t xml:space="preserve">části nebo </w:t>
      </w:r>
      <w:r w:rsidRPr="008E40F7">
        <w:rPr>
          <w:rFonts w:asciiTheme="minorHAnsi" w:hAnsiTheme="minorHAnsi" w:cstheme="minorHAnsi"/>
        </w:rPr>
        <w:t>součásti Předmětu koupě, může Kupující požadovat jen výměnu</w:t>
      </w:r>
      <w:r w:rsidR="00E3791A">
        <w:rPr>
          <w:rFonts w:asciiTheme="minorHAnsi" w:hAnsiTheme="minorHAnsi" w:cstheme="minorHAnsi"/>
        </w:rPr>
        <w:t xml:space="preserve"> dotyčné části nebo</w:t>
      </w:r>
      <w:r w:rsidRPr="008E40F7">
        <w:rPr>
          <w:rFonts w:asciiTheme="minorHAnsi" w:hAnsiTheme="minorHAnsi" w:cstheme="minorHAnsi"/>
        </w:rPr>
        <w:t xml:space="preserve"> součásti</w:t>
      </w:r>
      <w:r w:rsidRPr="008E40F7">
        <w:rPr>
          <w:rFonts w:asciiTheme="minorHAnsi" w:hAnsiTheme="minorHAnsi" w:cstheme="minorHAnsi"/>
          <w:szCs w:val="22"/>
        </w:rPr>
        <w:t>;</w:t>
      </w:r>
    </w:p>
    <w:p w14:paraId="2781E2AF" w14:textId="77777777" w:rsidR="00AC36FB" w:rsidRPr="008E40F7" w:rsidRDefault="00AC36FB" w:rsidP="00AC36FB">
      <w:pPr>
        <w:pStyle w:val="Zkladntextodsazen3"/>
        <w:numPr>
          <w:ilvl w:val="1"/>
          <w:numId w:val="8"/>
        </w:numPr>
        <w:tabs>
          <w:tab w:val="clear" w:pos="720"/>
        </w:tabs>
        <w:spacing w:before="120"/>
        <w:ind w:left="851" w:hanging="284"/>
        <w:jc w:val="both"/>
        <w:rPr>
          <w:rFonts w:asciiTheme="minorHAnsi" w:hAnsiTheme="minorHAnsi" w:cstheme="minorHAnsi"/>
          <w:szCs w:val="22"/>
        </w:rPr>
      </w:pPr>
      <w:r w:rsidRPr="008E40F7">
        <w:rPr>
          <w:rFonts w:asciiTheme="minorHAnsi" w:hAnsiTheme="minorHAnsi" w:cstheme="minorHAnsi"/>
        </w:rPr>
        <w:t>odstranění vady opravou Předmětu koupě, je-li vada opravou odstranitelná</w:t>
      </w:r>
      <w:r w:rsidR="00E3791A">
        <w:rPr>
          <w:rFonts w:asciiTheme="minorHAnsi" w:hAnsiTheme="minorHAnsi" w:cstheme="minorHAnsi"/>
        </w:rPr>
        <w:t xml:space="preserve"> ve lhůtě 14 dní</w:t>
      </w:r>
      <w:r w:rsidRPr="008E40F7">
        <w:rPr>
          <w:rFonts w:asciiTheme="minorHAnsi" w:hAnsiTheme="minorHAnsi" w:cstheme="minorHAnsi"/>
          <w:szCs w:val="22"/>
        </w:rPr>
        <w:t>;</w:t>
      </w:r>
    </w:p>
    <w:p w14:paraId="35CB01C1" w14:textId="77777777" w:rsidR="00AC36FB" w:rsidRPr="008E40F7" w:rsidRDefault="00AC36FB" w:rsidP="00AC36FB">
      <w:pPr>
        <w:pStyle w:val="Zkladntextodsazen3"/>
        <w:numPr>
          <w:ilvl w:val="1"/>
          <w:numId w:val="8"/>
        </w:numPr>
        <w:tabs>
          <w:tab w:val="clear" w:pos="720"/>
        </w:tabs>
        <w:spacing w:before="120"/>
        <w:ind w:left="851" w:hanging="284"/>
        <w:jc w:val="both"/>
        <w:rPr>
          <w:rFonts w:asciiTheme="minorHAnsi" w:hAnsiTheme="minorHAnsi" w:cstheme="minorHAnsi"/>
          <w:szCs w:val="22"/>
        </w:rPr>
      </w:pPr>
      <w:r w:rsidRPr="008E40F7">
        <w:rPr>
          <w:rFonts w:asciiTheme="minorHAnsi" w:hAnsiTheme="minorHAnsi" w:cstheme="minorHAnsi"/>
        </w:rPr>
        <w:t>odstranění vady dodáním chybějící součásti Předmětu koupě nebo dodáním chybějícího Předmětu koupě</w:t>
      </w:r>
      <w:r w:rsidRPr="008E40F7">
        <w:rPr>
          <w:rFonts w:asciiTheme="minorHAnsi" w:hAnsiTheme="minorHAnsi" w:cstheme="minorHAnsi"/>
          <w:szCs w:val="22"/>
        </w:rPr>
        <w:t>;</w:t>
      </w:r>
    </w:p>
    <w:p w14:paraId="2468C04D" w14:textId="77777777" w:rsidR="00AC36FB" w:rsidRPr="008E40F7" w:rsidRDefault="00AC36FB" w:rsidP="00AC36FB">
      <w:pPr>
        <w:pStyle w:val="Zkladntextodsazen3"/>
        <w:numPr>
          <w:ilvl w:val="1"/>
          <w:numId w:val="8"/>
        </w:numPr>
        <w:tabs>
          <w:tab w:val="clear" w:pos="720"/>
        </w:tabs>
        <w:spacing w:before="120"/>
        <w:ind w:left="851" w:hanging="284"/>
        <w:jc w:val="both"/>
        <w:rPr>
          <w:rFonts w:asciiTheme="minorHAnsi" w:hAnsiTheme="minorHAnsi" w:cstheme="minorHAnsi"/>
          <w:szCs w:val="22"/>
        </w:rPr>
      </w:pPr>
      <w:r w:rsidRPr="008E40F7">
        <w:rPr>
          <w:rFonts w:asciiTheme="minorHAnsi" w:hAnsiTheme="minorHAnsi" w:cstheme="minorHAnsi"/>
          <w:szCs w:val="22"/>
        </w:rPr>
        <w:t>odstoupení od této smlouvy, zakládá-li vada podstatné porušení smlouvy.</w:t>
      </w:r>
    </w:p>
    <w:p w14:paraId="5092671B" w14:textId="77777777" w:rsidR="00E96B1C" w:rsidRPr="00C81AC0" w:rsidRDefault="00E96B1C" w:rsidP="00C81AC0">
      <w:pPr>
        <w:pStyle w:val="Zkladntextodsazen3"/>
        <w:numPr>
          <w:ilvl w:val="1"/>
          <w:numId w:val="15"/>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lastRenderedPageBreak/>
        <w:t xml:space="preserve">Volba mezi nároky uvedenými v odst. 4 </w:t>
      </w:r>
      <w:r w:rsidR="00274982">
        <w:rPr>
          <w:rFonts w:asciiTheme="minorHAnsi" w:hAnsiTheme="minorHAnsi" w:cstheme="minorHAnsi"/>
          <w:szCs w:val="22"/>
        </w:rPr>
        <w:t xml:space="preserve">tohoto článku </w:t>
      </w:r>
      <w:r w:rsidRPr="008E40F7">
        <w:rPr>
          <w:rFonts w:asciiTheme="minorHAnsi" w:hAnsiTheme="minorHAnsi" w:cstheme="minorHAnsi"/>
          <w:szCs w:val="22"/>
        </w:rPr>
        <w:t xml:space="preserve">za jakýchkoli okolností náleží Kupujícímu; Kupující může zvolit a uplatnit i kombinaci těchto nároků. Kupující je však povinen svou volbu oznámit Prodávajícímu v zaslaném písemném oznámení vad nebo bez zbytečného odkladu po tomto oznámení. </w:t>
      </w:r>
      <w:r w:rsidR="00C81AC0">
        <w:rPr>
          <w:rFonts w:asciiTheme="minorHAnsi" w:hAnsiTheme="minorHAnsi" w:cstheme="minorHAnsi"/>
          <w:szCs w:val="22"/>
        </w:rPr>
        <w:t xml:space="preserve">            </w:t>
      </w:r>
      <w:r w:rsidRPr="00C81AC0">
        <w:rPr>
          <w:rFonts w:asciiTheme="minorHAnsi" w:hAnsiTheme="minorHAnsi" w:cstheme="minorHAnsi"/>
          <w:szCs w:val="22"/>
        </w:rPr>
        <w:t>Ustanovení § 2110 občanského zákoníku se nepoužije.</w:t>
      </w:r>
    </w:p>
    <w:p w14:paraId="08ADD4D7" w14:textId="28D003C0" w:rsidR="00E3791A" w:rsidRDefault="00F337F4" w:rsidP="00E96B1C">
      <w:pPr>
        <w:pStyle w:val="Zkladntextodsazen3"/>
        <w:numPr>
          <w:ilvl w:val="1"/>
          <w:numId w:val="15"/>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 xml:space="preserve">Prodávající se zavazuje </w:t>
      </w:r>
      <w:r w:rsidR="00C40952" w:rsidRPr="008E40F7">
        <w:rPr>
          <w:rFonts w:asciiTheme="minorHAnsi" w:hAnsiTheme="minorHAnsi" w:cstheme="minorHAnsi"/>
          <w:szCs w:val="22"/>
        </w:rPr>
        <w:t>zahájit</w:t>
      </w:r>
      <w:r w:rsidRPr="008E40F7">
        <w:rPr>
          <w:rFonts w:asciiTheme="minorHAnsi" w:hAnsiTheme="minorHAnsi" w:cstheme="minorHAnsi"/>
          <w:szCs w:val="22"/>
        </w:rPr>
        <w:t xml:space="preserve"> řešení vad bezodkladně, nejpozději však ve lhůtě </w:t>
      </w:r>
      <w:r w:rsidR="00433EBC">
        <w:rPr>
          <w:rFonts w:asciiTheme="minorHAnsi" w:hAnsiTheme="minorHAnsi" w:cstheme="minorHAnsi"/>
          <w:szCs w:val="22"/>
        </w:rPr>
        <w:t>pěti</w:t>
      </w:r>
      <w:r w:rsidRPr="008E40F7">
        <w:rPr>
          <w:rFonts w:asciiTheme="minorHAnsi" w:hAnsiTheme="minorHAnsi" w:cstheme="minorHAnsi"/>
          <w:szCs w:val="22"/>
        </w:rPr>
        <w:t xml:space="preserve"> (</w:t>
      </w:r>
      <w:r w:rsidR="00433EBC">
        <w:rPr>
          <w:rFonts w:asciiTheme="minorHAnsi" w:hAnsiTheme="minorHAnsi" w:cstheme="minorHAnsi"/>
          <w:szCs w:val="22"/>
        </w:rPr>
        <w:t>5</w:t>
      </w:r>
      <w:r w:rsidRPr="008E40F7">
        <w:rPr>
          <w:rFonts w:asciiTheme="minorHAnsi" w:hAnsiTheme="minorHAnsi" w:cstheme="minorHAnsi"/>
          <w:szCs w:val="22"/>
        </w:rPr>
        <w:t xml:space="preserve">) pracovních dnů od jejich uplatnění. </w:t>
      </w:r>
      <w:r w:rsidR="002D4CAF" w:rsidRPr="008E40F7">
        <w:rPr>
          <w:rFonts w:asciiTheme="minorHAnsi" w:hAnsiTheme="minorHAnsi" w:cstheme="minorHAnsi"/>
          <w:szCs w:val="22"/>
        </w:rPr>
        <w:t>Vady Předmětu koupě je Prodávající povinen odstranit vždy bezodkladně, nejpozději však ve lhůtě deseti (10) pracovních dnů od jejich uplatnění. Veškeré náklady spojené s odstraněním vad nese Prodávající.</w:t>
      </w:r>
    </w:p>
    <w:p w14:paraId="7C2B0B28" w14:textId="77777777" w:rsidR="00E96B1C" w:rsidRPr="008E40F7" w:rsidRDefault="00E96B1C" w:rsidP="00E96B1C">
      <w:pPr>
        <w:pStyle w:val="Zkladntextodsazen3"/>
        <w:numPr>
          <w:ilvl w:val="1"/>
          <w:numId w:val="15"/>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 xml:space="preserve">V případě výskytu vady po dobu běhu záruční doby se záruční doba </w:t>
      </w:r>
      <w:r w:rsidR="00E3791A">
        <w:rPr>
          <w:rFonts w:asciiTheme="minorHAnsi" w:hAnsiTheme="minorHAnsi" w:cstheme="minorHAnsi"/>
          <w:szCs w:val="22"/>
        </w:rPr>
        <w:t xml:space="preserve">na Předmět koupě </w:t>
      </w:r>
      <w:r w:rsidRPr="008E40F7">
        <w:rPr>
          <w:rFonts w:asciiTheme="minorHAnsi" w:hAnsiTheme="minorHAnsi" w:cstheme="minorHAnsi"/>
          <w:szCs w:val="22"/>
        </w:rPr>
        <w:t>prodlužuje o dobu od oznámení závady Kupujícím Prodávajícímu po její odstranění Prodávajícím.</w:t>
      </w:r>
    </w:p>
    <w:p w14:paraId="7A617B33" w14:textId="77777777" w:rsidR="00E96B1C" w:rsidRPr="008E40F7" w:rsidRDefault="00E96B1C" w:rsidP="00E96B1C">
      <w:pPr>
        <w:pStyle w:val="Zkladntextodsazen3"/>
        <w:numPr>
          <w:ilvl w:val="1"/>
          <w:numId w:val="15"/>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Neodstraní-li Prodávající vady Předmětu koupě v souladu s touto smlouvou řádně a včas, a to ani v dodatečné přiměřené lhůtě poskytnuté mu k tomu Kupujícím, je Kupující oprávněn nechat odstranit vady Předmětu koupě třetí osobou. Prodávající se pak zavazuje nahradit Kupujícímu veškeré účelně vynaložené a prokázané náklady na odstranění vad Předmětu koupě třetí osobou. Tímto není dotčen nárok Kupujícího na náhradu škody, jakož ani nárok na zaplacení smluvní pokuty.</w:t>
      </w:r>
    </w:p>
    <w:p w14:paraId="667141D2" w14:textId="77777777" w:rsidR="00E96B1C" w:rsidRPr="008E40F7" w:rsidRDefault="006B50FB" w:rsidP="00E96B1C">
      <w:pPr>
        <w:pStyle w:val="Zkladntextodsazen3"/>
        <w:numPr>
          <w:ilvl w:val="1"/>
          <w:numId w:val="15"/>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Reklamaci lze uplatnit nejpozději do posledního dne záruční lhůty, přičemž i reklamace odeslaná v poslední den záruční lhůty se považuje za včas uplatněnou.</w:t>
      </w:r>
    </w:p>
    <w:p w14:paraId="4F655CFC" w14:textId="69FBF29C" w:rsidR="00E96B1C" w:rsidRPr="004F00A6" w:rsidRDefault="006B50FB" w:rsidP="00E96B1C">
      <w:pPr>
        <w:pStyle w:val="Zkladntextodsazen3"/>
        <w:numPr>
          <w:ilvl w:val="1"/>
          <w:numId w:val="15"/>
        </w:numPr>
        <w:tabs>
          <w:tab w:val="clear" w:pos="705"/>
        </w:tabs>
        <w:spacing w:before="120"/>
        <w:ind w:left="567" w:hanging="567"/>
        <w:jc w:val="both"/>
        <w:rPr>
          <w:rFonts w:asciiTheme="minorHAnsi" w:hAnsiTheme="minorHAnsi" w:cstheme="minorHAnsi"/>
          <w:szCs w:val="22"/>
        </w:rPr>
      </w:pPr>
      <w:r w:rsidRPr="004F00A6">
        <w:rPr>
          <w:rFonts w:asciiTheme="minorHAnsi" w:hAnsiTheme="minorHAnsi" w:cstheme="minorHAnsi"/>
          <w:szCs w:val="22"/>
        </w:rPr>
        <w:t xml:space="preserve">Záruka se nevztahuje na </w:t>
      </w:r>
      <w:bookmarkStart w:id="4" w:name="_Hlk88661322"/>
      <w:r w:rsidRPr="004F00A6">
        <w:rPr>
          <w:rFonts w:asciiTheme="minorHAnsi" w:hAnsiTheme="minorHAnsi" w:cstheme="minorHAnsi"/>
          <w:szCs w:val="22"/>
        </w:rPr>
        <w:t xml:space="preserve">závady způsobené </w:t>
      </w:r>
      <w:r w:rsidR="004F00A6" w:rsidRPr="004F00A6">
        <w:rPr>
          <w:rFonts w:asciiTheme="minorHAnsi" w:hAnsiTheme="minorHAnsi" w:cstheme="minorHAnsi"/>
          <w:szCs w:val="22"/>
        </w:rPr>
        <w:t xml:space="preserve">prokazatelně </w:t>
      </w:r>
      <w:r w:rsidRPr="004F00A6">
        <w:rPr>
          <w:rFonts w:asciiTheme="minorHAnsi" w:hAnsiTheme="minorHAnsi" w:cstheme="minorHAnsi"/>
          <w:szCs w:val="22"/>
        </w:rPr>
        <w:t xml:space="preserve">neodbornou manipulací nebo mechanickým poškozením </w:t>
      </w:r>
      <w:r w:rsidR="00CB1942" w:rsidRPr="004F00A6">
        <w:rPr>
          <w:rFonts w:asciiTheme="minorHAnsi" w:hAnsiTheme="minorHAnsi" w:cstheme="minorHAnsi"/>
          <w:szCs w:val="22"/>
        </w:rPr>
        <w:t>Předmětu koupě</w:t>
      </w:r>
      <w:r w:rsidRPr="004F00A6">
        <w:rPr>
          <w:rFonts w:asciiTheme="minorHAnsi" w:hAnsiTheme="minorHAnsi" w:cstheme="minorHAnsi"/>
          <w:szCs w:val="22"/>
        </w:rPr>
        <w:t xml:space="preserve"> Kupujícím. </w:t>
      </w:r>
    </w:p>
    <w:bookmarkEnd w:id="4"/>
    <w:p w14:paraId="4B966784" w14:textId="77777777" w:rsidR="00E37E28" w:rsidRPr="008E40F7" w:rsidRDefault="00E37E28" w:rsidP="00E96B1C">
      <w:pPr>
        <w:pStyle w:val="Zkladntextodsazen3"/>
        <w:numPr>
          <w:ilvl w:val="1"/>
          <w:numId w:val="15"/>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bCs/>
          <w:szCs w:val="22"/>
        </w:rPr>
        <w:t xml:space="preserve">Prodávající se po dobu záruky za jakost zavazuje poskytovat </w:t>
      </w:r>
      <w:r w:rsidR="00E14847" w:rsidRPr="008E40F7">
        <w:rPr>
          <w:rFonts w:asciiTheme="minorHAnsi" w:hAnsiTheme="minorHAnsi" w:cstheme="minorHAnsi"/>
          <w:bCs/>
          <w:szCs w:val="22"/>
        </w:rPr>
        <w:t>K</w:t>
      </w:r>
      <w:r w:rsidRPr="008E40F7">
        <w:rPr>
          <w:rFonts w:asciiTheme="minorHAnsi" w:hAnsiTheme="minorHAnsi" w:cstheme="minorHAnsi"/>
          <w:bCs/>
          <w:szCs w:val="22"/>
        </w:rPr>
        <w:t xml:space="preserve">upujícímu kompletní údržbu a servis Předmětu koupě ve </w:t>
      </w:r>
      <w:r w:rsidRPr="008E40F7">
        <w:rPr>
          <w:rFonts w:asciiTheme="minorHAnsi" w:hAnsiTheme="minorHAnsi" w:cstheme="minorHAnsi"/>
          <w:szCs w:val="22"/>
        </w:rPr>
        <w:t>smyslu poskytování všech pravidelných prohlídek, ošetřování, seřizování, oprav a zkoušek</w:t>
      </w:r>
      <w:r w:rsidR="00DA070E">
        <w:rPr>
          <w:rFonts w:asciiTheme="minorHAnsi" w:hAnsiTheme="minorHAnsi" w:cstheme="minorHAnsi"/>
          <w:szCs w:val="22"/>
        </w:rPr>
        <w:t xml:space="preserve"> </w:t>
      </w:r>
      <w:r w:rsidRPr="008E40F7">
        <w:rPr>
          <w:rFonts w:asciiTheme="minorHAnsi" w:hAnsiTheme="minorHAnsi" w:cstheme="minorHAnsi"/>
          <w:szCs w:val="22"/>
        </w:rPr>
        <w:t>Předmětu koupě, které jsou vyžadovány výrobcem nebo příslušnými právními předpisy k zachování záruky</w:t>
      </w:r>
      <w:r w:rsidR="00E14847" w:rsidRPr="008E40F7">
        <w:rPr>
          <w:rFonts w:asciiTheme="minorHAnsi" w:hAnsiTheme="minorHAnsi" w:cstheme="minorHAnsi"/>
          <w:szCs w:val="22"/>
        </w:rPr>
        <w:t>, a to za následujících podmínek:</w:t>
      </w:r>
    </w:p>
    <w:p w14:paraId="1638CC0C" w14:textId="77777777" w:rsidR="00E14847" w:rsidRPr="004F00A6" w:rsidRDefault="00E14847" w:rsidP="00E14847">
      <w:pPr>
        <w:pStyle w:val="Zkladntextodsazen3"/>
        <w:numPr>
          <w:ilvl w:val="0"/>
          <w:numId w:val="35"/>
        </w:numPr>
        <w:spacing w:before="120"/>
        <w:jc w:val="both"/>
        <w:rPr>
          <w:rFonts w:asciiTheme="minorHAnsi" w:hAnsiTheme="minorHAnsi" w:cstheme="minorHAnsi"/>
          <w:szCs w:val="22"/>
        </w:rPr>
      </w:pPr>
      <w:r w:rsidRPr="004F00A6">
        <w:rPr>
          <w:rFonts w:asciiTheme="minorHAnsi" w:hAnsiTheme="minorHAnsi" w:cstheme="minorHAnsi"/>
          <w:szCs w:val="22"/>
        </w:rPr>
        <w:t xml:space="preserve">Prodávající je povinen sledovat dobu, termíny a lhůty všech výše uvedených prohlídek, ošetřování, seřizování, oprav a zkoušek a v dostatečném předstihu předem písemně nahlásit jejich konání Kupujícímu, </w:t>
      </w:r>
    </w:p>
    <w:p w14:paraId="1ACF37EF" w14:textId="77777777" w:rsidR="00E14847" w:rsidRPr="008E40F7" w:rsidRDefault="00E14847" w:rsidP="00E14847">
      <w:pPr>
        <w:pStyle w:val="Zkladntextodsazen3"/>
        <w:numPr>
          <w:ilvl w:val="0"/>
          <w:numId w:val="35"/>
        </w:numPr>
        <w:spacing w:before="120"/>
        <w:jc w:val="both"/>
        <w:rPr>
          <w:rFonts w:asciiTheme="minorHAnsi" w:hAnsiTheme="minorHAnsi" w:cstheme="minorHAnsi"/>
          <w:szCs w:val="22"/>
        </w:rPr>
      </w:pPr>
      <w:r w:rsidRPr="008E40F7">
        <w:rPr>
          <w:rFonts w:asciiTheme="minorHAnsi" w:hAnsiTheme="minorHAnsi" w:cstheme="minorHAnsi"/>
          <w:szCs w:val="22"/>
        </w:rPr>
        <w:t>Kupující se zavazuje poskytnout Prodávajícímu k provádění výše uvedených prohlídek, ošetřování, seřizování, oprav a zkoušek Předmětu koupě nezbytnou součinnost, zejména umožnit Prodávajícímu přístup k Předmětu koupě,</w:t>
      </w:r>
    </w:p>
    <w:p w14:paraId="6061255F" w14:textId="77777777" w:rsidR="00E14847" w:rsidRPr="008E40F7" w:rsidRDefault="00EF4AA6" w:rsidP="00E14847">
      <w:pPr>
        <w:pStyle w:val="Zkladntextodsazen3"/>
        <w:numPr>
          <w:ilvl w:val="0"/>
          <w:numId w:val="35"/>
        </w:numPr>
        <w:spacing w:before="120"/>
        <w:jc w:val="both"/>
        <w:rPr>
          <w:rFonts w:asciiTheme="minorHAnsi" w:hAnsiTheme="minorHAnsi" w:cstheme="minorHAnsi"/>
          <w:szCs w:val="22"/>
        </w:rPr>
      </w:pPr>
      <w:r w:rsidRPr="008E40F7">
        <w:rPr>
          <w:rFonts w:asciiTheme="minorHAnsi" w:hAnsiTheme="minorHAnsi" w:cstheme="minorHAnsi"/>
          <w:szCs w:val="22"/>
        </w:rPr>
        <w:t>ú</w:t>
      </w:r>
      <w:r w:rsidR="00E14847" w:rsidRPr="008E40F7">
        <w:rPr>
          <w:rFonts w:asciiTheme="minorHAnsi" w:hAnsiTheme="minorHAnsi" w:cstheme="minorHAnsi"/>
          <w:szCs w:val="22"/>
        </w:rPr>
        <w:t>hrada za poskytování všech výše uvedených prohlídek, ošetřování, seřizování, oprav a zkoušek dle tohoto odstavce je obsažena v kupní ceně a</w:t>
      </w:r>
    </w:p>
    <w:p w14:paraId="51004767" w14:textId="77777777" w:rsidR="00E14847" w:rsidRPr="008E40F7" w:rsidRDefault="00E14847" w:rsidP="00E14847">
      <w:pPr>
        <w:pStyle w:val="Zkladntextodsazen3"/>
        <w:numPr>
          <w:ilvl w:val="0"/>
          <w:numId w:val="35"/>
        </w:numPr>
        <w:spacing w:before="120"/>
        <w:jc w:val="both"/>
        <w:rPr>
          <w:rFonts w:asciiTheme="minorHAnsi" w:hAnsiTheme="minorHAnsi" w:cstheme="minorHAnsi"/>
          <w:szCs w:val="22"/>
        </w:rPr>
      </w:pPr>
      <w:r w:rsidRPr="008E40F7">
        <w:rPr>
          <w:rFonts w:asciiTheme="minorHAnsi" w:hAnsiTheme="minorHAnsi" w:cstheme="minorHAnsi"/>
          <w:szCs w:val="22"/>
        </w:rPr>
        <w:t xml:space="preserve">Kupující je v případě prodlení </w:t>
      </w:r>
      <w:r w:rsidR="002A2FC1" w:rsidRPr="008E40F7">
        <w:rPr>
          <w:rFonts w:asciiTheme="minorHAnsi" w:hAnsiTheme="minorHAnsi" w:cstheme="minorHAnsi"/>
          <w:szCs w:val="22"/>
        </w:rPr>
        <w:t>P</w:t>
      </w:r>
      <w:r w:rsidRPr="008E40F7">
        <w:rPr>
          <w:rFonts w:asciiTheme="minorHAnsi" w:hAnsiTheme="minorHAnsi" w:cstheme="minorHAnsi"/>
          <w:szCs w:val="22"/>
        </w:rPr>
        <w:t>rodávajícího s plněním povinností vyplývajících z tohoto článku oprávněn zajistit plnění těchto povinností sám, a to na náklady Prodávajícího. Nárok Kupujícího na smluvní pokutu a náhradu škody tím není dotčen.</w:t>
      </w:r>
    </w:p>
    <w:p w14:paraId="170201AA" w14:textId="1E2A7FDB" w:rsidR="00EC3737" w:rsidRPr="008E40F7" w:rsidRDefault="00E37E28" w:rsidP="16E8DAD6">
      <w:pPr>
        <w:pStyle w:val="Zkladntextodsazen3"/>
        <w:numPr>
          <w:ilvl w:val="1"/>
          <w:numId w:val="15"/>
        </w:numPr>
        <w:tabs>
          <w:tab w:val="clear" w:pos="705"/>
        </w:tabs>
        <w:spacing w:before="120"/>
        <w:ind w:left="567" w:hanging="567"/>
        <w:jc w:val="both"/>
        <w:rPr>
          <w:rFonts w:asciiTheme="minorHAnsi" w:hAnsiTheme="minorHAnsi" w:cstheme="minorBidi"/>
        </w:rPr>
      </w:pPr>
      <w:r w:rsidRPr="16E8DAD6">
        <w:rPr>
          <w:rFonts w:asciiTheme="minorHAnsi" w:hAnsiTheme="minorHAnsi" w:cstheme="minorBidi"/>
        </w:rPr>
        <w:t>Prodávající zaručuje</w:t>
      </w:r>
      <w:r w:rsidR="006B50FB" w:rsidRPr="16E8DAD6">
        <w:rPr>
          <w:rFonts w:asciiTheme="minorHAnsi" w:hAnsiTheme="minorHAnsi" w:cstheme="minorBidi"/>
        </w:rPr>
        <w:t xml:space="preserve"> garanci pozáručního servisu</w:t>
      </w:r>
      <w:r w:rsidRPr="16E8DAD6">
        <w:rPr>
          <w:rFonts w:asciiTheme="minorHAnsi" w:hAnsiTheme="minorHAnsi" w:cstheme="minorBidi"/>
        </w:rPr>
        <w:t>, zejména dodání náhradních dílů</w:t>
      </w:r>
      <w:r w:rsidR="002D1C9C" w:rsidRPr="16E8DAD6">
        <w:rPr>
          <w:rFonts w:asciiTheme="minorHAnsi" w:hAnsiTheme="minorHAnsi" w:cstheme="minorBidi"/>
        </w:rPr>
        <w:t>,</w:t>
      </w:r>
      <w:r w:rsidR="006B50FB" w:rsidRPr="16E8DAD6">
        <w:rPr>
          <w:rFonts w:asciiTheme="minorHAnsi" w:hAnsiTheme="minorHAnsi" w:cstheme="minorBidi"/>
        </w:rPr>
        <w:t xml:space="preserve"> po dobu o minimální </w:t>
      </w:r>
      <w:r w:rsidR="006B50FB" w:rsidRPr="004F00A6">
        <w:rPr>
          <w:rFonts w:asciiTheme="minorHAnsi" w:hAnsiTheme="minorHAnsi" w:cstheme="minorBidi"/>
        </w:rPr>
        <w:t xml:space="preserve">délce </w:t>
      </w:r>
      <w:r w:rsidR="004F00A6" w:rsidRPr="004F00A6">
        <w:rPr>
          <w:rFonts w:asciiTheme="minorHAnsi" w:hAnsiTheme="minorHAnsi" w:cstheme="minorBidi"/>
        </w:rPr>
        <w:t>8</w:t>
      </w:r>
      <w:r w:rsidR="00364402" w:rsidRPr="004F00A6">
        <w:rPr>
          <w:rFonts w:asciiTheme="minorHAnsi" w:hAnsiTheme="minorHAnsi" w:cstheme="minorBidi"/>
        </w:rPr>
        <w:t xml:space="preserve"> </w:t>
      </w:r>
      <w:r w:rsidR="00AE5A15" w:rsidRPr="004F00A6">
        <w:rPr>
          <w:rFonts w:asciiTheme="minorHAnsi" w:hAnsiTheme="minorHAnsi" w:cstheme="minorBidi"/>
        </w:rPr>
        <w:t>let</w:t>
      </w:r>
      <w:r w:rsidR="006B50FB" w:rsidRPr="16E8DAD6">
        <w:rPr>
          <w:rFonts w:asciiTheme="minorHAnsi" w:hAnsiTheme="minorHAnsi" w:cstheme="minorBidi"/>
        </w:rPr>
        <w:t xml:space="preserve"> od uplynutí </w:t>
      </w:r>
      <w:r w:rsidR="0081023D" w:rsidRPr="16E8DAD6">
        <w:rPr>
          <w:rFonts w:asciiTheme="minorHAnsi" w:hAnsiTheme="minorHAnsi" w:cstheme="minorBidi"/>
        </w:rPr>
        <w:t>záruky za jakost Předmětu koupě</w:t>
      </w:r>
      <w:r w:rsidR="006B50FB" w:rsidRPr="16E8DAD6">
        <w:rPr>
          <w:rFonts w:asciiTheme="minorHAnsi" w:hAnsiTheme="minorHAnsi" w:cstheme="minorBidi"/>
        </w:rPr>
        <w:t>.</w:t>
      </w:r>
    </w:p>
    <w:p w14:paraId="62486C05" w14:textId="77777777" w:rsidR="003549BC" w:rsidRDefault="003549BC" w:rsidP="003549BC">
      <w:pPr>
        <w:pStyle w:val="Zkladntextodsazen3"/>
        <w:spacing w:before="120"/>
        <w:ind w:left="705" w:firstLine="0"/>
        <w:jc w:val="both"/>
        <w:rPr>
          <w:rFonts w:asciiTheme="minorHAnsi" w:hAnsiTheme="minorHAnsi" w:cstheme="minorHAnsi"/>
          <w:szCs w:val="22"/>
        </w:rPr>
      </w:pPr>
    </w:p>
    <w:p w14:paraId="7F03081B" w14:textId="77777777" w:rsidR="0072609D" w:rsidRPr="008E40F7" w:rsidRDefault="0072609D" w:rsidP="003267B0">
      <w:pPr>
        <w:numPr>
          <w:ilvl w:val="0"/>
          <w:numId w:val="10"/>
        </w:numPr>
        <w:spacing w:before="120" w:after="120"/>
        <w:ind w:left="924" w:hanging="357"/>
        <w:jc w:val="center"/>
        <w:rPr>
          <w:rFonts w:asciiTheme="minorHAnsi" w:hAnsiTheme="minorHAnsi" w:cstheme="minorHAnsi"/>
          <w:b/>
          <w:bCs/>
          <w:caps/>
          <w:szCs w:val="22"/>
        </w:rPr>
      </w:pPr>
      <w:r w:rsidRPr="008E40F7">
        <w:rPr>
          <w:rFonts w:asciiTheme="minorHAnsi" w:hAnsiTheme="minorHAnsi" w:cstheme="minorHAnsi"/>
          <w:b/>
          <w:bCs/>
          <w:caps/>
          <w:szCs w:val="22"/>
        </w:rPr>
        <w:t>SMLUVNÍ POKUTY</w:t>
      </w:r>
    </w:p>
    <w:p w14:paraId="2CE5C822" w14:textId="77777777" w:rsidR="0072609D" w:rsidRPr="008E40F7" w:rsidRDefault="00A27B36" w:rsidP="00580992">
      <w:pPr>
        <w:pStyle w:val="Zkladntextodsazen3"/>
        <w:numPr>
          <w:ilvl w:val="1"/>
          <w:numId w:val="16"/>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Ocitne-li se Prodávající v prodlení se splněním své povinnosti odevzdat Předmět koupě Kupujícímu, je Kupujícímu povinen uhradit smluvní pokutu ve výši 0,2 % z kupní ceny bez DPH za každý i započatý den prodlení.</w:t>
      </w:r>
      <w:r w:rsidR="0072609D" w:rsidRPr="008E40F7">
        <w:rPr>
          <w:rFonts w:asciiTheme="minorHAnsi" w:hAnsiTheme="minorHAnsi" w:cstheme="minorHAnsi"/>
          <w:szCs w:val="22"/>
        </w:rPr>
        <w:t xml:space="preserve"> </w:t>
      </w:r>
    </w:p>
    <w:p w14:paraId="4454C07B" w14:textId="77777777" w:rsidR="0072609D" w:rsidRPr="008E40F7" w:rsidRDefault="0072609D" w:rsidP="00580992">
      <w:pPr>
        <w:pStyle w:val="Zkladntextodsazen3"/>
        <w:numPr>
          <w:ilvl w:val="1"/>
          <w:numId w:val="16"/>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V případě prodlení Prodávajícího s nástupem k odstranění vad n</w:t>
      </w:r>
      <w:r w:rsidR="00CB1942" w:rsidRPr="008E40F7">
        <w:rPr>
          <w:rFonts w:asciiTheme="minorHAnsi" w:hAnsiTheme="minorHAnsi" w:cstheme="minorHAnsi"/>
          <w:szCs w:val="22"/>
        </w:rPr>
        <w:t>ahlášených Kupujícím dle čl. VI</w:t>
      </w:r>
      <w:r w:rsidRPr="008E40F7">
        <w:rPr>
          <w:rFonts w:asciiTheme="minorHAnsi" w:hAnsiTheme="minorHAnsi" w:cstheme="minorHAnsi"/>
          <w:szCs w:val="22"/>
        </w:rPr>
        <w:t>I</w:t>
      </w:r>
      <w:r w:rsidR="00274982">
        <w:rPr>
          <w:rFonts w:asciiTheme="minorHAnsi" w:hAnsiTheme="minorHAnsi" w:cstheme="minorHAnsi"/>
          <w:szCs w:val="22"/>
        </w:rPr>
        <w:t>.</w:t>
      </w:r>
      <w:r w:rsidRPr="008E40F7">
        <w:rPr>
          <w:rFonts w:asciiTheme="minorHAnsi" w:hAnsiTheme="minorHAnsi" w:cstheme="minorHAnsi"/>
          <w:szCs w:val="22"/>
        </w:rPr>
        <w:t xml:space="preserve"> odst. </w:t>
      </w:r>
      <w:r w:rsidR="00A27B36" w:rsidRPr="008E40F7">
        <w:rPr>
          <w:rFonts w:asciiTheme="minorHAnsi" w:hAnsiTheme="minorHAnsi" w:cstheme="minorHAnsi"/>
          <w:szCs w:val="22"/>
        </w:rPr>
        <w:t>6</w:t>
      </w:r>
      <w:r w:rsidRPr="008E40F7">
        <w:rPr>
          <w:rFonts w:asciiTheme="minorHAnsi" w:hAnsiTheme="minorHAnsi" w:cstheme="minorHAnsi"/>
          <w:szCs w:val="22"/>
        </w:rPr>
        <w:t xml:space="preserve"> se Prodávající zavazuje uhradit Kupujícímu smluvní pokutu ve výši </w:t>
      </w:r>
      <w:r w:rsidR="00CB1942" w:rsidRPr="008E40F7">
        <w:rPr>
          <w:rFonts w:asciiTheme="minorHAnsi" w:hAnsiTheme="minorHAnsi" w:cstheme="minorHAnsi"/>
          <w:szCs w:val="22"/>
        </w:rPr>
        <w:t>0,</w:t>
      </w:r>
      <w:r w:rsidR="00A27B36" w:rsidRPr="008E40F7">
        <w:rPr>
          <w:rFonts w:asciiTheme="minorHAnsi" w:hAnsiTheme="minorHAnsi" w:cstheme="minorHAnsi"/>
          <w:szCs w:val="22"/>
        </w:rPr>
        <w:t>2</w:t>
      </w:r>
      <w:r w:rsidR="00CB1942" w:rsidRPr="008E40F7">
        <w:rPr>
          <w:rFonts w:asciiTheme="minorHAnsi" w:hAnsiTheme="minorHAnsi" w:cstheme="minorHAnsi"/>
          <w:szCs w:val="22"/>
        </w:rPr>
        <w:t xml:space="preserve"> %</w:t>
      </w:r>
      <w:r w:rsidRPr="008E40F7">
        <w:rPr>
          <w:rFonts w:asciiTheme="minorHAnsi" w:hAnsiTheme="minorHAnsi" w:cstheme="minorHAnsi"/>
          <w:szCs w:val="22"/>
        </w:rPr>
        <w:t xml:space="preserve"> </w:t>
      </w:r>
      <w:r w:rsidR="00A27B36" w:rsidRPr="008E40F7">
        <w:rPr>
          <w:rFonts w:asciiTheme="minorHAnsi" w:hAnsiTheme="minorHAnsi" w:cstheme="minorHAnsi"/>
          <w:szCs w:val="22"/>
        </w:rPr>
        <w:t xml:space="preserve">z kupní ceny </w:t>
      </w:r>
      <w:r w:rsidRPr="008E40F7">
        <w:rPr>
          <w:rFonts w:asciiTheme="minorHAnsi" w:hAnsiTheme="minorHAnsi" w:cstheme="minorHAnsi"/>
          <w:szCs w:val="22"/>
        </w:rPr>
        <w:t>za každý započatý den prodlení.</w:t>
      </w:r>
    </w:p>
    <w:p w14:paraId="7E54AB6B" w14:textId="77777777" w:rsidR="002D4CAF" w:rsidRPr="008E40F7" w:rsidRDefault="002D4CAF" w:rsidP="00580992">
      <w:pPr>
        <w:pStyle w:val="Zkladntextodsazen3"/>
        <w:numPr>
          <w:ilvl w:val="1"/>
          <w:numId w:val="16"/>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V případě nesplnění závazku Prodávajícího dle čl. VII</w:t>
      </w:r>
      <w:r w:rsidR="00274982">
        <w:rPr>
          <w:rFonts w:asciiTheme="minorHAnsi" w:hAnsiTheme="minorHAnsi" w:cstheme="minorHAnsi"/>
          <w:szCs w:val="22"/>
        </w:rPr>
        <w:t>. odst. 11</w:t>
      </w:r>
      <w:r w:rsidRPr="008E40F7">
        <w:rPr>
          <w:rFonts w:asciiTheme="minorHAnsi" w:hAnsiTheme="minorHAnsi" w:cstheme="minorHAnsi"/>
          <w:szCs w:val="22"/>
        </w:rPr>
        <w:t xml:space="preserve"> se Prodávající zavazuje uhradit Kupujícímu smluvní pokutu ve výši 500 Kč za každé jednotlivé porušení.</w:t>
      </w:r>
    </w:p>
    <w:p w14:paraId="39034CA1" w14:textId="77777777" w:rsidR="0072609D" w:rsidRPr="008E40F7" w:rsidRDefault="00A27B36" w:rsidP="00580992">
      <w:pPr>
        <w:pStyle w:val="Zkladntextodsazen3"/>
        <w:numPr>
          <w:ilvl w:val="1"/>
          <w:numId w:val="16"/>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rPr>
        <w:lastRenderedPageBreak/>
        <w:t>Smluvní pokuty se stávají splatnými dnem následujícím po dni, ve kterém na ně vznikl nárok.</w:t>
      </w:r>
      <w:r w:rsidR="0072609D" w:rsidRPr="008E40F7">
        <w:rPr>
          <w:rFonts w:asciiTheme="minorHAnsi" w:hAnsiTheme="minorHAnsi" w:cstheme="minorHAnsi"/>
          <w:szCs w:val="22"/>
        </w:rPr>
        <w:t xml:space="preserve"> </w:t>
      </w:r>
    </w:p>
    <w:p w14:paraId="671850E9" w14:textId="77777777" w:rsidR="00CB1942" w:rsidRDefault="00CB1942" w:rsidP="00580992">
      <w:pPr>
        <w:pStyle w:val="Zkladntextodsazen3"/>
        <w:numPr>
          <w:ilvl w:val="1"/>
          <w:numId w:val="16"/>
        </w:numPr>
        <w:tabs>
          <w:tab w:val="clear" w:pos="705"/>
        </w:tabs>
        <w:spacing w:before="120"/>
        <w:ind w:left="567" w:hanging="567"/>
        <w:jc w:val="both"/>
        <w:rPr>
          <w:rFonts w:asciiTheme="minorHAnsi" w:hAnsiTheme="minorHAnsi" w:cstheme="minorHAnsi"/>
          <w:szCs w:val="22"/>
        </w:rPr>
      </w:pPr>
      <w:r w:rsidRPr="008E40F7">
        <w:rPr>
          <w:rFonts w:asciiTheme="minorHAnsi" w:hAnsiTheme="minorHAnsi" w:cstheme="minorHAnsi"/>
          <w:szCs w:val="22"/>
        </w:rPr>
        <w:t xml:space="preserve">Smluvní strany považují výše ujednaných smluvních pokut za zcela přiměřené. Zaplacením smluvní pokuty není dotčeno právo na náhradu škody, která vznikla smluvní straně požadující smluvní pokutu v příčinné souvislosti s porušením </w:t>
      </w:r>
      <w:r w:rsidR="00A27B36" w:rsidRPr="008E40F7">
        <w:rPr>
          <w:rFonts w:asciiTheme="minorHAnsi" w:hAnsiTheme="minorHAnsi" w:cstheme="minorHAnsi"/>
          <w:szCs w:val="22"/>
        </w:rPr>
        <w:t>s</w:t>
      </w:r>
      <w:r w:rsidRPr="008E40F7">
        <w:rPr>
          <w:rFonts w:asciiTheme="minorHAnsi" w:hAnsiTheme="minorHAnsi" w:cstheme="minorHAnsi"/>
          <w:szCs w:val="22"/>
        </w:rPr>
        <w:t>mlouvy, se kterým je splněna povinnost platit smluvní pokuty.</w:t>
      </w:r>
    </w:p>
    <w:p w14:paraId="4B99056E" w14:textId="77777777" w:rsidR="000A238B" w:rsidRPr="008E40F7" w:rsidRDefault="000A238B" w:rsidP="000A238B">
      <w:pPr>
        <w:pStyle w:val="Zkladntextodsazen3"/>
        <w:spacing w:before="120"/>
        <w:ind w:left="567" w:firstLine="0"/>
        <w:jc w:val="both"/>
        <w:rPr>
          <w:rFonts w:asciiTheme="minorHAnsi" w:hAnsiTheme="minorHAnsi" w:cstheme="minorHAnsi"/>
          <w:szCs w:val="22"/>
        </w:rPr>
      </w:pPr>
    </w:p>
    <w:p w14:paraId="4CA1C921" w14:textId="77777777" w:rsidR="00D03C6A" w:rsidRPr="008E40F7" w:rsidRDefault="001017D4" w:rsidP="006B326C">
      <w:pPr>
        <w:numPr>
          <w:ilvl w:val="0"/>
          <w:numId w:val="10"/>
        </w:numPr>
        <w:spacing w:before="120" w:after="120"/>
        <w:jc w:val="center"/>
        <w:rPr>
          <w:rFonts w:asciiTheme="minorHAnsi" w:hAnsiTheme="minorHAnsi" w:cstheme="minorHAnsi"/>
          <w:b/>
          <w:bCs/>
          <w:caps/>
          <w:szCs w:val="22"/>
        </w:rPr>
      </w:pPr>
      <w:r w:rsidRPr="008E40F7">
        <w:rPr>
          <w:rFonts w:asciiTheme="minorHAnsi" w:hAnsiTheme="minorHAnsi" w:cstheme="minorHAnsi"/>
          <w:b/>
          <w:bCs/>
          <w:caps/>
          <w:szCs w:val="22"/>
        </w:rPr>
        <w:t>ukončení smlouvy</w:t>
      </w:r>
    </w:p>
    <w:p w14:paraId="19DD8615" w14:textId="77777777" w:rsidR="001017D4" w:rsidRPr="008E40F7" w:rsidRDefault="001017D4" w:rsidP="00CE17FA">
      <w:pPr>
        <w:pStyle w:val="Odstavecseseznamem"/>
        <w:numPr>
          <w:ilvl w:val="1"/>
          <w:numId w:val="21"/>
        </w:numPr>
        <w:suppressAutoHyphens/>
        <w:spacing w:before="120"/>
        <w:contextualSpacing w:val="0"/>
        <w:jc w:val="both"/>
        <w:rPr>
          <w:rFonts w:asciiTheme="minorHAnsi" w:hAnsiTheme="minorHAnsi" w:cstheme="minorHAnsi"/>
          <w:kern w:val="1"/>
          <w:szCs w:val="22"/>
        </w:rPr>
      </w:pPr>
      <w:r w:rsidRPr="008E40F7">
        <w:rPr>
          <w:rFonts w:asciiTheme="minorHAnsi" w:hAnsiTheme="minorHAnsi" w:cstheme="minorHAnsi"/>
          <w:szCs w:val="22"/>
        </w:rPr>
        <w:t xml:space="preserve">Smluvní strany jsou oprávněny odstoupit od smlouvy v případě podstatného porušení smlouvy druhou smluvní stranou. </w:t>
      </w:r>
    </w:p>
    <w:p w14:paraId="2A22A064" w14:textId="77777777" w:rsidR="001017D4" w:rsidRPr="008E40F7" w:rsidRDefault="001017D4" w:rsidP="00CE17FA">
      <w:pPr>
        <w:pStyle w:val="Odstavecseseznamem"/>
        <w:numPr>
          <w:ilvl w:val="1"/>
          <w:numId w:val="21"/>
        </w:numPr>
        <w:suppressAutoHyphens/>
        <w:spacing w:before="120"/>
        <w:contextualSpacing w:val="0"/>
        <w:jc w:val="both"/>
        <w:rPr>
          <w:rFonts w:asciiTheme="minorHAnsi" w:hAnsiTheme="minorHAnsi" w:cstheme="minorHAnsi"/>
          <w:kern w:val="1"/>
          <w:szCs w:val="22"/>
        </w:rPr>
      </w:pPr>
      <w:r w:rsidRPr="008E40F7">
        <w:rPr>
          <w:rFonts w:asciiTheme="minorHAnsi" w:hAnsiTheme="minorHAnsi" w:cstheme="minorHAnsi"/>
          <w:szCs w:val="22"/>
        </w:rPr>
        <w:t>Kupující je dále oprávněn odstoupit od smlouvy v případě nepodstatného porušení smlouvy Prodávajícím, které Prodávající v dodatečné lhůtě nenapraví.</w:t>
      </w:r>
    </w:p>
    <w:p w14:paraId="4C1D1F2B" w14:textId="77777777" w:rsidR="00CE17FA" w:rsidRPr="008E40F7" w:rsidRDefault="001017D4" w:rsidP="00CE17FA">
      <w:pPr>
        <w:pStyle w:val="Odstavecseseznamem"/>
        <w:numPr>
          <w:ilvl w:val="1"/>
          <w:numId w:val="21"/>
        </w:numPr>
        <w:suppressAutoHyphens/>
        <w:spacing w:before="120"/>
        <w:contextualSpacing w:val="0"/>
        <w:jc w:val="both"/>
        <w:rPr>
          <w:rFonts w:asciiTheme="minorHAnsi" w:hAnsiTheme="minorHAnsi" w:cstheme="minorHAnsi"/>
          <w:kern w:val="1"/>
          <w:szCs w:val="22"/>
        </w:rPr>
      </w:pPr>
      <w:r w:rsidRPr="008E40F7">
        <w:rPr>
          <w:rFonts w:asciiTheme="minorHAnsi" w:hAnsiTheme="minorHAnsi" w:cstheme="minorHAnsi"/>
          <w:szCs w:val="22"/>
        </w:rPr>
        <w:t>Kupující se oprávněn odstoupit od smlouvy dále v případě vydání rozhodnutí o úpadku Prodávajícího dle zákona č. 182/2006 Sb., o úpadku a způsobech jeho řešení (insolvenční zákon), ve znění pozdějších předpisů</w:t>
      </w:r>
      <w:r w:rsidRPr="008E40F7">
        <w:rPr>
          <w:rFonts w:asciiTheme="minorHAnsi" w:hAnsiTheme="minorHAnsi" w:cstheme="minorHAnsi"/>
        </w:rPr>
        <w:t>.</w:t>
      </w:r>
    </w:p>
    <w:p w14:paraId="051062A7" w14:textId="77777777" w:rsidR="00CE17FA" w:rsidRPr="008E40F7" w:rsidRDefault="00CE17FA" w:rsidP="00CE17FA">
      <w:pPr>
        <w:pStyle w:val="Odstavecseseznamem"/>
        <w:numPr>
          <w:ilvl w:val="1"/>
          <w:numId w:val="21"/>
        </w:numPr>
        <w:suppressAutoHyphens/>
        <w:spacing w:before="120"/>
        <w:contextualSpacing w:val="0"/>
        <w:jc w:val="both"/>
        <w:rPr>
          <w:rFonts w:asciiTheme="minorHAnsi" w:hAnsiTheme="minorHAnsi" w:cstheme="minorHAnsi"/>
          <w:kern w:val="1"/>
          <w:szCs w:val="22"/>
        </w:rPr>
      </w:pPr>
      <w:r w:rsidRPr="008E40F7">
        <w:rPr>
          <w:rFonts w:asciiTheme="minorHAnsi" w:hAnsiTheme="minorHAnsi" w:cstheme="minorHAnsi"/>
          <w:szCs w:val="22"/>
        </w:rPr>
        <w:t>Odstoupení od smlouvy musí být písemné, musí být podepsáno oprávněným zástupcem příslušné strany a musí být doručeno druhé straně smlouvy.</w:t>
      </w:r>
    </w:p>
    <w:p w14:paraId="3E0551B8" w14:textId="77777777" w:rsidR="00CE17FA" w:rsidRPr="008E40F7" w:rsidRDefault="00CE17FA" w:rsidP="00CE17FA">
      <w:pPr>
        <w:pStyle w:val="Odstavecseseznamem"/>
        <w:numPr>
          <w:ilvl w:val="1"/>
          <w:numId w:val="21"/>
        </w:numPr>
        <w:suppressAutoHyphens/>
        <w:spacing w:before="120"/>
        <w:contextualSpacing w:val="0"/>
        <w:jc w:val="both"/>
        <w:rPr>
          <w:rFonts w:asciiTheme="minorHAnsi" w:hAnsiTheme="minorHAnsi" w:cstheme="minorHAnsi"/>
          <w:kern w:val="1"/>
          <w:szCs w:val="22"/>
        </w:rPr>
      </w:pPr>
      <w:r w:rsidRPr="008E40F7">
        <w:rPr>
          <w:rFonts w:asciiTheme="minorHAnsi" w:hAnsiTheme="minorHAnsi" w:cstheme="minorHAnsi"/>
          <w:szCs w:val="22"/>
        </w:rPr>
        <w:t>Odstoupení od smlouvy se nedotýká nároku každé ze stran na náhradu škody vzniklé z porušení smlouvy druhou ze stran. Žádná ze stran smlouvy se rovněž nezbavuje povinnosti vyrovnat své závazky vzniklé odstoupením od smlouvy.</w:t>
      </w:r>
    </w:p>
    <w:p w14:paraId="1299C43A" w14:textId="77777777" w:rsidR="00CE17FA" w:rsidRPr="008E40F7" w:rsidRDefault="00CE17FA" w:rsidP="00CE17FA">
      <w:pPr>
        <w:pStyle w:val="Odstavecseseznamem"/>
        <w:suppressAutoHyphens/>
        <w:spacing w:after="200"/>
        <w:jc w:val="both"/>
        <w:rPr>
          <w:rFonts w:asciiTheme="minorHAnsi" w:hAnsiTheme="minorHAnsi" w:cstheme="minorHAnsi"/>
          <w:kern w:val="1"/>
          <w:szCs w:val="22"/>
        </w:rPr>
      </w:pPr>
    </w:p>
    <w:p w14:paraId="77F8EBDF" w14:textId="77777777" w:rsidR="00192973" w:rsidRPr="008E40F7" w:rsidRDefault="00192973" w:rsidP="00A37682">
      <w:pPr>
        <w:numPr>
          <w:ilvl w:val="0"/>
          <w:numId w:val="10"/>
        </w:numPr>
        <w:spacing w:before="120" w:after="120"/>
        <w:jc w:val="center"/>
        <w:rPr>
          <w:rFonts w:asciiTheme="minorHAnsi" w:hAnsiTheme="minorHAnsi" w:cstheme="minorHAnsi"/>
          <w:b/>
          <w:bCs/>
          <w:caps/>
          <w:szCs w:val="22"/>
        </w:rPr>
      </w:pPr>
      <w:r w:rsidRPr="008E40F7">
        <w:rPr>
          <w:rFonts w:asciiTheme="minorHAnsi" w:hAnsiTheme="minorHAnsi" w:cstheme="minorHAnsi"/>
          <w:b/>
          <w:bCs/>
          <w:caps/>
          <w:szCs w:val="22"/>
        </w:rPr>
        <w:t>pojištění prodávajícího</w:t>
      </w:r>
    </w:p>
    <w:p w14:paraId="22644F00" w14:textId="77777777" w:rsidR="00192973" w:rsidRPr="008E40F7" w:rsidRDefault="00192973" w:rsidP="00877587">
      <w:pPr>
        <w:numPr>
          <w:ilvl w:val="0"/>
          <w:numId w:val="7"/>
        </w:numPr>
        <w:tabs>
          <w:tab w:val="clear" w:pos="360"/>
        </w:tabs>
        <w:spacing w:before="120"/>
        <w:ind w:left="709" w:hanging="709"/>
        <w:jc w:val="both"/>
        <w:rPr>
          <w:rFonts w:asciiTheme="minorHAnsi" w:hAnsiTheme="minorHAnsi" w:cstheme="minorHAnsi"/>
          <w:bCs/>
          <w:szCs w:val="22"/>
        </w:rPr>
      </w:pPr>
      <w:r w:rsidRPr="008E40F7">
        <w:rPr>
          <w:rFonts w:asciiTheme="minorHAnsi" w:hAnsiTheme="minorHAnsi" w:cstheme="minorHAnsi"/>
          <w:bCs/>
          <w:szCs w:val="22"/>
        </w:rPr>
        <w:t xml:space="preserve">Prodávající prohlašuje, že má uzavřenou platnou pojistnou smlouvu, jejímž předmětem je pojištění odpovědnosti Prodávajícího za škodu, která vznikne Kupujícímu nebo třetím osobám v důsledku smrti nebo úrazu nebo za škodu na jejich majetku v souvislosti s dodávkou a instalací Předmětu koupě v důsledku činnosti Prodávajícího. Pojištění odpovědnosti bude zahrnovat rovněž povinnost nahradit škodu či újmu způsobenou vadným výrobkem nebo vadně vykonanou prací a povinnost nahradit škodu či újmu vzniklou na věci, kterou převzal za účelem provedení objednané činnosti. Minimální výše pojistného plnění činí alespoň </w:t>
      </w:r>
      <w:r w:rsidR="00F423CC" w:rsidRPr="008E40F7">
        <w:rPr>
          <w:rFonts w:asciiTheme="minorHAnsi" w:hAnsiTheme="minorHAnsi" w:cstheme="minorHAnsi"/>
          <w:bCs/>
          <w:szCs w:val="22"/>
        </w:rPr>
        <w:t>1</w:t>
      </w:r>
      <w:r w:rsidR="000A0F9E" w:rsidRPr="008E40F7">
        <w:rPr>
          <w:rFonts w:asciiTheme="minorHAnsi" w:hAnsiTheme="minorHAnsi" w:cstheme="minorHAnsi"/>
          <w:bCs/>
          <w:szCs w:val="22"/>
        </w:rPr>
        <w:t xml:space="preserve"> </w:t>
      </w:r>
      <w:r w:rsidRPr="008E40F7">
        <w:rPr>
          <w:rFonts w:asciiTheme="minorHAnsi" w:hAnsiTheme="minorHAnsi" w:cstheme="minorHAnsi"/>
          <w:bCs/>
          <w:szCs w:val="22"/>
        </w:rPr>
        <w:t>mil. Kč.</w:t>
      </w:r>
    </w:p>
    <w:p w14:paraId="199B44FA" w14:textId="77777777" w:rsidR="00192973" w:rsidRPr="008E40F7" w:rsidRDefault="00192973" w:rsidP="00877587">
      <w:pPr>
        <w:numPr>
          <w:ilvl w:val="0"/>
          <w:numId w:val="7"/>
        </w:numPr>
        <w:tabs>
          <w:tab w:val="clear" w:pos="360"/>
        </w:tabs>
        <w:spacing w:before="120"/>
        <w:ind w:left="709" w:hanging="709"/>
        <w:jc w:val="both"/>
        <w:rPr>
          <w:rFonts w:asciiTheme="minorHAnsi" w:hAnsiTheme="minorHAnsi" w:cstheme="minorHAnsi"/>
          <w:bCs/>
          <w:szCs w:val="22"/>
        </w:rPr>
      </w:pPr>
      <w:r w:rsidRPr="008E40F7">
        <w:rPr>
          <w:rFonts w:asciiTheme="minorHAnsi" w:hAnsiTheme="minorHAnsi" w:cstheme="minorHAnsi"/>
          <w:bCs/>
          <w:szCs w:val="22"/>
        </w:rPr>
        <w:t>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w:t>
      </w:r>
    </w:p>
    <w:p w14:paraId="2CB14C64" w14:textId="77777777" w:rsidR="00192973" w:rsidRPr="008E40F7" w:rsidRDefault="00192973" w:rsidP="00877587">
      <w:pPr>
        <w:numPr>
          <w:ilvl w:val="0"/>
          <w:numId w:val="7"/>
        </w:numPr>
        <w:tabs>
          <w:tab w:val="clear" w:pos="360"/>
        </w:tabs>
        <w:spacing w:before="120"/>
        <w:ind w:left="709" w:hanging="709"/>
        <w:jc w:val="both"/>
        <w:rPr>
          <w:rFonts w:asciiTheme="minorHAnsi" w:hAnsiTheme="minorHAnsi" w:cstheme="minorHAnsi"/>
          <w:bCs/>
          <w:szCs w:val="22"/>
        </w:rPr>
      </w:pPr>
      <w:r w:rsidRPr="008E40F7">
        <w:rPr>
          <w:rFonts w:asciiTheme="minorHAnsi" w:hAnsiTheme="minorHAnsi" w:cstheme="minorHAnsi"/>
          <w:bCs/>
          <w:szCs w:val="22"/>
        </w:rPr>
        <w:t>Nesplnění závazků dle tohoto článku je podstatným porušením smlouvy.</w:t>
      </w:r>
    </w:p>
    <w:p w14:paraId="4DDBEF00" w14:textId="47E84483" w:rsidR="00166594" w:rsidRDefault="00166594" w:rsidP="000B12EA">
      <w:pPr>
        <w:spacing w:before="120"/>
        <w:ind w:left="567"/>
        <w:jc w:val="both"/>
        <w:rPr>
          <w:rFonts w:asciiTheme="minorHAnsi" w:hAnsiTheme="minorHAnsi" w:cstheme="minorHAnsi"/>
          <w:bCs/>
          <w:szCs w:val="22"/>
        </w:rPr>
      </w:pPr>
    </w:p>
    <w:p w14:paraId="0BC4935B" w14:textId="77777777" w:rsidR="00777ED3" w:rsidRPr="008E40F7" w:rsidRDefault="00777ED3" w:rsidP="000B12EA">
      <w:pPr>
        <w:numPr>
          <w:ilvl w:val="0"/>
          <w:numId w:val="10"/>
        </w:numPr>
        <w:spacing w:before="120" w:after="120"/>
        <w:jc w:val="center"/>
        <w:rPr>
          <w:rFonts w:asciiTheme="minorHAnsi" w:hAnsiTheme="minorHAnsi" w:cstheme="minorHAnsi"/>
          <w:b/>
          <w:bCs/>
          <w:caps/>
          <w:szCs w:val="22"/>
        </w:rPr>
      </w:pPr>
      <w:r w:rsidRPr="008E40F7">
        <w:rPr>
          <w:rFonts w:asciiTheme="minorHAnsi" w:hAnsiTheme="minorHAnsi" w:cstheme="minorHAnsi"/>
          <w:b/>
          <w:bCs/>
          <w:caps/>
          <w:szCs w:val="22"/>
        </w:rPr>
        <w:t>obecná práva a povinnosti</w:t>
      </w:r>
    </w:p>
    <w:p w14:paraId="450B34E5" w14:textId="77777777" w:rsidR="00777ED3" w:rsidRPr="008E40F7" w:rsidRDefault="00777ED3" w:rsidP="00777ED3">
      <w:pPr>
        <w:pStyle w:val="Zkladntextodsazen3"/>
        <w:numPr>
          <w:ilvl w:val="1"/>
          <w:numId w:val="33"/>
        </w:numPr>
        <w:tabs>
          <w:tab w:val="clear" w:pos="705"/>
        </w:tabs>
        <w:spacing w:before="120"/>
        <w:ind w:left="709" w:hanging="709"/>
        <w:jc w:val="both"/>
        <w:rPr>
          <w:rFonts w:asciiTheme="minorHAnsi" w:hAnsiTheme="minorHAnsi" w:cstheme="minorHAnsi"/>
          <w:szCs w:val="22"/>
        </w:rPr>
      </w:pPr>
      <w:r w:rsidRPr="008E40F7">
        <w:rPr>
          <w:rFonts w:asciiTheme="minorHAnsi" w:hAnsiTheme="minorHAnsi" w:cstheme="minorHAnsi"/>
          <w:szCs w:val="22"/>
        </w:rPr>
        <w:t>Prodávající je oprávněn použít pro plnění povinností ze smlouvy třetích osob. Za plnění poddodavatele však Prodávající za jakýchkoli okolností vždy odpovídá tak, jako by plnění poskytoval sám.</w:t>
      </w:r>
    </w:p>
    <w:p w14:paraId="155192FC" w14:textId="77777777" w:rsidR="00777ED3" w:rsidRPr="008E40F7" w:rsidRDefault="00777ED3" w:rsidP="00777ED3">
      <w:pPr>
        <w:pStyle w:val="Zkladntextodsazen3"/>
        <w:numPr>
          <w:ilvl w:val="1"/>
          <w:numId w:val="33"/>
        </w:numPr>
        <w:tabs>
          <w:tab w:val="clear" w:pos="705"/>
        </w:tabs>
        <w:spacing w:before="120"/>
        <w:ind w:left="709" w:hanging="709"/>
        <w:jc w:val="both"/>
        <w:rPr>
          <w:rFonts w:asciiTheme="minorHAnsi" w:hAnsiTheme="minorHAnsi" w:cstheme="minorHAnsi"/>
          <w:szCs w:val="22"/>
        </w:rPr>
      </w:pPr>
      <w:r w:rsidRPr="008E40F7">
        <w:rPr>
          <w:rFonts w:asciiTheme="minorHAnsi" w:hAnsiTheme="minorHAnsi" w:cstheme="minorHAnsi"/>
          <w:szCs w:val="22"/>
        </w:rPr>
        <w:t>Prodávající je povinen odevzdat Kupujícímu Předmět koupě řádně a včas. Při plnění smlouvy je Prodávající povinen postupovat s náležitou profesionální a odbornou péčí a odpovědností. Veškeré odborné práce musí vykonávat pracovníci Prodávajícího nebo jeho poddodavatelů mající příslušnou odbornou způsobilost. Doklad o odborné způsobilosti pracovníků je Prodávající povinen na požádání Kupujícímu předložit. Prodávající je povinen nahradit pracovníka, který nemá příslušnou odbornou způsobilost, za pracovníka, který takovou způsobilostí disponuje.</w:t>
      </w:r>
    </w:p>
    <w:p w14:paraId="6C932BD5" w14:textId="77777777" w:rsidR="00777ED3" w:rsidRPr="008E40F7" w:rsidRDefault="00777ED3" w:rsidP="00777ED3">
      <w:pPr>
        <w:pStyle w:val="Zkladntextodsazen3"/>
        <w:numPr>
          <w:ilvl w:val="1"/>
          <w:numId w:val="33"/>
        </w:numPr>
        <w:tabs>
          <w:tab w:val="clear" w:pos="705"/>
        </w:tabs>
        <w:spacing w:before="120"/>
        <w:ind w:left="709" w:hanging="709"/>
        <w:jc w:val="both"/>
        <w:rPr>
          <w:rFonts w:asciiTheme="minorHAnsi" w:hAnsiTheme="minorHAnsi" w:cstheme="minorHAnsi"/>
          <w:szCs w:val="22"/>
        </w:rPr>
      </w:pPr>
      <w:r w:rsidRPr="008E40F7">
        <w:rPr>
          <w:rFonts w:asciiTheme="minorHAnsi" w:hAnsiTheme="minorHAnsi" w:cstheme="minorHAnsi"/>
          <w:szCs w:val="22"/>
        </w:rPr>
        <w:t>Prodávající je odpovědný za to, že Předmět koupě bude v době jeho odevzdání Kupujícímu odpovídat příslušným obecně platným právním, technickým, bezpečnostním, hygienickým a podobným předpisům, jakož i předpisům o ochraně životního prostředí.</w:t>
      </w:r>
    </w:p>
    <w:p w14:paraId="53D24137" w14:textId="77777777" w:rsidR="00777ED3" w:rsidRPr="008E40F7" w:rsidRDefault="00777ED3" w:rsidP="00777ED3">
      <w:pPr>
        <w:pStyle w:val="Zkladntextodsazen3"/>
        <w:numPr>
          <w:ilvl w:val="1"/>
          <w:numId w:val="33"/>
        </w:numPr>
        <w:tabs>
          <w:tab w:val="clear" w:pos="705"/>
        </w:tabs>
        <w:spacing w:before="120"/>
        <w:ind w:left="709" w:hanging="709"/>
        <w:jc w:val="both"/>
        <w:rPr>
          <w:rFonts w:asciiTheme="minorHAnsi" w:hAnsiTheme="minorHAnsi" w:cstheme="minorHAnsi"/>
          <w:szCs w:val="22"/>
        </w:rPr>
      </w:pPr>
      <w:r w:rsidRPr="008E40F7">
        <w:rPr>
          <w:rFonts w:asciiTheme="minorHAnsi" w:hAnsiTheme="minorHAnsi" w:cstheme="minorHAnsi"/>
          <w:szCs w:val="22"/>
        </w:rPr>
        <w:lastRenderedPageBreak/>
        <w:t>Prodávající je povinen bezodkladně informovat Kupujícího o všech skutečnostech, které zjistil při plnění smlouvy a které by mohly mít vliv na zájmy Kupujícího nebo by mohly vyvolat změnu jeho postupů či postojů.</w:t>
      </w:r>
    </w:p>
    <w:p w14:paraId="0FB78278" w14:textId="77777777" w:rsidR="00777ED3" w:rsidRPr="008E40F7" w:rsidRDefault="00777ED3" w:rsidP="00777ED3">
      <w:pPr>
        <w:spacing w:before="120" w:after="120"/>
        <w:ind w:left="927"/>
        <w:rPr>
          <w:rFonts w:asciiTheme="minorHAnsi" w:hAnsiTheme="minorHAnsi" w:cstheme="minorHAnsi"/>
          <w:b/>
          <w:bCs/>
          <w:caps/>
          <w:szCs w:val="22"/>
        </w:rPr>
      </w:pPr>
    </w:p>
    <w:p w14:paraId="3E474575" w14:textId="77777777" w:rsidR="00C9427F" w:rsidRPr="008E40F7" w:rsidRDefault="00CC75FC" w:rsidP="000B12EA">
      <w:pPr>
        <w:numPr>
          <w:ilvl w:val="0"/>
          <w:numId w:val="10"/>
        </w:numPr>
        <w:spacing w:before="120" w:after="120"/>
        <w:jc w:val="center"/>
        <w:rPr>
          <w:rFonts w:asciiTheme="minorHAnsi" w:hAnsiTheme="minorHAnsi" w:cstheme="minorHAnsi"/>
          <w:b/>
          <w:bCs/>
          <w:caps/>
          <w:szCs w:val="22"/>
        </w:rPr>
      </w:pPr>
      <w:r w:rsidRPr="008E40F7">
        <w:rPr>
          <w:rFonts w:asciiTheme="minorHAnsi" w:hAnsiTheme="minorHAnsi" w:cstheme="minorHAnsi"/>
          <w:b/>
          <w:bCs/>
          <w:caps/>
          <w:szCs w:val="22"/>
        </w:rPr>
        <w:t>U</w:t>
      </w:r>
      <w:r w:rsidR="00A2467F" w:rsidRPr="008E40F7">
        <w:rPr>
          <w:rFonts w:asciiTheme="minorHAnsi" w:hAnsiTheme="minorHAnsi" w:cstheme="minorHAnsi"/>
          <w:b/>
          <w:bCs/>
          <w:caps/>
          <w:szCs w:val="22"/>
        </w:rPr>
        <w:t>stanovení</w:t>
      </w:r>
      <w:r w:rsidRPr="008E40F7">
        <w:rPr>
          <w:rFonts w:asciiTheme="minorHAnsi" w:hAnsiTheme="minorHAnsi" w:cstheme="minorHAnsi"/>
          <w:b/>
          <w:bCs/>
          <w:caps/>
          <w:szCs w:val="22"/>
        </w:rPr>
        <w:t xml:space="preserve"> </w:t>
      </w:r>
      <w:r w:rsidR="00C9427F" w:rsidRPr="008E40F7">
        <w:rPr>
          <w:rFonts w:asciiTheme="minorHAnsi" w:hAnsiTheme="minorHAnsi" w:cstheme="minorHAnsi"/>
          <w:b/>
          <w:bCs/>
          <w:caps/>
          <w:szCs w:val="22"/>
        </w:rPr>
        <w:t>společná a závěrečná</w:t>
      </w:r>
    </w:p>
    <w:p w14:paraId="2B43061C" w14:textId="77777777" w:rsidR="00F423CC" w:rsidRPr="008E40F7" w:rsidRDefault="00DE0186" w:rsidP="00F423CC">
      <w:pPr>
        <w:numPr>
          <w:ilvl w:val="0"/>
          <w:numId w:val="31"/>
        </w:numPr>
        <w:tabs>
          <w:tab w:val="clear" w:pos="360"/>
        </w:tabs>
        <w:spacing w:before="120"/>
        <w:ind w:left="709" w:hanging="709"/>
        <w:jc w:val="both"/>
        <w:rPr>
          <w:rFonts w:asciiTheme="minorHAnsi" w:hAnsiTheme="minorHAnsi" w:cstheme="minorHAnsi"/>
          <w:bCs/>
          <w:szCs w:val="22"/>
        </w:rPr>
      </w:pPr>
      <w:r w:rsidRPr="008E40F7">
        <w:rPr>
          <w:rFonts w:asciiTheme="minorHAnsi" w:hAnsiTheme="minorHAnsi" w:cstheme="minorHAnsi"/>
          <w:szCs w:val="22"/>
        </w:rPr>
        <w:t xml:space="preserve">Vztahy mezi stranami se řídí českým právním řádem. Ve věcech smlouvou výslovně neupravených se právní vztahy z ní vznikající a vyplývající řídí příslušnými ustanoveními zákona č. 89/2012 Sb., občanského zákoníku, ve znění pozdějších předpisů, a ostatními obecně závaznými právními předpisy. </w:t>
      </w:r>
      <w:r w:rsidRPr="008E40F7">
        <w:rPr>
          <w:rFonts w:asciiTheme="minorHAnsi" w:hAnsiTheme="minorHAnsi" w:cstheme="minorHAnsi"/>
        </w:rPr>
        <w:t>Smluvní strany se dohodly, že na práva a povinnosti založené smlouvou nebo v souvislosti s ní se nepoužije Úmluva OSN o smlouvách o mezinárodní koupi zboží ze dne 11. 4. 1980.</w:t>
      </w:r>
    </w:p>
    <w:p w14:paraId="27EB9201" w14:textId="77777777" w:rsidR="00204E3C" w:rsidRPr="008E40F7" w:rsidRDefault="00204E3C" w:rsidP="00F9674B">
      <w:pPr>
        <w:pStyle w:val="Odstavecseseznamem"/>
        <w:numPr>
          <w:ilvl w:val="0"/>
          <w:numId w:val="31"/>
        </w:numPr>
        <w:tabs>
          <w:tab w:val="clear" w:pos="360"/>
        </w:tabs>
        <w:spacing w:before="120"/>
        <w:ind w:left="709" w:hanging="709"/>
        <w:contextualSpacing w:val="0"/>
        <w:jc w:val="both"/>
        <w:rPr>
          <w:rFonts w:asciiTheme="minorHAnsi" w:hAnsiTheme="minorHAnsi" w:cstheme="minorHAnsi"/>
          <w:bCs/>
          <w:szCs w:val="22"/>
        </w:rPr>
      </w:pPr>
      <w:r w:rsidRPr="008E40F7">
        <w:rPr>
          <w:rFonts w:asciiTheme="minorHAnsi" w:hAnsiTheme="minorHAnsi" w:cstheme="minorHAnsi"/>
          <w:bCs/>
          <w:szCs w:val="22"/>
        </w:rPr>
        <w:t xml:space="preserve">Prodávající je na základě § 2 písm. e) zákona č. 320/2001 Sb., o finanční kontrole ve veřejné správě a o změně některých zákonů (zákon o finanční kontrole), v platném znění osobou povinnou spolupůsobit při výkonu finanční kontroly. Prodávající tímto bere na vědomí, že na osobu povinnou spolupůsobit se vztahují stejná práva a povinnosti jako na kontrolovanou osobu. Prodávající se dále zavazuje zajistit splnění této povinnosti u svých případných </w:t>
      </w:r>
      <w:r w:rsidR="006A036C" w:rsidRPr="008E40F7">
        <w:rPr>
          <w:rFonts w:asciiTheme="minorHAnsi" w:hAnsiTheme="minorHAnsi" w:cstheme="minorHAnsi"/>
          <w:bCs/>
          <w:szCs w:val="22"/>
        </w:rPr>
        <w:t>pod</w:t>
      </w:r>
      <w:r w:rsidRPr="008E40F7">
        <w:rPr>
          <w:rFonts w:asciiTheme="minorHAnsi" w:hAnsiTheme="minorHAnsi" w:cstheme="minorHAnsi"/>
          <w:bCs/>
          <w:szCs w:val="22"/>
        </w:rPr>
        <w:t>dodavatelů.</w:t>
      </w:r>
    </w:p>
    <w:p w14:paraId="179818B6" w14:textId="77777777" w:rsidR="00DC01C7" w:rsidRPr="008E40F7" w:rsidRDefault="00DC01C7" w:rsidP="00F9674B">
      <w:pPr>
        <w:numPr>
          <w:ilvl w:val="0"/>
          <w:numId w:val="31"/>
        </w:numPr>
        <w:tabs>
          <w:tab w:val="clear" w:pos="360"/>
        </w:tabs>
        <w:spacing w:before="120"/>
        <w:ind w:left="709" w:hanging="709"/>
        <w:jc w:val="both"/>
        <w:rPr>
          <w:rFonts w:asciiTheme="minorHAnsi" w:hAnsiTheme="minorHAnsi" w:cstheme="minorHAnsi"/>
          <w:bCs/>
          <w:szCs w:val="22"/>
        </w:rPr>
      </w:pPr>
      <w:r w:rsidRPr="008E40F7">
        <w:rPr>
          <w:rFonts w:asciiTheme="minorHAnsi" w:hAnsiTheme="minorHAnsi" w:cstheme="minorHAnsi"/>
          <w:bCs/>
          <w:szCs w:val="22"/>
        </w:rPr>
        <w:t>Prodávající je oprávněn přenést svoje práva a povinnosti z této Smlouvy na třetí osobu pouze s předchozím písemným souhlasem Kupujícího. Ustanovení § 1879 občanského zákoníku se nepoužije.</w:t>
      </w:r>
    </w:p>
    <w:p w14:paraId="6699BEDF" w14:textId="77777777" w:rsidR="00C9427F" w:rsidRPr="008E40F7" w:rsidRDefault="00C9427F" w:rsidP="00F9674B">
      <w:pPr>
        <w:numPr>
          <w:ilvl w:val="0"/>
          <w:numId w:val="31"/>
        </w:numPr>
        <w:tabs>
          <w:tab w:val="clear" w:pos="360"/>
        </w:tabs>
        <w:spacing w:before="120"/>
        <w:ind w:left="709" w:hanging="709"/>
        <w:jc w:val="both"/>
        <w:rPr>
          <w:rFonts w:asciiTheme="minorHAnsi" w:hAnsiTheme="minorHAnsi" w:cstheme="minorHAnsi"/>
          <w:bCs/>
          <w:szCs w:val="22"/>
        </w:rPr>
      </w:pPr>
      <w:r w:rsidRPr="008E40F7">
        <w:rPr>
          <w:rFonts w:asciiTheme="minorHAnsi" w:hAnsiTheme="minorHAnsi" w:cstheme="minorHAnsi"/>
          <w:bCs/>
          <w:szCs w:val="22"/>
        </w:rPr>
        <w:t>Nevynutitelnost a/nebo neplatnost a/nebo neúčin</w:t>
      </w:r>
      <w:r w:rsidR="00135791" w:rsidRPr="008E40F7">
        <w:rPr>
          <w:rFonts w:asciiTheme="minorHAnsi" w:hAnsiTheme="minorHAnsi" w:cstheme="minorHAnsi"/>
          <w:bCs/>
          <w:szCs w:val="22"/>
        </w:rPr>
        <w:t xml:space="preserve">nost kteréhokoli ujednání této </w:t>
      </w:r>
      <w:r w:rsidR="00540FEB" w:rsidRPr="008E40F7">
        <w:rPr>
          <w:rFonts w:asciiTheme="minorHAnsi" w:hAnsiTheme="minorHAnsi" w:cstheme="minorHAnsi"/>
          <w:bCs/>
          <w:szCs w:val="22"/>
        </w:rPr>
        <w:t>sm</w:t>
      </w:r>
      <w:r w:rsidRPr="008E40F7">
        <w:rPr>
          <w:rFonts w:asciiTheme="minorHAnsi" w:hAnsiTheme="minorHAnsi" w:cstheme="minorHAnsi"/>
          <w:bCs/>
          <w:szCs w:val="22"/>
        </w:rPr>
        <w:t>louvy neovlivní vynutitelnost a/nebo platnost a/nebo účinnost jejích ostatních ujednání. V případě</w:t>
      </w:r>
      <w:r w:rsidR="00135791" w:rsidRPr="008E40F7">
        <w:rPr>
          <w:rFonts w:asciiTheme="minorHAnsi" w:hAnsiTheme="minorHAnsi" w:cstheme="minorHAnsi"/>
          <w:bCs/>
          <w:szCs w:val="22"/>
        </w:rPr>
        <w:t xml:space="preserve">, že by jakékoli ujednání této </w:t>
      </w:r>
      <w:r w:rsidR="00540FEB" w:rsidRPr="008E40F7">
        <w:rPr>
          <w:rFonts w:asciiTheme="minorHAnsi" w:hAnsiTheme="minorHAnsi" w:cstheme="minorHAnsi"/>
          <w:bCs/>
          <w:szCs w:val="22"/>
        </w:rPr>
        <w:t>s</w:t>
      </w:r>
      <w:r w:rsidRPr="008E40F7">
        <w:rPr>
          <w:rFonts w:asciiTheme="minorHAnsi" w:hAnsiTheme="minorHAnsi" w:cstheme="minorHAnsi"/>
          <w:bCs/>
          <w:szCs w:val="22"/>
        </w:rPr>
        <w:t>mlouvy mělo pozbýt platnosti a/nebo účinnosti, zavazují se tímto smluvní strany zahájit jednání a</w:t>
      </w:r>
      <w:r w:rsidR="00453D2A" w:rsidRPr="008E40F7">
        <w:rPr>
          <w:rFonts w:asciiTheme="minorHAnsi" w:hAnsiTheme="minorHAnsi" w:cstheme="minorHAnsi"/>
          <w:bCs/>
          <w:szCs w:val="22"/>
        </w:rPr>
        <w:t> </w:t>
      </w:r>
      <w:r w:rsidRPr="008E40F7">
        <w:rPr>
          <w:rFonts w:asciiTheme="minorHAnsi" w:hAnsiTheme="minorHAnsi" w:cstheme="minorHAnsi"/>
          <w:bCs/>
          <w:szCs w:val="22"/>
        </w:rPr>
        <w:t>v</w:t>
      </w:r>
      <w:r w:rsidR="00453D2A" w:rsidRPr="008E40F7">
        <w:rPr>
          <w:rFonts w:asciiTheme="minorHAnsi" w:hAnsiTheme="minorHAnsi" w:cstheme="minorHAnsi"/>
          <w:bCs/>
          <w:szCs w:val="22"/>
        </w:rPr>
        <w:t> </w:t>
      </w:r>
      <w:r w:rsidRPr="008E40F7">
        <w:rPr>
          <w:rFonts w:asciiTheme="minorHAnsi" w:hAnsiTheme="minorHAnsi" w:cstheme="minorHAnsi"/>
          <w:bCs/>
          <w:szCs w:val="22"/>
        </w:rPr>
        <w:t>co</w:t>
      </w:r>
      <w:r w:rsidR="00453D2A" w:rsidRPr="008E40F7">
        <w:rPr>
          <w:rFonts w:asciiTheme="minorHAnsi" w:hAnsiTheme="minorHAnsi" w:cstheme="minorHAnsi"/>
          <w:bCs/>
          <w:szCs w:val="22"/>
        </w:rPr>
        <w:t> </w:t>
      </w:r>
      <w:r w:rsidRPr="008E40F7">
        <w:rPr>
          <w:rFonts w:asciiTheme="minorHAnsi" w:hAnsiTheme="minorHAnsi" w:cstheme="minorHAnsi"/>
          <w:bCs/>
          <w:szCs w:val="22"/>
        </w:rPr>
        <w:t>možná nejkratším termínu se dohodnout na přijatelném způsobu provedení záměrů obsa</w:t>
      </w:r>
      <w:r w:rsidR="00135791" w:rsidRPr="008E40F7">
        <w:rPr>
          <w:rFonts w:asciiTheme="minorHAnsi" w:hAnsiTheme="minorHAnsi" w:cstheme="minorHAnsi"/>
          <w:bCs/>
          <w:szCs w:val="22"/>
        </w:rPr>
        <w:t xml:space="preserve">žených v takovém ujednání této </w:t>
      </w:r>
      <w:r w:rsidR="00540FEB" w:rsidRPr="008E40F7">
        <w:rPr>
          <w:rFonts w:asciiTheme="minorHAnsi" w:hAnsiTheme="minorHAnsi" w:cstheme="minorHAnsi"/>
          <w:bCs/>
          <w:szCs w:val="22"/>
        </w:rPr>
        <w:t>s</w:t>
      </w:r>
      <w:r w:rsidRPr="008E40F7">
        <w:rPr>
          <w:rFonts w:asciiTheme="minorHAnsi" w:hAnsiTheme="minorHAnsi" w:cstheme="minorHAnsi"/>
          <w:bCs/>
          <w:szCs w:val="22"/>
        </w:rPr>
        <w:t>mlouvy, jež platnosti a/nebo účinnosti a/</w:t>
      </w:r>
      <w:r w:rsidR="006B326C" w:rsidRPr="008E40F7">
        <w:rPr>
          <w:rFonts w:asciiTheme="minorHAnsi" w:hAnsiTheme="minorHAnsi" w:cstheme="minorHAnsi"/>
          <w:bCs/>
          <w:szCs w:val="22"/>
        </w:rPr>
        <w:t>nebo vynutitelnosti pozbyla.</w:t>
      </w:r>
    </w:p>
    <w:p w14:paraId="0C3C9DD1" w14:textId="77777777" w:rsidR="006B326C" w:rsidRPr="008E40F7" w:rsidRDefault="006B326C" w:rsidP="00F9674B">
      <w:pPr>
        <w:numPr>
          <w:ilvl w:val="0"/>
          <w:numId w:val="31"/>
        </w:numPr>
        <w:tabs>
          <w:tab w:val="clear" w:pos="360"/>
        </w:tabs>
        <w:spacing w:before="120"/>
        <w:ind w:left="709" w:hanging="709"/>
        <w:jc w:val="both"/>
        <w:rPr>
          <w:rFonts w:asciiTheme="minorHAnsi" w:hAnsiTheme="minorHAnsi" w:cstheme="minorHAnsi"/>
          <w:bCs/>
          <w:szCs w:val="22"/>
        </w:rPr>
      </w:pPr>
      <w:r w:rsidRPr="008E40F7">
        <w:rPr>
          <w:rFonts w:asciiTheme="minorHAnsi" w:hAnsiTheme="minorHAnsi" w:cstheme="minorHAnsi"/>
          <w:bCs/>
          <w:szCs w:val="22"/>
        </w:rPr>
        <w:t xml:space="preserve">Nastanou-li u některé ze stran skutečnosti bránící řádnému plnění této </w:t>
      </w:r>
      <w:r w:rsidR="00540FEB" w:rsidRPr="008E40F7">
        <w:rPr>
          <w:rFonts w:asciiTheme="minorHAnsi" w:hAnsiTheme="minorHAnsi" w:cstheme="minorHAnsi"/>
          <w:bCs/>
          <w:szCs w:val="22"/>
        </w:rPr>
        <w:t>s</w:t>
      </w:r>
      <w:r w:rsidRPr="008E40F7">
        <w:rPr>
          <w:rFonts w:asciiTheme="minorHAnsi" w:hAnsiTheme="minorHAnsi" w:cstheme="minorHAnsi"/>
          <w:bCs/>
          <w:szCs w:val="22"/>
        </w:rPr>
        <w:t>mlouvy, je povinna to ihned bez zbytečného odkladu oznámit druhé straně a vyvolat jednání zástupců Kupujícího a Prodávajícího.</w:t>
      </w:r>
    </w:p>
    <w:p w14:paraId="7D28C0B5" w14:textId="77777777" w:rsidR="006B326C" w:rsidRPr="008E40F7" w:rsidRDefault="00540FEB" w:rsidP="00F9674B">
      <w:pPr>
        <w:numPr>
          <w:ilvl w:val="0"/>
          <w:numId w:val="31"/>
        </w:numPr>
        <w:tabs>
          <w:tab w:val="clear" w:pos="360"/>
        </w:tabs>
        <w:spacing w:before="120"/>
        <w:ind w:left="709" w:hanging="709"/>
        <w:jc w:val="both"/>
        <w:rPr>
          <w:rFonts w:asciiTheme="minorHAnsi" w:hAnsiTheme="minorHAnsi" w:cstheme="minorHAnsi"/>
          <w:bCs/>
          <w:szCs w:val="22"/>
        </w:rPr>
      </w:pPr>
      <w:r w:rsidRPr="008E40F7">
        <w:rPr>
          <w:rFonts w:asciiTheme="minorHAnsi" w:hAnsiTheme="minorHAnsi" w:cstheme="minorHAnsi"/>
          <w:szCs w:val="22"/>
        </w:rPr>
        <w:t>Prodávající se zavazuje, že pokud v souvislosti s realizací této smlouvy při plnění svých povinností přijdou jeho pověření pracovníci do styku s osobními údaji ve smyslu příslušného nařízení EU a zákona č. 110/2019 Sb., o zpracování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w:t>
      </w:r>
      <w:r w:rsidR="00192973" w:rsidRPr="008E40F7">
        <w:rPr>
          <w:rFonts w:asciiTheme="minorHAnsi" w:hAnsiTheme="minorHAnsi" w:cstheme="minorHAnsi"/>
          <w:bCs/>
          <w:szCs w:val="22"/>
        </w:rPr>
        <w:t xml:space="preserve">  </w:t>
      </w:r>
    </w:p>
    <w:p w14:paraId="2475A99B" w14:textId="77777777" w:rsidR="006B326C" w:rsidRPr="008E40F7" w:rsidRDefault="00192973" w:rsidP="00F9674B">
      <w:pPr>
        <w:numPr>
          <w:ilvl w:val="0"/>
          <w:numId w:val="31"/>
        </w:numPr>
        <w:tabs>
          <w:tab w:val="clear" w:pos="360"/>
        </w:tabs>
        <w:spacing w:before="120"/>
        <w:ind w:left="709" w:hanging="709"/>
        <w:jc w:val="both"/>
        <w:rPr>
          <w:rFonts w:asciiTheme="minorHAnsi" w:hAnsiTheme="minorHAnsi" w:cstheme="minorHAnsi"/>
          <w:bCs/>
          <w:szCs w:val="22"/>
        </w:rPr>
      </w:pPr>
      <w:r w:rsidRPr="008E40F7">
        <w:rPr>
          <w:rFonts w:asciiTheme="minorHAnsi" w:hAnsiTheme="minorHAnsi" w:cstheme="minorHAnsi"/>
          <w:bCs/>
          <w:szCs w:val="22"/>
        </w:rPr>
        <w:t xml:space="preserve">Prodávající prohlašuje, že je schopen doložit legální původ Předmětu koupě. Prodávající dále prohlašuje, že je oprávněným partnerem výrobce pro prodej a servis </w:t>
      </w:r>
      <w:r w:rsidR="00540FEB" w:rsidRPr="008E40F7">
        <w:rPr>
          <w:rFonts w:asciiTheme="minorHAnsi" w:hAnsiTheme="minorHAnsi" w:cstheme="minorHAnsi"/>
          <w:bCs/>
          <w:szCs w:val="22"/>
        </w:rPr>
        <w:t>P</w:t>
      </w:r>
      <w:r w:rsidRPr="008E40F7">
        <w:rPr>
          <w:rFonts w:asciiTheme="minorHAnsi" w:hAnsiTheme="minorHAnsi" w:cstheme="minorHAnsi"/>
          <w:bCs/>
          <w:szCs w:val="22"/>
        </w:rPr>
        <w:t xml:space="preserve">ředmětu </w:t>
      </w:r>
      <w:r w:rsidR="00540FEB" w:rsidRPr="008E40F7">
        <w:rPr>
          <w:rFonts w:asciiTheme="minorHAnsi" w:hAnsiTheme="minorHAnsi" w:cstheme="minorHAnsi"/>
          <w:bCs/>
          <w:szCs w:val="22"/>
        </w:rPr>
        <w:t>koupě</w:t>
      </w:r>
      <w:r w:rsidRPr="008E40F7">
        <w:rPr>
          <w:rFonts w:asciiTheme="minorHAnsi" w:hAnsiTheme="minorHAnsi" w:cstheme="minorHAnsi"/>
          <w:bCs/>
          <w:szCs w:val="22"/>
        </w:rPr>
        <w:t>.</w:t>
      </w:r>
    </w:p>
    <w:p w14:paraId="3C90E27C" w14:textId="77777777" w:rsidR="00C9427F" w:rsidRPr="008E40F7" w:rsidRDefault="00135791" w:rsidP="00F9674B">
      <w:pPr>
        <w:numPr>
          <w:ilvl w:val="0"/>
          <w:numId w:val="31"/>
        </w:numPr>
        <w:tabs>
          <w:tab w:val="clear" w:pos="360"/>
        </w:tabs>
        <w:spacing w:before="120"/>
        <w:ind w:left="709" w:hanging="709"/>
        <w:jc w:val="both"/>
        <w:rPr>
          <w:rFonts w:asciiTheme="minorHAnsi" w:hAnsiTheme="minorHAnsi" w:cstheme="minorHAnsi"/>
          <w:bCs/>
          <w:szCs w:val="22"/>
        </w:rPr>
      </w:pPr>
      <w:r w:rsidRPr="008E40F7">
        <w:rPr>
          <w:rFonts w:asciiTheme="minorHAnsi" w:hAnsiTheme="minorHAnsi" w:cstheme="minorHAnsi"/>
          <w:bCs/>
          <w:szCs w:val="22"/>
        </w:rPr>
        <w:t xml:space="preserve">Tato </w:t>
      </w:r>
      <w:r w:rsidR="008F3E67" w:rsidRPr="008E40F7">
        <w:rPr>
          <w:rFonts w:asciiTheme="minorHAnsi" w:hAnsiTheme="minorHAnsi" w:cstheme="minorHAnsi"/>
          <w:bCs/>
          <w:szCs w:val="22"/>
        </w:rPr>
        <w:t>s</w:t>
      </w:r>
      <w:r w:rsidR="00C9427F" w:rsidRPr="008E40F7">
        <w:rPr>
          <w:rFonts w:asciiTheme="minorHAnsi" w:hAnsiTheme="minorHAnsi" w:cstheme="minorHAnsi"/>
          <w:bCs/>
          <w:szCs w:val="22"/>
        </w:rPr>
        <w:t xml:space="preserve">mlouva byla vyhotovena ve </w:t>
      </w:r>
      <w:r w:rsidR="00CE730C" w:rsidRPr="008E40F7">
        <w:rPr>
          <w:rFonts w:asciiTheme="minorHAnsi" w:hAnsiTheme="minorHAnsi" w:cstheme="minorHAnsi"/>
          <w:bCs/>
          <w:szCs w:val="22"/>
        </w:rPr>
        <w:t>čty</w:t>
      </w:r>
      <w:r w:rsidR="002125EE" w:rsidRPr="008E40F7">
        <w:rPr>
          <w:rFonts w:asciiTheme="minorHAnsi" w:hAnsiTheme="minorHAnsi" w:cstheme="minorHAnsi"/>
          <w:bCs/>
          <w:szCs w:val="22"/>
        </w:rPr>
        <w:t>ř</w:t>
      </w:r>
      <w:r w:rsidR="00CE730C" w:rsidRPr="008E40F7">
        <w:rPr>
          <w:rFonts w:asciiTheme="minorHAnsi" w:hAnsiTheme="minorHAnsi" w:cstheme="minorHAnsi"/>
          <w:bCs/>
          <w:szCs w:val="22"/>
        </w:rPr>
        <w:t>ech</w:t>
      </w:r>
      <w:r w:rsidR="00C9427F" w:rsidRPr="008E40F7">
        <w:rPr>
          <w:rFonts w:asciiTheme="minorHAnsi" w:hAnsiTheme="minorHAnsi" w:cstheme="minorHAnsi"/>
          <w:bCs/>
          <w:szCs w:val="22"/>
        </w:rPr>
        <w:t xml:space="preserve"> (</w:t>
      </w:r>
      <w:r w:rsidR="00CE730C" w:rsidRPr="008E40F7">
        <w:rPr>
          <w:rFonts w:asciiTheme="minorHAnsi" w:hAnsiTheme="minorHAnsi" w:cstheme="minorHAnsi"/>
          <w:bCs/>
          <w:szCs w:val="22"/>
        </w:rPr>
        <w:t>4</w:t>
      </w:r>
      <w:r w:rsidR="00C9427F" w:rsidRPr="008E40F7">
        <w:rPr>
          <w:rFonts w:asciiTheme="minorHAnsi" w:hAnsiTheme="minorHAnsi" w:cstheme="minorHAnsi"/>
          <w:bCs/>
          <w:szCs w:val="22"/>
        </w:rPr>
        <w:t xml:space="preserve">) stejnopisech </w:t>
      </w:r>
      <w:r w:rsidRPr="008E40F7">
        <w:rPr>
          <w:rFonts w:asciiTheme="minorHAnsi" w:hAnsiTheme="minorHAnsi" w:cstheme="minorHAnsi"/>
          <w:bCs/>
          <w:szCs w:val="22"/>
        </w:rPr>
        <w:t xml:space="preserve">s platností originálu, přičemž Prodávající obdrží </w:t>
      </w:r>
      <w:r w:rsidR="00177E50" w:rsidRPr="008E40F7">
        <w:rPr>
          <w:rFonts w:asciiTheme="minorHAnsi" w:hAnsiTheme="minorHAnsi" w:cstheme="minorHAnsi"/>
          <w:bCs/>
          <w:szCs w:val="22"/>
        </w:rPr>
        <w:t>dvě</w:t>
      </w:r>
      <w:r w:rsidRPr="008E40F7">
        <w:rPr>
          <w:rFonts w:asciiTheme="minorHAnsi" w:hAnsiTheme="minorHAnsi" w:cstheme="minorHAnsi"/>
          <w:bCs/>
          <w:szCs w:val="22"/>
        </w:rPr>
        <w:t xml:space="preserve"> (</w:t>
      </w:r>
      <w:r w:rsidR="00CE730C" w:rsidRPr="008E40F7">
        <w:rPr>
          <w:rFonts w:asciiTheme="minorHAnsi" w:hAnsiTheme="minorHAnsi" w:cstheme="minorHAnsi"/>
          <w:bCs/>
          <w:szCs w:val="22"/>
        </w:rPr>
        <w:t>2</w:t>
      </w:r>
      <w:r w:rsidRPr="008E40F7">
        <w:rPr>
          <w:rFonts w:asciiTheme="minorHAnsi" w:hAnsiTheme="minorHAnsi" w:cstheme="minorHAnsi"/>
          <w:bCs/>
          <w:szCs w:val="22"/>
        </w:rPr>
        <w:t>) a K</w:t>
      </w:r>
      <w:r w:rsidR="00C9427F" w:rsidRPr="008E40F7">
        <w:rPr>
          <w:rFonts w:asciiTheme="minorHAnsi" w:hAnsiTheme="minorHAnsi" w:cstheme="minorHAnsi"/>
          <w:bCs/>
          <w:szCs w:val="22"/>
        </w:rPr>
        <w:t>upující dvě (2) vyhotovení</w:t>
      </w:r>
      <w:r w:rsidR="00B5638B" w:rsidRPr="008E40F7">
        <w:rPr>
          <w:rFonts w:asciiTheme="minorHAnsi" w:hAnsiTheme="minorHAnsi" w:cstheme="minorHAnsi"/>
          <w:bCs/>
          <w:szCs w:val="22"/>
        </w:rPr>
        <w:t xml:space="preserve">, není-li uzavřena elektronickými prostředky a to tak, že každá smluvní strana ji opatří svým elektronickým podpisem. </w:t>
      </w:r>
    </w:p>
    <w:p w14:paraId="601EE3FC" w14:textId="77777777" w:rsidR="001B0E05" w:rsidRPr="008E40F7" w:rsidRDefault="00540FEB" w:rsidP="00F9674B">
      <w:pPr>
        <w:numPr>
          <w:ilvl w:val="0"/>
          <w:numId w:val="31"/>
        </w:numPr>
        <w:tabs>
          <w:tab w:val="clear" w:pos="360"/>
        </w:tabs>
        <w:spacing w:before="120"/>
        <w:ind w:left="709" w:hanging="709"/>
        <w:jc w:val="both"/>
        <w:rPr>
          <w:rFonts w:asciiTheme="minorHAnsi" w:hAnsiTheme="minorHAnsi" w:cstheme="minorHAnsi"/>
          <w:bCs/>
          <w:szCs w:val="22"/>
        </w:rPr>
      </w:pPr>
      <w:r w:rsidRPr="008E40F7">
        <w:rPr>
          <w:rFonts w:asciiTheme="minorHAnsi" w:hAnsiTheme="minorHAnsi" w:cstheme="minorHAnsi"/>
        </w:rPr>
        <w:t>Tuto smlouvu lze měnit nebo doplnit pouze písemnými průběžně číslovanými dodatky podepsanými oběma smluvními stranami. Za písemnou formu se pro tento účel považuje</w:t>
      </w:r>
      <w:r w:rsidR="00CC091D">
        <w:rPr>
          <w:rFonts w:asciiTheme="minorHAnsi" w:hAnsiTheme="minorHAnsi" w:cstheme="minorHAnsi"/>
        </w:rPr>
        <w:t xml:space="preserve"> i</w:t>
      </w:r>
      <w:r w:rsidRPr="008E40F7">
        <w:rPr>
          <w:rFonts w:asciiTheme="minorHAnsi" w:hAnsiTheme="minorHAnsi" w:cstheme="minorHAnsi"/>
        </w:rPr>
        <w:t xml:space="preserve"> jednání učiněné elektronickými prostředky, a to tak, že každá smluvní strana dodatek opatří svým elektronickým podpisem. Smluvní strany mohou namítnout neplatnost změny této smlouvy z důvodu nedodržení formy kdykoliv, i poté, co bylo započato s plněním. Předloží-li některá ze smluvních stran návrh dodatku, je druhá smluvní strana povinna se k takovému návrhu vyjádřit do 15 (slovy: patnácti) dnů ode dne následujícího po doručení návrhu dodatku.</w:t>
      </w:r>
    </w:p>
    <w:p w14:paraId="13D25A0F" w14:textId="77777777" w:rsidR="001D7469" w:rsidRPr="00274982" w:rsidRDefault="008F3E67" w:rsidP="00F9674B">
      <w:pPr>
        <w:numPr>
          <w:ilvl w:val="0"/>
          <w:numId w:val="31"/>
        </w:numPr>
        <w:tabs>
          <w:tab w:val="clear" w:pos="360"/>
        </w:tabs>
        <w:spacing w:before="120"/>
        <w:ind w:left="709" w:hanging="709"/>
        <w:jc w:val="both"/>
        <w:rPr>
          <w:rFonts w:asciiTheme="minorHAnsi" w:hAnsiTheme="minorHAnsi" w:cstheme="minorHAnsi"/>
          <w:bCs/>
          <w:szCs w:val="22"/>
        </w:rPr>
      </w:pPr>
      <w:r w:rsidRPr="008E40F7">
        <w:rPr>
          <w:rFonts w:asciiTheme="minorHAnsi" w:hAnsiTheme="minorHAnsi" w:cstheme="minorHAnsi"/>
          <w:szCs w:val="22"/>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w:t>
      </w:r>
      <w:r w:rsidR="00D63F38" w:rsidRPr="008E40F7">
        <w:rPr>
          <w:rFonts w:asciiTheme="minorHAnsi" w:hAnsiTheme="minorHAnsi" w:cstheme="minorHAnsi"/>
          <w:szCs w:val="22"/>
        </w:rPr>
        <w:t>s</w:t>
      </w:r>
      <w:r w:rsidRPr="008E40F7">
        <w:rPr>
          <w:rFonts w:asciiTheme="minorHAnsi" w:hAnsiTheme="minorHAnsi" w:cstheme="minorHAnsi"/>
          <w:szCs w:val="22"/>
        </w:rPr>
        <w:t xml:space="preserve">mlouvě ani projev učiněný po uzavření této </w:t>
      </w:r>
      <w:r w:rsidRPr="008E40F7">
        <w:rPr>
          <w:rFonts w:asciiTheme="minorHAnsi" w:hAnsiTheme="minorHAnsi" w:cstheme="minorHAnsi"/>
          <w:szCs w:val="22"/>
        </w:rPr>
        <w:lastRenderedPageBreak/>
        <w:t>smlouvy nesmí být vykládán v rozporu s výslovnými ustanoveními této smlouvy a nezakládá žádný závazek žádné ze smluvních stran.</w:t>
      </w:r>
    </w:p>
    <w:p w14:paraId="198CC96D" w14:textId="77777777" w:rsidR="00274982" w:rsidRPr="008E40F7" w:rsidRDefault="00274982" w:rsidP="00F9674B">
      <w:pPr>
        <w:numPr>
          <w:ilvl w:val="0"/>
          <w:numId w:val="31"/>
        </w:numPr>
        <w:tabs>
          <w:tab w:val="clear" w:pos="360"/>
        </w:tabs>
        <w:spacing w:before="120"/>
        <w:ind w:left="709" w:hanging="709"/>
        <w:jc w:val="both"/>
        <w:rPr>
          <w:rFonts w:asciiTheme="minorHAnsi" w:hAnsiTheme="minorHAnsi" w:cstheme="minorHAnsi"/>
          <w:bCs/>
          <w:szCs w:val="22"/>
        </w:rPr>
      </w:pPr>
      <w:r>
        <w:rPr>
          <w:rFonts w:ascii="Calibri" w:hAnsi="Calibri"/>
          <w:color w:val="201F1E"/>
          <w:szCs w:val="22"/>
          <w:shd w:val="clear" w:color="auto" w:fill="FFFFFF"/>
        </w:rPr>
        <w:t>Smluvní strany souhlasí s poskytnutím informací o smlouvě v rozsahu zákona č. 106/1999 Sb., o svobodném přístupu k informacím, v platném znění.</w:t>
      </w:r>
    </w:p>
    <w:p w14:paraId="52B0BF1E" w14:textId="77777777" w:rsidR="00225A40" w:rsidRPr="008E40F7" w:rsidRDefault="00225A40" w:rsidP="00F9674B">
      <w:pPr>
        <w:numPr>
          <w:ilvl w:val="0"/>
          <w:numId w:val="31"/>
        </w:numPr>
        <w:tabs>
          <w:tab w:val="clear" w:pos="360"/>
        </w:tabs>
        <w:spacing w:before="120"/>
        <w:ind w:left="709" w:hanging="709"/>
        <w:jc w:val="both"/>
        <w:rPr>
          <w:rFonts w:asciiTheme="minorHAnsi" w:hAnsiTheme="minorHAnsi" w:cstheme="minorHAnsi"/>
          <w:bCs/>
          <w:szCs w:val="22"/>
        </w:rPr>
      </w:pPr>
      <w:r w:rsidRPr="008E40F7">
        <w:rPr>
          <w:rFonts w:asciiTheme="minorHAnsi" w:hAnsiTheme="minorHAnsi" w:cstheme="minorHAnsi"/>
          <w:bCs/>
          <w:szCs w:val="22"/>
        </w:rPr>
        <w:t>Smluvní strany souhlasí s uveřejněním této smlouvy včetně jejích příloh v registru smluv dle zákona č.</w:t>
      </w:r>
      <w:r w:rsidR="00E872C2" w:rsidRPr="008E40F7">
        <w:rPr>
          <w:rFonts w:asciiTheme="minorHAnsi" w:hAnsiTheme="minorHAnsi" w:cstheme="minorHAnsi"/>
          <w:bCs/>
          <w:szCs w:val="22"/>
        </w:rPr>
        <w:t xml:space="preserve"> </w:t>
      </w:r>
      <w:r w:rsidRPr="008E40F7">
        <w:rPr>
          <w:rFonts w:asciiTheme="minorHAnsi" w:hAnsiTheme="minorHAnsi" w:cstheme="minorHAnsi"/>
          <w:bCs/>
          <w:szCs w:val="22"/>
        </w:rPr>
        <w:t>340/2015 Sb.</w:t>
      </w:r>
      <w:r w:rsidR="00D63F38" w:rsidRPr="008E40F7">
        <w:rPr>
          <w:rFonts w:asciiTheme="minorHAnsi" w:hAnsiTheme="minorHAnsi" w:cstheme="minorHAnsi"/>
          <w:bCs/>
          <w:szCs w:val="22"/>
        </w:rPr>
        <w:t>,</w:t>
      </w:r>
      <w:r w:rsidRPr="008E40F7">
        <w:rPr>
          <w:rFonts w:asciiTheme="minorHAnsi" w:hAnsiTheme="minorHAnsi" w:cstheme="minorHAnsi"/>
          <w:bCs/>
          <w:szCs w:val="22"/>
        </w:rPr>
        <w:t xml:space="preserve"> o zvláštních podmínkách účinnosti některých smluv, uveřejňování některých smluv a o registru smluv (zákon o registru smluv).</w:t>
      </w:r>
      <w:r w:rsidR="00192973" w:rsidRPr="008E40F7">
        <w:rPr>
          <w:rFonts w:asciiTheme="minorHAnsi" w:hAnsiTheme="minorHAnsi" w:cstheme="minorHAnsi"/>
          <w:bCs/>
          <w:szCs w:val="22"/>
        </w:rPr>
        <w:t xml:space="preserve"> Smluvní strany výslovně sjednávají, že uveřejnění této smlouvy v registru smluv zajistí </w:t>
      </w:r>
      <w:r w:rsidR="00540FEB" w:rsidRPr="008E40F7">
        <w:rPr>
          <w:rFonts w:asciiTheme="minorHAnsi" w:hAnsiTheme="minorHAnsi" w:cstheme="minorHAnsi"/>
          <w:bCs/>
          <w:szCs w:val="22"/>
        </w:rPr>
        <w:t>K</w:t>
      </w:r>
      <w:r w:rsidR="00192973" w:rsidRPr="008E40F7">
        <w:rPr>
          <w:rFonts w:asciiTheme="minorHAnsi" w:hAnsiTheme="minorHAnsi" w:cstheme="minorHAnsi"/>
          <w:bCs/>
          <w:szCs w:val="22"/>
        </w:rPr>
        <w:t>upující.</w:t>
      </w:r>
    </w:p>
    <w:p w14:paraId="5E6A1D4B" w14:textId="77777777" w:rsidR="008F3E67" w:rsidRPr="008E40F7" w:rsidRDefault="008F3E67" w:rsidP="008F3E67">
      <w:pPr>
        <w:numPr>
          <w:ilvl w:val="0"/>
          <w:numId w:val="31"/>
        </w:numPr>
        <w:tabs>
          <w:tab w:val="clear" w:pos="360"/>
        </w:tabs>
        <w:spacing w:before="120"/>
        <w:ind w:left="709" w:hanging="709"/>
        <w:jc w:val="both"/>
        <w:rPr>
          <w:rFonts w:asciiTheme="minorHAnsi" w:hAnsiTheme="minorHAnsi" w:cstheme="minorHAnsi"/>
          <w:bCs/>
          <w:szCs w:val="22"/>
        </w:rPr>
      </w:pPr>
      <w:r w:rsidRPr="008E40F7">
        <w:rPr>
          <w:rFonts w:asciiTheme="minorHAnsi" w:hAnsiTheme="minorHAnsi" w:cstheme="minorHAnsi"/>
          <w:bCs/>
          <w:szCs w:val="22"/>
        </w:rPr>
        <w:t xml:space="preserve">Tato smlouva nabývá platnosti okamžikem jejího podpisu oběma smluvními stranami a účinnosti jejím zveřejněním v registru smluv. </w:t>
      </w:r>
    </w:p>
    <w:p w14:paraId="1FC39945" w14:textId="77777777" w:rsidR="00CE4FF4" w:rsidRPr="008E40F7" w:rsidRDefault="00CE4FF4" w:rsidP="00F9674B">
      <w:pPr>
        <w:ind w:left="709" w:hanging="709"/>
        <w:rPr>
          <w:rFonts w:asciiTheme="minorHAnsi" w:hAnsiTheme="minorHAnsi" w:cstheme="minorHAnsi"/>
          <w:szCs w:val="22"/>
        </w:rPr>
      </w:pPr>
    </w:p>
    <w:p w14:paraId="0562CB0E" w14:textId="77777777" w:rsidR="009F08BE" w:rsidRPr="008E40F7" w:rsidRDefault="009F08BE" w:rsidP="00F9674B">
      <w:pPr>
        <w:ind w:left="709" w:hanging="709"/>
        <w:rPr>
          <w:rFonts w:asciiTheme="minorHAnsi" w:hAnsiTheme="minorHAnsi" w:cstheme="minorHAnsi"/>
          <w:szCs w:val="22"/>
        </w:rPr>
      </w:pPr>
    </w:p>
    <w:p w14:paraId="34CE0A41" w14:textId="77777777" w:rsidR="009F08BE" w:rsidRPr="008E40F7" w:rsidRDefault="009F08BE" w:rsidP="00F9674B">
      <w:pPr>
        <w:ind w:left="709" w:hanging="709"/>
        <w:rPr>
          <w:rFonts w:asciiTheme="minorHAnsi" w:hAnsiTheme="minorHAnsi" w:cstheme="minorHAnsi"/>
          <w:szCs w:val="22"/>
        </w:rPr>
      </w:pPr>
    </w:p>
    <w:p w14:paraId="62EBF3C5" w14:textId="77777777" w:rsidR="00641B90" w:rsidRPr="008E40F7" w:rsidRDefault="00641B90" w:rsidP="00624190">
      <w:pPr>
        <w:tabs>
          <w:tab w:val="left" w:pos="4680"/>
        </w:tabs>
        <w:jc w:val="both"/>
        <w:rPr>
          <w:rFonts w:asciiTheme="minorHAnsi" w:hAnsiTheme="minorHAnsi" w:cstheme="minorHAnsi"/>
          <w:szCs w:val="22"/>
        </w:rPr>
      </w:pPr>
    </w:p>
    <w:tbl>
      <w:tblPr>
        <w:tblStyle w:val="Mkatabulky"/>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641B90" w:rsidRPr="008E40F7" w14:paraId="734A1F2C" w14:textId="77777777" w:rsidTr="00641B90">
        <w:trPr>
          <w:trHeight w:val="527"/>
        </w:trPr>
        <w:tc>
          <w:tcPr>
            <w:tcW w:w="4856" w:type="dxa"/>
            <w:vAlign w:val="center"/>
          </w:tcPr>
          <w:p w14:paraId="6D69B6C7" w14:textId="77777777" w:rsidR="00641B90" w:rsidRPr="008E40F7" w:rsidRDefault="00641B90" w:rsidP="00641B90">
            <w:pPr>
              <w:tabs>
                <w:tab w:val="left" w:pos="4680"/>
              </w:tabs>
              <w:rPr>
                <w:rFonts w:asciiTheme="minorHAnsi" w:hAnsiTheme="minorHAnsi" w:cstheme="minorHAnsi"/>
                <w:szCs w:val="22"/>
              </w:rPr>
            </w:pPr>
            <w:r w:rsidRPr="008E40F7">
              <w:rPr>
                <w:rFonts w:asciiTheme="minorHAnsi" w:hAnsiTheme="minorHAnsi" w:cstheme="minorHAnsi"/>
                <w:szCs w:val="22"/>
              </w:rPr>
              <w:t xml:space="preserve">V Praze </w:t>
            </w:r>
          </w:p>
        </w:tc>
        <w:tc>
          <w:tcPr>
            <w:tcW w:w="4856" w:type="dxa"/>
            <w:vAlign w:val="center"/>
          </w:tcPr>
          <w:p w14:paraId="448A4C03" w14:textId="77777777" w:rsidR="00641B90" w:rsidRPr="008E40F7" w:rsidRDefault="00641B90" w:rsidP="00641B90">
            <w:pPr>
              <w:tabs>
                <w:tab w:val="left" w:pos="4680"/>
              </w:tabs>
              <w:rPr>
                <w:rFonts w:asciiTheme="minorHAnsi" w:hAnsiTheme="minorHAnsi" w:cstheme="minorHAnsi"/>
                <w:szCs w:val="22"/>
              </w:rPr>
            </w:pPr>
            <w:r w:rsidRPr="008E40F7">
              <w:rPr>
                <w:rFonts w:asciiTheme="minorHAnsi" w:hAnsiTheme="minorHAnsi" w:cstheme="minorHAnsi"/>
                <w:szCs w:val="22"/>
              </w:rPr>
              <w:t>V </w:t>
            </w:r>
            <w:r w:rsidR="00AC0DD3">
              <w:rPr>
                <w:rFonts w:asciiTheme="minorHAnsi" w:hAnsiTheme="minorHAnsi" w:cstheme="minorHAnsi"/>
                <w:szCs w:val="22"/>
              </w:rPr>
              <w:t xml:space="preserve"> </w:t>
            </w:r>
          </w:p>
        </w:tc>
      </w:tr>
      <w:tr w:rsidR="00641B90" w:rsidRPr="008E40F7" w14:paraId="27F309A7" w14:textId="77777777" w:rsidTr="00641B90">
        <w:trPr>
          <w:trHeight w:val="527"/>
        </w:trPr>
        <w:tc>
          <w:tcPr>
            <w:tcW w:w="4856" w:type="dxa"/>
            <w:vAlign w:val="center"/>
          </w:tcPr>
          <w:p w14:paraId="03276FF5" w14:textId="77777777" w:rsidR="00641B90" w:rsidRPr="008E40F7" w:rsidRDefault="00641B90" w:rsidP="00695850">
            <w:pPr>
              <w:tabs>
                <w:tab w:val="left" w:pos="4680"/>
              </w:tabs>
              <w:rPr>
                <w:rFonts w:asciiTheme="minorHAnsi" w:hAnsiTheme="minorHAnsi" w:cstheme="minorHAnsi"/>
                <w:szCs w:val="22"/>
              </w:rPr>
            </w:pPr>
            <w:r w:rsidRPr="008E40F7">
              <w:rPr>
                <w:rFonts w:asciiTheme="minorHAnsi" w:hAnsiTheme="minorHAnsi" w:cstheme="minorHAnsi"/>
                <w:szCs w:val="22"/>
              </w:rPr>
              <w:t>Za Kupu</w:t>
            </w:r>
            <w:r w:rsidR="00695850" w:rsidRPr="008E40F7">
              <w:rPr>
                <w:rFonts w:asciiTheme="minorHAnsi" w:hAnsiTheme="minorHAnsi" w:cstheme="minorHAnsi"/>
                <w:szCs w:val="22"/>
              </w:rPr>
              <w:t>jícího</w:t>
            </w:r>
          </w:p>
        </w:tc>
        <w:tc>
          <w:tcPr>
            <w:tcW w:w="4856" w:type="dxa"/>
            <w:vAlign w:val="center"/>
          </w:tcPr>
          <w:p w14:paraId="4E968A3E" w14:textId="77777777" w:rsidR="00641B90" w:rsidRPr="008E40F7" w:rsidRDefault="00641B90" w:rsidP="00641B90">
            <w:pPr>
              <w:tabs>
                <w:tab w:val="left" w:pos="4680"/>
              </w:tabs>
              <w:rPr>
                <w:rFonts w:asciiTheme="minorHAnsi" w:hAnsiTheme="minorHAnsi" w:cstheme="minorHAnsi"/>
                <w:szCs w:val="22"/>
              </w:rPr>
            </w:pPr>
            <w:r w:rsidRPr="008E40F7">
              <w:rPr>
                <w:rFonts w:asciiTheme="minorHAnsi" w:hAnsiTheme="minorHAnsi" w:cstheme="minorHAnsi"/>
                <w:szCs w:val="22"/>
              </w:rPr>
              <w:t>Za Prodávajícího</w:t>
            </w:r>
          </w:p>
        </w:tc>
      </w:tr>
      <w:tr w:rsidR="003549BC" w:rsidRPr="008E40F7" w14:paraId="6D98A12B" w14:textId="77777777" w:rsidTr="00641B90">
        <w:trPr>
          <w:trHeight w:val="527"/>
        </w:trPr>
        <w:tc>
          <w:tcPr>
            <w:tcW w:w="4856" w:type="dxa"/>
            <w:vAlign w:val="center"/>
          </w:tcPr>
          <w:p w14:paraId="2946DB82" w14:textId="77777777" w:rsidR="003549BC" w:rsidRPr="008E40F7" w:rsidRDefault="003549BC" w:rsidP="00695850">
            <w:pPr>
              <w:tabs>
                <w:tab w:val="left" w:pos="4680"/>
              </w:tabs>
              <w:rPr>
                <w:rFonts w:asciiTheme="minorHAnsi" w:hAnsiTheme="minorHAnsi" w:cstheme="minorHAnsi"/>
                <w:szCs w:val="22"/>
              </w:rPr>
            </w:pPr>
          </w:p>
        </w:tc>
        <w:tc>
          <w:tcPr>
            <w:tcW w:w="4856" w:type="dxa"/>
            <w:vAlign w:val="center"/>
          </w:tcPr>
          <w:p w14:paraId="5997CC1D" w14:textId="77777777" w:rsidR="003549BC" w:rsidRPr="008E40F7" w:rsidRDefault="003549BC" w:rsidP="00641B90">
            <w:pPr>
              <w:tabs>
                <w:tab w:val="left" w:pos="4680"/>
              </w:tabs>
              <w:rPr>
                <w:rFonts w:asciiTheme="minorHAnsi" w:hAnsiTheme="minorHAnsi" w:cstheme="minorHAnsi"/>
                <w:szCs w:val="22"/>
              </w:rPr>
            </w:pPr>
          </w:p>
        </w:tc>
      </w:tr>
      <w:tr w:rsidR="003549BC" w:rsidRPr="008E40F7" w14:paraId="110FFD37" w14:textId="77777777" w:rsidTr="00641B90">
        <w:trPr>
          <w:trHeight w:val="527"/>
        </w:trPr>
        <w:tc>
          <w:tcPr>
            <w:tcW w:w="4856" w:type="dxa"/>
            <w:vAlign w:val="center"/>
          </w:tcPr>
          <w:p w14:paraId="6B699379" w14:textId="77777777" w:rsidR="003549BC" w:rsidRPr="008E40F7" w:rsidRDefault="003549BC" w:rsidP="00695850">
            <w:pPr>
              <w:tabs>
                <w:tab w:val="left" w:pos="4680"/>
              </w:tabs>
              <w:rPr>
                <w:rFonts w:asciiTheme="minorHAnsi" w:hAnsiTheme="minorHAnsi" w:cstheme="minorHAnsi"/>
                <w:szCs w:val="22"/>
              </w:rPr>
            </w:pPr>
          </w:p>
        </w:tc>
        <w:tc>
          <w:tcPr>
            <w:tcW w:w="4856" w:type="dxa"/>
            <w:vAlign w:val="center"/>
          </w:tcPr>
          <w:p w14:paraId="3FE9F23F" w14:textId="77777777" w:rsidR="003549BC" w:rsidRPr="008E40F7" w:rsidRDefault="003549BC" w:rsidP="00641B90">
            <w:pPr>
              <w:tabs>
                <w:tab w:val="left" w:pos="4680"/>
              </w:tabs>
              <w:rPr>
                <w:rFonts w:asciiTheme="minorHAnsi" w:hAnsiTheme="minorHAnsi" w:cstheme="minorHAnsi"/>
                <w:szCs w:val="22"/>
              </w:rPr>
            </w:pPr>
          </w:p>
        </w:tc>
      </w:tr>
      <w:tr w:rsidR="003549BC" w:rsidRPr="008E40F7" w14:paraId="1F72F646" w14:textId="77777777" w:rsidTr="00641B90">
        <w:trPr>
          <w:trHeight w:val="527"/>
        </w:trPr>
        <w:tc>
          <w:tcPr>
            <w:tcW w:w="4856" w:type="dxa"/>
            <w:vAlign w:val="center"/>
          </w:tcPr>
          <w:p w14:paraId="08CE6F91" w14:textId="77777777" w:rsidR="003549BC" w:rsidRPr="008E40F7" w:rsidRDefault="003549BC" w:rsidP="00695850">
            <w:pPr>
              <w:tabs>
                <w:tab w:val="left" w:pos="4680"/>
              </w:tabs>
              <w:rPr>
                <w:rFonts w:asciiTheme="minorHAnsi" w:hAnsiTheme="minorHAnsi" w:cstheme="minorHAnsi"/>
                <w:szCs w:val="22"/>
              </w:rPr>
            </w:pPr>
          </w:p>
        </w:tc>
        <w:tc>
          <w:tcPr>
            <w:tcW w:w="4856" w:type="dxa"/>
            <w:vAlign w:val="center"/>
          </w:tcPr>
          <w:p w14:paraId="61CDCEAD" w14:textId="77777777" w:rsidR="003549BC" w:rsidRPr="008E40F7" w:rsidRDefault="003549BC" w:rsidP="00641B90">
            <w:pPr>
              <w:tabs>
                <w:tab w:val="left" w:pos="4680"/>
              </w:tabs>
              <w:rPr>
                <w:rFonts w:asciiTheme="minorHAnsi" w:hAnsiTheme="minorHAnsi" w:cstheme="minorHAnsi"/>
                <w:szCs w:val="22"/>
              </w:rPr>
            </w:pPr>
          </w:p>
        </w:tc>
      </w:tr>
      <w:tr w:rsidR="00641B90" w:rsidRPr="008E40F7" w14:paraId="19E120A0" w14:textId="77777777" w:rsidTr="00641B90">
        <w:trPr>
          <w:trHeight w:val="527"/>
        </w:trPr>
        <w:tc>
          <w:tcPr>
            <w:tcW w:w="4856" w:type="dxa"/>
          </w:tcPr>
          <w:p w14:paraId="499EFC89" w14:textId="77777777" w:rsidR="00641B90" w:rsidRPr="0006745F" w:rsidRDefault="00641B90" w:rsidP="00624190">
            <w:pPr>
              <w:tabs>
                <w:tab w:val="left" w:pos="4680"/>
              </w:tabs>
              <w:jc w:val="both"/>
              <w:rPr>
                <w:rFonts w:asciiTheme="minorHAnsi" w:hAnsiTheme="minorHAnsi" w:cstheme="minorHAnsi"/>
                <w:szCs w:val="22"/>
                <w:highlight w:val="black"/>
              </w:rPr>
            </w:pPr>
            <w:r w:rsidRPr="0006745F">
              <w:rPr>
                <w:rFonts w:asciiTheme="minorHAnsi" w:hAnsiTheme="minorHAnsi" w:cstheme="minorHAnsi"/>
                <w:szCs w:val="22"/>
                <w:highlight w:val="black"/>
              </w:rPr>
              <w:t>………………………………………………..</w:t>
            </w:r>
          </w:p>
          <w:p w14:paraId="70340CAA" w14:textId="77777777" w:rsidR="00641B90" w:rsidRPr="0006745F" w:rsidRDefault="00641B90" w:rsidP="00624190">
            <w:pPr>
              <w:tabs>
                <w:tab w:val="left" w:pos="4680"/>
              </w:tabs>
              <w:jc w:val="both"/>
              <w:rPr>
                <w:rFonts w:asciiTheme="minorHAnsi" w:hAnsiTheme="minorHAnsi" w:cstheme="minorHAnsi"/>
                <w:szCs w:val="22"/>
                <w:highlight w:val="black"/>
              </w:rPr>
            </w:pPr>
            <w:r w:rsidRPr="0006745F">
              <w:rPr>
                <w:rFonts w:asciiTheme="minorHAnsi" w:hAnsiTheme="minorHAnsi" w:cstheme="minorHAnsi"/>
                <w:szCs w:val="22"/>
                <w:highlight w:val="black"/>
              </w:rPr>
              <w:t>Eva Kalhousová</w:t>
            </w:r>
          </w:p>
          <w:p w14:paraId="7E93BBC7" w14:textId="77777777" w:rsidR="00641B90" w:rsidRPr="0006745F" w:rsidRDefault="003549BC" w:rsidP="00624190">
            <w:pPr>
              <w:tabs>
                <w:tab w:val="left" w:pos="4680"/>
              </w:tabs>
              <w:jc w:val="both"/>
              <w:rPr>
                <w:rFonts w:asciiTheme="minorHAnsi" w:hAnsiTheme="minorHAnsi" w:cstheme="minorHAnsi"/>
                <w:szCs w:val="22"/>
                <w:highlight w:val="black"/>
              </w:rPr>
            </w:pPr>
            <w:r w:rsidRPr="0006745F">
              <w:rPr>
                <w:rFonts w:asciiTheme="minorHAnsi" w:hAnsiTheme="minorHAnsi" w:cstheme="minorHAnsi"/>
                <w:szCs w:val="22"/>
                <w:highlight w:val="black"/>
              </w:rPr>
              <w:t>ř</w:t>
            </w:r>
            <w:r w:rsidR="00641B90" w:rsidRPr="0006745F">
              <w:rPr>
                <w:rFonts w:asciiTheme="minorHAnsi" w:hAnsiTheme="minorHAnsi" w:cstheme="minorHAnsi"/>
                <w:szCs w:val="22"/>
                <w:highlight w:val="black"/>
              </w:rPr>
              <w:t xml:space="preserve">editelka </w:t>
            </w:r>
          </w:p>
        </w:tc>
        <w:tc>
          <w:tcPr>
            <w:tcW w:w="4856" w:type="dxa"/>
          </w:tcPr>
          <w:p w14:paraId="52C384BA" w14:textId="77777777" w:rsidR="00641B90" w:rsidRPr="008E40F7" w:rsidRDefault="00641B90" w:rsidP="00641B90">
            <w:pPr>
              <w:tabs>
                <w:tab w:val="left" w:pos="4680"/>
              </w:tabs>
              <w:jc w:val="both"/>
              <w:rPr>
                <w:rFonts w:asciiTheme="minorHAnsi" w:hAnsiTheme="minorHAnsi" w:cstheme="minorHAnsi"/>
                <w:szCs w:val="22"/>
              </w:rPr>
            </w:pPr>
            <w:r w:rsidRPr="0006745F">
              <w:rPr>
                <w:rFonts w:asciiTheme="minorHAnsi" w:hAnsiTheme="minorHAnsi" w:cstheme="minorHAnsi"/>
                <w:szCs w:val="22"/>
                <w:highlight w:val="black"/>
              </w:rPr>
              <w:t>…………………………………………………..</w:t>
            </w:r>
          </w:p>
          <w:p w14:paraId="6BB9E253" w14:textId="77777777" w:rsidR="00641B90" w:rsidRPr="008E40F7" w:rsidRDefault="00641B90" w:rsidP="00624190">
            <w:pPr>
              <w:tabs>
                <w:tab w:val="left" w:pos="4680"/>
              </w:tabs>
              <w:jc w:val="both"/>
              <w:rPr>
                <w:rFonts w:asciiTheme="minorHAnsi" w:hAnsiTheme="minorHAnsi" w:cstheme="minorHAnsi"/>
                <w:szCs w:val="22"/>
              </w:rPr>
            </w:pPr>
          </w:p>
        </w:tc>
      </w:tr>
    </w:tbl>
    <w:p w14:paraId="23DE523C" w14:textId="77777777" w:rsidR="00641B90" w:rsidRPr="008E40F7" w:rsidRDefault="00641B90" w:rsidP="00624190">
      <w:pPr>
        <w:tabs>
          <w:tab w:val="left" w:pos="4680"/>
        </w:tabs>
        <w:jc w:val="both"/>
        <w:rPr>
          <w:rFonts w:asciiTheme="minorHAnsi" w:hAnsiTheme="minorHAnsi" w:cstheme="minorHAnsi"/>
          <w:szCs w:val="22"/>
        </w:rPr>
      </w:pPr>
    </w:p>
    <w:sectPr w:rsidR="00641B90" w:rsidRPr="008E40F7" w:rsidSect="004432BF">
      <w:headerReference w:type="first" r:id="rId18"/>
      <w:footerReference w:type="first" r:id="rId19"/>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F28F" w14:textId="77777777" w:rsidR="00435EC9" w:rsidRDefault="00435EC9">
      <w:r>
        <w:separator/>
      </w:r>
    </w:p>
  </w:endnote>
  <w:endnote w:type="continuationSeparator" w:id="0">
    <w:p w14:paraId="6DFB9E20" w14:textId="77777777" w:rsidR="00435EC9" w:rsidRDefault="0043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ヒラギノ角ゴ Pro W3">
    <w:charset w:val="00"/>
    <w:family w:val="roman"/>
    <w:pitch w:val="default"/>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20DB7" w:rsidRDefault="004639AD" w:rsidP="00C9427F">
    <w:pPr>
      <w:pStyle w:val="Zpat"/>
      <w:framePr w:wrap="around" w:vAnchor="text" w:hAnchor="margin" w:xAlign="right" w:y="1"/>
      <w:rPr>
        <w:rStyle w:val="slostrnky"/>
      </w:rPr>
    </w:pPr>
    <w:r>
      <w:rPr>
        <w:rStyle w:val="slostrnky"/>
      </w:rPr>
      <w:fldChar w:fldCharType="begin"/>
    </w:r>
    <w:r w:rsidR="00020DB7">
      <w:rPr>
        <w:rStyle w:val="slostrnky"/>
      </w:rPr>
      <w:instrText xml:space="preserve">PAGE  </w:instrText>
    </w:r>
    <w:r>
      <w:rPr>
        <w:rStyle w:val="slostrnky"/>
      </w:rPr>
      <w:fldChar w:fldCharType="end"/>
    </w:r>
  </w:p>
  <w:p w14:paraId="52E56223" w14:textId="77777777" w:rsidR="00020DB7" w:rsidRDefault="00020DB7" w:rsidP="00C9427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3CC1" w14:textId="77777777" w:rsidR="00020DB7" w:rsidRPr="00781580" w:rsidRDefault="00020DB7" w:rsidP="00C9427F">
    <w:pPr>
      <w:pStyle w:val="Zpat"/>
      <w:ind w:right="360"/>
      <w:jc w:val="center"/>
      <w:rPr>
        <w:rFonts w:ascii="Calibri" w:hAnsi="Calibri"/>
        <w:sz w:val="18"/>
        <w:szCs w:val="18"/>
      </w:rPr>
    </w:pPr>
    <w:r w:rsidRPr="00781580">
      <w:rPr>
        <w:rFonts w:ascii="Calibri" w:hAnsi="Calibri"/>
        <w:sz w:val="18"/>
        <w:szCs w:val="18"/>
      </w:rPr>
      <w:t xml:space="preserve">Strana </w:t>
    </w:r>
    <w:r w:rsidR="004639AD" w:rsidRPr="00781580">
      <w:rPr>
        <w:rFonts w:ascii="Calibri" w:hAnsi="Calibri"/>
        <w:sz w:val="18"/>
        <w:szCs w:val="18"/>
      </w:rPr>
      <w:fldChar w:fldCharType="begin"/>
    </w:r>
    <w:r w:rsidRPr="00781580">
      <w:rPr>
        <w:rFonts w:ascii="Calibri" w:hAnsi="Calibri"/>
        <w:sz w:val="18"/>
        <w:szCs w:val="18"/>
      </w:rPr>
      <w:instrText xml:space="preserve"> PAGE </w:instrText>
    </w:r>
    <w:r w:rsidR="004639AD" w:rsidRPr="00781580">
      <w:rPr>
        <w:rFonts w:ascii="Calibri" w:hAnsi="Calibri"/>
        <w:sz w:val="18"/>
        <w:szCs w:val="18"/>
      </w:rPr>
      <w:fldChar w:fldCharType="separate"/>
    </w:r>
    <w:r w:rsidR="00943CD4">
      <w:rPr>
        <w:rFonts w:ascii="Calibri" w:hAnsi="Calibri"/>
        <w:noProof/>
        <w:sz w:val="18"/>
        <w:szCs w:val="18"/>
      </w:rPr>
      <w:t>3</w:t>
    </w:r>
    <w:r w:rsidR="004639AD" w:rsidRPr="00781580">
      <w:rPr>
        <w:rFonts w:ascii="Calibri" w:hAnsi="Calibri"/>
        <w:sz w:val="18"/>
        <w:szCs w:val="18"/>
      </w:rPr>
      <w:fldChar w:fldCharType="end"/>
    </w:r>
    <w:r w:rsidRPr="00781580">
      <w:rPr>
        <w:rFonts w:ascii="Calibri" w:hAnsi="Calibri"/>
        <w:sz w:val="18"/>
        <w:szCs w:val="18"/>
      </w:rPr>
      <w:t xml:space="preserve"> (celkem </w:t>
    </w:r>
    <w:r w:rsidR="004639AD" w:rsidRPr="00781580">
      <w:rPr>
        <w:rFonts w:ascii="Calibri" w:hAnsi="Calibri"/>
        <w:sz w:val="18"/>
        <w:szCs w:val="18"/>
      </w:rPr>
      <w:fldChar w:fldCharType="begin"/>
    </w:r>
    <w:r w:rsidRPr="00781580">
      <w:rPr>
        <w:rFonts w:ascii="Calibri" w:hAnsi="Calibri"/>
        <w:sz w:val="18"/>
        <w:szCs w:val="18"/>
      </w:rPr>
      <w:instrText xml:space="preserve"> NUMPAGES </w:instrText>
    </w:r>
    <w:r w:rsidR="004639AD" w:rsidRPr="00781580">
      <w:rPr>
        <w:rFonts w:ascii="Calibri" w:hAnsi="Calibri"/>
        <w:sz w:val="18"/>
        <w:szCs w:val="18"/>
      </w:rPr>
      <w:fldChar w:fldCharType="separate"/>
    </w:r>
    <w:r w:rsidR="00943CD4">
      <w:rPr>
        <w:rFonts w:ascii="Calibri" w:hAnsi="Calibri"/>
        <w:noProof/>
        <w:sz w:val="18"/>
        <w:szCs w:val="18"/>
      </w:rPr>
      <w:t>9</w:t>
    </w:r>
    <w:r w:rsidR="004639AD" w:rsidRPr="00781580">
      <w:rPr>
        <w:rFonts w:ascii="Calibri" w:hAnsi="Calibri"/>
        <w:sz w:val="18"/>
        <w:szCs w:val="18"/>
      </w:rPr>
      <w:fldChar w:fldCharType="end"/>
    </w:r>
    <w:r w:rsidRPr="00781580">
      <w:rPr>
        <w:rFonts w:ascii="Calibri" w:hAnsi="Calibr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3170" w14:textId="77777777" w:rsidR="000F1F28" w:rsidRPr="00781580" w:rsidRDefault="000F1F28" w:rsidP="000F1F28">
    <w:pPr>
      <w:pStyle w:val="Zpat"/>
      <w:ind w:right="360"/>
      <w:jc w:val="center"/>
      <w:rPr>
        <w:rFonts w:ascii="Calibri" w:hAnsi="Calibri"/>
        <w:sz w:val="18"/>
        <w:szCs w:val="18"/>
      </w:rPr>
    </w:pPr>
    <w:r w:rsidRPr="00781580">
      <w:rPr>
        <w:rFonts w:ascii="Calibri" w:hAnsi="Calibri"/>
        <w:sz w:val="18"/>
        <w:szCs w:val="18"/>
      </w:rPr>
      <w:t xml:space="preserve">Strana </w:t>
    </w:r>
    <w:r w:rsidR="004639AD" w:rsidRPr="00781580">
      <w:rPr>
        <w:rFonts w:ascii="Calibri" w:hAnsi="Calibri"/>
        <w:sz w:val="18"/>
        <w:szCs w:val="18"/>
      </w:rPr>
      <w:fldChar w:fldCharType="begin"/>
    </w:r>
    <w:r w:rsidRPr="00781580">
      <w:rPr>
        <w:rFonts w:ascii="Calibri" w:hAnsi="Calibri"/>
        <w:sz w:val="18"/>
        <w:szCs w:val="18"/>
      </w:rPr>
      <w:instrText xml:space="preserve"> PAGE </w:instrText>
    </w:r>
    <w:r w:rsidR="004639AD" w:rsidRPr="00781580">
      <w:rPr>
        <w:rFonts w:ascii="Calibri" w:hAnsi="Calibri"/>
        <w:sz w:val="18"/>
        <w:szCs w:val="18"/>
      </w:rPr>
      <w:fldChar w:fldCharType="separate"/>
    </w:r>
    <w:r w:rsidR="00943CD4">
      <w:rPr>
        <w:rFonts w:ascii="Calibri" w:hAnsi="Calibri"/>
        <w:noProof/>
        <w:sz w:val="18"/>
        <w:szCs w:val="18"/>
      </w:rPr>
      <w:t>1</w:t>
    </w:r>
    <w:r w:rsidR="004639AD" w:rsidRPr="00781580">
      <w:rPr>
        <w:rFonts w:ascii="Calibri" w:hAnsi="Calibri"/>
        <w:sz w:val="18"/>
        <w:szCs w:val="18"/>
      </w:rPr>
      <w:fldChar w:fldCharType="end"/>
    </w:r>
    <w:r w:rsidRPr="00781580">
      <w:rPr>
        <w:rFonts w:ascii="Calibri" w:hAnsi="Calibri"/>
        <w:sz w:val="18"/>
        <w:szCs w:val="18"/>
      </w:rPr>
      <w:t xml:space="preserve"> (celkem </w:t>
    </w:r>
    <w:r w:rsidR="004639AD" w:rsidRPr="00781580">
      <w:rPr>
        <w:rFonts w:ascii="Calibri" w:hAnsi="Calibri"/>
        <w:sz w:val="18"/>
        <w:szCs w:val="18"/>
      </w:rPr>
      <w:fldChar w:fldCharType="begin"/>
    </w:r>
    <w:r w:rsidRPr="00781580">
      <w:rPr>
        <w:rFonts w:ascii="Calibri" w:hAnsi="Calibri"/>
        <w:sz w:val="18"/>
        <w:szCs w:val="18"/>
      </w:rPr>
      <w:instrText xml:space="preserve"> NUMPAGES </w:instrText>
    </w:r>
    <w:r w:rsidR="004639AD" w:rsidRPr="00781580">
      <w:rPr>
        <w:rFonts w:ascii="Calibri" w:hAnsi="Calibri"/>
        <w:sz w:val="18"/>
        <w:szCs w:val="18"/>
      </w:rPr>
      <w:fldChar w:fldCharType="separate"/>
    </w:r>
    <w:r w:rsidR="00943CD4">
      <w:rPr>
        <w:rFonts w:ascii="Calibri" w:hAnsi="Calibri"/>
        <w:noProof/>
        <w:sz w:val="18"/>
        <w:szCs w:val="18"/>
      </w:rPr>
      <w:t>9</w:t>
    </w:r>
    <w:r w:rsidR="004639AD" w:rsidRPr="00781580">
      <w:rPr>
        <w:rFonts w:ascii="Calibri" w:hAnsi="Calibri"/>
        <w:sz w:val="18"/>
        <w:szCs w:val="18"/>
      </w:rPr>
      <w:fldChar w:fldCharType="end"/>
    </w:r>
    <w:r w:rsidRPr="00781580">
      <w:rPr>
        <w:rFonts w:ascii="Calibri" w:hAnsi="Calibri"/>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B0F" w14:textId="77777777" w:rsidR="000F1F28" w:rsidRDefault="000F1F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9E56" w14:textId="77777777" w:rsidR="00435EC9" w:rsidRDefault="00435EC9">
      <w:r>
        <w:separator/>
      </w:r>
    </w:p>
  </w:footnote>
  <w:footnote w:type="continuationSeparator" w:id="0">
    <w:p w14:paraId="44E871BC" w14:textId="77777777" w:rsidR="00435EC9" w:rsidRDefault="00435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4CEE" w14:textId="77777777" w:rsidR="002A2EAB" w:rsidRPr="002A2EAB" w:rsidRDefault="002A2EAB" w:rsidP="002A2EAB">
    <w:pPr>
      <w:pStyle w:val="Zhlav"/>
      <w:pBdr>
        <w:bottom w:val="single" w:sz="4" w:space="1" w:color="auto"/>
      </w:pBdr>
      <w:jc w:val="right"/>
      <w:rPr>
        <w:rFonts w:ascii="Palatino Linotype" w:hAnsi="Palatino Linotype"/>
        <w:sz w:val="18"/>
        <w:szCs w:val="18"/>
      </w:rPr>
    </w:pPr>
    <w:r w:rsidRPr="002A2EAB">
      <w:rPr>
        <w:rFonts w:asciiTheme="minorHAnsi" w:hAnsiTheme="minorHAnsi" w:cstheme="minorHAnsi"/>
        <w:bCs/>
        <w:sz w:val="18"/>
        <w:szCs w:val="18"/>
      </w:rPr>
      <w:t>Nákup stomatologického křesla s příslušenstvím do objektu Thákurova</w:t>
    </w:r>
  </w:p>
  <w:p w14:paraId="07547A01" w14:textId="77777777" w:rsidR="00645804" w:rsidRPr="00475582" w:rsidRDefault="00645804" w:rsidP="00395FE9">
    <w:pPr>
      <w:pStyle w:val="Zhlav"/>
      <w:pBdr>
        <w:bottom w:val="single" w:sz="4" w:space="1" w:color="auto"/>
      </w:pBdr>
      <w:jc w:val="right"/>
      <w:rPr>
        <w:rFonts w:ascii="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B557" w14:textId="77777777" w:rsidR="00200B53" w:rsidRPr="002A2EAB" w:rsidRDefault="002A2EAB" w:rsidP="00FA217B">
    <w:pPr>
      <w:pStyle w:val="Zhlav"/>
      <w:pBdr>
        <w:bottom w:val="single" w:sz="4" w:space="1" w:color="auto"/>
      </w:pBdr>
      <w:jc w:val="right"/>
      <w:rPr>
        <w:rFonts w:ascii="Palatino Linotype" w:hAnsi="Palatino Linotype"/>
        <w:sz w:val="18"/>
        <w:szCs w:val="18"/>
      </w:rPr>
    </w:pPr>
    <w:r w:rsidRPr="002A2EAB">
      <w:rPr>
        <w:rFonts w:asciiTheme="minorHAnsi" w:hAnsiTheme="minorHAnsi" w:cstheme="minorHAnsi"/>
        <w:bCs/>
        <w:sz w:val="18"/>
        <w:szCs w:val="18"/>
      </w:rPr>
      <w:t>Nákup stomatologického křesla s příslušenstvím do objektu Thákurova</w:t>
    </w:r>
  </w:p>
  <w:p w14:paraId="07459315" w14:textId="77777777" w:rsidR="00AC348E" w:rsidRPr="00395FE9" w:rsidRDefault="00AC348E" w:rsidP="00FA217B">
    <w:pPr>
      <w:pStyle w:val="Zhlav"/>
      <w:pBdr>
        <w:bottom w:val="single" w:sz="4" w:space="1" w:color="auto"/>
      </w:pBdr>
      <w:jc w:val="right"/>
      <w:rPr>
        <w:rFonts w:ascii="Palatino Linotype" w:hAnsi="Palatino Linotype"/>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82A7184"/>
    <w:name w:val="WW8Num26"/>
    <w:lvl w:ilvl="0">
      <w:start w:val="1"/>
      <w:numFmt w:val="upperRoman"/>
      <w:pStyle w:val="MARIEI"/>
      <w:suff w:val="space"/>
      <w:lvlText w:val="%1."/>
      <w:lvlJc w:val="left"/>
      <w:pPr>
        <w:ind w:left="425" w:hanging="425"/>
      </w:pPr>
      <w:rPr>
        <w:rFonts w:hint="default"/>
      </w:rPr>
    </w:lvl>
    <w:lvl w:ilvl="1">
      <w:start w:val="1"/>
      <w:numFmt w:val="decimal"/>
      <w:pStyle w:val="MARIEII"/>
      <w:isLgl/>
      <w:lvlText w:val="%1.%2"/>
      <w:lvlJc w:val="left"/>
      <w:pPr>
        <w:tabs>
          <w:tab w:val="num" w:pos="567"/>
        </w:tabs>
        <w:ind w:left="567" w:hanging="567"/>
      </w:pPr>
      <w:rPr>
        <w:rFonts w:hint="default"/>
      </w:rPr>
    </w:lvl>
    <w:lvl w:ilvl="2">
      <w:start w:val="1"/>
      <w:numFmt w:val="decimal"/>
      <w:pStyle w:val="MARIEIII"/>
      <w:isLgl/>
      <w:lvlText w:val="%1.%2.%3"/>
      <w:lvlJc w:val="left"/>
      <w:pPr>
        <w:tabs>
          <w:tab w:val="num" w:pos="567"/>
        </w:tabs>
        <w:ind w:left="567" w:hanging="567"/>
      </w:pPr>
      <w:rPr>
        <w:rFonts w:hint="default"/>
      </w:rPr>
    </w:lvl>
    <w:lvl w:ilvl="3">
      <w:start w:val="1"/>
      <w:numFmt w:val="lowerLetter"/>
      <w:lvlText w:val="%4)"/>
      <w:lvlJc w:val="left"/>
      <w:pPr>
        <w:tabs>
          <w:tab w:val="num" w:pos="2694"/>
        </w:tabs>
        <w:ind w:left="2694" w:firstLine="0"/>
      </w:pPr>
      <w:rPr>
        <w:rFonts w:hint="default"/>
      </w:rPr>
    </w:lvl>
    <w:lvl w:ilvl="4">
      <w:start w:val="1"/>
      <w:numFmt w:val="decimal"/>
      <w:lvlText w:val="(%5)"/>
      <w:lvlJc w:val="left"/>
      <w:pPr>
        <w:tabs>
          <w:tab w:val="num" w:pos="3420"/>
        </w:tabs>
        <w:ind w:left="3420" w:firstLine="0"/>
      </w:pPr>
      <w:rPr>
        <w:rFonts w:hint="default"/>
      </w:rPr>
    </w:lvl>
    <w:lvl w:ilvl="5">
      <w:start w:val="1"/>
      <w:numFmt w:val="lowerLetter"/>
      <w:lvlText w:val="(%6)"/>
      <w:lvlJc w:val="left"/>
      <w:pPr>
        <w:tabs>
          <w:tab w:val="num" w:pos="4140"/>
        </w:tabs>
        <w:ind w:left="4140" w:firstLine="0"/>
      </w:pPr>
      <w:rPr>
        <w:rFonts w:hint="default"/>
      </w:rPr>
    </w:lvl>
    <w:lvl w:ilvl="6">
      <w:start w:val="1"/>
      <w:numFmt w:val="lowerRoman"/>
      <w:lvlText w:val="(%7)"/>
      <w:lvlJc w:val="left"/>
      <w:pPr>
        <w:tabs>
          <w:tab w:val="num" w:pos="4860"/>
        </w:tabs>
        <w:ind w:left="4860" w:firstLine="0"/>
      </w:pPr>
      <w:rPr>
        <w:rFonts w:hint="default"/>
      </w:rPr>
    </w:lvl>
    <w:lvl w:ilvl="7">
      <w:start w:val="1"/>
      <w:numFmt w:val="lowerLetter"/>
      <w:lvlText w:val="(%8)"/>
      <w:lvlJc w:val="left"/>
      <w:pPr>
        <w:tabs>
          <w:tab w:val="num" w:pos="5580"/>
        </w:tabs>
        <w:ind w:left="5580" w:firstLine="0"/>
      </w:pPr>
      <w:rPr>
        <w:rFonts w:hint="default"/>
      </w:rPr>
    </w:lvl>
    <w:lvl w:ilvl="8">
      <w:start w:val="1"/>
      <w:numFmt w:val="lowerRoman"/>
      <w:lvlText w:val="(%9)"/>
      <w:lvlJc w:val="left"/>
      <w:pPr>
        <w:tabs>
          <w:tab w:val="num" w:pos="6300"/>
        </w:tabs>
        <w:ind w:left="6300" w:firstLine="0"/>
      </w:pPr>
      <w:rPr>
        <w:rFonts w:hint="default"/>
      </w:rPr>
    </w:lvl>
  </w:abstractNum>
  <w:abstractNum w:abstractNumId="1" w15:restartNumberingAfterBreak="0">
    <w:nsid w:val="00043DA1"/>
    <w:multiLevelType w:val="hybridMultilevel"/>
    <w:tmpl w:val="CDD6138E"/>
    <w:lvl w:ilvl="0" w:tplc="93AEE57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A742282"/>
    <w:multiLevelType w:val="multilevel"/>
    <w:tmpl w:val="0FAEEDE6"/>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11701764"/>
    <w:multiLevelType w:val="hybridMultilevel"/>
    <w:tmpl w:val="6AA49888"/>
    <w:lvl w:ilvl="0" w:tplc="FB268C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BC67A5"/>
    <w:multiLevelType w:val="hybridMultilevel"/>
    <w:tmpl w:val="CDD6138E"/>
    <w:lvl w:ilvl="0" w:tplc="93AEE57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 w15:restartNumberingAfterBreak="0">
    <w:nsid w:val="1CD2653F"/>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20603AA3"/>
    <w:multiLevelType w:val="hybridMultilevel"/>
    <w:tmpl w:val="CDD6138E"/>
    <w:lvl w:ilvl="0" w:tplc="93AEE57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25C5987"/>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2503104F"/>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29387FF4"/>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31F6671B"/>
    <w:multiLevelType w:val="hybridMultilevel"/>
    <w:tmpl w:val="1EDAD612"/>
    <w:lvl w:ilvl="0" w:tplc="172E8700">
      <w:start w:val="1"/>
      <w:numFmt w:val="lowerLetter"/>
      <w:lvlText w:val="%1)"/>
      <w:lvlJc w:val="left"/>
      <w:pPr>
        <w:tabs>
          <w:tab w:val="num" w:pos="2204"/>
        </w:tabs>
        <w:ind w:left="2204" w:hanging="360"/>
      </w:pPr>
      <w:rPr>
        <w:rFonts w:hint="default"/>
        <w:b w:val="0"/>
        <w:color w:val="auto"/>
      </w:rPr>
    </w:lvl>
    <w:lvl w:ilvl="1" w:tplc="CE2CE30C">
      <w:start w:val="6"/>
      <w:numFmt w:val="decimal"/>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3E40E2"/>
    <w:multiLevelType w:val="multilevel"/>
    <w:tmpl w:val="4DF4FA8A"/>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Theme="minorHAnsi" w:eastAsia="Times New Roman" w:hAnsiTheme="minorHAnsi" w:cs="Times New Roman"/>
        <w:b w:val="0"/>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4" w15:restartNumberingAfterBreak="0">
    <w:nsid w:val="335E58CC"/>
    <w:multiLevelType w:val="multilevel"/>
    <w:tmpl w:val="ADBA36E8"/>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851" w:firstLine="0"/>
      </w:pPr>
      <w:rPr>
        <w:rFonts w:hint="default"/>
      </w:rPr>
    </w:lvl>
    <w:lvl w:ilvl="3">
      <w:start w:val="1"/>
      <w:numFmt w:val="bullet"/>
      <w:lvlText w:val=""/>
      <w:lvlJc w:val="left"/>
      <w:pPr>
        <w:tabs>
          <w:tab w:val="num" w:pos="1701"/>
        </w:tabs>
        <w:ind w:left="1928" w:hanging="227"/>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5" w15:restartNumberingAfterBreak="0">
    <w:nsid w:val="39152CB2"/>
    <w:multiLevelType w:val="hybridMultilevel"/>
    <w:tmpl w:val="CDD6138E"/>
    <w:lvl w:ilvl="0" w:tplc="93AEE57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6" w15:restartNumberingAfterBreak="0">
    <w:nsid w:val="4BF66B8A"/>
    <w:multiLevelType w:val="hybridMultilevel"/>
    <w:tmpl w:val="C09CB5C2"/>
    <w:lvl w:ilvl="0" w:tplc="87146B76">
      <w:start w:val="1"/>
      <w:numFmt w:val="upperRoman"/>
      <w:lvlText w:val="%1."/>
      <w:lvlJc w:val="right"/>
      <w:pPr>
        <w:ind w:left="927" w:hanging="360"/>
      </w:pPr>
      <w:rPr>
        <w:rFonts w:hint="default"/>
        <w:b/>
      </w:rPr>
    </w:lvl>
    <w:lvl w:ilvl="1" w:tplc="7B56EDAC">
      <w:start w:val="2"/>
      <w:numFmt w:val="bullet"/>
      <w:lvlText w:val="-"/>
      <w:lvlJc w:val="left"/>
      <w:pPr>
        <w:ind w:left="1647" w:hanging="360"/>
      </w:pPr>
      <w:rPr>
        <w:rFonts w:ascii="Palatino Linotype" w:eastAsia="Times New Roman" w:hAnsi="Palatino Linotype" w:cs="Courier New"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E571FB0"/>
    <w:multiLevelType w:val="hybridMultilevel"/>
    <w:tmpl w:val="F9E8DD4C"/>
    <w:lvl w:ilvl="0" w:tplc="4B9C1706">
      <w:start w:val="1"/>
      <w:numFmt w:val="lowerLetter"/>
      <w:lvlText w:val="%1)"/>
      <w:lvlJc w:val="left"/>
      <w:pPr>
        <w:ind w:left="720" w:hanging="360"/>
      </w:pPr>
      <w:rPr>
        <w:rFonts w:ascii="Palatino Linotype" w:hAnsi="Palatino Linotyp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FD45D5"/>
    <w:multiLevelType w:val="multilevel"/>
    <w:tmpl w:val="2A4C24EA"/>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Calibri" w:eastAsia="Times New Roman" w:hAnsi="Calibri"/>
        <w:b w:val="0"/>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9" w15:restartNumberingAfterBreak="0">
    <w:nsid w:val="55381881"/>
    <w:multiLevelType w:val="hybridMultilevel"/>
    <w:tmpl w:val="55143D92"/>
    <w:lvl w:ilvl="0" w:tplc="87146B76">
      <w:start w:val="1"/>
      <w:numFmt w:val="upperRoman"/>
      <w:lvlText w:val="%1."/>
      <w:lvlJc w:val="right"/>
      <w:pPr>
        <w:ind w:left="927" w:hanging="360"/>
      </w:pPr>
      <w:rPr>
        <w:rFonts w:hint="default"/>
        <w:b/>
      </w:rPr>
    </w:lvl>
    <w:lvl w:ilvl="1" w:tplc="7B56EDAC">
      <w:start w:val="2"/>
      <w:numFmt w:val="bullet"/>
      <w:lvlText w:val="-"/>
      <w:lvlJc w:val="left"/>
      <w:pPr>
        <w:ind w:left="1647" w:hanging="360"/>
      </w:pPr>
      <w:rPr>
        <w:rFonts w:ascii="Palatino Linotype" w:eastAsia="Times New Roman" w:hAnsi="Palatino Linotype" w:cs="Courier New"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8C13E67"/>
    <w:multiLevelType w:val="hybridMultilevel"/>
    <w:tmpl w:val="875AF9D4"/>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D6232E0"/>
    <w:multiLevelType w:val="hybridMultilevel"/>
    <w:tmpl w:val="07C08BEA"/>
    <w:lvl w:ilvl="0" w:tplc="87146B76">
      <w:start w:val="1"/>
      <w:numFmt w:val="upperRoman"/>
      <w:lvlText w:val="%1."/>
      <w:lvlJc w:val="right"/>
      <w:pPr>
        <w:ind w:left="927" w:hanging="360"/>
      </w:pPr>
      <w:rPr>
        <w:rFonts w:hint="default"/>
        <w:b/>
      </w:rPr>
    </w:lvl>
    <w:lvl w:ilvl="1" w:tplc="7B56EDAC">
      <w:start w:val="2"/>
      <w:numFmt w:val="bullet"/>
      <w:lvlText w:val="-"/>
      <w:lvlJc w:val="left"/>
      <w:pPr>
        <w:ind w:left="1647" w:hanging="360"/>
      </w:pPr>
      <w:rPr>
        <w:rFonts w:ascii="Palatino Linotype" w:eastAsia="Times New Roman" w:hAnsi="Palatino Linotype" w:cs="Courier New"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5F63196B"/>
    <w:multiLevelType w:val="hybridMultilevel"/>
    <w:tmpl w:val="CBB2E35E"/>
    <w:lvl w:ilvl="0" w:tplc="52341BBE">
      <w:start w:val="1"/>
      <w:numFmt w:val="lowerLetter"/>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60915A3F"/>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62E4068B"/>
    <w:multiLevelType w:val="hybridMultilevel"/>
    <w:tmpl w:val="C9460074"/>
    <w:lvl w:ilvl="0" w:tplc="87146B76">
      <w:start w:val="1"/>
      <w:numFmt w:val="upperRoman"/>
      <w:lvlText w:val="%1."/>
      <w:lvlJc w:val="right"/>
      <w:pPr>
        <w:ind w:left="927" w:hanging="360"/>
      </w:pPr>
      <w:rPr>
        <w:rFonts w:hint="default"/>
        <w:b/>
      </w:rPr>
    </w:lvl>
    <w:lvl w:ilvl="1" w:tplc="7B56EDAC">
      <w:start w:val="2"/>
      <w:numFmt w:val="bullet"/>
      <w:lvlText w:val="-"/>
      <w:lvlJc w:val="left"/>
      <w:pPr>
        <w:ind w:left="1647" w:hanging="360"/>
      </w:pPr>
      <w:rPr>
        <w:rFonts w:ascii="Palatino Linotype" w:eastAsia="Times New Roman" w:hAnsi="Palatino Linotype" w:cs="Courier New"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3481A3F"/>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6" w15:restartNumberingAfterBreak="0">
    <w:nsid w:val="65B77128"/>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67BA1242"/>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698B35CE"/>
    <w:multiLevelType w:val="multilevel"/>
    <w:tmpl w:val="A48ACB46"/>
    <w:lvl w:ilvl="0">
      <w:start w:val="3"/>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6C3340FE"/>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0" w15:restartNumberingAfterBreak="0">
    <w:nsid w:val="7246285F"/>
    <w:multiLevelType w:val="multilevel"/>
    <w:tmpl w:val="0FAEEDE6"/>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76AD1E6E"/>
    <w:multiLevelType w:val="hybridMultilevel"/>
    <w:tmpl w:val="A0E632F4"/>
    <w:lvl w:ilvl="0" w:tplc="740A2EC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7A387E53"/>
    <w:multiLevelType w:val="multilevel"/>
    <w:tmpl w:val="7DF254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Calibri" w:eastAsia="Times New Roman" w:hAnsi="Calibri" w:cs="Calibri"/>
        <w:b w:val="0"/>
        <w:bCs w:val="0"/>
        <w:color w:val="auto"/>
      </w:rPr>
    </w:lvl>
    <w:lvl w:ilvl="2">
      <w:start w:val="1"/>
      <w:numFmt w:val="decimal"/>
      <w:lvlText w:val="%3."/>
      <w:lvlJc w:val="left"/>
      <w:pPr>
        <w:tabs>
          <w:tab w:val="num" w:pos="1080"/>
        </w:tabs>
        <w:ind w:left="1080"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FC15A86"/>
    <w:multiLevelType w:val="hybridMultilevel"/>
    <w:tmpl w:val="CDD6138E"/>
    <w:lvl w:ilvl="0" w:tplc="93AEE57E">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260"/>
        </w:tabs>
        <w:ind w:left="1260" w:hanging="360"/>
      </w:pPr>
    </w:lvl>
    <w:lvl w:ilvl="2" w:tplc="0405001B">
      <w:start w:val="1"/>
      <w:numFmt w:val="lowerRoman"/>
      <w:lvlText w:val="%3."/>
      <w:lvlJc w:val="right"/>
      <w:pPr>
        <w:tabs>
          <w:tab w:val="num" w:pos="1980"/>
        </w:tabs>
        <w:ind w:left="1980" w:hanging="180"/>
      </w:pPr>
    </w:lvl>
    <w:lvl w:ilvl="3" w:tplc="0405000F">
      <w:start w:val="1"/>
      <w:numFmt w:val="decimal"/>
      <w:lvlText w:val="%4."/>
      <w:lvlJc w:val="left"/>
      <w:pPr>
        <w:tabs>
          <w:tab w:val="num" w:pos="2700"/>
        </w:tabs>
        <w:ind w:left="2700" w:hanging="360"/>
      </w:pPr>
    </w:lvl>
    <w:lvl w:ilvl="4" w:tplc="04050019">
      <w:start w:val="1"/>
      <w:numFmt w:val="lowerLetter"/>
      <w:lvlText w:val="%5."/>
      <w:lvlJc w:val="left"/>
      <w:pPr>
        <w:tabs>
          <w:tab w:val="num" w:pos="3420"/>
        </w:tabs>
        <w:ind w:left="3420" w:hanging="360"/>
      </w:pPr>
    </w:lvl>
    <w:lvl w:ilvl="5" w:tplc="0405001B">
      <w:start w:val="1"/>
      <w:numFmt w:val="lowerRoman"/>
      <w:lvlText w:val="%6."/>
      <w:lvlJc w:val="right"/>
      <w:pPr>
        <w:tabs>
          <w:tab w:val="num" w:pos="4140"/>
        </w:tabs>
        <w:ind w:left="4140" w:hanging="180"/>
      </w:pPr>
    </w:lvl>
    <w:lvl w:ilvl="6" w:tplc="0405000F">
      <w:start w:val="1"/>
      <w:numFmt w:val="decimal"/>
      <w:lvlText w:val="%7."/>
      <w:lvlJc w:val="left"/>
      <w:pPr>
        <w:tabs>
          <w:tab w:val="num" w:pos="4860"/>
        </w:tabs>
        <w:ind w:left="4860" w:hanging="360"/>
      </w:pPr>
    </w:lvl>
    <w:lvl w:ilvl="7" w:tplc="04050019">
      <w:start w:val="1"/>
      <w:numFmt w:val="lowerLetter"/>
      <w:lvlText w:val="%8."/>
      <w:lvlJc w:val="left"/>
      <w:pPr>
        <w:tabs>
          <w:tab w:val="num" w:pos="5580"/>
        </w:tabs>
        <w:ind w:left="5580" w:hanging="360"/>
      </w:pPr>
    </w:lvl>
    <w:lvl w:ilvl="8" w:tplc="0405001B">
      <w:start w:val="1"/>
      <w:numFmt w:val="lowerRoman"/>
      <w:lvlText w:val="%9."/>
      <w:lvlJc w:val="right"/>
      <w:pPr>
        <w:tabs>
          <w:tab w:val="num" w:pos="6300"/>
        </w:tabs>
        <w:ind w:left="6300" w:hanging="180"/>
      </w:pPr>
    </w:lvl>
  </w:abstractNum>
  <w:num w:numId="1" w16cid:durableId="351810460">
    <w:abstractNumId w:val="9"/>
  </w:num>
  <w:num w:numId="2" w16cid:durableId="1756434341">
    <w:abstractNumId w:val="0"/>
  </w:num>
  <w:num w:numId="3" w16cid:durableId="602349535">
    <w:abstractNumId w:val="27"/>
  </w:num>
  <w:num w:numId="4" w16cid:durableId="1623654962">
    <w:abstractNumId w:val="12"/>
  </w:num>
  <w:num w:numId="5" w16cid:durableId="2060130785">
    <w:abstractNumId w:val="28"/>
  </w:num>
  <w:num w:numId="6" w16cid:durableId="473639103">
    <w:abstractNumId w:val="10"/>
  </w:num>
  <w:num w:numId="7" w16cid:durableId="796459422">
    <w:abstractNumId w:val="7"/>
  </w:num>
  <w:num w:numId="8" w16cid:durableId="1064984817">
    <w:abstractNumId w:val="2"/>
  </w:num>
  <w:num w:numId="9" w16cid:durableId="648943115">
    <w:abstractNumId w:val="20"/>
  </w:num>
  <w:num w:numId="10" w16cid:durableId="1605769113">
    <w:abstractNumId w:val="24"/>
  </w:num>
  <w:num w:numId="11" w16cid:durableId="698775258">
    <w:abstractNumId w:val="4"/>
  </w:num>
  <w:num w:numId="12" w16cid:durableId="2010213015">
    <w:abstractNumId w:val="26"/>
  </w:num>
  <w:num w:numId="13" w16cid:durableId="13387098">
    <w:abstractNumId w:val="30"/>
  </w:num>
  <w:num w:numId="14" w16cid:durableId="204684861">
    <w:abstractNumId w:val="8"/>
  </w:num>
  <w:num w:numId="15" w16cid:durableId="2077311435">
    <w:abstractNumId w:val="25"/>
  </w:num>
  <w:num w:numId="16" w16cid:durableId="2010402118">
    <w:abstractNumId w:val="23"/>
  </w:num>
  <w:num w:numId="17" w16cid:durableId="1625112578">
    <w:abstractNumId w:val="3"/>
  </w:num>
  <w:num w:numId="18" w16cid:durableId="360590152">
    <w:abstractNumId w:val="6"/>
  </w:num>
  <w:num w:numId="19" w16cid:durableId="1988246037">
    <w:abstractNumId w:val="19"/>
  </w:num>
  <w:num w:numId="20" w16cid:durableId="1755975197">
    <w:abstractNumId w:val="32"/>
  </w:num>
  <w:num w:numId="21" w16cid:durableId="236209197">
    <w:abstractNumId w:val="13"/>
  </w:num>
  <w:num w:numId="22" w16cid:durableId="1278487980">
    <w:abstractNumId w:val="21"/>
  </w:num>
  <w:num w:numId="23" w16cid:durableId="2114470246">
    <w:abstractNumId w:val="11"/>
  </w:num>
  <w:num w:numId="24" w16cid:durableId="199834453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67413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8017257">
    <w:abstractNumId w:val="18"/>
  </w:num>
  <w:num w:numId="27" w16cid:durableId="1248004329">
    <w:abstractNumId w:val="14"/>
  </w:num>
  <w:num w:numId="28" w16cid:durableId="2106458864">
    <w:abstractNumId w:val="16"/>
  </w:num>
  <w:num w:numId="29" w16cid:durableId="1447774947">
    <w:abstractNumId w:val="15"/>
  </w:num>
  <w:num w:numId="30" w16cid:durableId="202522037">
    <w:abstractNumId w:val="5"/>
  </w:num>
  <w:num w:numId="31" w16cid:durableId="1958027301">
    <w:abstractNumId w:val="1"/>
  </w:num>
  <w:num w:numId="32" w16cid:durableId="1266843181">
    <w:abstractNumId w:val="22"/>
  </w:num>
  <w:num w:numId="33" w16cid:durableId="668755470">
    <w:abstractNumId w:val="29"/>
  </w:num>
  <w:num w:numId="34" w16cid:durableId="1751924136">
    <w:abstractNumId w:val="17"/>
  </w:num>
  <w:num w:numId="35" w16cid:durableId="910165572">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42"/>
    <w:rsid w:val="00003F86"/>
    <w:rsid w:val="00004A70"/>
    <w:rsid w:val="0000506B"/>
    <w:rsid w:val="0002064B"/>
    <w:rsid w:val="00020DB7"/>
    <w:rsid w:val="00024435"/>
    <w:rsid w:val="00034F42"/>
    <w:rsid w:val="00035F37"/>
    <w:rsid w:val="000410F8"/>
    <w:rsid w:val="00045D80"/>
    <w:rsid w:val="00052FED"/>
    <w:rsid w:val="0005326F"/>
    <w:rsid w:val="000564BE"/>
    <w:rsid w:val="00062CEB"/>
    <w:rsid w:val="00064DCF"/>
    <w:rsid w:val="0006745F"/>
    <w:rsid w:val="00072429"/>
    <w:rsid w:val="00072BBB"/>
    <w:rsid w:val="0007465A"/>
    <w:rsid w:val="000754A1"/>
    <w:rsid w:val="00086039"/>
    <w:rsid w:val="00087AD9"/>
    <w:rsid w:val="00093253"/>
    <w:rsid w:val="00095327"/>
    <w:rsid w:val="0009685F"/>
    <w:rsid w:val="000A0F9E"/>
    <w:rsid w:val="000A1C4C"/>
    <w:rsid w:val="000A238B"/>
    <w:rsid w:val="000A37CC"/>
    <w:rsid w:val="000A4AF9"/>
    <w:rsid w:val="000B12EA"/>
    <w:rsid w:val="000C3BBE"/>
    <w:rsid w:val="000C5633"/>
    <w:rsid w:val="000D115A"/>
    <w:rsid w:val="000D2796"/>
    <w:rsid w:val="000D32D4"/>
    <w:rsid w:val="000E2C07"/>
    <w:rsid w:val="000E55A7"/>
    <w:rsid w:val="000E5D9A"/>
    <w:rsid w:val="000E7FB4"/>
    <w:rsid w:val="000F1F28"/>
    <w:rsid w:val="000F24E9"/>
    <w:rsid w:val="000F3AF9"/>
    <w:rsid w:val="000F62C9"/>
    <w:rsid w:val="000F69FA"/>
    <w:rsid w:val="000F7A18"/>
    <w:rsid w:val="001017D4"/>
    <w:rsid w:val="0010569D"/>
    <w:rsid w:val="00105FB8"/>
    <w:rsid w:val="00112060"/>
    <w:rsid w:val="00112E1B"/>
    <w:rsid w:val="00112F1A"/>
    <w:rsid w:val="0011521D"/>
    <w:rsid w:val="00117575"/>
    <w:rsid w:val="00123F9F"/>
    <w:rsid w:val="00124214"/>
    <w:rsid w:val="0012559C"/>
    <w:rsid w:val="00135791"/>
    <w:rsid w:val="00135B39"/>
    <w:rsid w:val="001379EB"/>
    <w:rsid w:val="001419C7"/>
    <w:rsid w:val="001542B9"/>
    <w:rsid w:val="0016135B"/>
    <w:rsid w:val="00162F39"/>
    <w:rsid w:val="00163700"/>
    <w:rsid w:val="00165F6C"/>
    <w:rsid w:val="00166594"/>
    <w:rsid w:val="00166B41"/>
    <w:rsid w:val="001672B2"/>
    <w:rsid w:val="00170FB7"/>
    <w:rsid w:val="00171EDF"/>
    <w:rsid w:val="00174443"/>
    <w:rsid w:val="00175999"/>
    <w:rsid w:val="00177E50"/>
    <w:rsid w:val="00180CBF"/>
    <w:rsid w:val="00183CFD"/>
    <w:rsid w:val="00184414"/>
    <w:rsid w:val="00192973"/>
    <w:rsid w:val="001A2739"/>
    <w:rsid w:val="001A4EA4"/>
    <w:rsid w:val="001B09C8"/>
    <w:rsid w:val="001B0E05"/>
    <w:rsid w:val="001B12F3"/>
    <w:rsid w:val="001B3841"/>
    <w:rsid w:val="001B6262"/>
    <w:rsid w:val="001B7972"/>
    <w:rsid w:val="001B7C07"/>
    <w:rsid w:val="001C27D7"/>
    <w:rsid w:val="001C3BA0"/>
    <w:rsid w:val="001D3ECF"/>
    <w:rsid w:val="001D7469"/>
    <w:rsid w:val="001E0569"/>
    <w:rsid w:val="001E2789"/>
    <w:rsid w:val="001E4D1C"/>
    <w:rsid w:val="001E71CA"/>
    <w:rsid w:val="001E773D"/>
    <w:rsid w:val="001E7799"/>
    <w:rsid w:val="001F0ACE"/>
    <w:rsid w:val="00200B53"/>
    <w:rsid w:val="00204E3C"/>
    <w:rsid w:val="002058D1"/>
    <w:rsid w:val="0020701E"/>
    <w:rsid w:val="00207082"/>
    <w:rsid w:val="002125EE"/>
    <w:rsid w:val="00214B95"/>
    <w:rsid w:val="00215E47"/>
    <w:rsid w:val="00223B39"/>
    <w:rsid w:val="00225A40"/>
    <w:rsid w:val="00225E92"/>
    <w:rsid w:val="00226574"/>
    <w:rsid w:val="00232CB8"/>
    <w:rsid w:val="002352CD"/>
    <w:rsid w:val="00235DD9"/>
    <w:rsid w:val="002371E3"/>
    <w:rsid w:val="00241D68"/>
    <w:rsid w:val="00242E2C"/>
    <w:rsid w:val="002433D1"/>
    <w:rsid w:val="00244882"/>
    <w:rsid w:val="0024723D"/>
    <w:rsid w:val="0024759D"/>
    <w:rsid w:val="00250531"/>
    <w:rsid w:val="002514D9"/>
    <w:rsid w:val="00254B00"/>
    <w:rsid w:val="00260C5F"/>
    <w:rsid w:val="002633D0"/>
    <w:rsid w:val="00266425"/>
    <w:rsid w:val="00274982"/>
    <w:rsid w:val="00275D2F"/>
    <w:rsid w:val="002765F1"/>
    <w:rsid w:val="002768BB"/>
    <w:rsid w:val="0028010C"/>
    <w:rsid w:val="00280745"/>
    <w:rsid w:val="002829FD"/>
    <w:rsid w:val="00283A15"/>
    <w:rsid w:val="00285632"/>
    <w:rsid w:val="002873BD"/>
    <w:rsid w:val="002878C4"/>
    <w:rsid w:val="0029152D"/>
    <w:rsid w:val="002921DD"/>
    <w:rsid w:val="002A20AE"/>
    <w:rsid w:val="002A2EAB"/>
    <w:rsid w:val="002A2FC1"/>
    <w:rsid w:val="002A312E"/>
    <w:rsid w:val="002A4305"/>
    <w:rsid w:val="002B40A9"/>
    <w:rsid w:val="002C5EBF"/>
    <w:rsid w:val="002D1C9C"/>
    <w:rsid w:val="002D4CAF"/>
    <w:rsid w:val="002D64D8"/>
    <w:rsid w:val="002D6649"/>
    <w:rsid w:val="002D6D40"/>
    <w:rsid w:val="002D78F2"/>
    <w:rsid w:val="002D7BE7"/>
    <w:rsid w:val="002E0C18"/>
    <w:rsid w:val="002E13CA"/>
    <w:rsid w:val="002E20D3"/>
    <w:rsid w:val="002F1D56"/>
    <w:rsid w:val="002F48C9"/>
    <w:rsid w:val="002F57CD"/>
    <w:rsid w:val="002F783D"/>
    <w:rsid w:val="003011D6"/>
    <w:rsid w:val="00302642"/>
    <w:rsid w:val="0030337B"/>
    <w:rsid w:val="00304EC3"/>
    <w:rsid w:val="003103FA"/>
    <w:rsid w:val="00314D7E"/>
    <w:rsid w:val="00321147"/>
    <w:rsid w:val="00321FEF"/>
    <w:rsid w:val="003227A6"/>
    <w:rsid w:val="003231C7"/>
    <w:rsid w:val="00323F3C"/>
    <w:rsid w:val="003267B0"/>
    <w:rsid w:val="003355CB"/>
    <w:rsid w:val="00337312"/>
    <w:rsid w:val="003377FD"/>
    <w:rsid w:val="00340201"/>
    <w:rsid w:val="0034183C"/>
    <w:rsid w:val="00354196"/>
    <w:rsid w:val="003549BC"/>
    <w:rsid w:val="00355EB6"/>
    <w:rsid w:val="003578BB"/>
    <w:rsid w:val="00361F54"/>
    <w:rsid w:val="00362997"/>
    <w:rsid w:val="00364402"/>
    <w:rsid w:val="0036470C"/>
    <w:rsid w:val="00366C8A"/>
    <w:rsid w:val="00372D6B"/>
    <w:rsid w:val="00377572"/>
    <w:rsid w:val="00381307"/>
    <w:rsid w:val="003814F0"/>
    <w:rsid w:val="00382A96"/>
    <w:rsid w:val="0038743B"/>
    <w:rsid w:val="0039130D"/>
    <w:rsid w:val="003925B2"/>
    <w:rsid w:val="003929EE"/>
    <w:rsid w:val="00392E5A"/>
    <w:rsid w:val="00394120"/>
    <w:rsid w:val="00395BD4"/>
    <w:rsid w:val="00395FE9"/>
    <w:rsid w:val="003B02E5"/>
    <w:rsid w:val="003B04C0"/>
    <w:rsid w:val="003B3872"/>
    <w:rsid w:val="003C09F9"/>
    <w:rsid w:val="003C7396"/>
    <w:rsid w:val="003C784B"/>
    <w:rsid w:val="003D04EB"/>
    <w:rsid w:val="003D121F"/>
    <w:rsid w:val="003D14E2"/>
    <w:rsid w:val="003D2227"/>
    <w:rsid w:val="003D4719"/>
    <w:rsid w:val="003D5331"/>
    <w:rsid w:val="003D5C5B"/>
    <w:rsid w:val="003D7C36"/>
    <w:rsid w:val="003E2180"/>
    <w:rsid w:val="003E2A83"/>
    <w:rsid w:val="003F15EA"/>
    <w:rsid w:val="003F28F0"/>
    <w:rsid w:val="003F2CAC"/>
    <w:rsid w:val="003F4694"/>
    <w:rsid w:val="00402F8D"/>
    <w:rsid w:val="00403778"/>
    <w:rsid w:val="0040419C"/>
    <w:rsid w:val="00407041"/>
    <w:rsid w:val="00407FE0"/>
    <w:rsid w:val="00410251"/>
    <w:rsid w:val="00411958"/>
    <w:rsid w:val="00412FE2"/>
    <w:rsid w:val="00414074"/>
    <w:rsid w:val="004239D9"/>
    <w:rsid w:val="00423C61"/>
    <w:rsid w:val="004245B9"/>
    <w:rsid w:val="00430982"/>
    <w:rsid w:val="00430E6B"/>
    <w:rsid w:val="004312EC"/>
    <w:rsid w:val="00431980"/>
    <w:rsid w:val="004319EB"/>
    <w:rsid w:val="00432843"/>
    <w:rsid w:val="00433EBC"/>
    <w:rsid w:val="00435EC9"/>
    <w:rsid w:val="00437A8D"/>
    <w:rsid w:val="004432BF"/>
    <w:rsid w:val="00444CBF"/>
    <w:rsid w:val="0044633F"/>
    <w:rsid w:val="0045007E"/>
    <w:rsid w:val="00452FF1"/>
    <w:rsid w:val="00453195"/>
    <w:rsid w:val="00453D2A"/>
    <w:rsid w:val="004545D5"/>
    <w:rsid w:val="004573B4"/>
    <w:rsid w:val="00461B82"/>
    <w:rsid w:val="004625B1"/>
    <w:rsid w:val="004639AD"/>
    <w:rsid w:val="004670C1"/>
    <w:rsid w:val="00472654"/>
    <w:rsid w:val="00475582"/>
    <w:rsid w:val="00481FBF"/>
    <w:rsid w:val="00487E3A"/>
    <w:rsid w:val="00491651"/>
    <w:rsid w:val="0049501A"/>
    <w:rsid w:val="0049602C"/>
    <w:rsid w:val="004A37D1"/>
    <w:rsid w:val="004A4118"/>
    <w:rsid w:val="004A6139"/>
    <w:rsid w:val="004A6F82"/>
    <w:rsid w:val="004A719B"/>
    <w:rsid w:val="004B3A74"/>
    <w:rsid w:val="004B3FE3"/>
    <w:rsid w:val="004B73D1"/>
    <w:rsid w:val="004D5E40"/>
    <w:rsid w:val="004E075E"/>
    <w:rsid w:val="004E149F"/>
    <w:rsid w:val="004E3E0E"/>
    <w:rsid w:val="004E3F97"/>
    <w:rsid w:val="004E5D1F"/>
    <w:rsid w:val="004F00A6"/>
    <w:rsid w:val="004F1767"/>
    <w:rsid w:val="004F705C"/>
    <w:rsid w:val="004F7E8D"/>
    <w:rsid w:val="00503D65"/>
    <w:rsid w:val="005067C3"/>
    <w:rsid w:val="005078ED"/>
    <w:rsid w:val="005079E1"/>
    <w:rsid w:val="0051749D"/>
    <w:rsid w:val="0052410B"/>
    <w:rsid w:val="00525621"/>
    <w:rsid w:val="00526145"/>
    <w:rsid w:val="00526ECD"/>
    <w:rsid w:val="00535E46"/>
    <w:rsid w:val="005374D6"/>
    <w:rsid w:val="00537983"/>
    <w:rsid w:val="00540FEB"/>
    <w:rsid w:val="00550B36"/>
    <w:rsid w:val="005562DC"/>
    <w:rsid w:val="005570C7"/>
    <w:rsid w:val="00557B99"/>
    <w:rsid w:val="00562915"/>
    <w:rsid w:val="00570444"/>
    <w:rsid w:val="00571C8C"/>
    <w:rsid w:val="00571FFD"/>
    <w:rsid w:val="0057629F"/>
    <w:rsid w:val="00576431"/>
    <w:rsid w:val="00576F83"/>
    <w:rsid w:val="00580992"/>
    <w:rsid w:val="00582908"/>
    <w:rsid w:val="005829FE"/>
    <w:rsid w:val="00592E0C"/>
    <w:rsid w:val="005944AC"/>
    <w:rsid w:val="005A2D95"/>
    <w:rsid w:val="005B08F4"/>
    <w:rsid w:val="005B4258"/>
    <w:rsid w:val="005C033F"/>
    <w:rsid w:val="005C2211"/>
    <w:rsid w:val="005C2DEB"/>
    <w:rsid w:val="005C3C02"/>
    <w:rsid w:val="005C4DEE"/>
    <w:rsid w:val="005C758A"/>
    <w:rsid w:val="005C7F9F"/>
    <w:rsid w:val="005F036E"/>
    <w:rsid w:val="005F098B"/>
    <w:rsid w:val="005F4703"/>
    <w:rsid w:val="005F7152"/>
    <w:rsid w:val="00610473"/>
    <w:rsid w:val="0061236B"/>
    <w:rsid w:val="00621891"/>
    <w:rsid w:val="00624190"/>
    <w:rsid w:val="00631A87"/>
    <w:rsid w:val="00633B6D"/>
    <w:rsid w:val="006419D4"/>
    <w:rsid w:val="00641B90"/>
    <w:rsid w:val="00641F73"/>
    <w:rsid w:val="00645804"/>
    <w:rsid w:val="00645FF6"/>
    <w:rsid w:val="00647B86"/>
    <w:rsid w:val="00653A50"/>
    <w:rsid w:val="00653D9B"/>
    <w:rsid w:val="00654E82"/>
    <w:rsid w:val="006556D2"/>
    <w:rsid w:val="006557FE"/>
    <w:rsid w:val="006564F7"/>
    <w:rsid w:val="0066053D"/>
    <w:rsid w:val="00660B69"/>
    <w:rsid w:val="00661A4F"/>
    <w:rsid w:val="006710C9"/>
    <w:rsid w:val="006710DF"/>
    <w:rsid w:val="0067485E"/>
    <w:rsid w:val="00682D59"/>
    <w:rsid w:val="00690743"/>
    <w:rsid w:val="00693DAA"/>
    <w:rsid w:val="00694E43"/>
    <w:rsid w:val="00695850"/>
    <w:rsid w:val="00697DA1"/>
    <w:rsid w:val="006A036C"/>
    <w:rsid w:val="006A7270"/>
    <w:rsid w:val="006A7542"/>
    <w:rsid w:val="006B0E7D"/>
    <w:rsid w:val="006B1B65"/>
    <w:rsid w:val="006B326C"/>
    <w:rsid w:val="006B50FB"/>
    <w:rsid w:val="006B54BD"/>
    <w:rsid w:val="006B583D"/>
    <w:rsid w:val="006C37A3"/>
    <w:rsid w:val="006C6849"/>
    <w:rsid w:val="006D04AF"/>
    <w:rsid w:val="006D1BBD"/>
    <w:rsid w:val="006D5832"/>
    <w:rsid w:val="006D71F5"/>
    <w:rsid w:val="006E13A5"/>
    <w:rsid w:val="006E673A"/>
    <w:rsid w:val="006E70F9"/>
    <w:rsid w:val="006F61EF"/>
    <w:rsid w:val="006F6824"/>
    <w:rsid w:val="0070350D"/>
    <w:rsid w:val="00705581"/>
    <w:rsid w:val="0070658E"/>
    <w:rsid w:val="00707C88"/>
    <w:rsid w:val="0072223F"/>
    <w:rsid w:val="00723829"/>
    <w:rsid w:val="007252B1"/>
    <w:rsid w:val="0072609D"/>
    <w:rsid w:val="007277FC"/>
    <w:rsid w:val="007307E5"/>
    <w:rsid w:val="00733A5E"/>
    <w:rsid w:val="00737323"/>
    <w:rsid w:val="00737A7A"/>
    <w:rsid w:val="007410B2"/>
    <w:rsid w:val="007419AF"/>
    <w:rsid w:val="00743032"/>
    <w:rsid w:val="007438BE"/>
    <w:rsid w:val="00743CEA"/>
    <w:rsid w:val="00750266"/>
    <w:rsid w:val="00751067"/>
    <w:rsid w:val="007510D4"/>
    <w:rsid w:val="0075282E"/>
    <w:rsid w:val="00753086"/>
    <w:rsid w:val="00756351"/>
    <w:rsid w:val="00762592"/>
    <w:rsid w:val="007631C8"/>
    <w:rsid w:val="0076466B"/>
    <w:rsid w:val="00765025"/>
    <w:rsid w:val="00772CCC"/>
    <w:rsid w:val="007732CB"/>
    <w:rsid w:val="0077427E"/>
    <w:rsid w:val="0077431F"/>
    <w:rsid w:val="007747AF"/>
    <w:rsid w:val="00775759"/>
    <w:rsid w:val="007757B5"/>
    <w:rsid w:val="007759EB"/>
    <w:rsid w:val="0077746E"/>
    <w:rsid w:val="00777ED3"/>
    <w:rsid w:val="00781580"/>
    <w:rsid w:val="0078173C"/>
    <w:rsid w:val="00783C41"/>
    <w:rsid w:val="00784A52"/>
    <w:rsid w:val="00786040"/>
    <w:rsid w:val="00786E5C"/>
    <w:rsid w:val="00790A35"/>
    <w:rsid w:val="0079547C"/>
    <w:rsid w:val="00795939"/>
    <w:rsid w:val="00796AAA"/>
    <w:rsid w:val="007A0568"/>
    <w:rsid w:val="007A1E2D"/>
    <w:rsid w:val="007A2AB6"/>
    <w:rsid w:val="007A2F9B"/>
    <w:rsid w:val="007A35EC"/>
    <w:rsid w:val="007B06CB"/>
    <w:rsid w:val="007C0C5B"/>
    <w:rsid w:val="007C348A"/>
    <w:rsid w:val="007C7957"/>
    <w:rsid w:val="007D01D7"/>
    <w:rsid w:val="007D23A9"/>
    <w:rsid w:val="007D58A9"/>
    <w:rsid w:val="007D7625"/>
    <w:rsid w:val="007D7C63"/>
    <w:rsid w:val="007E11E0"/>
    <w:rsid w:val="007E1777"/>
    <w:rsid w:val="007E2B38"/>
    <w:rsid w:val="007E584C"/>
    <w:rsid w:val="007E745B"/>
    <w:rsid w:val="007F0562"/>
    <w:rsid w:val="007F18B8"/>
    <w:rsid w:val="007F22F6"/>
    <w:rsid w:val="007F448A"/>
    <w:rsid w:val="007F586B"/>
    <w:rsid w:val="008079C0"/>
    <w:rsid w:val="0081023D"/>
    <w:rsid w:val="00810274"/>
    <w:rsid w:val="00816E75"/>
    <w:rsid w:val="00820A2D"/>
    <w:rsid w:val="00821235"/>
    <w:rsid w:val="00821C48"/>
    <w:rsid w:val="00831BFC"/>
    <w:rsid w:val="00834951"/>
    <w:rsid w:val="00842BA8"/>
    <w:rsid w:val="008433A5"/>
    <w:rsid w:val="008466C5"/>
    <w:rsid w:val="00847047"/>
    <w:rsid w:val="00850B37"/>
    <w:rsid w:val="00864457"/>
    <w:rsid w:val="00867B24"/>
    <w:rsid w:val="008722B4"/>
    <w:rsid w:val="00873802"/>
    <w:rsid w:val="00873B74"/>
    <w:rsid w:val="00876415"/>
    <w:rsid w:val="00877587"/>
    <w:rsid w:val="00877AEC"/>
    <w:rsid w:val="00883BCE"/>
    <w:rsid w:val="00887AA9"/>
    <w:rsid w:val="00892EA2"/>
    <w:rsid w:val="00895831"/>
    <w:rsid w:val="008961A2"/>
    <w:rsid w:val="008C2408"/>
    <w:rsid w:val="008C2F6F"/>
    <w:rsid w:val="008C529B"/>
    <w:rsid w:val="008C7FFE"/>
    <w:rsid w:val="008E3EAE"/>
    <w:rsid w:val="008E40F7"/>
    <w:rsid w:val="008E4C79"/>
    <w:rsid w:val="008F3E67"/>
    <w:rsid w:val="008F4ED4"/>
    <w:rsid w:val="0090130F"/>
    <w:rsid w:val="0090557F"/>
    <w:rsid w:val="00905E4E"/>
    <w:rsid w:val="00912B9D"/>
    <w:rsid w:val="00913E68"/>
    <w:rsid w:val="00917D55"/>
    <w:rsid w:val="0092032C"/>
    <w:rsid w:val="009238E0"/>
    <w:rsid w:val="0094044C"/>
    <w:rsid w:val="009414AF"/>
    <w:rsid w:val="00942564"/>
    <w:rsid w:val="00943523"/>
    <w:rsid w:val="00943CC9"/>
    <w:rsid w:val="00943CD4"/>
    <w:rsid w:val="0094414F"/>
    <w:rsid w:val="0094677B"/>
    <w:rsid w:val="009472FD"/>
    <w:rsid w:val="0095102B"/>
    <w:rsid w:val="0095785B"/>
    <w:rsid w:val="00962863"/>
    <w:rsid w:val="00962E60"/>
    <w:rsid w:val="00963319"/>
    <w:rsid w:val="00965BB4"/>
    <w:rsid w:val="00971AAA"/>
    <w:rsid w:val="00974177"/>
    <w:rsid w:val="00975A8C"/>
    <w:rsid w:val="00975B6C"/>
    <w:rsid w:val="009871D4"/>
    <w:rsid w:val="00996384"/>
    <w:rsid w:val="00996ED0"/>
    <w:rsid w:val="00997B19"/>
    <w:rsid w:val="00997CB8"/>
    <w:rsid w:val="009A061A"/>
    <w:rsid w:val="009B5CEC"/>
    <w:rsid w:val="009C0E14"/>
    <w:rsid w:val="009C1A3A"/>
    <w:rsid w:val="009C2920"/>
    <w:rsid w:val="009C32A4"/>
    <w:rsid w:val="009C3C74"/>
    <w:rsid w:val="009C512D"/>
    <w:rsid w:val="009C52B6"/>
    <w:rsid w:val="009C7398"/>
    <w:rsid w:val="009D4042"/>
    <w:rsid w:val="009D750E"/>
    <w:rsid w:val="009D7D14"/>
    <w:rsid w:val="009E4422"/>
    <w:rsid w:val="009F08BE"/>
    <w:rsid w:val="009F1923"/>
    <w:rsid w:val="009F1FFF"/>
    <w:rsid w:val="009F3A10"/>
    <w:rsid w:val="009F460C"/>
    <w:rsid w:val="009F493A"/>
    <w:rsid w:val="00A0240F"/>
    <w:rsid w:val="00A02DC8"/>
    <w:rsid w:val="00A07186"/>
    <w:rsid w:val="00A10A3E"/>
    <w:rsid w:val="00A11224"/>
    <w:rsid w:val="00A2467F"/>
    <w:rsid w:val="00A25739"/>
    <w:rsid w:val="00A27B36"/>
    <w:rsid w:val="00A322C5"/>
    <w:rsid w:val="00A37682"/>
    <w:rsid w:val="00A41D63"/>
    <w:rsid w:val="00A47063"/>
    <w:rsid w:val="00A47FD4"/>
    <w:rsid w:val="00A51A4A"/>
    <w:rsid w:val="00A520B3"/>
    <w:rsid w:val="00A5666D"/>
    <w:rsid w:val="00A64C2B"/>
    <w:rsid w:val="00A7436A"/>
    <w:rsid w:val="00A74C41"/>
    <w:rsid w:val="00A77312"/>
    <w:rsid w:val="00A95AD0"/>
    <w:rsid w:val="00A97FED"/>
    <w:rsid w:val="00AA1CEE"/>
    <w:rsid w:val="00AA2F9E"/>
    <w:rsid w:val="00AB3989"/>
    <w:rsid w:val="00AB467C"/>
    <w:rsid w:val="00AB59BA"/>
    <w:rsid w:val="00AB64FA"/>
    <w:rsid w:val="00AC0DD3"/>
    <w:rsid w:val="00AC2341"/>
    <w:rsid w:val="00AC348E"/>
    <w:rsid w:val="00AC36FB"/>
    <w:rsid w:val="00AC48DA"/>
    <w:rsid w:val="00AC4FB3"/>
    <w:rsid w:val="00AC52AA"/>
    <w:rsid w:val="00AC5B5E"/>
    <w:rsid w:val="00AD1A5F"/>
    <w:rsid w:val="00AD2600"/>
    <w:rsid w:val="00AD2AD6"/>
    <w:rsid w:val="00AD3A4F"/>
    <w:rsid w:val="00AD648A"/>
    <w:rsid w:val="00AD67D0"/>
    <w:rsid w:val="00AE02A3"/>
    <w:rsid w:val="00AE0FC6"/>
    <w:rsid w:val="00AE2DC4"/>
    <w:rsid w:val="00AE3DAB"/>
    <w:rsid w:val="00AE5A15"/>
    <w:rsid w:val="00AE7F48"/>
    <w:rsid w:val="00AF0116"/>
    <w:rsid w:val="00AF10A2"/>
    <w:rsid w:val="00AF1F71"/>
    <w:rsid w:val="00AF381F"/>
    <w:rsid w:val="00AF3A63"/>
    <w:rsid w:val="00AF3B4D"/>
    <w:rsid w:val="00AF4C85"/>
    <w:rsid w:val="00AF698D"/>
    <w:rsid w:val="00B014FC"/>
    <w:rsid w:val="00B0458E"/>
    <w:rsid w:val="00B05FB8"/>
    <w:rsid w:val="00B077A1"/>
    <w:rsid w:val="00B13D1F"/>
    <w:rsid w:val="00B14125"/>
    <w:rsid w:val="00B16AD6"/>
    <w:rsid w:val="00B16D90"/>
    <w:rsid w:val="00B215C7"/>
    <w:rsid w:val="00B309C9"/>
    <w:rsid w:val="00B3701D"/>
    <w:rsid w:val="00B4044E"/>
    <w:rsid w:val="00B435B4"/>
    <w:rsid w:val="00B473F5"/>
    <w:rsid w:val="00B47707"/>
    <w:rsid w:val="00B5019A"/>
    <w:rsid w:val="00B5638B"/>
    <w:rsid w:val="00B57A6E"/>
    <w:rsid w:val="00B635B4"/>
    <w:rsid w:val="00B658BB"/>
    <w:rsid w:val="00B723D4"/>
    <w:rsid w:val="00B763B5"/>
    <w:rsid w:val="00B817A0"/>
    <w:rsid w:val="00B81977"/>
    <w:rsid w:val="00B83B3A"/>
    <w:rsid w:val="00B850A8"/>
    <w:rsid w:val="00B938A8"/>
    <w:rsid w:val="00B96498"/>
    <w:rsid w:val="00BA3722"/>
    <w:rsid w:val="00BB33ED"/>
    <w:rsid w:val="00BB4E81"/>
    <w:rsid w:val="00BB78DF"/>
    <w:rsid w:val="00BB7AF6"/>
    <w:rsid w:val="00BC41B4"/>
    <w:rsid w:val="00BC77E8"/>
    <w:rsid w:val="00BD0FC9"/>
    <w:rsid w:val="00BD2795"/>
    <w:rsid w:val="00BD41B0"/>
    <w:rsid w:val="00BD73DA"/>
    <w:rsid w:val="00BD7859"/>
    <w:rsid w:val="00BE4C0C"/>
    <w:rsid w:val="00BF09D3"/>
    <w:rsid w:val="00BF0E2B"/>
    <w:rsid w:val="00BF4AD6"/>
    <w:rsid w:val="00BF5617"/>
    <w:rsid w:val="00BF69A3"/>
    <w:rsid w:val="00C0133F"/>
    <w:rsid w:val="00C06021"/>
    <w:rsid w:val="00C11E11"/>
    <w:rsid w:val="00C12522"/>
    <w:rsid w:val="00C24369"/>
    <w:rsid w:val="00C27BC8"/>
    <w:rsid w:val="00C3042B"/>
    <w:rsid w:val="00C33B9D"/>
    <w:rsid w:val="00C40952"/>
    <w:rsid w:val="00C42662"/>
    <w:rsid w:val="00C46508"/>
    <w:rsid w:val="00C46668"/>
    <w:rsid w:val="00C47E88"/>
    <w:rsid w:val="00C52CF1"/>
    <w:rsid w:val="00C54CDD"/>
    <w:rsid w:val="00C6024A"/>
    <w:rsid w:val="00C6190C"/>
    <w:rsid w:val="00C61A49"/>
    <w:rsid w:val="00C6526D"/>
    <w:rsid w:val="00C67D32"/>
    <w:rsid w:val="00C706A2"/>
    <w:rsid w:val="00C738AC"/>
    <w:rsid w:val="00C75B80"/>
    <w:rsid w:val="00C76042"/>
    <w:rsid w:val="00C77117"/>
    <w:rsid w:val="00C771F3"/>
    <w:rsid w:val="00C81AC0"/>
    <w:rsid w:val="00C81DBC"/>
    <w:rsid w:val="00C839CB"/>
    <w:rsid w:val="00C854DA"/>
    <w:rsid w:val="00C85A33"/>
    <w:rsid w:val="00C86950"/>
    <w:rsid w:val="00C91630"/>
    <w:rsid w:val="00C93793"/>
    <w:rsid w:val="00C9427F"/>
    <w:rsid w:val="00CA01E6"/>
    <w:rsid w:val="00CA3307"/>
    <w:rsid w:val="00CA6118"/>
    <w:rsid w:val="00CA6423"/>
    <w:rsid w:val="00CA781A"/>
    <w:rsid w:val="00CB1942"/>
    <w:rsid w:val="00CB1D9C"/>
    <w:rsid w:val="00CB2802"/>
    <w:rsid w:val="00CB36FE"/>
    <w:rsid w:val="00CB4AF8"/>
    <w:rsid w:val="00CB7C6A"/>
    <w:rsid w:val="00CC0194"/>
    <w:rsid w:val="00CC091D"/>
    <w:rsid w:val="00CC6F4F"/>
    <w:rsid w:val="00CC75FC"/>
    <w:rsid w:val="00CD2AB5"/>
    <w:rsid w:val="00CD55A5"/>
    <w:rsid w:val="00CD5E6E"/>
    <w:rsid w:val="00CD6699"/>
    <w:rsid w:val="00CD793E"/>
    <w:rsid w:val="00CE17FA"/>
    <w:rsid w:val="00CE230D"/>
    <w:rsid w:val="00CE3D2A"/>
    <w:rsid w:val="00CE4FF4"/>
    <w:rsid w:val="00CE6A33"/>
    <w:rsid w:val="00CE730C"/>
    <w:rsid w:val="00CF01B0"/>
    <w:rsid w:val="00CF5ED2"/>
    <w:rsid w:val="00CF694D"/>
    <w:rsid w:val="00D010BE"/>
    <w:rsid w:val="00D01A11"/>
    <w:rsid w:val="00D02CFE"/>
    <w:rsid w:val="00D03C6A"/>
    <w:rsid w:val="00D11883"/>
    <w:rsid w:val="00D11A34"/>
    <w:rsid w:val="00D158C5"/>
    <w:rsid w:val="00D20409"/>
    <w:rsid w:val="00D20DCE"/>
    <w:rsid w:val="00D27313"/>
    <w:rsid w:val="00D30F82"/>
    <w:rsid w:val="00D320BB"/>
    <w:rsid w:val="00D41357"/>
    <w:rsid w:val="00D42F08"/>
    <w:rsid w:val="00D43C18"/>
    <w:rsid w:val="00D443E8"/>
    <w:rsid w:val="00D51C10"/>
    <w:rsid w:val="00D545F6"/>
    <w:rsid w:val="00D63F38"/>
    <w:rsid w:val="00D6713B"/>
    <w:rsid w:val="00D721F5"/>
    <w:rsid w:val="00D73243"/>
    <w:rsid w:val="00D761B0"/>
    <w:rsid w:val="00D81093"/>
    <w:rsid w:val="00D85BA0"/>
    <w:rsid w:val="00D87019"/>
    <w:rsid w:val="00D92432"/>
    <w:rsid w:val="00D92FDF"/>
    <w:rsid w:val="00D93140"/>
    <w:rsid w:val="00D93BE7"/>
    <w:rsid w:val="00D93EE7"/>
    <w:rsid w:val="00D94630"/>
    <w:rsid w:val="00D97DE2"/>
    <w:rsid w:val="00DA070E"/>
    <w:rsid w:val="00DA203B"/>
    <w:rsid w:val="00DA316B"/>
    <w:rsid w:val="00DA46EE"/>
    <w:rsid w:val="00DA4DBE"/>
    <w:rsid w:val="00DA6501"/>
    <w:rsid w:val="00DA74D7"/>
    <w:rsid w:val="00DA7770"/>
    <w:rsid w:val="00DA7B2B"/>
    <w:rsid w:val="00DB08D2"/>
    <w:rsid w:val="00DB63A0"/>
    <w:rsid w:val="00DC01C7"/>
    <w:rsid w:val="00DC356F"/>
    <w:rsid w:val="00DC489D"/>
    <w:rsid w:val="00DC4A8A"/>
    <w:rsid w:val="00DC7FD9"/>
    <w:rsid w:val="00DE0186"/>
    <w:rsid w:val="00DE02FA"/>
    <w:rsid w:val="00DF0A67"/>
    <w:rsid w:val="00DF2464"/>
    <w:rsid w:val="00DF4E0F"/>
    <w:rsid w:val="00DF4F71"/>
    <w:rsid w:val="00E0090E"/>
    <w:rsid w:val="00E033AB"/>
    <w:rsid w:val="00E046AF"/>
    <w:rsid w:val="00E11389"/>
    <w:rsid w:val="00E13BB7"/>
    <w:rsid w:val="00E14847"/>
    <w:rsid w:val="00E17F0F"/>
    <w:rsid w:val="00E20910"/>
    <w:rsid w:val="00E215D9"/>
    <w:rsid w:val="00E24079"/>
    <w:rsid w:val="00E26768"/>
    <w:rsid w:val="00E32C25"/>
    <w:rsid w:val="00E3399A"/>
    <w:rsid w:val="00E33C0F"/>
    <w:rsid w:val="00E3791A"/>
    <w:rsid w:val="00E37E28"/>
    <w:rsid w:val="00E4271D"/>
    <w:rsid w:val="00E44002"/>
    <w:rsid w:val="00E46637"/>
    <w:rsid w:val="00E539E6"/>
    <w:rsid w:val="00E57617"/>
    <w:rsid w:val="00E61B1C"/>
    <w:rsid w:val="00E66A06"/>
    <w:rsid w:val="00E72551"/>
    <w:rsid w:val="00E72C1C"/>
    <w:rsid w:val="00E73F4D"/>
    <w:rsid w:val="00E74976"/>
    <w:rsid w:val="00E77235"/>
    <w:rsid w:val="00E81479"/>
    <w:rsid w:val="00E83D3D"/>
    <w:rsid w:val="00E83F89"/>
    <w:rsid w:val="00E841F4"/>
    <w:rsid w:val="00E872C2"/>
    <w:rsid w:val="00E96B1C"/>
    <w:rsid w:val="00EA003E"/>
    <w:rsid w:val="00EA0497"/>
    <w:rsid w:val="00EA4362"/>
    <w:rsid w:val="00EA5F4B"/>
    <w:rsid w:val="00EB01A8"/>
    <w:rsid w:val="00EB331E"/>
    <w:rsid w:val="00EC13F1"/>
    <w:rsid w:val="00EC3737"/>
    <w:rsid w:val="00EC46A6"/>
    <w:rsid w:val="00EC7035"/>
    <w:rsid w:val="00EE13FF"/>
    <w:rsid w:val="00EE27F8"/>
    <w:rsid w:val="00EE57F7"/>
    <w:rsid w:val="00EF00C4"/>
    <w:rsid w:val="00EF30ED"/>
    <w:rsid w:val="00EF4722"/>
    <w:rsid w:val="00EF4AA6"/>
    <w:rsid w:val="00EF63E4"/>
    <w:rsid w:val="00EF76C2"/>
    <w:rsid w:val="00F0149A"/>
    <w:rsid w:val="00F04572"/>
    <w:rsid w:val="00F04E4A"/>
    <w:rsid w:val="00F05639"/>
    <w:rsid w:val="00F059D4"/>
    <w:rsid w:val="00F2077D"/>
    <w:rsid w:val="00F2374B"/>
    <w:rsid w:val="00F2638F"/>
    <w:rsid w:val="00F3267B"/>
    <w:rsid w:val="00F32B5C"/>
    <w:rsid w:val="00F337F4"/>
    <w:rsid w:val="00F370BE"/>
    <w:rsid w:val="00F37191"/>
    <w:rsid w:val="00F423CC"/>
    <w:rsid w:val="00F449C1"/>
    <w:rsid w:val="00F461D2"/>
    <w:rsid w:val="00F61011"/>
    <w:rsid w:val="00F64121"/>
    <w:rsid w:val="00F91A22"/>
    <w:rsid w:val="00F942F9"/>
    <w:rsid w:val="00F96599"/>
    <w:rsid w:val="00F9674B"/>
    <w:rsid w:val="00FA18A5"/>
    <w:rsid w:val="00FA217B"/>
    <w:rsid w:val="00FB15C8"/>
    <w:rsid w:val="00FB228F"/>
    <w:rsid w:val="00FC286E"/>
    <w:rsid w:val="00FC38A6"/>
    <w:rsid w:val="00FC73D3"/>
    <w:rsid w:val="00FD22AF"/>
    <w:rsid w:val="00FD2E95"/>
    <w:rsid w:val="00FD6866"/>
    <w:rsid w:val="00FE27DB"/>
    <w:rsid w:val="00FE75F2"/>
    <w:rsid w:val="00FF1421"/>
    <w:rsid w:val="00FF2B1D"/>
    <w:rsid w:val="00FF48BA"/>
    <w:rsid w:val="00FF5364"/>
    <w:rsid w:val="00FF683C"/>
    <w:rsid w:val="16E8DAD6"/>
    <w:rsid w:val="39726504"/>
    <w:rsid w:val="3EF539A3"/>
    <w:rsid w:val="41F629F0"/>
    <w:rsid w:val="5E299AF7"/>
    <w:rsid w:val="63AD070E"/>
    <w:rsid w:val="6B9EF0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7D2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9427F"/>
    <w:rPr>
      <w:rFonts w:ascii="Arial Narrow" w:hAnsi="Arial Narrow"/>
      <w:sz w:val="22"/>
    </w:rPr>
  </w:style>
  <w:style w:type="paragraph" w:styleId="Nadpis1">
    <w:name w:val="heading 1"/>
    <w:basedOn w:val="Normln"/>
    <w:next w:val="Normln"/>
    <w:link w:val="Nadpis1Char"/>
    <w:qFormat/>
    <w:rsid w:val="009628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qFormat/>
    <w:rsid w:val="00C9427F"/>
    <w:pPr>
      <w:keepNext/>
      <w:jc w:val="center"/>
      <w:outlineLvl w:val="1"/>
    </w:pPr>
    <w:rPr>
      <w:rFonts w:ascii="Bookman Old Style" w:hAnsi="Bookman Old Style"/>
      <w:b/>
    </w:rPr>
  </w:style>
  <w:style w:type="paragraph" w:styleId="Nadpis3">
    <w:name w:val="heading 3"/>
    <w:basedOn w:val="Normln"/>
    <w:next w:val="Normln"/>
    <w:link w:val="Nadpis3Char"/>
    <w:semiHidden/>
    <w:unhideWhenUsed/>
    <w:qFormat/>
    <w:rsid w:val="00225A4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3F4694"/>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9427F"/>
    <w:pPr>
      <w:jc w:val="center"/>
    </w:pPr>
    <w:rPr>
      <w:rFonts w:ascii="Bookman Old Style" w:hAnsi="Bookman Old Style"/>
      <w:b/>
      <w:sz w:val="28"/>
    </w:rPr>
  </w:style>
  <w:style w:type="paragraph" w:styleId="Zkladntextodsazen2">
    <w:name w:val="Body Text Indent 2"/>
    <w:basedOn w:val="Normln"/>
    <w:rsid w:val="00C9427F"/>
    <w:pPr>
      <w:ind w:firstLine="708"/>
      <w:jc w:val="both"/>
    </w:pPr>
    <w:rPr>
      <w:rFonts w:ascii="Times New Roman" w:hAnsi="Times New Roman"/>
    </w:rPr>
  </w:style>
  <w:style w:type="paragraph" w:styleId="Zkladntextodsazen3">
    <w:name w:val="Body Text Indent 3"/>
    <w:basedOn w:val="Normln"/>
    <w:link w:val="Zkladntextodsazen3Char"/>
    <w:rsid w:val="00C9427F"/>
    <w:pPr>
      <w:ind w:firstLine="708"/>
    </w:pPr>
    <w:rPr>
      <w:rFonts w:ascii="Times New Roman" w:hAnsi="Times New Roman"/>
    </w:rPr>
  </w:style>
  <w:style w:type="paragraph" w:styleId="Zkladntext">
    <w:name w:val="Body Text"/>
    <w:basedOn w:val="Normln"/>
    <w:rsid w:val="00C9427F"/>
    <w:pPr>
      <w:jc w:val="both"/>
    </w:pPr>
    <w:rPr>
      <w:rFonts w:ascii="Times New Roman" w:hAnsi="Times New Roman"/>
    </w:rPr>
  </w:style>
  <w:style w:type="table" w:styleId="Mkatabulky">
    <w:name w:val="Table Grid"/>
    <w:basedOn w:val="Normlntabulka"/>
    <w:rsid w:val="00C9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C9427F"/>
    <w:rPr>
      <w:sz w:val="16"/>
      <w:szCs w:val="16"/>
    </w:rPr>
  </w:style>
  <w:style w:type="paragraph" w:styleId="Textkomente">
    <w:name w:val="annotation text"/>
    <w:basedOn w:val="Normln"/>
    <w:semiHidden/>
    <w:rsid w:val="00C9427F"/>
    <w:rPr>
      <w:sz w:val="20"/>
    </w:rPr>
  </w:style>
  <w:style w:type="paragraph" w:styleId="Textpoznpodarou">
    <w:name w:val="footnote text"/>
    <w:basedOn w:val="Normln"/>
    <w:semiHidden/>
    <w:rsid w:val="00C9427F"/>
    <w:rPr>
      <w:sz w:val="20"/>
    </w:rPr>
  </w:style>
  <w:style w:type="character" w:styleId="Znakapoznpodarou">
    <w:name w:val="footnote reference"/>
    <w:semiHidden/>
    <w:rsid w:val="00C9427F"/>
    <w:rPr>
      <w:vertAlign w:val="superscript"/>
    </w:rPr>
  </w:style>
  <w:style w:type="paragraph" w:styleId="Textbubliny">
    <w:name w:val="Balloon Text"/>
    <w:basedOn w:val="Normln"/>
    <w:semiHidden/>
    <w:rsid w:val="00C9427F"/>
    <w:rPr>
      <w:rFonts w:ascii="Tahoma" w:hAnsi="Tahoma" w:cs="Tahoma"/>
      <w:sz w:val="16"/>
      <w:szCs w:val="16"/>
    </w:rPr>
  </w:style>
  <w:style w:type="paragraph" w:styleId="Zpat">
    <w:name w:val="footer"/>
    <w:basedOn w:val="Normln"/>
    <w:link w:val="ZpatChar"/>
    <w:uiPriority w:val="99"/>
    <w:rsid w:val="00C9427F"/>
    <w:pPr>
      <w:tabs>
        <w:tab w:val="center" w:pos="4536"/>
        <w:tab w:val="right" w:pos="9072"/>
      </w:tabs>
    </w:pPr>
  </w:style>
  <w:style w:type="character" w:styleId="slostrnky">
    <w:name w:val="page number"/>
    <w:basedOn w:val="Standardnpsmoodstavce"/>
    <w:rsid w:val="00C9427F"/>
  </w:style>
  <w:style w:type="paragraph" w:styleId="Zhlav">
    <w:name w:val="header"/>
    <w:basedOn w:val="Normln"/>
    <w:link w:val="ZhlavChar"/>
    <w:uiPriority w:val="99"/>
    <w:qFormat/>
    <w:rsid w:val="00C9427F"/>
    <w:pPr>
      <w:tabs>
        <w:tab w:val="center" w:pos="4536"/>
        <w:tab w:val="right" w:pos="9072"/>
      </w:tabs>
    </w:pPr>
  </w:style>
  <w:style w:type="paragraph" w:customStyle="1" w:styleId="MARIEI">
    <w:name w:val="_MARIE_I"/>
    <w:basedOn w:val="Normln"/>
    <w:next w:val="Normln"/>
    <w:rsid w:val="00430E6B"/>
    <w:pPr>
      <w:numPr>
        <w:numId w:val="2"/>
      </w:numPr>
      <w:suppressAutoHyphens/>
      <w:jc w:val="center"/>
    </w:pPr>
    <w:rPr>
      <w:rFonts w:ascii="Times New Roman" w:hAnsi="Times New Roman"/>
      <w:b/>
      <w:sz w:val="18"/>
      <w:szCs w:val="24"/>
      <w:lang w:eastAsia="ar-SA"/>
    </w:rPr>
  </w:style>
  <w:style w:type="paragraph" w:customStyle="1" w:styleId="MARIEII">
    <w:name w:val="_MARIE_II"/>
    <w:basedOn w:val="Normln"/>
    <w:next w:val="Normln"/>
    <w:link w:val="MARIEIIChar"/>
    <w:rsid w:val="00430E6B"/>
    <w:pPr>
      <w:numPr>
        <w:ilvl w:val="1"/>
        <w:numId w:val="2"/>
      </w:numPr>
      <w:suppressAutoHyphens/>
      <w:jc w:val="both"/>
    </w:pPr>
    <w:rPr>
      <w:bCs/>
      <w:sz w:val="18"/>
      <w:szCs w:val="18"/>
      <w:lang w:eastAsia="ar-SA"/>
    </w:rPr>
  </w:style>
  <w:style w:type="paragraph" w:customStyle="1" w:styleId="MARIEIII">
    <w:name w:val="_MARIE_III"/>
    <w:basedOn w:val="Normln"/>
    <w:next w:val="Normln"/>
    <w:rsid w:val="00430E6B"/>
    <w:pPr>
      <w:numPr>
        <w:ilvl w:val="2"/>
        <w:numId w:val="2"/>
      </w:numPr>
      <w:suppressAutoHyphens/>
      <w:jc w:val="both"/>
    </w:pPr>
    <w:rPr>
      <w:rFonts w:ascii="Times New Roman" w:hAnsi="Times New Roman"/>
      <w:sz w:val="18"/>
      <w:szCs w:val="18"/>
      <w:lang w:eastAsia="ar-SA"/>
    </w:rPr>
  </w:style>
  <w:style w:type="character" w:customStyle="1" w:styleId="MARIEIIChar">
    <w:name w:val="_MARIE_II Char"/>
    <w:link w:val="MARIEII"/>
    <w:rsid w:val="00430E6B"/>
    <w:rPr>
      <w:rFonts w:ascii="Arial Narrow" w:hAnsi="Arial Narrow"/>
      <w:bCs/>
      <w:sz w:val="18"/>
      <w:szCs w:val="18"/>
      <w:lang w:eastAsia="ar-SA"/>
    </w:rPr>
  </w:style>
  <w:style w:type="paragraph" w:customStyle="1" w:styleId="Normodsaz">
    <w:name w:val="Norm.odsaz."/>
    <w:basedOn w:val="Normln"/>
    <w:rsid w:val="006556D2"/>
    <w:pPr>
      <w:suppressAutoHyphens/>
      <w:spacing w:before="120" w:after="120"/>
      <w:jc w:val="both"/>
    </w:pPr>
    <w:rPr>
      <w:rFonts w:ascii="Arial" w:hAnsi="Arial"/>
      <w:sz w:val="20"/>
      <w:lang w:eastAsia="ar-SA"/>
    </w:rPr>
  </w:style>
  <w:style w:type="paragraph" w:styleId="Pedmtkomente">
    <w:name w:val="annotation subject"/>
    <w:basedOn w:val="Textkomente"/>
    <w:next w:val="Textkomente"/>
    <w:semiHidden/>
    <w:rsid w:val="00225E92"/>
    <w:rPr>
      <w:b/>
      <w:bCs/>
    </w:rPr>
  </w:style>
  <w:style w:type="paragraph" w:styleId="Textvbloku">
    <w:name w:val="Block Text"/>
    <w:basedOn w:val="Normln"/>
    <w:rsid w:val="00624190"/>
    <w:pPr>
      <w:tabs>
        <w:tab w:val="left" w:pos="284"/>
      </w:tabs>
      <w:spacing w:line="240" w:lineRule="atLeast"/>
      <w:ind w:left="284" w:right="46" w:hanging="284"/>
      <w:jc w:val="both"/>
    </w:pPr>
    <w:rPr>
      <w:rFonts w:ascii="Times New Roman" w:hAnsi="Times New Roman"/>
      <w:sz w:val="20"/>
    </w:rPr>
  </w:style>
  <w:style w:type="paragraph" w:styleId="Revize">
    <w:name w:val="Revision"/>
    <w:hidden/>
    <w:uiPriority w:val="99"/>
    <w:semiHidden/>
    <w:rsid w:val="00392E5A"/>
    <w:rPr>
      <w:rFonts w:ascii="Arial Narrow" w:hAnsi="Arial Narrow"/>
      <w:sz w:val="22"/>
    </w:rPr>
  </w:style>
  <w:style w:type="character" w:customStyle="1" w:styleId="Nadpis4Char">
    <w:name w:val="Nadpis 4 Char"/>
    <w:link w:val="Nadpis4"/>
    <w:semiHidden/>
    <w:rsid w:val="003F4694"/>
    <w:rPr>
      <w:rFonts w:ascii="Calibri" w:eastAsia="Times New Roman" w:hAnsi="Calibri" w:cs="Times New Roman"/>
      <w:b/>
      <w:bCs/>
      <w:sz w:val="28"/>
      <w:szCs w:val="28"/>
    </w:rPr>
  </w:style>
  <w:style w:type="paragraph" w:customStyle="1" w:styleId="text">
    <w:name w:val="text"/>
    <w:basedOn w:val="Normln"/>
    <w:rsid w:val="003F4694"/>
    <w:pPr>
      <w:suppressAutoHyphens/>
      <w:overflowPunct w:val="0"/>
      <w:spacing w:line="220" w:lineRule="atLeast"/>
      <w:jc w:val="both"/>
    </w:pPr>
    <w:rPr>
      <w:rFonts w:ascii="Book Antiqua" w:hAnsi="Book Antiqua"/>
      <w:color w:val="000000"/>
      <w:sz w:val="18"/>
      <w:szCs w:val="18"/>
      <w:lang w:eastAsia="ar-SA"/>
    </w:rPr>
  </w:style>
  <w:style w:type="paragraph" w:customStyle="1" w:styleId="StylMARIEIITun1">
    <w:name w:val="Styl _MARIE_II + Tučné1"/>
    <w:basedOn w:val="MARIEII"/>
    <w:link w:val="StylMARIEIITun1Char"/>
    <w:rsid w:val="003F4694"/>
    <w:pPr>
      <w:numPr>
        <w:ilvl w:val="0"/>
        <w:numId w:val="0"/>
      </w:numPr>
    </w:pPr>
    <w:rPr>
      <w:b/>
    </w:rPr>
  </w:style>
  <w:style w:type="character" w:customStyle="1" w:styleId="StylMARIEIITun1Char">
    <w:name w:val="Styl _MARIE_II + Tučné1 Char"/>
    <w:link w:val="StylMARIEIITun1"/>
    <w:rsid w:val="003F4694"/>
    <w:rPr>
      <w:rFonts w:ascii="Arial Narrow" w:hAnsi="Arial Narrow"/>
      <w:b/>
      <w:bCs/>
      <w:sz w:val="18"/>
      <w:szCs w:val="18"/>
      <w:lang w:val="cs-CZ" w:eastAsia="ar-SA" w:bidi="ar-SA"/>
    </w:rPr>
  </w:style>
  <w:style w:type="paragraph" w:customStyle="1" w:styleId="Smlouva-slo">
    <w:name w:val="Smlouva-číslo"/>
    <w:basedOn w:val="Normln"/>
    <w:rsid w:val="003F4694"/>
    <w:pPr>
      <w:spacing w:before="120" w:line="240" w:lineRule="atLeast"/>
      <w:jc w:val="both"/>
    </w:pPr>
    <w:rPr>
      <w:rFonts w:ascii="Times New Roman" w:hAnsi="Times New Roman"/>
      <w:sz w:val="24"/>
      <w:szCs w:val="24"/>
    </w:rPr>
  </w:style>
  <w:style w:type="paragraph" w:customStyle="1" w:styleId="Normln1">
    <w:name w:val="Normální1"/>
    <w:rsid w:val="00772CCC"/>
    <w:rPr>
      <w:rFonts w:ascii="Arial Narrow" w:eastAsia="ヒラギノ角ゴ Pro W3" w:hAnsi="Arial Narrow"/>
      <w:color w:val="000000"/>
      <w:sz w:val="22"/>
    </w:rPr>
  </w:style>
  <w:style w:type="paragraph" w:customStyle="1" w:styleId="Char">
    <w:name w:val="Char"/>
    <w:basedOn w:val="Normln"/>
    <w:semiHidden/>
    <w:rsid w:val="00582908"/>
    <w:pPr>
      <w:spacing w:after="160" w:line="240" w:lineRule="exact"/>
    </w:pPr>
    <w:rPr>
      <w:rFonts w:ascii="Arial" w:hAnsi="Arial"/>
      <w:szCs w:val="22"/>
      <w:lang w:val="en-US" w:eastAsia="en-US"/>
    </w:rPr>
  </w:style>
  <w:style w:type="paragraph" w:styleId="Rozloendokumentu">
    <w:name w:val="Document Map"/>
    <w:basedOn w:val="Normln"/>
    <w:semiHidden/>
    <w:rsid w:val="00C77117"/>
    <w:pPr>
      <w:shd w:val="clear" w:color="auto" w:fill="000080"/>
    </w:pPr>
    <w:rPr>
      <w:rFonts w:ascii="Tahoma" w:hAnsi="Tahoma" w:cs="Tahoma"/>
      <w:sz w:val="20"/>
    </w:rPr>
  </w:style>
  <w:style w:type="paragraph" w:customStyle="1" w:styleId="fax">
    <w:name w:val="fax"/>
    <w:basedOn w:val="Normln"/>
    <w:rsid w:val="00AF381F"/>
    <w:pPr>
      <w:tabs>
        <w:tab w:val="right" w:pos="6804"/>
      </w:tabs>
    </w:pPr>
    <w:rPr>
      <w:rFonts w:ascii="Arial Rounded MT Bold" w:hAnsi="Arial Rounded MT Bold"/>
      <w:b/>
      <w:i/>
      <w:sz w:val="20"/>
      <w:lang w:val="en-GB"/>
    </w:rPr>
  </w:style>
  <w:style w:type="paragraph" w:customStyle="1" w:styleId="Nabidkanadpis">
    <w:name w:val="Nabidka nadpis"/>
    <w:basedOn w:val="Normln"/>
    <w:rsid w:val="00AF381F"/>
    <w:pPr>
      <w:overflowPunct w:val="0"/>
      <w:autoSpaceDE w:val="0"/>
      <w:autoSpaceDN w:val="0"/>
      <w:adjustRightInd w:val="0"/>
      <w:jc w:val="both"/>
      <w:textAlignment w:val="baseline"/>
    </w:pPr>
    <w:rPr>
      <w:rFonts w:ascii="Arial" w:hAnsi="Arial"/>
      <w:b/>
      <w:caps/>
      <w:sz w:val="20"/>
    </w:rPr>
  </w:style>
  <w:style w:type="character" w:styleId="Hypertextovodkaz">
    <w:name w:val="Hyperlink"/>
    <w:rsid w:val="00A25739"/>
    <w:rPr>
      <w:color w:val="0000FF"/>
      <w:u w:val="single"/>
    </w:rPr>
  </w:style>
  <w:style w:type="paragraph" w:customStyle="1" w:styleId="Default">
    <w:name w:val="Default"/>
    <w:rsid w:val="009C0E14"/>
    <w:pPr>
      <w:autoSpaceDE w:val="0"/>
      <w:autoSpaceDN w:val="0"/>
      <w:adjustRightInd w:val="0"/>
    </w:pPr>
    <w:rPr>
      <w:color w:val="000000"/>
      <w:sz w:val="24"/>
      <w:szCs w:val="24"/>
    </w:rPr>
  </w:style>
  <w:style w:type="paragraph" w:styleId="Bezmezer">
    <w:name w:val="No Spacing"/>
    <w:basedOn w:val="Normln"/>
    <w:uiPriority w:val="99"/>
    <w:qFormat/>
    <w:rsid w:val="004432BF"/>
    <w:pPr>
      <w:ind w:left="709"/>
      <w:jc w:val="both"/>
    </w:pPr>
    <w:rPr>
      <w:rFonts w:ascii="Calibri" w:eastAsia="Calibri" w:hAnsi="Calibri"/>
      <w:szCs w:val="22"/>
      <w:lang w:eastAsia="en-US"/>
    </w:rPr>
  </w:style>
  <w:style w:type="character" w:customStyle="1" w:styleId="ZpatChar">
    <w:name w:val="Zápatí Char"/>
    <w:link w:val="Zpat"/>
    <w:uiPriority w:val="99"/>
    <w:rsid w:val="000F1F28"/>
    <w:rPr>
      <w:rFonts w:ascii="Arial Narrow" w:hAnsi="Arial Narrow"/>
      <w:sz w:val="22"/>
    </w:rPr>
  </w:style>
  <w:style w:type="character" w:styleId="Siln">
    <w:name w:val="Strong"/>
    <w:aliases w:val="MT-Texty"/>
    <w:basedOn w:val="Standardnpsmoodstavce"/>
    <w:qFormat/>
    <w:rsid w:val="004312EC"/>
    <w:rPr>
      <w:b/>
      <w:bCs/>
    </w:rPr>
  </w:style>
  <w:style w:type="paragraph" w:styleId="Odstavecseseznamem">
    <w:name w:val="List Paragraph"/>
    <w:basedOn w:val="Normln"/>
    <w:link w:val="OdstavecseseznamemChar"/>
    <w:uiPriority w:val="34"/>
    <w:qFormat/>
    <w:rsid w:val="004319EB"/>
    <w:pPr>
      <w:ind w:left="720"/>
      <w:contextualSpacing/>
    </w:pPr>
  </w:style>
  <w:style w:type="character" w:customStyle="1" w:styleId="Nadpis3Char">
    <w:name w:val="Nadpis 3 Char"/>
    <w:basedOn w:val="Standardnpsmoodstavce"/>
    <w:link w:val="Nadpis3"/>
    <w:semiHidden/>
    <w:rsid w:val="00225A40"/>
    <w:rPr>
      <w:rFonts w:asciiTheme="majorHAnsi" w:eastAsiaTheme="majorEastAsia" w:hAnsiTheme="majorHAnsi" w:cstheme="majorBidi"/>
      <w:color w:val="1F4D78" w:themeColor="accent1" w:themeShade="7F"/>
      <w:sz w:val="24"/>
      <w:szCs w:val="24"/>
    </w:rPr>
  </w:style>
  <w:style w:type="character" w:customStyle="1" w:styleId="OdstavecseseznamemChar">
    <w:name w:val="Odstavec se seznamem Char"/>
    <w:basedOn w:val="Standardnpsmoodstavce"/>
    <w:link w:val="Odstavecseseznamem"/>
    <w:uiPriority w:val="34"/>
    <w:rsid w:val="001E71CA"/>
    <w:rPr>
      <w:rFonts w:ascii="Arial Narrow" w:hAnsi="Arial Narrow"/>
      <w:sz w:val="22"/>
    </w:rPr>
  </w:style>
  <w:style w:type="paragraph" w:styleId="Podnadpis">
    <w:name w:val="Subtitle"/>
    <w:basedOn w:val="Normln"/>
    <w:next w:val="Normln"/>
    <w:link w:val="PodnadpisChar"/>
    <w:uiPriority w:val="11"/>
    <w:qFormat/>
    <w:rsid w:val="009B5CEC"/>
    <w:pPr>
      <w:spacing w:before="120"/>
      <w:ind w:left="680"/>
      <w:jc w:val="center"/>
    </w:pPr>
    <w:rPr>
      <w:rFonts w:asciiTheme="minorHAnsi" w:eastAsiaTheme="minorHAnsi" w:hAnsiTheme="minorHAnsi" w:cstheme="minorBidi"/>
      <w:b/>
      <w:sz w:val="28"/>
      <w:szCs w:val="28"/>
      <w:lang w:eastAsia="en-US"/>
    </w:rPr>
  </w:style>
  <w:style w:type="character" w:customStyle="1" w:styleId="PodnadpisChar">
    <w:name w:val="Podnadpis Char"/>
    <w:basedOn w:val="Standardnpsmoodstavce"/>
    <w:link w:val="Podnadpis"/>
    <w:uiPriority w:val="11"/>
    <w:rsid w:val="009B5CEC"/>
    <w:rPr>
      <w:rFonts w:asciiTheme="minorHAnsi" w:eastAsiaTheme="minorHAnsi" w:hAnsiTheme="minorHAnsi" w:cstheme="minorBidi"/>
      <w:b/>
      <w:sz w:val="28"/>
      <w:szCs w:val="28"/>
      <w:lang w:eastAsia="en-US"/>
    </w:rPr>
  </w:style>
  <w:style w:type="character" w:customStyle="1" w:styleId="ZhlavChar">
    <w:name w:val="Záhlaví Char"/>
    <w:basedOn w:val="Standardnpsmoodstavce"/>
    <w:link w:val="Zhlav"/>
    <w:uiPriority w:val="99"/>
    <w:rsid w:val="009B5CEC"/>
    <w:rPr>
      <w:rFonts w:ascii="Arial Narrow" w:hAnsi="Arial Narrow"/>
      <w:sz w:val="22"/>
    </w:rPr>
  </w:style>
  <w:style w:type="character" w:customStyle="1" w:styleId="Nadpis1Char">
    <w:name w:val="Nadpis 1 Char"/>
    <w:basedOn w:val="Standardnpsmoodstavce"/>
    <w:link w:val="Nadpis1"/>
    <w:rsid w:val="00962863"/>
    <w:rPr>
      <w:rFonts w:asciiTheme="majorHAnsi" w:eastAsiaTheme="majorEastAsia" w:hAnsiTheme="majorHAnsi" w:cstheme="majorBidi"/>
      <w:color w:val="2E74B5" w:themeColor="accent1" w:themeShade="BF"/>
      <w:sz w:val="32"/>
      <w:szCs w:val="32"/>
    </w:rPr>
  </w:style>
  <w:style w:type="character" w:customStyle="1" w:styleId="Zkladntextodsazen3Char">
    <w:name w:val="Základní text odsazený 3 Char"/>
    <w:basedOn w:val="Standardnpsmoodstavce"/>
    <w:link w:val="Zkladntextodsazen3"/>
    <w:rsid w:val="00AC36FB"/>
    <w:rPr>
      <w:sz w:val="22"/>
    </w:rPr>
  </w:style>
  <w:style w:type="character" w:styleId="Nevyeenzmnka">
    <w:name w:val="Unresolved Mention"/>
    <w:basedOn w:val="Standardnpsmoodstavce"/>
    <w:uiPriority w:val="99"/>
    <w:semiHidden/>
    <w:unhideWhenUsed/>
    <w:rsid w:val="0057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7807">
      <w:bodyDiv w:val="1"/>
      <w:marLeft w:val="0"/>
      <w:marRight w:val="0"/>
      <w:marTop w:val="0"/>
      <w:marBottom w:val="0"/>
      <w:divBdr>
        <w:top w:val="none" w:sz="0" w:space="0" w:color="auto"/>
        <w:left w:val="none" w:sz="0" w:space="0" w:color="auto"/>
        <w:bottom w:val="none" w:sz="0" w:space="0" w:color="auto"/>
        <w:right w:val="none" w:sz="0" w:space="0" w:color="auto"/>
      </w:divBdr>
    </w:div>
    <w:div w:id="257062791">
      <w:bodyDiv w:val="1"/>
      <w:marLeft w:val="0"/>
      <w:marRight w:val="0"/>
      <w:marTop w:val="0"/>
      <w:marBottom w:val="0"/>
      <w:divBdr>
        <w:top w:val="none" w:sz="0" w:space="0" w:color="auto"/>
        <w:left w:val="none" w:sz="0" w:space="0" w:color="auto"/>
        <w:bottom w:val="none" w:sz="0" w:space="0" w:color="auto"/>
        <w:right w:val="none" w:sz="0" w:space="0" w:color="auto"/>
      </w:divBdr>
    </w:div>
    <w:div w:id="327178019">
      <w:bodyDiv w:val="1"/>
      <w:marLeft w:val="0"/>
      <w:marRight w:val="0"/>
      <w:marTop w:val="0"/>
      <w:marBottom w:val="0"/>
      <w:divBdr>
        <w:top w:val="none" w:sz="0" w:space="0" w:color="auto"/>
        <w:left w:val="none" w:sz="0" w:space="0" w:color="auto"/>
        <w:bottom w:val="none" w:sz="0" w:space="0" w:color="auto"/>
        <w:right w:val="none" w:sz="0" w:space="0" w:color="auto"/>
      </w:divBdr>
    </w:div>
    <w:div w:id="1335261606">
      <w:bodyDiv w:val="1"/>
      <w:marLeft w:val="0"/>
      <w:marRight w:val="0"/>
      <w:marTop w:val="0"/>
      <w:marBottom w:val="0"/>
      <w:divBdr>
        <w:top w:val="none" w:sz="0" w:space="0" w:color="auto"/>
        <w:left w:val="none" w:sz="0" w:space="0" w:color="auto"/>
        <w:bottom w:val="none" w:sz="0" w:space="0" w:color="auto"/>
        <w:right w:val="none" w:sz="0" w:space="0" w:color="auto"/>
      </w:divBdr>
    </w:div>
    <w:div w:id="1441102090">
      <w:bodyDiv w:val="1"/>
      <w:marLeft w:val="0"/>
      <w:marRight w:val="0"/>
      <w:marTop w:val="0"/>
      <w:marBottom w:val="0"/>
      <w:divBdr>
        <w:top w:val="none" w:sz="0" w:space="0" w:color="auto"/>
        <w:left w:val="none" w:sz="0" w:space="0" w:color="auto"/>
        <w:bottom w:val="none" w:sz="0" w:space="0" w:color="auto"/>
        <w:right w:val="none" w:sz="0" w:space="0" w:color="auto"/>
      </w:divBdr>
    </w:div>
    <w:div w:id="1677418977">
      <w:bodyDiv w:val="1"/>
      <w:marLeft w:val="75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a.hajkova@dsepurkynove.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yveta.sadilkova@dsepurkynove.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2E64B2E46F9343BECF16C967D457B2" ma:contentTypeVersion="13" ma:contentTypeDescription="Vytvoří nový dokument" ma:contentTypeScope="" ma:versionID="d41ad7edd6eb94123de848cb51694f79">
  <xsd:schema xmlns:xsd="http://www.w3.org/2001/XMLSchema" xmlns:xs="http://www.w3.org/2001/XMLSchema" xmlns:p="http://schemas.microsoft.com/office/2006/metadata/properties" xmlns:ns2="489ed788-e70c-45cb-9a7e-ca9fa3f6222c" xmlns:ns3="8b9489ba-64aa-42da-8a23-fd155c79d241" targetNamespace="http://schemas.microsoft.com/office/2006/metadata/properties" ma:root="true" ma:fieldsID="e11e2bd322a0aeaf377102ca148cf273" ns2:_="" ns3:_="">
    <xsd:import namespace="489ed788-e70c-45cb-9a7e-ca9fa3f6222c"/>
    <xsd:import namespace="8b9489ba-64aa-42da-8a23-fd155c79d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d788-e70c-45cb-9a7e-ca9fa3f6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9489ba-64aa-42da-8a23-fd155c79d241"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06CA5-1767-4DB1-A888-EB132C496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d788-e70c-45cb-9a7e-ca9fa3f6222c"/>
    <ds:schemaRef ds:uri="8b9489ba-64aa-42da-8a23-fd155c79d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C64BC-7A7F-4508-8F32-93D66A569B92}">
  <ds:schemaRefs>
    <ds:schemaRef ds:uri="http://schemas.microsoft.com/office/infopath/2007/PartnerControls"/>
    <ds:schemaRef ds:uri="http://purl.org/dc/elements/1.1/"/>
    <ds:schemaRef ds:uri="http://purl.org/dc/terms/"/>
    <ds:schemaRef ds:uri="8b9489ba-64aa-42da-8a23-fd155c79d241"/>
    <ds:schemaRef ds:uri="http://schemas.openxmlformats.org/package/2006/metadata/core-properties"/>
    <ds:schemaRef ds:uri="489ed788-e70c-45cb-9a7e-ca9fa3f6222c"/>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837C716-4A1E-440C-BEB4-72C05306337A}">
  <ds:schemaRefs>
    <ds:schemaRef ds:uri="http://schemas.microsoft.com/sharepoint/v3/contenttype/forms"/>
  </ds:schemaRefs>
</ds:datastoreItem>
</file>

<file path=customXml/itemProps4.xml><?xml version="1.0" encoding="utf-8"?>
<ds:datastoreItem xmlns:ds="http://schemas.openxmlformats.org/officeDocument/2006/customXml" ds:itemID="{50945B74-1E9F-40B5-B8DE-0639F4C3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3744</Words>
  <Characters>21914</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2022-12-19T15:11:00Z</dcterms:created>
  <dcterms:modified xsi:type="dcterms:W3CDTF">2022-12-19T15:11:00Z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0x010100392E64B2E46F9343BECF16C967D457B2</vt:lpwstr>
  </property>
</Properties>
</file>