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E015F" w14:textId="77777777" w:rsidR="0048488F" w:rsidRPr="0048488F" w:rsidRDefault="0048488F" w:rsidP="0048488F">
      <w:pPr>
        <w:tabs>
          <w:tab w:val="center" w:pos="4536"/>
          <w:tab w:val="right" w:pos="9072"/>
        </w:tabs>
        <w:rPr>
          <w:rFonts w:eastAsia="Times New Roman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7458A4" wp14:editId="7C795574">
            <wp:simplePos x="0" y="0"/>
            <wp:positionH relativeFrom="page">
              <wp:posOffset>4881245</wp:posOffset>
            </wp:positionH>
            <wp:positionV relativeFrom="page">
              <wp:posOffset>566420</wp:posOffset>
            </wp:positionV>
            <wp:extent cx="2066290" cy="1007110"/>
            <wp:effectExtent l="0" t="0" r="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872">
        <w:rPr>
          <w:rFonts w:eastAsia="Times New Roman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14:paraId="38578B8E" w14:textId="77777777" w:rsidR="0048488F" w:rsidRPr="00750872" w:rsidRDefault="0048488F" w:rsidP="0048488F">
      <w:pPr>
        <w:rPr>
          <w:rFonts w:eastAsia="Times New Roman"/>
          <w:kern w:val="20"/>
          <w:sz w:val="24"/>
          <w:szCs w:val="20"/>
          <w:lang w:eastAsia="cs-CZ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eastAsia="cs-CZ"/>
        </w:rPr>
        <w:t>Vaníčkova 315/7</w:t>
      </w:r>
    </w:p>
    <w:p w14:paraId="11918B99" w14:textId="77777777" w:rsidR="0048488F" w:rsidRPr="00750872" w:rsidRDefault="0048488F" w:rsidP="0048488F">
      <w:pPr>
        <w:pStyle w:val="Zhlav"/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14:paraId="17A52B3A" w14:textId="77777777" w:rsidR="0048488F" w:rsidRDefault="0048488F" w:rsidP="0048488F">
      <w:pPr>
        <w:pStyle w:val="Adresa"/>
        <w:rPr>
          <w:rFonts w:eastAsia="Arial" w:cs="Arial"/>
          <w:szCs w:val="22"/>
        </w:rPr>
      </w:pPr>
    </w:p>
    <w:p w14:paraId="3677FDDA" w14:textId="77777777" w:rsidR="0048488F" w:rsidRDefault="0048488F" w:rsidP="0048488F">
      <w:pPr>
        <w:pStyle w:val="Adresa"/>
        <w:rPr>
          <w:rFonts w:eastAsia="Arial" w:cs="Arial"/>
          <w:szCs w:val="22"/>
        </w:rPr>
      </w:pPr>
    </w:p>
    <w:p w14:paraId="34526D5C" w14:textId="77777777" w:rsidR="0048488F" w:rsidRDefault="0048488F" w:rsidP="0048488F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Dodatek Č. 1</w:t>
      </w:r>
    </w:p>
    <w:p w14:paraId="593A421B" w14:textId="3C88E76E" w:rsidR="0048488F" w:rsidRDefault="0048488F" w:rsidP="0048488F">
      <w:pPr>
        <w:pStyle w:val="RLnzevsmlouvy"/>
        <w:keepNext/>
        <w:keepLines/>
        <w:spacing w:after="0"/>
        <w:rPr>
          <w:b w:val="0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č. 912</w:t>
      </w:r>
      <w:r w:rsidR="008E5998">
        <w:rPr>
          <w:rFonts w:ascii="Arial" w:eastAsia="Arial" w:hAnsi="Arial" w:cs="Arial"/>
          <w:b w:val="0"/>
          <w:sz w:val="22"/>
          <w:szCs w:val="22"/>
        </w:rPr>
        <w:t>200</w:t>
      </w:r>
      <w:r w:rsidR="009127C1">
        <w:rPr>
          <w:rFonts w:ascii="Arial" w:eastAsia="Arial" w:hAnsi="Arial" w:cs="Arial"/>
          <w:b w:val="0"/>
          <w:sz w:val="22"/>
          <w:szCs w:val="22"/>
        </w:rPr>
        <w:t>019</w:t>
      </w:r>
      <w:r w:rsidR="00661E30">
        <w:rPr>
          <w:rFonts w:ascii="Arial" w:eastAsia="Arial" w:hAnsi="Arial" w:cs="Arial"/>
          <w:b w:val="0"/>
          <w:sz w:val="22"/>
          <w:szCs w:val="22"/>
        </w:rPr>
        <w:t>0</w:t>
      </w:r>
    </w:p>
    <w:p w14:paraId="2B06DDED" w14:textId="77777777" w:rsidR="0048488F" w:rsidRDefault="0048488F" w:rsidP="0048488F">
      <w:pPr>
        <w:jc w:val="center"/>
        <w:rPr>
          <w:b/>
          <w:szCs w:val="22"/>
        </w:rPr>
      </w:pPr>
    </w:p>
    <w:p w14:paraId="417C97F4" w14:textId="7A982315" w:rsidR="0048488F" w:rsidRDefault="0048488F" w:rsidP="0048488F">
      <w:pPr>
        <w:jc w:val="center"/>
        <w:rPr>
          <w:b/>
          <w:sz w:val="24"/>
        </w:rPr>
      </w:pPr>
      <w:r w:rsidRPr="004F0399">
        <w:rPr>
          <w:b/>
          <w:szCs w:val="22"/>
        </w:rPr>
        <w:t xml:space="preserve">RÁMCOVÁ SMLOUVA </w:t>
      </w:r>
    </w:p>
    <w:p w14:paraId="63DE30B9" w14:textId="77777777" w:rsidR="0048488F" w:rsidRDefault="0048488F" w:rsidP="0048488F">
      <w:pPr>
        <w:jc w:val="center"/>
        <w:rPr>
          <w:b/>
          <w:sz w:val="24"/>
        </w:rPr>
      </w:pPr>
    </w:p>
    <w:p w14:paraId="5E00152D" w14:textId="036B84CE" w:rsidR="0048488F" w:rsidRDefault="0048488F" w:rsidP="0048488F">
      <w:pPr>
        <w:jc w:val="center"/>
      </w:pPr>
      <w:r>
        <w:t xml:space="preserve">č. smlouvy </w:t>
      </w:r>
      <w:r w:rsidR="008E5998" w:rsidRPr="00ED1BD7">
        <w:rPr>
          <w:rFonts w:eastAsia="Calibri"/>
        </w:rPr>
        <w:t>9119000</w:t>
      </w:r>
      <w:r w:rsidR="008E5998">
        <w:rPr>
          <w:rFonts w:eastAsia="Calibri"/>
        </w:rPr>
        <w:t>231</w:t>
      </w:r>
    </w:p>
    <w:p w14:paraId="443955BC" w14:textId="77777777" w:rsidR="0048488F" w:rsidRDefault="0048488F" w:rsidP="0048488F">
      <w:pPr>
        <w:jc w:val="center"/>
      </w:pPr>
    </w:p>
    <w:p w14:paraId="669AE6D6" w14:textId="77777777" w:rsidR="0048488F" w:rsidRDefault="0048488F" w:rsidP="0048488F">
      <w:pPr>
        <w:jc w:val="center"/>
      </w:pPr>
      <w:r>
        <w:t>uzavřená podle § 1746 odst. 2 zákona č. 89/2012 Sb., občanský zákoník, ve znění pozdějších předpisů (dále jen „občanský zákoník“)</w:t>
      </w:r>
    </w:p>
    <w:p w14:paraId="5F967BE7" w14:textId="77777777" w:rsidR="0048488F" w:rsidRDefault="0048488F" w:rsidP="0048488F">
      <w:pPr>
        <w:jc w:val="center"/>
      </w:pPr>
      <w:r>
        <w:t>(dále jen „smlouva“)</w:t>
      </w:r>
    </w:p>
    <w:p w14:paraId="2B1C36CB" w14:textId="77777777" w:rsidR="0048488F" w:rsidRDefault="0048488F" w:rsidP="0048488F">
      <w:pPr>
        <w:jc w:val="center"/>
      </w:pPr>
    </w:p>
    <w:p w14:paraId="746ED678" w14:textId="77777777" w:rsidR="0048488F" w:rsidRDefault="0048488F" w:rsidP="0048488F">
      <w:pPr>
        <w:jc w:val="center"/>
        <w:rPr>
          <w:b/>
        </w:rPr>
      </w:pPr>
    </w:p>
    <w:p w14:paraId="5B26B9CB" w14:textId="77777777" w:rsidR="0048488F" w:rsidRPr="00CD2DF4" w:rsidRDefault="0048488F" w:rsidP="0048488F">
      <w:pPr>
        <w:jc w:val="center"/>
        <w:rPr>
          <w:b/>
        </w:rPr>
      </w:pPr>
      <w:r w:rsidRPr="00CD2DF4">
        <w:rPr>
          <w:b/>
        </w:rPr>
        <w:t>Smluvní strany:</w:t>
      </w:r>
    </w:p>
    <w:p w14:paraId="77B298DA" w14:textId="77777777" w:rsidR="0048488F" w:rsidRDefault="0048488F" w:rsidP="0048488F">
      <w:pPr>
        <w:jc w:val="center"/>
      </w:pPr>
    </w:p>
    <w:p w14:paraId="199EE9EB" w14:textId="77777777" w:rsidR="0048488F" w:rsidRDefault="0048488F" w:rsidP="0048488F">
      <w:pPr>
        <w:jc w:val="center"/>
      </w:pPr>
    </w:p>
    <w:p w14:paraId="075CB7F7" w14:textId="77777777" w:rsidR="008E5998" w:rsidRPr="008E5998" w:rsidRDefault="008E5998" w:rsidP="008E5998">
      <w:pPr>
        <w:widowControl w:val="0"/>
        <w:suppressAutoHyphens/>
        <w:jc w:val="left"/>
        <w:rPr>
          <w:rFonts w:eastAsia="Times New Roman"/>
          <w:snapToGrid w:val="0"/>
          <w:sz w:val="24"/>
          <w:lang w:eastAsia="zh-CN"/>
        </w:rPr>
      </w:pPr>
    </w:p>
    <w:p w14:paraId="0B0A379B" w14:textId="77777777" w:rsidR="008E5998" w:rsidRPr="008E5998" w:rsidRDefault="008E5998" w:rsidP="008E5998">
      <w:pPr>
        <w:suppressAutoHyphens/>
        <w:spacing w:after="60"/>
        <w:jc w:val="left"/>
        <w:rPr>
          <w:b/>
          <w:sz w:val="24"/>
          <w:lang w:eastAsia="zh-CN"/>
        </w:rPr>
      </w:pPr>
      <w:r w:rsidRPr="008E5998">
        <w:rPr>
          <w:b/>
          <w:sz w:val="24"/>
          <w:lang w:eastAsia="zh-CN"/>
        </w:rPr>
        <w:t>České vysoké učení technické v Praze</w:t>
      </w:r>
    </w:p>
    <w:p w14:paraId="2203E39E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Sídlo: Jugoslávských partyzánů 1580/3, 160 00 Praha 6</w:t>
      </w:r>
    </w:p>
    <w:p w14:paraId="0A3FE19E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IČ: 68407700</w:t>
      </w:r>
    </w:p>
    <w:p w14:paraId="4FBF2D3C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DIČ: CZ68407700</w:t>
      </w:r>
    </w:p>
    <w:p w14:paraId="74373188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Součást: Správa účelových zařízení ČVUT</w:t>
      </w:r>
    </w:p>
    <w:p w14:paraId="04742D57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Adresa: Vaníčkova 315/7, 160 17 Praha 6</w:t>
      </w:r>
    </w:p>
    <w:p w14:paraId="77FC0AB0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Bankovní spojení: 27-4082120257/0100</w:t>
      </w:r>
    </w:p>
    <w:p w14:paraId="1B3308F6" w14:textId="589ABDC3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Zastoupený: </w:t>
      </w:r>
      <w:proofErr w:type="spellStart"/>
      <w:r w:rsidR="00B83F10">
        <w:rPr>
          <w:sz w:val="24"/>
          <w:lang w:eastAsia="zh-CN"/>
        </w:rPr>
        <w:t>xxxxxxxxxxxxx</w:t>
      </w:r>
      <w:proofErr w:type="spellEnd"/>
      <w:r w:rsidR="009127C1">
        <w:rPr>
          <w:sz w:val="24"/>
          <w:lang w:eastAsia="zh-CN"/>
        </w:rPr>
        <w:t xml:space="preserve"> ředitel</w:t>
      </w:r>
      <w:r w:rsidRPr="008E5998">
        <w:rPr>
          <w:sz w:val="24"/>
          <w:lang w:eastAsia="zh-CN"/>
        </w:rPr>
        <w:t xml:space="preserve"> Správy účelových zařízení ČVUT</w:t>
      </w:r>
    </w:p>
    <w:p w14:paraId="0FEB8522" w14:textId="28D7C8B1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Ve věcech technických je oprávněn jednat: </w:t>
      </w:r>
      <w:proofErr w:type="spellStart"/>
      <w:r w:rsidR="00B83F10">
        <w:rPr>
          <w:rFonts w:eastAsia="Times New Roman"/>
          <w:sz w:val="24"/>
          <w:lang w:eastAsia="zh-CN"/>
        </w:rPr>
        <w:t>xxxxxxxxxxxxxxxxx</w:t>
      </w:r>
      <w:proofErr w:type="spellEnd"/>
    </w:p>
    <w:p w14:paraId="595F32EE" w14:textId="4283A798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Tel.: </w:t>
      </w:r>
      <w:proofErr w:type="spellStart"/>
      <w:r w:rsidR="00B83F10">
        <w:rPr>
          <w:sz w:val="24"/>
          <w:lang w:eastAsia="zh-CN"/>
        </w:rPr>
        <w:t>xxxxxxxxxxxxxxxxx</w:t>
      </w:r>
      <w:proofErr w:type="spellEnd"/>
    </w:p>
    <w:p w14:paraId="3431BC8A" w14:textId="47962363" w:rsidR="008E5998" w:rsidRPr="008E5998" w:rsidRDefault="008E5998" w:rsidP="008E5998">
      <w:pPr>
        <w:suppressAutoHyphens/>
        <w:spacing w:after="60"/>
        <w:jc w:val="left"/>
        <w:rPr>
          <w:sz w:val="24"/>
          <w:u w:val="single"/>
          <w:lang w:eastAsia="zh-CN"/>
        </w:rPr>
      </w:pPr>
      <w:r w:rsidRPr="008E5998">
        <w:rPr>
          <w:sz w:val="24"/>
          <w:lang w:eastAsia="zh-CN"/>
        </w:rPr>
        <w:t xml:space="preserve">E-mail: </w:t>
      </w:r>
      <w:hyperlink r:id="rId6" w:history="1">
        <w:proofErr w:type="spellStart"/>
        <w:r w:rsidR="00B83F10">
          <w:rPr>
            <w:rStyle w:val="Hypertextovodkaz"/>
            <w:rFonts w:cs="Arial"/>
            <w:sz w:val="24"/>
            <w:lang w:eastAsia="zh-CN"/>
          </w:rPr>
          <w:t>xxxxxxxxxxxxxxxxxxxxxxx</w:t>
        </w:r>
        <w:proofErr w:type="spellEnd"/>
      </w:hyperlink>
      <w:r w:rsidRPr="008E5998">
        <w:rPr>
          <w:sz w:val="24"/>
          <w:lang w:eastAsia="zh-CN"/>
        </w:rPr>
        <w:t xml:space="preserve"> </w:t>
      </w:r>
    </w:p>
    <w:p w14:paraId="731AB912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(dále jen „Uživatel")</w:t>
      </w:r>
    </w:p>
    <w:p w14:paraId="633AD78E" w14:textId="30E4F14E" w:rsidR="008E5998" w:rsidRPr="008E5998" w:rsidRDefault="00661E30" w:rsidP="008E5998">
      <w:pPr>
        <w:suppressAutoHyphens/>
        <w:spacing w:after="60"/>
        <w:jc w:val="left"/>
        <w:rPr>
          <w:sz w:val="24"/>
          <w:lang w:eastAsia="zh-CN"/>
        </w:rPr>
      </w:pPr>
      <w:r>
        <w:rPr>
          <w:sz w:val="24"/>
          <w:lang w:eastAsia="zh-CN"/>
        </w:rPr>
        <w:t>a</w:t>
      </w:r>
    </w:p>
    <w:p w14:paraId="636C51B4" w14:textId="77777777" w:rsidR="008E5998" w:rsidRPr="008E5998" w:rsidRDefault="008E5998" w:rsidP="008E5998">
      <w:pPr>
        <w:suppressAutoHyphens/>
        <w:spacing w:after="60"/>
        <w:jc w:val="left"/>
        <w:rPr>
          <w:b/>
          <w:sz w:val="24"/>
          <w:lang w:eastAsia="zh-CN"/>
        </w:rPr>
      </w:pPr>
      <w:r w:rsidRPr="008E5998">
        <w:rPr>
          <w:b/>
          <w:sz w:val="24"/>
          <w:lang w:eastAsia="zh-CN"/>
        </w:rPr>
        <w:t>ha-vel internet s.r.o.</w:t>
      </w:r>
      <w:r w:rsidRPr="008E5998">
        <w:rPr>
          <w:b/>
          <w:sz w:val="24"/>
          <w:lang w:eastAsia="zh-CN"/>
        </w:rPr>
        <w:tab/>
        <w:t xml:space="preserve"> </w:t>
      </w:r>
    </w:p>
    <w:p w14:paraId="4D874E8A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Sídlo:</w:t>
      </w:r>
      <w:r w:rsidRPr="008E5998">
        <w:rPr>
          <w:sz w:val="24"/>
          <w:lang w:eastAsia="zh-CN"/>
        </w:rPr>
        <w:tab/>
        <w:t xml:space="preserve">Olešní 587/11A, 712 00 Ostrava - </w:t>
      </w:r>
      <w:proofErr w:type="spellStart"/>
      <w:r w:rsidRPr="008E5998">
        <w:rPr>
          <w:sz w:val="24"/>
          <w:lang w:eastAsia="zh-CN"/>
        </w:rPr>
        <w:t>Muglinov</w:t>
      </w:r>
      <w:proofErr w:type="spellEnd"/>
      <w:r w:rsidRPr="008E5998">
        <w:rPr>
          <w:sz w:val="24"/>
          <w:lang w:eastAsia="zh-CN"/>
        </w:rPr>
        <w:tab/>
      </w:r>
      <w:r w:rsidRPr="008E5998">
        <w:rPr>
          <w:sz w:val="24"/>
          <w:lang w:eastAsia="zh-CN"/>
        </w:rPr>
        <w:tab/>
      </w:r>
    </w:p>
    <w:p w14:paraId="5ADCF067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IČ: 25354973</w:t>
      </w:r>
      <w:r w:rsidRPr="008E5998">
        <w:rPr>
          <w:sz w:val="24"/>
          <w:lang w:eastAsia="zh-CN"/>
        </w:rPr>
        <w:tab/>
      </w:r>
      <w:r w:rsidRPr="008E5998">
        <w:rPr>
          <w:sz w:val="24"/>
          <w:lang w:eastAsia="zh-CN"/>
        </w:rPr>
        <w:tab/>
      </w:r>
    </w:p>
    <w:p w14:paraId="68FF8B50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DIČ: CZ25354973</w:t>
      </w:r>
      <w:r w:rsidRPr="008E5998">
        <w:rPr>
          <w:sz w:val="24"/>
          <w:lang w:eastAsia="zh-CN"/>
        </w:rPr>
        <w:tab/>
        <w:t xml:space="preserve"> </w:t>
      </w:r>
    </w:p>
    <w:p w14:paraId="2E906B7B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Bankovní spojení: 1919191919/2700   </w:t>
      </w:r>
      <w:proofErr w:type="spellStart"/>
      <w:r w:rsidRPr="008E5998">
        <w:rPr>
          <w:sz w:val="24"/>
          <w:lang w:eastAsia="zh-CN"/>
        </w:rPr>
        <w:t>UniCredit</w:t>
      </w:r>
      <w:proofErr w:type="spellEnd"/>
      <w:r w:rsidRPr="008E5998">
        <w:rPr>
          <w:sz w:val="24"/>
          <w:lang w:eastAsia="zh-CN"/>
        </w:rPr>
        <w:t xml:space="preserve"> bank, a.s.</w:t>
      </w:r>
    </w:p>
    <w:p w14:paraId="75782B57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Zapsaná v obchodním rejstříku u Krajského soudu v Ostravě, oddíl C, vložka 9719</w:t>
      </w:r>
    </w:p>
    <w:p w14:paraId="1E23AAC2" w14:textId="2F6696E8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Zastoupena: </w:t>
      </w:r>
      <w:proofErr w:type="spellStart"/>
      <w:r w:rsidR="00B83F10">
        <w:rPr>
          <w:sz w:val="24"/>
          <w:lang w:eastAsia="zh-CN"/>
        </w:rPr>
        <w:t>xxxxxxxxxxxxxxxxxxxxxxxx</w:t>
      </w:r>
      <w:proofErr w:type="spellEnd"/>
      <w:r w:rsidRPr="008E5998">
        <w:rPr>
          <w:sz w:val="24"/>
          <w:lang w:eastAsia="zh-CN"/>
        </w:rPr>
        <w:t xml:space="preserve"> jednatelem </w:t>
      </w:r>
    </w:p>
    <w:p w14:paraId="595A9B95" w14:textId="5360B160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Ve věcech technických je oprávněn jednat: </w:t>
      </w:r>
      <w:proofErr w:type="spellStart"/>
      <w:r w:rsidR="00B83F10">
        <w:rPr>
          <w:sz w:val="24"/>
          <w:lang w:eastAsia="zh-CN"/>
        </w:rPr>
        <w:t>xxxxxxxxxxxxxxxxxxxxxxx</w:t>
      </w:r>
      <w:proofErr w:type="spellEnd"/>
    </w:p>
    <w:p w14:paraId="040F8B6F" w14:textId="785C24E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Tel: </w:t>
      </w:r>
      <w:proofErr w:type="spellStart"/>
      <w:r w:rsidR="00B83F10">
        <w:rPr>
          <w:sz w:val="24"/>
          <w:lang w:eastAsia="zh-CN"/>
        </w:rPr>
        <w:t>xxxxxxxxxxxxxxxxxxxxx</w:t>
      </w:r>
      <w:proofErr w:type="spellEnd"/>
    </w:p>
    <w:p w14:paraId="6364CECE" w14:textId="412A2CFA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E-mail: </w:t>
      </w:r>
      <w:proofErr w:type="spellStart"/>
      <w:r w:rsidR="00B83F10">
        <w:rPr>
          <w:sz w:val="24"/>
          <w:lang w:eastAsia="zh-CN"/>
        </w:rPr>
        <w:t>xxxxxxxxxxxxxxxxx</w:t>
      </w:r>
      <w:proofErr w:type="spellEnd"/>
    </w:p>
    <w:p w14:paraId="2D5E987E" w14:textId="77777777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Kontaktní osoba ve věci fakturace: Mgr. Lenka Šebková, Lucie Thomasová</w:t>
      </w:r>
    </w:p>
    <w:p w14:paraId="210CE394" w14:textId="238C1565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lastRenderedPageBreak/>
        <w:t xml:space="preserve">Tel: </w:t>
      </w:r>
      <w:proofErr w:type="spellStart"/>
      <w:r w:rsidR="00B83F10">
        <w:rPr>
          <w:sz w:val="24"/>
          <w:lang w:eastAsia="zh-CN"/>
        </w:rPr>
        <w:t>xxxxxxxxxxxxxxxxxxxxxxxx</w:t>
      </w:r>
      <w:proofErr w:type="spellEnd"/>
    </w:p>
    <w:p w14:paraId="06837B63" w14:textId="75C67C42" w:rsidR="008E5998" w:rsidRPr="008E5998" w:rsidRDefault="008E5998" w:rsidP="008E5998">
      <w:pPr>
        <w:suppressAutoHyphens/>
        <w:spacing w:after="60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 xml:space="preserve">E-mail: </w:t>
      </w:r>
      <w:proofErr w:type="spellStart"/>
      <w:r w:rsidR="00B83F10">
        <w:rPr>
          <w:sz w:val="24"/>
          <w:lang w:eastAsia="zh-CN"/>
        </w:rPr>
        <w:t>xxxxxxxxxxxxxxxxxxxxxxxxxx</w:t>
      </w:r>
      <w:proofErr w:type="spellEnd"/>
    </w:p>
    <w:p w14:paraId="7D21378A" w14:textId="77777777" w:rsidR="008E5998" w:rsidRPr="008E5998" w:rsidRDefault="008E5998" w:rsidP="008E5998">
      <w:pPr>
        <w:suppressAutoHyphens/>
        <w:spacing w:after="60" w:line="276" w:lineRule="auto"/>
        <w:ind w:right="-14"/>
        <w:jc w:val="left"/>
        <w:rPr>
          <w:sz w:val="24"/>
          <w:lang w:eastAsia="zh-CN"/>
        </w:rPr>
      </w:pPr>
      <w:r w:rsidRPr="008E5998">
        <w:rPr>
          <w:sz w:val="24"/>
          <w:lang w:eastAsia="zh-CN"/>
        </w:rPr>
        <w:t>(dále jen „Poskytovatel“)</w:t>
      </w:r>
    </w:p>
    <w:p w14:paraId="7E5C9A45" w14:textId="77777777" w:rsidR="008E5998" w:rsidRPr="008E5998" w:rsidRDefault="008E5998" w:rsidP="008E5998">
      <w:pPr>
        <w:tabs>
          <w:tab w:val="center" w:pos="4677"/>
          <w:tab w:val="right" w:pos="9354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highlight w:val="red"/>
          <w:lang w:eastAsia="zh-CN"/>
        </w:rPr>
      </w:pPr>
    </w:p>
    <w:p w14:paraId="4197540F" w14:textId="77777777" w:rsidR="008E5998" w:rsidRPr="008E5998" w:rsidRDefault="008E5998" w:rsidP="008E5998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highlight w:val="red"/>
          <w:lang w:eastAsia="zh-CN"/>
        </w:rPr>
      </w:pPr>
    </w:p>
    <w:p w14:paraId="422B0EDF" w14:textId="1D101B1D" w:rsidR="0048488F" w:rsidRPr="008B733F" w:rsidRDefault="00ED20F7" w:rsidP="0048488F">
      <w:pPr>
        <w:pStyle w:val="RLProhlensmluvnch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1.</w:t>
      </w:r>
      <w:r>
        <w:rPr>
          <w:rFonts w:ascii="Arial" w:eastAsia="Arial" w:hAnsi="Arial" w:cs="Arial"/>
          <w:szCs w:val="22"/>
        </w:rPr>
        <w:tab/>
      </w:r>
      <w:r w:rsidR="0048488F">
        <w:rPr>
          <w:rFonts w:ascii="Arial" w:eastAsia="Arial" w:hAnsi="Arial" w:cs="Arial"/>
          <w:szCs w:val="22"/>
        </w:rPr>
        <w:t>ÚVODNÍ USTANOVENÍ</w:t>
      </w:r>
    </w:p>
    <w:p w14:paraId="08E669D7" w14:textId="7B5C7409" w:rsidR="0048488F" w:rsidRDefault="0048488F" w:rsidP="0048488F">
      <w:pPr>
        <w:keepNext/>
        <w:keepLines/>
        <w:spacing w:line="276" w:lineRule="auto"/>
        <w:ind w:left="993" w:hanging="567"/>
      </w:pPr>
      <w:r>
        <w:t xml:space="preserve">1.1 </w:t>
      </w:r>
      <w:r>
        <w:tab/>
        <w:t xml:space="preserve">Smluvní strany spolu uzavřely dne </w:t>
      </w:r>
      <w:r w:rsidR="00661E30">
        <w:t>20. 12. 2019</w:t>
      </w:r>
      <w:r>
        <w:t xml:space="preserve"> „Rámcovou smlouvu“,</w:t>
      </w:r>
      <w:r>
        <w:br/>
        <w:t xml:space="preserve">č. smlouvy </w:t>
      </w:r>
      <w:r w:rsidR="00661E30">
        <w:t>9119000231</w:t>
      </w:r>
      <w:r>
        <w:t>“.</w:t>
      </w:r>
    </w:p>
    <w:p w14:paraId="0A771501" w14:textId="77777777" w:rsidR="0048488F" w:rsidRDefault="0048488F" w:rsidP="0048488F">
      <w:pPr>
        <w:keepNext/>
        <w:keepLines/>
        <w:ind w:left="709"/>
      </w:pPr>
    </w:p>
    <w:p w14:paraId="156D8E2C" w14:textId="49BA0EA9" w:rsidR="0048488F" w:rsidRDefault="0048488F" w:rsidP="0048488F">
      <w:pPr>
        <w:keepNext/>
        <w:keepLines/>
        <w:spacing w:line="276" w:lineRule="auto"/>
        <w:ind w:left="993" w:hanging="567"/>
      </w:pPr>
      <w:r>
        <w:t>1.2</w:t>
      </w:r>
      <w:r>
        <w:tab/>
        <w:t xml:space="preserve">Doba trvání smlouvy se prodlužuje z důvodu nevyčerpání finančního limitu v rámcové smlouvě a potřebnosti předmětu plnění </w:t>
      </w:r>
      <w:r>
        <w:rPr>
          <w:szCs w:val="22"/>
        </w:rPr>
        <w:t>spočívající v</w:t>
      </w:r>
      <w:r w:rsidR="00661E30">
        <w:rPr>
          <w:szCs w:val="22"/>
        </w:rPr>
        <w:t> zajištění provozu virtuální telefonní ústředny určené k zajištění plnohodnotného telefonního provozu SUZ ČVUT v Praze.</w:t>
      </w:r>
    </w:p>
    <w:p w14:paraId="26F3FA6A" w14:textId="77777777" w:rsidR="0048488F" w:rsidRDefault="00ED20F7" w:rsidP="00ED20F7">
      <w:pPr>
        <w:pStyle w:val="RLlneksmlouvy"/>
        <w:keepLines/>
        <w:numPr>
          <w:ilvl w:val="0"/>
          <w:numId w:val="0"/>
        </w:numPr>
        <w:ind w:left="737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</w:t>
      </w:r>
      <w:r>
        <w:rPr>
          <w:rFonts w:ascii="Arial" w:eastAsia="Arial" w:hAnsi="Arial" w:cs="Arial"/>
          <w:szCs w:val="22"/>
        </w:rPr>
        <w:tab/>
      </w:r>
      <w:r w:rsidR="0048488F">
        <w:rPr>
          <w:rFonts w:ascii="Arial" w:eastAsia="Arial" w:hAnsi="Arial" w:cs="Arial"/>
          <w:szCs w:val="22"/>
        </w:rPr>
        <w:t>ZMĚNY SMLOUVY</w:t>
      </w:r>
    </w:p>
    <w:p w14:paraId="78DA7278" w14:textId="77777777" w:rsidR="0048488F" w:rsidRDefault="0048488F" w:rsidP="004848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6F666E1C" w14:textId="77777777" w:rsidR="0048488F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48488F">
        <w:rPr>
          <w:rFonts w:ascii="Arial" w:eastAsia="Arial" w:hAnsi="Arial" w:cs="Arial"/>
        </w:rPr>
        <w:t>.1</w:t>
      </w:r>
      <w:r w:rsidR="0048488F">
        <w:rPr>
          <w:rFonts w:ascii="Arial" w:eastAsia="Arial" w:hAnsi="Arial" w:cs="Arial"/>
        </w:rPr>
        <w:tab/>
        <w:t>Smluvní strany se dohodly na změně čl. II</w:t>
      </w:r>
      <w:r>
        <w:rPr>
          <w:rFonts w:ascii="Arial" w:eastAsia="Arial" w:hAnsi="Arial" w:cs="Arial"/>
        </w:rPr>
        <w:t>I</w:t>
      </w:r>
      <w:r w:rsidR="0048488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Doba trvání a místa p</w:t>
      </w:r>
      <w:r w:rsidR="0048488F">
        <w:rPr>
          <w:rFonts w:ascii="Arial" w:eastAsia="Arial" w:hAnsi="Arial" w:cs="Arial"/>
        </w:rPr>
        <w:t xml:space="preserve">lnění </w:t>
      </w:r>
      <w:r>
        <w:rPr>
          <w:rFonts w:ascii="Arial" w:eastAsia="Arial" w:hAnsi="Arial" w:cs="Arial"/>
        </w:rPr>
        <w:t>odst. 1</w:t>
      </w:r>
      <w:r w:rsidR="0048488F">
        <w:rPr>
          <w:rFonts w:ascii="Arial" w:eastAsia="Arial" w:hAnsi="Arial" w:cs="Arial"/>
        </w:rPr>
        <w:t>, který se doplňuje:</w:t>
      </w:r>
    </w:p>
    <w:p w14:paraId="479B2693" w14:textId="01D14928" w:rsidR="0048488F" w:rsidRPr="00093072" w:rsidRDefault="0048488F" w:rsidP="00ED20F7">
      <w:pPr>
        <w:pStyle w:val="RLTextlnkuslovan"/>
        <w:keepNext/>
        <w:keepLines/>
        <w:numPr>
          <w:ilvl w:val="0"/>
          <w:numId w:val="0"/>
        </w:numPr>
        <w:spacing w:line="276" w:lineRule="auto"/>
        <w:ind w:left="993" w:hanging="567"/>
        <w:jc w:val="left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093072">
        <w:rPr>
          <w:rFonts w:ascii="Arial" w:eastAsia="Arial" w:hAnsi="Arial" w:cs="Arial"/>
          <w:i/>
        </w:rPr>
        <w:t xml:space="preserve">Doba trvání smlouvy se prodlužuje do vyčerpání finančního limitu </w:t>
      </w:r>
      <w:r w:rsidR="00661E30">
        <w:rPr>
          <w:rFonts w:ascii="Arial" w:eastAsia="Arial" w:hAnsi="Arial" w:cs="Arial"/>
          <w:i/>
        </w:rPr>
        <w:t>350.000</w:t>
      </w:r>
      <w:r w:rsidRPr="00093072">
        <w:rPr>
          <w:rFonts w:ascii="Arial" w:eastAsia="Arial" w:hAnsi="Arial" w:cs="Arial"/>
          <w:i/>
        </w:rPr>
        <w:t>,-Kč bez DPH.</w:t>
      </w:r>
    </w:p>
    <w:p w14:paraId="2623BFBA" w14:textId="77777777" w:rsidR="0048488F" w:rsidRDefault="0048488F" w:rsidP="004848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447F12BE" w14:textId="77777777" w:rsidR="0048488F" w:rsidRPr="00853F54" w:rsidRDefault="0048488F" w:rsidP="0048488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59FEEA80" w14:textId="77777777" w:rsidR="0048488F" w:rsidRDefault="00ED20F7" w:rsidP="00ED20F7">
      <w:pPr>
        <w:pStyle w:val="RLlneksmlouvy"/>
        <w:keepLines/>
        <w:numPr>
          <w:ilvl w:val="0"/>
          <w:numId w:val="0"/>
        </w:numPr>
        <w:tabs>
          <w:tab w:val="num" w:pos="9667"/>
        </w:tabs>
        <w:spacing w:before="0" w:after="0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 w:rsidR="0048488F">
        <w:rPr>
          <w:rFonts w:ascii="Arial" w:eastAsia="Arial" w:hAnsi="Arial" w:cs="Arial"/>
        </w:rPr>
        <w:t>ZÁVĚREČNÁ USTANOVENÍ</w:t>
      </w:r>
    </w:p>
    <w:p w14:paraId="2377046C" w14:textId="77777777" w:rsidR="0048488F" w:rsidRPr="005F7ABE" w:rsidRDefault="0048488F" w:rsidP="0048488F">
      <w:pPr>
        <w:pStyle w:val="RLlneksmlouvy"/>
        <w:keepLines/>
        <w:numPr>
          <w:ilvl w:val="0"/>
          <w:numId w:val="0"/>
        </w:numPr>
        <w:spacing w:before="0" w:after="0"/>
        <w:ind w:left="737"/>
        <w:rPr>
          <w:rFonts w:ascii="Arial" w:eastAsia="Arial" w:hAnsi="Arial" w:cs="Arial"/>
        </w:rPr>
      </w:pPr>
    </w:p>
    <w:p w14:paraId="27F1677F" w14:textId="77777777" w:rsidR="0048488F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</w:rPr>
        <w:tab/>
      </w:r>
      <w:r w:rsidR="0048488F" w:rsidRPr="00853F54">
        <w:rPr>
          <w:rFonts w:ascii="Arial" w:eastAsia="Arial" w:hAnsi="Arial" w:cs="Arial"/>
        </w:rPr>
        <w:t xml:space="preserve">Ostatní ustanovení Smlouvy tímto dodatkem nedotčená, zůstávají v platnosti. </w:t>
      </w:r>
    </w:p>
    <w:p w14:paraId="731C38D1" w14:textId="77777777" w:rsidR="0048488F" w:rsidRPr="00853F54" w:rsidRDefault="0048488F" w:rsidP="00877ED5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1CBCA749" w14:textId="77777777" w:rsidR="0048488F" w:rsidRPr="005F7ABE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</w:rPr>
        <w:tab/>
      </w:r>
      <w:r w:rsidR="0048488F" w:rsidRPr="00F23E08">
        <w:rPr>
          <w:rFonts w:ascii="Arial" w:eastAsia="Arial" w:hAnsi="Arial" w:cs="Arial"/>
        </w:rPr>
        <w:t xml:space="preserve">Tento </w:t>
      </w:r>
      <w:r w:rsidR="0048488F" w:rsidRPr="00F23E08">
        <w:rPr>
          <w:rFonts w:ascii="Arial" w:hAnsi="Arial" w:cs="Arial"/>
          <w:szCs w:val="22"/>
        </w:rPr>
        <w:t xml:space="preserve">dodatek je vyhotoven ve třech stejnopisech stejné právní síly. </w:t>
      </w:r>
    </w:p>
    <w:p w14:paraId="0C6A4AA7" w14:textId="77777777" w:rsidR="0048488F" w:rsidRPr="00CE02A3" w:rsidRDefault="0048488F" w:rsidP="00877ED5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64BEA5CF" w14:textId="77777777" w:rsidR="0048488F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</w:rPr>
        <w:tab/>
      </w:r>
      <w:r w:rsidR="0048488F" w:rsidRPr="00F23E08">
        <w:rPr>
          <w:rFonts w:ascii="Arial" w:eastAsia="Arial" w:hAnsi="Arial" w:cs="Arial"/>
        </w:rPr>
        <w:t xml:space="preserve">Dodatek nabývá </w:t>
      </w:r>
      <w:r w:rsidR="0048488F" w:rsidRPr="00F23E08">
        <w:rPr>
          <w:rFonts w:ascii="Arial" w:hAnsi="Arial" w:cs="Arial"/>
          <w:szCs w:val="22"/>
        </w:rPr>
        <w:t xml:space="preserve">platnosti dnem podpisu obou smluvních stran a účinnosti dnem </w:t>
      </w:r>
      <w:r w:rsidR="0048488F" w:rsidRPr="00F23E08">
        <w:rPr>
          <w:rFonts w:ascii="Arial" w:eastAsia="Arial" w:hAnsi="Arial" w:cs="Arial"/>
        </w:rPr>
        <w:t>uveřejnění v registru smluv.</w:t>
      </w:r>
    </w:p>
    <w:p w14:paraId="00EBD86F" w14:textId="77777777" w:rsidR="0048488F" w:rsidRDefault="0048488F" w:rsidP="00877ED5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</w:p>
    <w:p w14:paraId="72DAD2D1" w14:textId="77777777" w:rsidR="0048488F" w:rsidRPr="005F7ABE" w:rsidRDefault="00ED20F7" w:rsidP="00ED20F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hAnsi="Arial" w:cs="Arial"/>
          <w:szCs w:val="22"/>
        </w:rPr>
        <w:t>3.4</w:t>
      </w:r>
      <w:r>
        <w:rPr>
          <w:rFonts w:ascii="Arial" w:hAnsi="Arial" w:cs="Arial"/>
          <w:szCs w:val="22"/>
        </w:rPr>
        <w:tab/>
      </w:r>
      <w:r w:rsidR="0048488F" w:rsidRPr="00F23E08">
        <w:rPr>
          <w:rFonts w:ascii="Arial" w:hAnsi="Arial" w:cs="Arial"/>
          <w:szCs w:val="22"/>
        </w:rPr>
        <w:t>Smluvní strany prohlašují, že si dodatek přečetly, rozumí jeho obsahu a na důkaz souhlasu jej podepisují</w:t>
      </w:r>
      <w:r w:rsidR="0048488F">
        <w:rPr>
          <w:rFonts w:ascii="Arial" w:hAnsi="Arial" w:cs="Arial"/>
          <w:szCs w:val="22"/>
        </w:rPr>
        <w:t>.</w:t>
      </w:r>
    </w:p>
    <w:p w14:paraId="4FD69A7B" w14:textId="77777777" w:rsidR="0048488F" w:rsidRDefault="0048488F" w:rsidP="00877ED5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1FE8F225" w14:textId="77777777" w:rsidR="0048488F" w:rsidRDefault="0048488F" w:rsidP="00877ED5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469E48FD" w14:textId="2F443805" w:rsidR="0048488F" w:rsidRDefault="0048488F" w:rsidP="009127C1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 </w:t>
      </w:r>
      <w:r w:rsidR="009127C1">
        <w:rPr>
          <w:rFonts w:ascii="Arial" w:eastAsia="Arial" w:hAnsi="Arial" w:cs="Arial"/>
          <w:szCs w:val="22"/>
        </w:rPr>
        <w:t>21. 11. 2022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 w:rsidR="009127C1">
        <w:rPr>
          <w:rFonts w:ascii="Arial" w:eastAsia="Arial" w:hAnsi="Arial" w:cs="Arial"/>
          <w:szCs w:val="22"/>
        </w:rPr>
        <w:t xml:space="preserve">                   </w:t>
      </w:r>
      <w:r>
        <w:rPr>
          <w:rFonts w:ascii="Arial" w:eastAsia="Arial" w:hAnsi="Arial" w:cs="Arial"/>
          <w:szCs w:val="22"/>
        </w:rPr>
        <w:t>V Praze dne</w:t>
      </w:r>
      <w:r w:rsidR="009127C1">
        <w:rPr>
          <w:rFonts w:ascii="Arial" w:eastAsia="Arial" w:hAnsi="Arial" w:cs="Arial"/>
          <w:szCs w:val="22"/>
        </w:rPr>
        <w:t xml:space="preserve"> 21. 11. 2022</w:t>
      </w:r>
    </w:p>
    <w:p w14:paraId="4162D9B1" w14:textId="77777777" w:rsidR="0048488F" w:rsidRDefault="0048488F" w:rsidP="00877ED5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</w:p>
    <w:p w14:paraId="19B2557C" w14:textId="77777777" w:rsidR="0048488F" w:rsidRDefault="0048488F" w:rsidP="00661E30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69864685" w14:textId="77777777" w:rsidR="0048488F" w:rsidRDefault="0048488F" w:rsidP="00877ED5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</w:p>
    <w:p w14:paraId="5F4C394D" w14:textId="46A02F5D" w:rsidR="0048488F" w:rsidRDefault="009127C1" w:rsidP="009127C1">
      <w:pPr>
        <w:pStyle w:val="RLTextlnkuslovan"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</w:t>
      </w:r>
      <w:r w:rsidR="0048488F">
        <w:rPr>
          <w:rFonts w:ascii="Arial" w:eastAsia="Arial" w:hAnsi="Arial" w:cs="Arial"/>
          <w:szCs w:val="22"/>
        </w:rPr>
        <w:t>..………………………………</w:t>
      </w:r>
      <w:r w:rsidR="0048488F">
        <w:rPr>
          <w:rFonts w:ascii="Arial" w:eastAsia="Arial" w:hAnsi="Arial" w:cs="Arial"/>
          <w:szCs w:val="22"/>
        </w:rPr>
        <w:tab/>
      </w:r>
      <w:r w:rsidR="0048488F">
        <w:rPr>
          <w:rFonts w:ascii="Arial" w:eastAsia="Arial" w:hAnsi="Arial" w:cs="Arial"/>
          <w:szCs w:val="22"/>
        </w:rPr>
        <w:tab/>
        <w:t xml:space="preserve">         </w:t>
      </w:r>
      <w:r w:rsidR="0048488F"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14:paraId="0A3F28C6" w14:textId="3D2E536D" w:rsidR="0048488F" w:rsidRDefault="009127C1" w:rsidP="009127C1">
      <w:pPr>
        <w:pStyle w:val="RLdajeosmluvnstran"/>
        <w:keepNext/>
        <w:keepLines/>
        <w:tabs>
          <w:tab w:val="num" w:pos="993"/>
        </w:tabs>
        <w:spacing w:after="0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</w:t>
      </w:r>
      <w:r w:rsidR="0048488F">
        <w:rPr>
          <w:rFonts w:ascii="Arial" w:eastAsia="Arial" w:hAnsi="Arial" w:cs="Arial"/>
          <w:b/>
          <w:bCs/>
        </w:rPr>
        <w:t>České vysoké učení technické v Praze</w:t>
      </w:r>
      <w:r w:rsidR="0048488F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661E30">
        <w:rPr>
          <w:rFonts w:ascii="Arial" w:eastAsia="Arial" w:hAnsi="Arial" w:cs="Arial"/>
          <w:b/>
          <w:bCs/>
        </w:rPr>
        <w:t>ha-vel internet s.r.o.</w:t>
      </w:r>
    </w:p>
    <w:p w14:paraId="340BF9B0" w14:textId="208F44B6" w:rsidR="0048488F" w:rsidRPr="00093072" w:rsidRDefault="009127C1" w:rsidP="009127C1">
      <w:pPr>
        <w:pStyle w:val="RLdajeosmluvnstran"/>
        <w:keepNext/>
        <w:keepLines/>
        <w:tabs>
          <w:tab w:val="num" w:pos="993"/>
        </w:tabs>
        <w:spacing w:after="0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        </w:t>
      </w:r>
      <w:r w:rsidR="0048488F">
        <w:rPr>
          <w:rFonts w:ascii="Arial" w:eastAsia="Arial" w:hAnsi="Arial" w:cs="Arial"/>
          <w:b/>
          <w:bCs/>
        </w:rPr>
        <w:t>Správa účelových zařízení ČVUT</w:t>
      </w:r>
      <w:r w:rsidR="0048488F">
        <w:rPr>
          <w:rFonts w:ascii="Arial" w:eastAsia="Arial" w:hAnsi="Arial" w:cs="Arial"/>
          <w:b/>
          <w:bCs/>
        </w:rPr>
        <w:tab/>
      </w:r>
      <w:r w:rsidR="0048488F">
        <w:rPr>
          <w:rFonts w:ascii="Arial" w:eastAsia="Arial" w:hAnsi="Arial" w:cs="Arial"/>
          <w:b/>
          <w:bCs/>
        </w:rPr>
        <w:tab/>
        <w:t xml:space="preserve">           </w:t>
      </w:r>
      <w:r w:rsidR="00877ED5">
        <w:rPr>
          <w:rFonts w:ascii="Arial" w:eastAsia="Arial" w:hAnsi="Arial" w:cs="Arial"/>
          <w:b/>
          <w:bCs/>
        </w:rPr>
        <w:tab/>
      </w:r>
      <w:r w:rsidR="00B83F10">
        <w:rPr>
          <w:rFonts w:ascii="Arial" w:eastAsia="Arial" w:hAnsi="Arial" w:cs="Arial"/>
          <w:bCs/>
        </w:rPr>
        <w:t>xxxxxxxxxxxxxxxxxxxxx</w:t>
      </w:r>
      <w:bookmarkStart w:id="0" w:name="_GoBack"/>
      <w:bookmarkEnd w:id="0"/>
    </w:p>
    <w:p w14:paraId="4A76B2E6" w14:textId="21006EE9" w:rsidR="0048488F" w:rsidRDefault="009127C1" w:rsidP="009127C1">
      <w:pPr>
        <w:pStyle w:val="RLdajeosmluvnstran"/>
        <w:keepNext/>
        <w:keepLines/>
        <w:tabs>
          <w:tab w:val="num" w:pos="993"/>
        </w:tabs>
        <w:spacing w:after="0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</w:t>
      </w:r>
      <w:proofErr w:type="spellStart"/>
      <w:r w:rsidR="00B83F10">
        <w:rPr>
          <w:rFonts w:ascii="Arial" w:eastAsia="Arial" w:hAnsi="Arial" w:cs="Arial"/>
          <w:bCs/>
        </w:rPr>
        <w:t>xxxxxxxxxxxxxxxxxx</w:t>
      </w:r>
      <w:proofErr w:type="spellEnd"/>
      <w:r w:rsidR="0048488F">
        <w:rPr>
          <w:rFonts w:ascii="Arial" w:eastAsia="Arial" w:hAnsi="Arial" w:cs="Arial"/>
          <w:bCs/>
        </w:rPr>
        <w:t>, ředitel</w:t>
      </w:r>
      <w:r w:rsidR="0048488F">
        <w:rPr>
          <w:rFonts w:ascii="Arial" w:eastAsia="Arial" w:hAnsi="Arial" w:cs="Arial"/>
          <w:bCs/>
        </w:rPr>
        <w:tab/>
      </w:r>
      <w:r w:rsidR="0048488F">
        <w:rPr>
          <w:rFonts w:ascii="Arial" w:eastAsia="Arial" w:hAnsi="Arial" w:cs="Arial"/>
          <w:bCs/>
        </w:rPr>
        <w:tab/>
      </w:r>
      <w:r w:rsidR="0048488F">
        <w:rPr>
          <w:rFonts w:ascii="Arial" w:eastAsia="Arial" w:hAnsi="Arial" w:cs="Arial"/>
          <w:bCs/>
        </w:rPr>
        <w:tab/>
      </w:r>
      <w:r w:rsidR="0048488F">
        <w:rPr>
          <w:rFonts w:ascii="Arial" w:eastAsia="Arial" w:hAnsi="Arial" w:cs="Arial"/>
          <w:bCs/>
        </w:rPr>
        <w:tab/>
        <w:t>jednatel</w:t>
      </w:r>
    </w:p>
    <w:p w14:paraId="66A6721B" w14:textId="77777777" w:rsidR="00D45E01" w:rsidRDefault="00D45E01"/>
    <w:sectPr w:rsidR="00D4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8F"/>
    <w:rsid w:val="000745C1"/>
    <w:rsid w:val="0048488F"/>
    <w:rsid w:val="004B0823"/>
    <w:rsid w:val="00661E30"/>
    <w:rsid w:val="00877ED5"/>
    <w:rsid w:val="008E5998"/>
    <w:rsid w:val="009127C1"/>
    <w:rsid w:val="00B83F10"/>
    <w:rsid w:val="00D45E01"/>
    <w:rsid w:val="00ED20F7"/>
    <w:rsid w:val="00E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F35E"/>
  <w15:chartTrackingRefBased/>
  <w15:docId w15:val="{E97C05DF-4BCC-4820-A161-57CFA7B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88F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88F"/>
    <w:pPr>
      <w:tabs>
        <w:tab w:val="center" w:pos="4536"/>
        <w:tab w:val="right" w:pos="9072"/>
      </w:tabs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488F"/>
    <w:rPr>
      <w:rFonts w:ascii="Arial" w:eastAsia="Arial" w:hAnsi="Arial" w:cs="Arial"/>
    </w:rPr>
  </w:style>
  <w:style w:type="character" w:styleId="Hypertextovodkaz">
    <w:name w:val="Hyperlink"/>
    <w:uiPriority w:val="99"/>
    <w:rsid w:val="0048488F"/>
    <w:rPr>
      <w:rFonts w:cs="Times New Roman"/>
      <w:color w:val="0000FF"/>
      <w:u w:val="single"/>
    </w:rPr>
  </w:style>
  <w:style w:type="paragraph" w:customStyle="1" w:styleId="Adresa">
    <w:name w:val="Adresa"/>
    <w:basedOn w:val="Normln"/>
    <w:link w:val="AdresaChar"/>
    <w:qFormat/>
    <w:rsid w:val="0048488F"/>
    <w:pPr>
      <w:spacing w:line="240" w:lineRule="atLeast"/>
      <w:jc w:val="left"/>
    </w:pPr>
    <w:rPr>
      <w:rFonts w:ascii="Verdana" w:eastAsia="Verdana" w:hAnsi="Verdana" w:cs="Verdana"/>
      <w:noProof/>
      <w:sz w:val="18"/>
      <w:szCs w:val="18"/>
      <w:lang w:val="en-US"/>
    </w:rPr>
  </w:style>
  <w:style w:type="character" w:customStyle="1" w:styleId="AdresaChar">
    <w:name w:val="Adresa Char"/>
    <w:basedOn w:val="Standardnpsmoodstavce"/>
    <w:link w:val="Adresa"/>
    <w:rsid w:val="0048488F"/>
    <w:rPr>
      <w:rFonts w:ascii="Verdana" w:eastAsia="Verdana" w:hAnsi="Verdana" w:cs="Verdana"/>
      <w:noProof/>
      <w:sz w:val="18"/>
      <w:szCs w:val="18"/>
      <w:lang w:val="en-US"/>
    </w:rPr>
  </w:style>
  <w:style w:type="paragraph" w:styleId="Bezmezer">
    <w:name w:val="No Spacing"/>
    <w:uiPriority w:val="1"/>
    <w:qFormat/>
    <w:rsid w:val="0048488F"/>
    <w:pPr>
      <w:spacing w:after="0" w:line="240" w:lineRule="auto"/>
    </w:pPr>
  </w:style>
  <w:style w:type="paragraph" w:customStyle="1" w:styleId="RLnzevsmlouvy">
    <w:name w:val="RL název smlouvy"/>
    <w:basedOn w:val="Normln"/>
    <w:rsid w:val="0048488F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qFormat/>
    <w:rsid w:val="0048488F"/>
    <w:pPr>
      <w:numPr>
        <w:ilvl w:val="1"/>
        <w:numId w:val="1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rsid w:val="0048488F"/>
    <w:pPr>
      <w:keepNext/>
      <w:numPr>
        <w:numId w:val="1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Prohlensmluvnchstran">
    <w:name w:val="RL Prohlášení smluvních stran"/>
    <w:basedOn w:val="Normln"/>
    <w:rsid w:val="0048488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dajeosmluvnstran">
    <w:name w:val="RL Údaje o smluvní straně"/>
    <w:basedOn w:val="Normln"/>
    <w:rsid w:val="0048488F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84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8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88F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88F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8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8F"/>
    <w:rPr>
      <w:rFonts w:ascii="Segoe UI" w:eastAsia="Arial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745C1"/>
    <w:pPr>
      <w:spacing w:after="0" w:line="240" w:lineRule="auto"/>
    </w:pPr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benes@cvu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Pivrncová</dc:creator>
  <cp:keywords/>
  <dc:description/>
  <cp:lastModifiedBy>JUDr. Anna Žáková</cp:lastModifiedBy>
  <cp:revision>2</cp:revision>
  <dcterms:created xsi:type="dcterms:W3CDTF">2022-12-19T14:57:00Z</dcterms:created>
  <dcterms:modified xsi:type="dcterms:W3CDTF">2022-12-19T14:57:00Z</dcterms:modified>
</cp:coreProperties>
</file>