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ABB" w14:textId="2A5C77AF" w:rsidR="00703141" w:rsidRDefault="0017288F" w:rsidP="00172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  <w:r w:rsidR="0082468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 o dodávce pohonných hmot</w:t>
      </w:r>
    </w:p>
    <w:p w14:paraId="3B05392A" w14:textId="77777777" w:rsidR="0017288F" w:rsidRDefault="0017288F" w:rsidP="0017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uzavřel</w:t>
      </w:r>
      <w:r w:rsidR="00207056">
        <w:rPr>
          <w:rFonts w:ascii="Times New Roman" w:hAnsi="Times New Roman" w:cs="Times New Roman"/>
          <w:sz w:val="24"/>
          <w:szCs w:val="24"/>
        </w:rPr>
        <w:t>y</w:t>
      </w:r>
    </w:p>
    <w:p w14:paraId="526EC0B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ČSAD Svitavy s.r.o.</w:t>
      </w:r>
    </w:p>
    <w:p w14:paraId="7DE34E98" w14:textId="40C7A692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259 22 39</w:t>
      </w:r>
      <w:r w:rsidR="00233C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DIČ: CZ25922394</w:t>
      </w:r>
    </w:p>
    <w:p w14:paraId="144B069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Svitavy, Tovární 30, PSČ 568 02</w:t>
      </w:r>
    </w:p>
    <w:p w14:paraId="1D47D181" w14:textId="77777777" w:rsidR="007F2F57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2F57"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vedeném Krajským soudem </w:t>
      </w:r>
    </w:p>
    <w:p w14:paraId="673CF9C2" w14:textId="77777777" w:rsidR="0017288F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88F" w:rsidRPr="007F2F57">
        <w:rPr>
          <w:rFonts w:ascii="Times New Roman" w:hAnsi="Times New Roman" w:cs="Times New Roman"/>
          <w:sz w:val="24"/>
          <w:szCs w:val="24"/>
        </w:rPr>
        <w:t>v Hradci Králové, oddíl C, vložka 14742</w:t>
      </w:r>
    </w:p>
    <w:p w14:paraId="294674A6" w14:textId="77777777" w:rsidR="007F2F57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Jiřím Karkulíkem, jednatelem</w:t>
      </w:r>
    </w:p>
    <w:p w14:paraId="0EF5D0BC" w14:textId="77777777" w:rsidR="007F2F57" w:rsidRDefault="007F2F57" w:rsidP="007F2F57">
      <w:pPr>
        <w:pStyle w:val="Odstavecseseznamem"/>
        <w:numPr>
          <w:ilvl w:val="0"/>
          <w:numId w:val="1"/>
        </w:numPr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prodávající -</w:t>
      </w:r>
    </w:p>
    <w:p w14:paraId="07557A44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5403E7E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3CAA6607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62 620, DIČ: CZ62062620</w:t>
      </w:r>
    </w:p>
    <w:p w14:paraId="7018F6ED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Svitavy, </w:t>
      </w:r>
      <w:r w:rsidR="002729D4">
        <w:rPr>
          <w:rFonts w:ascii="Times New Roman" w:hAnsi="Times New Roman" w:cs="Times New Roman"/>
          <w:b/>
          <w:sz w:val="24"/>
          <w:szCs w:val="24"/>
        </w:rPr>
        <w:t>Předměstí, Tovární 677/28</w:t>
      </w:r>
      <w:r>
        <w:rPr>
          <w:rFonts w:ascii="Times New Roman" w:hAnsi="Times New Roman" w:cs="Times New Roman"/>
          <w:b/>
          <w:sz w:val="24"/>
          <w:szCs w:val="24"/>
        </w:rPr>
        <w:t>, PSČ 568 02</w:t>
      </w:r>
    </w:p>
    <w:p w14:paraId="08C5E0E1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společnost zapsaná v obchodním rejstříku vedeném Krajským soudem</w:t>
      </w:r>
    </w:p>
    <w:p w14:paraId="2A50D81A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Hradci Králové, oddíl C, vložka 7388</w:t>
      </w:r>
    </w:p>
    <w:p w14:paraId="7A7F3868" w14:textId="77777777" w:rsidR="00B100F5" w:rsidRDefault="00B100F5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</w:t>
      </w:r>
      <w:r w:rsidR="000A40FB">
        <w:rPr>
          <w:rFonts w:ascii="Times New Roman" w:hAnsi="Times New Roman" w:cs="Times New Roman"/>
          <w:sz w:val="24"/>
          <w:szCs w:val="24"/>
        </w:rPr>
        <w:t>, jednatelem</w:t>
      </w:r>
    </w:p>
    <w:p w14:paraId="7DA3DB40" w14:textId="77777777" w:rsidR="000A40FB" w:rsidRDefault="000A40FB" w:rsidP="000A40FB">
      <w:pPr>
        <w:pStyle w:val="Odstavecseseznamem"/>
        <w:numPr>
          <w:ilvl w:val="0"/>
          <w:numId w:val="1"/>
        </w:numPr>
        <w:tabs>
          <w:tab w:val="left" w:pos="2268"/>
        </w:tabs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kupující –</w:t>
      </w:r>
    </w:p>
    <w:p w14:paraId="121F0EA1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EB03" w14:textId="419553D1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uzavřeli dne 25.5.2012 Smlouvu o dodávce pohonných hmot ohledně prodeje motorové nafty a benzínu NATURAL 95 a případně dalších služeb na středisku prodávajícího ve Svitavách, která byla měněna dodatky (dále jen „Smlouva“). Smlouva je uzavřena na dobu určitou do 31.12.20</w:t>
      </w:r>
      <w:r w:rsidR="009B18EF">
        <w:rPr>
          <w:rFonts w:ascii="Times New Roman" w:hAnsi="Times New Roman" w:cs="Times New Roman"/>
          <w:sz w:val="24"/>
          <w:szCs w:val="24"/>
        </w:rPr>
        <w:t>2</w:t>
      </w:r>
      <w:r w:rsidR="008246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4B898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prodloužení doby trvání Smlouvy tak, že stávající znění prvního odstavce článku IV. Smlouvy se ruší a nahrazuje tímto zněním:</w:t>
      </w:r>
    </w:p>
    <w:p w14:paraId="7DEA6546" w14:textId="30A18BF2" w:rsidR="000A40FB" w:rsidRDefault="000A40FB" w:rsidP="000A40F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„Tato smlouva se sjednává na dobu určitou od 1.7.2012 do </w:t>
      </w:r>
      <w:r>
        <w:rPr>
          <w:rFonts w:ascii="Times New Roman" w:hAnsi="Times New Roman" w:cs="Times New Roman"/>
          <w:b/>
          <w:sz w:val="24"/>
          <w:szCs w:val="24"/>
        </w:rPr>
        <w:t>31.12.20</w:t>
      </w:r>
      <w:r w:rsidR="002729D4">
        <w:rPr>
          <w:rFonts w:ascii="Times New Roman" w:hAnsi="Times New Roman" w:cs="Times New Roman"/>
          <w:b/>
          <w:sz w:val="24"/>
          <w:szCs w:val="24"/>
        </w:rPr>
        <w:t>2</w:t>
      </w:r>
      <w:r w:rsidR="008246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43C2844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beze změn.</w:t>
      </w:r>
    </w:p>
    <w:p w14:paraId="32E179AB" w14:textId="6EBB9EA9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uzavření tohoto </w:t>
      </w:r>
      <w:r w:rsidR="002729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č. 1</w:t>
      </w:r>
      <w:r w:rsidR="008246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udělila předchozí souhlas Rada města Svitavy při výkonu působnosti valné hromady SPORTES Svitavy s.r.o.</w:t>
      </w:r>
      <w:r w:rsidR="0034541B">
        <w:rPr>
          <w:rFonts w:ascii="Times New Roman" w:hAnsi="Times New Roman" w:cs="Times New Roman"/>
          <w:sz w:val="24"/>
          <w:szCs w:val="24"/>
        </w:rPr>
        <w:t xml:space="preserve"> dne </w:t>
      </w:r>
      <w:r w:rsidR="00BD31F5">
        <w:rPr>
          <w:rFonts w:ascii="Times New Roman" w:hAnsi="Times New Roman" w:cs="Times New Roman"/>
          <w:sz w:val="24"/>
          <w:szCs w:val="24"/>
        </w:rPr>
        <w:t>…………………</w:t>
      </w:r>
      <w:r w:rsidR="0034541B">
        <w:rPr>
          <w:rFonts w:ascii="Times New Roman" w:hAnsi="Times New Roman" w:cs="Times New Roman"/>
          <w:sz w:val="24"/>
          <w:szCs w:val="24"/>
        </w:rPr>
        <w:t>.</w:t>
      </w:r>
    </w:p>
    <w:p w14:paraId="0F055B1C" w14:textId="77777777" w:rsidR="0034541B" w:rsidRDefault="0034541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2729D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4E74F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4AAAD00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B90AB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9EEC1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23914B1" w14:textId="77777777" w:rsidR="0034541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Jiří Karkulík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Olšán</w:t>
      </w:r>
    </w:p>
    <w:p w14:paraId="52DB9514" w14:textId="77777777" w:rsidR="0034541B" w:rsidRPr="000A40F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jednatel ČSAD Svitavy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 SPORTES Svitavy s.r.o.</w:t>
      </w:r>
    </w:p>
    <w:sectPr w:rsidR="0034541B" w:rsidRPr="000A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86E"/>
    <w:multiLevelType w:val="hybridMultilevel"/>
    <w:tmpl w:val="2BF6D054"/>
    <w:lvl w:ilvl="0" w:tplc="F528C954">
      <w:numFmt w:val="bullet"/>
      <w:lvlText w:val="-"/>
      <w:lvlJc w:val="left"/>
      <w:pPr>
        <w:ind w:left="26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 w16cid:durableId="18443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F"/>
    <w:rsid w:val="000A40FB"/>
    <w:rsid w:val="0017288F"/>
    <w:rsid w:val="00207056"/>
    <w:rsid w:val="00233CFC"/>
    <w:rsid w:val="002729D4"/>
    <w:rsid w:val="0034541B"/>
    <w:rsid w:val="00703141"/>
    <w:rsid w:val="007F2F57"/>
    <w:rsid w:val="00824689"/>
    <w:rsid w:val="009B18EF"/>
    <w:rsid w:val="009D32D5"/>
    <w:rsid w:val="00B100F5"/>
    <w:rsid w:val="00B440E2"/>
    <w:rsid w:val="00BD31F5"/>
    <w:rsid w:val="00C315B7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D1E"/>
  <w15:chartTrackingRefBased/>
  <w15:docId w15:val="{31D1DB0C-0DEC-44D2-9BAD-6152BD7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8E15-A4F8-4872-8ECD-F3351EB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olsanb</dc:creator>
  <cp:keywords/>
  <dc:description/>
  <cp:lastModifiedBy>olsanb</cp:lastModifiedBy>
  <cp:revision>13</cp:revision>
  <cp:lastPrinted>2019-12-10T14:51:00Z</cp:lastPrinted>
  <dcterms:created xsi:type="dcterms:W3CDTF">2018-11-28T19:01:00Z</dcterms:created>
  <dcterms:modified xsi:type="dcterms:W3CDTF">2022-11-22T10:13:00Z</dcterms:modified>
</cp:coreProperties>
</file>