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F8940" w14:textId="77777777" w:rsidR="00AE5C00" w:rsidRPr="00436F17" w:rsidRDefault="00CF2326" w:rsidP="00ED227C">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caps/>
          <w:sz w:val="26"/>
          <w:szCs w:val="26"/>
        </w:rPr>
      </w:pPr>
      <w:r w:rsidRPr="00436F17">
        <w:rPr>
          <w:rFonts w:ascii="Calibri" w:hAnsi="Calibri" w:cs="Calibri"/>
          <w:caps/>
          <w:sz w:val="26"/>
          <w:szCs w:val="26"/>
        </w:rPr>
        <w:t xml:space="preserve">licenční Smlouva </w:t>
      </w:r>
      <w:r w:rsidR="00F304EF" w:rsidRPr="00436F17">
        <w:rPr>
          <w:rFonts w:ascii="Calibri" w:hAnsi="Calibri" w:cs="Calibri"/>
          <w:caps/>
          <w:sz w:val="26"/>
          <w:szCs w:val="26"/>
        </w:rPr>
        <w:t xml:space="preserve">na </w:t>
      </w:r>
      <w:r w:rsidRPr="00436F17">
        <w:rPr>
          <w:rFonts w:ascii="Calibri" w:hAnsi="Calibri" w:cs="Calibri"/>
          <w:caps/>
          <w:sz w:val="26"/>
          <w:szCs w:val="26"/>
        </w:rPr>
        <w:t xml:space="preserve">užívání dat A PRODUKTŮ </w:t>
      </w:r>
      <w:r w:rsidR="00F513D4" w:rsidRPr="00436F17">
        <w:rPr>
          <w:rFonts w:ascii="Calibri" w:hAnsi="Calibri" w:cs="Calibri"/>
          <w:caps/>
          <w:sz w:val="26"/>
          <w:szCs w:val="26"/>
        </w:rPr>
        <w:t>ČHMÚ</w:t>
      </w:r>
    </w:p>
    <w:p w14:paraId="5F112CCC" w14:textId="77777777" w:rsidR="00961F44" w:rsidRPr="00436F17" w:rsidRDefault="006F1EAA" w:rsidP="00ED227C">
      <w:pPr>
        <w:pStyle w:val="Nzevsmlouv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357"/>
        <w:rPr>
          <w:rFonts w:ascii="Calibri" w:hAnsi="Calibri" w:cs="Calibri"/>
          <w:caps/>
          <w:sz w:val="26"/>
          <w:szCs w:val="26"/>
        </w:rPr>
      </w:pPr>
      <w:r w:rsidRPr="00436F17">
        <w:rPr>
          <w:rFonts w:ascii="Calibri" w:hAnsi="Calibri" w:cs="Calibri"/>
          <w:caps/>
          <w:sz w:val="26"/>
          <w:szCs w:val="26"/>
        </w:rPr>
        <w:t>pro studijní</w:t>
      </w:r>
      <w:r w:rsidR="00AE5C00" w:rsidRPr="00436F17">
        <w:rPr>
          <w:rFonts w:ascii="Calibri" w:hAnsi="Calibri" w:cs="Calibri"/>
          <w:caps/>
          <w:sz w:val="26"/>
          <w:szCs w:val="26"/>
        </w:rPr>
        <w:t xml:space="preserve">, vědecké a výzkumné </w:t>
      </w:r>
      <w:r w:rsidR="00CF2326" w:rsidRPr="00436F17">
        <w:rPr>
          <w:rFonts w:ascii="Calibri" w:hAnsi="Calibri" w:cs="Calibri"/>
          <w:caps/>
          <w:sz w:val="26"/>
          <w:szCs w:val="26"/>
        </w:rPr>
        <w:t>účely</w:t>
      </w:r>
    </w:p>
    <w:p w14:paraId="30F07211" w14:textId="2E4882F6" w:rsidR="00961F44" w:rsidRPr="00436F17" w:rsidRDefault="00961F44" w:rsidP="00ED227C">
      <w:pPr>
        <w:pStyle w:val="Zkladntext"/>
        <w:spacing w:line="240" w:lineRule="auto"/>
        <w:jc w:val="center"/>
        <w:rPr>
          <w:rFonts w:ascii="Calibri" w:hAnsi="Calibri" w:cs="Calibri"/>
          <w:sz w:val="20"/>
          <w:szCs w:val="20"/>
        </w:rPr>
      </w:pPr>
      <w:r w:rsidRPr="00436F17">
        <w:rPr>
          <w:rFonts w:ascii="Calibri" w:hAnsi="Calibri" w:cs="Calibri"/>
          <w:sz w:val="20"/>
          <w:szCs w:val="20"/>
        </w:rPr>
        <w:t>(uzavřená podle ustanovení § 2</w:t>
      </w:r>
      <w:r w:rsidR="00FB3EAA" w:rsidRPr="00436F17">
        <w:rPr>
          <w:rFonts w:ascii="Calibri" w:hAnsi="Calibri" w:cs="Calibri"/>
          <w:sz w:val="20"/>
          <w:szCs w:val="20"/>
        </w:rPr>
        <w:t xml:space="preserve"> </w:t>
      </w:r>
      <w:r w:rsidRPr="00436F17">
        <w:rPr>
          <w:rFonts w:ascii="Calibri" w:hAnsi="Calibri" w:cs="Calibri"/>
          <w:sz w:val="20"/>
          <w:szCs w:val="20"/>
        </w:rPr>
        <w:t xml:space="preserve">358 a násl. zákona č. 89/2012 Sb., občanský zákoník </w:t>
      </w:r>
      <w:r w:rsidR="00ED227C">
        <w:rPr>
          <w:rFonts w:ascii="Calibri" w:hAnsi="Calibri" w:cs="Calibri"/>
          <w:sz w:val="20"/>
          <w:szCs w:val="20"/>
        </w:rPr>
        <w:br/>
      </w:r>
      <w:r w:rsidRPr="00436F17">
        <w:rPr>
          <w:rFonts w:ascii="Calibri" w:hAnsi="Calibri" w:cs="Calibri"/>
          <w:sz w:val="20"/>
          <w:szCs w:val="20"/>
        </w:rPr>
        <w:t>ve spojení</w:t>
      </w:r>
      <w:r w:rsidR="00ED227C">
        <w:rPr>
          <w:rFonts w:ascii="Calibri" w:hAnsi="Calibri" w:cs="Calibri"/>
          <w:sz w:val="20"/>
          <w:szCs w:val="20"/>
        </w:rPr>
        <w:t xml:space="preserve"> </w:t>
      </w:r>
      <w:r w:rsidRPr="00436F17">
        <w:rPr>
          <w:rFonts w:ascii="Calibri" w:hAnsi="Calibri" w:cs="Calibri"/>
          <w:sz w:val="20"/>
          <w:szCs w:val="20"/>
        </w:rPr>
        <w:t>se zákonem č. 121/2000 Sb., autorský zákon, v</w:t>
      </w:r>
      <w:r w:rsidR="00BD6065">
        <w:rPr>
          <w:rFonts w:ascii="Calibri" w:hAnsi="Calibri" w:cs="Calibri"/>
          <w:sz w:val="20"/>
          <w:szCs w:val="20"/>
        </w:rPr>
        <w:t>e</w:t>
      </w:r>
      <w:r w:rsidRPr="00436F17">
        <w:rPr>
          <w:rFonts w:ascii="Calibri" w:hAnsi="Calibri" w:cs="Calibri"/>
          <w:sz w:val="20"/>
          <w:szCs w:val="20"/>
        </w:rPr>
        <w:t xml:space="preserve"> znění</w:t>
      </w:r>
      <w:r w:rsidR="00BD6065">
        <w:rPr>
          <w:rFonts w:ascii="Calibri" w:hAnsi="Calibri" w:cs="Calibri"/>
          <w:sz w:val="20"/>
          <w:szCs w:val="20"/>
        </w:rPr>
        <w:t xml:space="preserve"> pozdějších předpisů</w:t>
      </w:r>
      <w:r w:rsidRPr="00436F17">
        <w:rPr>
          <w:rFonts w:ascii="Calibri" w:hAnsi="Calibri" w:cs="Calibri"/>
          <w:sz w:val="20"/>
          <w:szCs w:val="20"/>
        </w:rPr>
        <w:t>)</w:t>
      </w:r>
    </w:p>
    <w:p w14:paraId="1354B57E" w14:textId="77777777" w:rsidR="00961F44" w:rsidRDefault="00961F44" w:rsidP="00ED227C">
      <w:pPr>
        <w:pStyle w:val="Zkladntext"/>
        <w:spacing w:line="240" w:lineRule="auto"/>
        <w:rPr>
          <w:rFonts w:ascii="Calibri" w:hAnsi="Calibri" w:cs="Calibri"/>
          <w:b/>
          <w:sz w:val="22"/>
          <w:szCs w:val="22"/>
        </w:rPr>
      </w:pPr>
    </w:p>
    <w:p w14:paraId="33C368E8" w14:textId="77777777" w:rsidR="00CF2326" w:rsidRPr="00CE102E" w:rsidRDefault="00CF2326" w:rsidP="00ED227C">
      <w:pPr>
        <w:pStyle w:val="Zkladntext"/>
        <w:spacing w:line="240" w:lineRule="auto"/>
        <w:rPr>
          <w:rFonts w:asciiTheme="minorHAnsi" w:hAnsiTheme="minorHAnsi" w:cs="Calibri"/>
          <w:sz w:val="22"/>
          <w:szCs w:val="22"/>
        </w:rPr>
      </w:pPr>
      <w:r w:rsidRPr="00CE102E">
        <w:rPr>
          <w:rFonts w:asciiTheme="minorHAnsi" w:hAnsiTheme="minorHAnsi" w:cs="Calibri"/>
          <w:b/>
          <w:sz w:val="22"/>
          <w:szCs w:val="22"/>
        </w:rPr>
        <w:t>Český hydrometeorologický ústav</w:t>
      </w:r>
    </w:p>
    <w:p w14:paraId="6A9C66B8" w14:textId="77777777" w:rsidR="00CF2326" w:rsidRPr="00CE102E" w:rsidRDefault="00F83359" w:rsidP="00ED227C">
      <w:pPr>
        <w:pStyle w:val="Zkladntext"/>
        <w:tabs>
          <w:tab w:val="left" w:pos="2268"/>
        </w:tabs>
        <w:spacing w:line="240" w:lineRule="auto"/>
        <w:rPr>
          <w:rFonts w:asciiTheme="minorHAnsi" w:hAnsiTheme="minorHAnsi" w:cs="Calibri"/>
          <w:sz w:val="22"/>
          <w:szCs w:val="22"/>
        </w:rPr>
      </w:pPr>
      <w:r w:rsidRPr="00CE102E">
        <w:rPr>
          <w:rFonts w:asciiTheme="minorHAnsi" w:hAnsiTheme="minorHAnsi" w:cs="Calibri"/>
          <w:sz w:val="22"/>
          <w:szCs w:val="22"/>
        </w:rPr>
        <w:t xml:space="preserve">Sídlo: </w:t>
      </w:r>
      <w:r w:rsidR="00CF2326" w:rsidRPr="00CE102E">
        <w:rPr>
          <w:rFonts w:asciiTheme="minorHAnsi" w:hAnsiTheme="minorHAnsi" w:cs="Calibri"/>
          <w:sz w:val="22"/>
          <w:szCs w:val="22"/>
        </w:rPr>
        <w:t xml:space="preserve">Na </w:t>
      </w:r>
      <w:proofErr w:type="spellStart"/>
      <w:r w:rsidR="00CF2326" w:rsidRPr="00CE102E">
        <w:rPr>
          <w:rFonts w:asciiTheme="minorHAnsi" w:hAnsiTheme="minorHAnsi" w:cs="Calibri"/>
          <w:sz w:val="22"/>
          <w:szCs w:val="22"/>
        </w:rPr>
        <w:t>Šabatce</w:t>
      </w:r>
      <w:proofErr w:type="spellEnd"/>
      <w:r w:rsidR="00CF2326" w:rsidRPr="00CE102E">
        <w:rPr>
          <w:rFonts w:asciiTheme="minorHAnsi" w:hAnsiTheme="minorHAnsi" w:cs="Calibri"/>
          <w:sz w:val="22"/>
          <w:szCs w:val="22"/>
        </w:rPr>
        <w:t xml:space="preserve"> </w:t>
      </w:r>
      <w:r w:rsidR="00186BA1" w:rsidRPr="00CE102E">
        <w:rPr>
          <w:rFonts w:asciiTheme="minorHAnsi" w:hAnsiTheme="minorHAnsi" w:cs="Calibri"/>
          <w:sz w:val="22"/>
          <w:szCs w:val="22"/>
        </w:rPr>
        <w:t>2050/17</w:t>
      </w:r>
      <w:r w:rsidR="00CF2326" w:rsidRPr="00CE102E">
        <w:rPr>
          <w:rFonts w:asciiTheme="minorHAnsi" w:hAnsiTheme="minorHAnsi" w:cs="Calibri"/>
          <w:sz w:val="22"/>
          <w:szCs w:val="22"/>
        </w:rPr>
        <w:t>, 143 06 Praha 4</w:t>
      </w:r>
    </w:p>
    <w:p w14:paraId="0D1D83E7" w14:textId="77777777" w:rsidR="00CF2326" w:rsidRPr="00CE102E" w:rsidRDefault="00CF2326" w:rsidP="00ED227C">
      <w:pPr>
        <w:pStyle w:val="Zkladntext"/>
        <w:tabs>
          <w:tab w:val="left" w:pos="2268"/>
        </w:tabs>
        <w:spacing w:line="240" w:lineRule="auto"/>
        <w:rPr>
          <w:rFonts w:asciiTheme="minorHAnsi" w:hAnsiTheme="minorHAnsi" w:cs="Calibri"/>
          <w:sz w:val="22"/>
          <w:szCs w:val="22"/>
        </w:rPr>
      </w:pPr>
      <w:r w:rsidRPr="00CE102E">
        <w:rPr>
          <w:rFonts w:asciiTheme="minorHAnsi" w:hAnsiTheme="minorHAnsi" w:cs="Calibri"/>
          <w:sz w:val="22"/>
          <w:szCs w:val="22"/>
        </w:rPr>
        <w:t>IČ</w:t>
      </w:r>
      <w:r w:rsidR="00BD6065">
        <w:rPr>
          <w:rFonts w:asciiTheme="minorHAnsi" w:hAnsiTheme="minorHAnsi" w:cs="Calibri"/>
          <w:sz w:val="22"/>
          <w:szCs w:val="22"/>
        </w:rPr>
        <w:t>O</w:t>
      </w:r>
      <w:r w:rsidRPr="00CE102E">
        <w:rPr>
          <w:rFonts w:asciiTheme="minorHAnsi" w:hAnsiTheme="minorHAnsi" w:cs="Calibri"/>
          <w:sz w:val="22"/>
          <w:szCs w:val="22"/>
        </w:rPr>
        <w:t>: 00020699, DIČ: CZ00020699</w:t>
      </w:r>
    </w:p>
    <w:p w14:paraId="4059ED57" w14:textId="53889592" w:rsidR="004831DC" w:rsidRPr="00CE102E" w:rsidRDefault="004831DC" w:rsidP="00ED227C">
      <w:pPr>
        <w:pStyle w:val="Zkladntext"/>
        <w:tabs>
          <w:tab w:val="left" w:pos="2268"/>
        </w:tabs>
        <w:spacing w:line="240" w:lineRule="auto"/>
        <w:rPr>
          <w:rFonts w:asciiTheme="minorHAnsi" w:hAnsiTheme="minorHAnsi" w:cs="Calibri"/>
          <w:sz w:val="22"/>
          <w:szCs w:val="22"/>
        </w:rPr>
      </w:pPr>
      <w:r w:rsidRPr="00CE102E">
        <w:rPr>
          <w:rFonts w:asciiTheme="minorHAnsi" w:hAnsiTheme="minorHAnsi" w:cs="Calibri"/>
          <w:sz w:val="22"/>
          <w:szCs w:val="22"/>
        </w:rPr>
        <w:t>Číslo bankovního účtu:</w:t>
      </w:r>
      <w:r w:rsidR="00186BA1" w:rsidRPr="00CE102E">
        <w:rPr>
          <w:rFonts w:asciiTheme="minorHAnsi" w:hAnsiTheme="minorHAnsi" w:cs="Calibri"/>
          <w:sz w:val="22"/>
          <w:szCs w:val="22"/>
        </w:rPr>
        <w:t xml:space="preserve"> </w:t>
      </w:r>
      <w:proofErr w:type="spellStart"/>
      <w:r w:rsidR="00FA4759">
        <w:rPr>
          <w:rFonts w:asciiTheme="minorHAnsi" w:hAnsiTheme="minorHAnsi" w:cs="Calibri"/>
          <w:sz w:val="22"/>
          <w:szCs w:val="22"/>
        </w:rPr>
        <w:t>xxxxxxx</w:t>
      </w:r>
      <w:proofErr w:type="spellEnd"/>
    </w:p>
    <w:p w14:paraId="54F2F3D4" w14:textId="77777777" w:rsidR="00961F44" w:rsidRPr="00CE102E" w:rsidRDefault="00961F44" w:rsidP="00ED227C">
      <w:pPr>
        <w:pStyle w:val="Zkladntext"/>
        <w:tabs>
          <w:tab w:val="left" w:pos="2268"/>
        </w:tabs>
        <w:spacing w:line="240" w:lineRule="auto"/>
        <w:rPr>
          <w:rFonts w:asciiTheme="minorHAnsi" w:hAnsiTheme="minorHAnsi" w:cs="Calibri"/>
          <w:sz w:val="22"/>
          <w:szCs w:val="22"/>
        </w:rPr>
      </w:pPr>
      <w:r w:rsidRPr="00CE102E">
        <w:rPr>
          <w:rFonts w:asciiTheme="minorHAnsi" w:hAnsiTheme="minorHAnsi" w:cs="Calibri"/>
          <w:sz w:val="22"/>
          <w:szCs w:val="22"/>
        </w:rPr>
        <w:t xml:space="preserve">(plátce DPH, avšak při výkonu činnosti </w:t>
      </w:r>
      <w:r w:rsidR="00CC3D0E" w:rsidRPr="00CE102E">
        <w:rPr>
          <w:rFonts w:asciiTheme="minorHAnsi" w:hAnsiTheme="minorHAnsi" w:cs="Calibri"/>
          <w:sz w:val="22"/>
          <w:szCs w:val="22"/>
        </w:rPr>
        <w:t xml:space="preserve">dle </w:t>
      </w:r>
      <w:proofErr w:type="spellStart"/>
      <w:r w:rsidR="00ED227C" w:rsidRPr="00CE102E">
        <w:rPr>
          <w:rFonts w:asciiTheme="minorHAnsi" w:hAnsiTheme="minorHAnsi" w:cs="Calibri"/>
          <w:sz w:val="22"/>
          <w:szCs w:val="22"/>
        </w:rPr>
        <w:t>Vl</w:t>
      </w:r>
      <w:proofErr w:type="spellEnd"/>
      <w:r w:rsidR="00CC3D0E" w:rsidRPr="00CE102E">
        <w:rPr>
          <w:rFonts w:asciiTheme="minorHAnsi" w:hAnsiTheme="minorHAnsi" w:cs="Calibri"/>
          <w:sz w:val="22"/>
          <w:szCs w:val="22"/>
        </w:rPr>
        <w:t xml:space="preserve">. nařízení č. 96/1953 Sb. </w:t>
      </w:r>
      <w:r w:rsidR="002D573F" w:rsidRPr="00CE102E">
        <w:rPr>
          <w:rFonts w:asciiTheme="minorHAnsi" w:hAnsiTheme="minorHAnsi" w:cs="Calibri"/>
          <w:sz w:val="22"/>
          <w:szCs w:val="22"/>
        </w:rPr>
        <w:t>není</w:t>
      </w:r>
      <w:r w:rsidR="00ED227C" w:rsidRPr="00CE102E">
        <w:rPr>
          <w:rFonts w:asciiTheme="minorHAnsi" w:hAnsiTheme="minorHAnsi" w:cs="Calibri"/>
          <w:sz w:val="22"/>
          <w:szCs w:val="22"/>
        </w:rPr>
        <w:t xml:space="preserve"> </w:t>
      </w:r>
      <w:r w:rsidRPr="00CE102E">
        <w:rPr>
          <w:rFonts w:asciiTheme="minorHAnsi" w:hAnsiTheme="minorHAnsi" w:cs="Calibri"/>
          <w:sz w:val="22"/>
          <w:szCs w:val="22"/>
        </w:rPr>
        <w:t xml:space="preserve">osobou povinnou k dani podle </w:t>
      </w:r>
      <w:proofErr w:type="spellStart"/>
      <w:r w:rsidRPr="00CE102E">
        <w:rPr>
          <w:rFonts w:asciiTheme="minorHAnsi" w:hAnsiTheme="minorHAnsi" w:cs="Calibri"/>
          <w:sz w:val="22"/>
          <w:szCs w:val="22"/>
        </w:rPr>
        <w:t>ust</w:t>
      </w:r>
      <w:proofErr w:type="spellEnd"/>
      <w:r w:rsidRPr="00CE102E">
        <w:rPr>
          <w:rFonts w:asciiTheme="minorHAnsi" w:hAnsiTheme="minorHAnsi" w:cs="Calibri"/>
          <w:sz w:val="22"/>
          <w:szCs w:val="22"/>
        </w:rPr>
        <w:t xml:space="preserve">. </w:t>
      </w:r>
      <w:r w:rsidR="0021275D" w:rsidRPr="00CE102E">
        <w:rPr>
          <w:rFonts w:asciiTheme="minorHAnsi" w:hAnsiTheme="minorHAnsi" w:cs="Calibri"/>
          <w:sz w:val="22"/>
          <w:szCs w:val="22"/>
        </w:rPr>
        <w:t xml:space="preserve">§ </w:t>
      </w:r>
      <w:r w:rsidRPr="00CE102E">
        <w:rPr>
          <w:rFonts w:asciiTheme="minorHAnsi" w:hAnsiTheme="minorHAnsi" w:cs="Calibri"/>
          <w:sz w:val="22"/>
          <w:szCs w:val="22"/>
        </w:rPr>
        <w:t>5 odst. 3 zák.</w:t>
      </w:r>
      <w:r w:rsidR="00ED227C" w:rsidRPr="00CE102E">
        <w:rPr>
          <w:rFonts w:asciiTheme="minorHAnsi" w:hAnsiTheme="minorHAnsi" w:cs="Calibri"/>
          <w:sz w:val="22"/>
          <w:szCs w:val="22"/>
        </w:rPr>
        <w:t xml:space="preserve"> </w:t>
      </w:r>
      <w:r w:rsidRPr="00CE102E">
        <w:rPr>
          <w:rFonts w:asciiTheme="minorHAnsi" w:hAnsiTheme="minorHAnsi" w:cs="Calibri"/>
          <w:sz w:val="22"/>
          <w:szCs w:val="22"/>
        </w:rPr>
        <w:t>č. 235/2004 Sb., o DPH)</w:t>
      </w:r>
    </w:p>
    <w:p w14:paraId="0780E1F6" w14:textId="77777777" w:rsidR="00CF2326" w:rsidRPr="00CE102E" w:rsidRDefault="00767A29" w:rsidP="00ED227C">
      <w:pPr>
        <w:pStyle w:val="Zkladntext"/>
        <w:tabs>
          <w:tab w:val="left" w:pos="2268"/>
        </w:tabs>
        <w:spacing w:line="240" w:lineRule="auto"/>
        <w:rPr>
          <w:rFonts w:asciiTheme="minorHAnsi" w:hAnsiTheme="minorHAnsi" w:cs="Calibri"/>
          <w:sz w:val="22"/>
          <w:szCs w:val="22"/>
        </w:rPr>
      </w:pPr>
      <w:r w:rsidRPr="00CE102E">
        <w:rPr>
          <w:rFonts w:asciiTheme="minorHAnsi" w:hAnsiTheme="minorHAnsi" w:cs="Calibri"/>
          <w:sz w:val="22"/>
          <w:szCs w:val="22"/>
        </w:rPr>
        <w:t xml:space="preserve">Statutární orgán: </w:t>
      </w:r>
      <w:r w:rsidR="004850B2" w:rsidRPr="00CE102E">
        <w:rPr>
          <w:rFonts w:asciiTheme="minorHAnsi" w:hAnsiTheme="minorHAnsi" w:cs="Calibri"/>
          <w:sz w:val="22"/>
          <w:szCs w:val="22"/>
        </w:rPr>
        <w:t>Ing.</w:t>
      </w:r>
      <w:r w:rsidR="00CF2326" w:rsidRPr="00CE102E">
        <w:rPr>
          <w:rFonts w:asciiTheme="minorHAnsi" w:hAnsiTheme="minorHAnsi" w:cs="Calibri"/>
          <w:sz w:val="22"/>
          <w:szCs w:val="22"/>
        </w:rPr>
        <w:t xml:space="preserve"> Václav Dvořák, Ph</w:t>
      </w:r>
      <w:r w:rsidR="0010113E" w:rsidRPr="00CE102E">
        <w:rPr>
          <w:rFonts w:asciiTheme="minorHAnsi" w:hAnsiTheme="minorHAnsi" w:cs="Calibri"/>
          <w:sz w:val="22"/>
          <w:szCs w:val="22"/>
        </w:rPr>
        <w:t>.</w:t>
      </w:r>
      <w:r w:rsidR="00CF2326" w:rsidRPr="00CE102E">
        <w:rPr>
          <w:rFonts w:asciiTheme="minorHAnsi" w:hAnsiTheme="minorHAnsi" w:cs="Calibri"/>
          <w:sz w:val="22"/>
          <w:szCs w:val="22"/>
        </w:rPr>
        <w:t>D., ředitel</w:t>
      </w:r>
      <w:r w:rsidR="003A6E68" w:rsidRPr="00CE102E">
        <w:rPr>
          <w:rFonts w:asciiTheme="minorHAnsi" w:hAnsiTheme="minorHAnsi" w:cs="Calibri"/>
          <w:sz w:val="22"/>
          <w:szCs w:val="22"/>
        </w:rPr>
        <w:t xml:space="preserve"> ČHMÚ</w:t>
      </w:r>
    </w:p>
    <w:p w14:paraId="76695AF4" w14:textId="77777777" w:rsidR="00D741EA" w:rsidRPr="00CE102E" w:rsidRDefault="00D741EA" w:rsidP="00D741EA">
      <w:pPr>
        <w:pStyle w:val="Zkladntext"/>
        <w:tabs>
          <w:tab w:val="left" w:pos="2268"/>
        </w:tabs>
        <w:spacing w:after="0" w:line="240" w:lineRule="auto"/>
        <w:rPr>
          <w:rFonts w:asciiTheme="minorHAnsi" w:hAnsiTheme="minorHAnsi" w:cs="Calibri"/>
          <w:sz w:val="22"/>
          <w:szCs w:val="22"/>
        </w:rPr>
      </w:pPr>
      <w:r w:rsidRPr="00CE102E">
        <w:rPr>
          <w:rFonts w:asciiTheme="minorHAnsi" w:hAnsiTheme="minorHAnsi" w:cs="Calibri"/>
          <w:sz w:val="22"/>
          <w:szCs w:val="22"/>
        </w:rPr>
        <w:t xml:space="preserve">Zastoupený: RNDr. J. </w:t>
      </w:r>
      <w:proofErr w:type="spellStart"/>
      <w:r w:rsidRPr="00CE102E">
        <w:rPr>
          <w:rFonts w:asciiTheme="minorHAnsi" w:hAnsiTheme="minorHAnsi" w:cs="Calibri"/>
          <w:sz w:val="22"/>
          <w:szCs w:val="22"/>
        </w:rPr>
        <w:t>Hostýnkem</w:t>
      </w:r>
      <w:proofErr w:type="spellEnd"/>
      <w:r w:rsidRPr="00CE102E">
        <w:rPr>
          <w:rFonts w:asciiTheme="minorHAnsi" w:hAnsiTheme="minorHAnsi" w:cs="Calibri"/>
          <w:sz w:val="22"/>
          <w:szCs w:val="22"/>
        </w:rPr>
        <w:t>, ředitelem pobočky ČHMÚ v Plzni</w:t>
      </w:r>
    </w:p>
    <w:p w14:paraId="42D33282" w14:textId="77777777" w:rsidR="00D741EA" w:rsidRPr="00CE102E" w:rsidRDefault="00D741EA" w:rsidP="00D741EA">
      <w:pPr>
        <w:pStyle w:val="Zkladntext"/>
        <w:tabs>
          <w:tab w:val="left" w:pos="2268"/>
        </w:tabs>
        <w:spacing w:after="0" w:line="240" w:lineRule="auto"/>
        <w:rPr>
          <w:rFonts w:asciiTheme="minorHAnsi" w:hAnsiTheme="minorHAnsi" w:cs="Calibri"/>
          <w:sz w:val="22"/>
          <w:szCs w:val="22"/>
        </w:rPr>
      </w:pPr>
      <w:r w:rsidRPr="00CE102E">
        <w:rPr>
          <w:rFonts w:asciiTheme="minorHAnsi" w:hAnsiTheme="minorHAnsi" w:cs="Calibri"/>
          <w:sz w:val="22"/>
          <w:szCs w:val="22"/>
        </w:rPr>
        <w:t xml:space="preserve">                       Mozartova 41, 323 00 Plzeň </w:t>
      </w:r>
    </w:p>
    <w:p w14:paraId="3B458669" w14:textId="77777777" w:rsidR="00CF2326" w:rsidRPr="00CE102E" w:rsidRDefault="00CF2326" w:rsidP="00ED227C">
      <w:pPr>
        <w:pStyle w:val="Identifikacestran"/>
        <w:tabs>
          <w:tab w:val="left" w:pos="709"/>
          <w:tab w:val="left" w:pos="1418"/>
          <w:tab w:val="left" w:pos="2127"/>
          <w:tab w:val="left" w:pos="2268"/>
          <w:tab w:val="left" w:pos="2836"/>
          <w:tab w:val="left" w:pos="3545"/>
          <w:tab w:val="left" w:pos="4254"/>
          <w:tab w:val="left" w:pos="4963"/>
          <w:tab w:val="left" w:pos="5672"/>
          <w:tab w:val="left" w:pos="6381"/>
          <w:tab w:val="left" w:pos="7090"/>
          <w:tab w:val="left" w:pos="7799"/>
          <w:tab w:val="left" w:pos="8508"/>
        </w:tabs>
        <w:spacing w:after="120" w:line="240" w:lineRule="auto"/>
        <w:rPr>
          <w:rFonts w:asciiTheme="minorHAnsi" w:hAnsiTheme="minorHAnsi" w:cs="Calibri"/>
          <w:sz w:val="22"/>
          <w:szCs w:val="22"/>
        </w:rPr>
      </w:pPr>
      <w:r w:rsidRPr="00CE102E">
        <w:rPr>
          <w:rFonts w:asciiTheme="minorHAnsi" w:hAnsiTheme="minorHAnsi" w:cs="Calibri"/>
          <w:sz w:val="22"/>
          <w:szCs w:val="22"/>
        </w:rPr>
        <w:t>(dále jen “</w:t>
      </w:r>
      <w:r w:rsidR="00CD255E" w:rsidRPr="00CE102E">
        <w:rPr>
          <w:rFonts w:asciiTheme="minorHAnsi" w:hAnsiTheme="minorHAnsi" w:cs="Calibri"/>
          <w:b/>
          <w:i/>
          <w:sz w:val="22"/>
          <w:szCs w:val="22"/>
        </w:rPr>
        <w:t>P</w:t>
      </w:r>
      <w:r w:rsidRPr="00CE102E">
        <w:rPr>
          <w:rFonts w:asciiTheme="minorHAnsi" w:hAnsiTheme="minorHAnsi" w:cs="Calibri"/>
          <w:b/>
          <w:i/>
          <w:sz w:val="22"/>
          <w:szCs w:val="22"/>
        </w:rPr>
        <w:t>oskytovatel</w:t>
      </w:r>
      <w:r w:rsidRPr="00CE102E">
        <w:rPr>
          <w:rStyle w:val="Znakapoznpodarou"/>
          <w:rFonts w:asciiTheme="minorHAnsi" w:hAnsiTheme="minorHAnsi" w:cs="Calibri"/>
          <w:sz w:val="22"/>
          <w:szCs w:val="22"/>
        </w:rPr>
        <w:footnoteReference w:id="1"/>
      </w:r>
      <w:r w:rsidRPr="00CE102E">
        <w:rPr>
          <w:rFonts w:asciiTheme="minorHAnsi" w:hAnsiTheme="minorHAnsi" w:cs="Calibri"/>
          <w:sz w:val="22"/>
          <w:szCs w:val="22"/>
        </w:rPr>
        <w:t xml:space="preserve"> ”)</w:t>
      </w:r>
    </w:p>
    <w:p w14:paraId="7542342C" w14:textId="77777777" w:rsidR="00CF2326" w:rsidRPr="00CE102E" w:rsidRDefault="00CF2326" w:rsidP="00ED227C">
      <w:pPr>
        <w:pStyle w:val="Identifikacestran"/>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rPr>
          <w:rFonts w:asciiTheme="minorHAnsi" w:hAnsiTheme="minorHAnsi" w:cs="Calibri"/>
          <w:sz w:val="22"/>
          <w:szCs w:val="22"/>
        </w:rPr>
      </w:pPr>
      <w:r w:rsidRPr="00CE102E">
        <w:rPr>
          <w:rFonts w:asciiTheme="minorHAnsi" w:hAnsiTheme="minorHAnsi" w:cs="Calibri"/>
          <w:sz w:val="22"/>
          <w:szCs w:val="22"/>
        </w:rPr>
        <w:t>a</w:t>
      </w:r>
    </w:p>
    <w:p w14:paraId="07D86783" w14:textId="77777777" w:rsidR="00AD1C63" w:rsidRPr="00BD6065" w:rsidRDefault="00AD1C63">
      <w:pPr>
        <w:pStyle w:val="Smluvnstrana"/>
      </w:pPr>
      <w:r w:rsidRPr="00BD6065">
        <w:t>Česká zemědělská univerzita v Praze</w:t>
      </w:r>
    </w:p>
    <w:p w14:paraId="1407B2E2" w14:textId="0E1B0D68" w:rsidR="00CF2326" w:rsidRPr="00CE102E" w:rsidRDefault="00AD1C63" w:rsidP="00ED227C">
      <w:pPr>
        <w:pStyle w:val="Zkladntext"/>
        <w:tabs>
          <w:tab w:val="left" w:pos="1701"/>
          <w:tab w:val="left" w:pos="2268"/>
        </w:tabs>
        <w:spacing w:line="240" w:lineRule="auto"/>
        <w:rPr>
          <w:rFonts w:asciiTheme="minorHAnsi" w:hAnsiTheme="minorHAnsi" w:cs="Calibri"/>
          <w:sz w:val="22"/>
          <w:szCs w:val="22"/>
        </w:rPr>
      </w:pPr>
      <w:r w:rsidRPr="00CE102E">
        <w:rPr>
          <w:rFonts w:asciiTheme="minorHAnsi" w:hAnsiTheme="minorHAnsi" w:cs="Calibri"/>
          <w:sz w:val="22"/>
          <w:szCs w:val="22"/>
        </w:rPr>
        <w:t xml:space="preserve">Sídlo:  </w:t>
      </w:r>
      <w:r w:rsidRPr="00CE102E">
        <w:rPr>
          <w:rFonts w:asciiTheme="minorHAnsi" w:hAnsiTheme="minorHAnsi"/>
          <w:sz w:val="22"/>
          <w:szCs w:val="22"/>
        </w:rPr>
        <w:t xml:space="preserve">Kamýcká 129, 165 </w:t>
      </w:r>
      <w:r w:rsidR="00BD6065">
        <w:rPr>
          <w:rFonts w:asciiTheme="minorHAnsi" w:hAnsiTheme="minorHAnsi"/>
          <w:sz w:val="22"/>
          <w:szCs w:val="22"/>
        </w:rPr>
        <w:t>00</w:t>
      </w:r>
      <w:r w:rsidRPr="00CE102E">
        <w:rPr>
          <w:rFonts w:asciiTheme="minorHAnsi" w:hAnsiTheme="minorHAnsi"/>
          <w:sz w:val="22"/>
          <w:szCs w:val="22"/>
        </w:rPr>
        <w:t xml:space="preserve"> Praha – Suchdol</w:t>
      </w:r>
    </w:p>
    <w:p w14:paraId="0666349D" w14:textId="6BFC75B5" w:rsidR="00CF2326" w:rsidRPr="00CE102E" w:rsidRDefault="00CF2326" w:rsidP="00ED227C">
      <w:pPr>
        <w:pStyle w:val="Zkladntext"/>
        <w:tabs>
          <w:tab w:val="left" w:pos="1701"/>
          <w:tab w:val="left" w:pos="2268"/>
        </w:tabs>
        <w:spacing w:line="240" w:lineRule="auto"/>
        <w:rPr>
          <w:rFonts w:asciiTheme="minorHAnsi" w:hAnsiTheme="minorHAnsi" w:cs="Calibri"/>
          <w:sz w:val="22"/>
          <w:szCs w:val="22"/>
        </w:rPr>
      </w:pPr>
      <w:r w:rsidRPr="00CE102E">
        <w:rPr>
          <w:rFonts w:asciiTheme="minorHAnsi" w:hAnsiTheme="minorHAnsi" w:cs="Calibri"/>
          <w:sz w:val="22"/>
          <w:szCs w:val="22"/>
        </w:rPr>
        <w:t>IČ</w:t>
      </w:r>
      <w:r w:rsidR="00614F82">
        <w:rPr>
          <w:rFonts w:asciiTheme="minorHAnsi" w:hAnsiTheme="minorHAnsi" w:cs="Calibri"/>
          <w:sz w:val="22"/>
          <w:szCs w:val="22"/>
        </w:rPr>
        <w:t>O</w:t>
      </w:r>
      <w:r w:rsidRPr="00CE102E">
        <w:rPr>
          <w:rFonts w:asciiTheme="minorHAnsi" w:hAnsiTheme="minorHAnsi" w:cs="Calibri"/>
          <w:sz w:val="22"/>
          <w:szCs w:val="22"/>
        </w:rPr>
        <w:t>:</w:t>
      </w:r>
      <w:r w:rsidR="00AD1C63" w:rsidRPr="00CE102E">
        <w:rPr>
          <w:rFonts w:asciiTheme="minorHAnsi" w:hAnsiTheme="minorHAnsi"/>
          <w:sz w:val="22"/>
          <w:szCs w:val="22"/>
        </w:rPr>
        <w:t xml:space="preserve"> 60460709</w:t>
      </w:r>
      <w:r w:rsidRPr="00CE102E">
        <w:rPr>
          <w:rFonts w:asciiTheme="minorHAnsi" w:hAnsiTheme="minorHAnsi" w:cs="Calibri"/>
          <w:sz w:val="22"/>
          <w:szCs w:val="22"/>
        </w:rPr>
        <w:t>,</w:t>
      </w:r>
      <w:r w:rsidR="00614F82">
        <w:rPr>
          <w:rFonts w:asciiTheme="minorHAnsi" w:hAnsiTheme="minorHAnsi" w:cs="Calibri"/>
          <w:sz w:val="22"/>
          <w:szCs w:val="22"/>
        </w:rPr>
        <w:t xml:space="preserve"> </w:t>
      </w:r>
      <w:r w:rsidRPr="00CE102E">
        <w:rPr>
          <w:rFonts w:asciiTheme="minorHAnsi" w:hAnsiTheme="minorHAnsi" w:cs="Calibri"/>
          <w:sz w:val="22"/>
          <w:szCs w:val="22"/>
        </w:rPr>
        <w:t>DIČ:</w:t>
      </w:r>
      <w:r w:rsidR="00614F82">
        <w:rPr>
          <w:rFonts w:asciiTheme="minorHAnsi" w:hAnsiTheme="minorHAnsi" w:cs="Calibri"/>
          <w:sz w:val="22"/>
          <w:szCs w:val="22"/>
        </w:rPr>
        <w:t xml:space="preserve"> </w:t>
      </w:r>
      <w:r w:rsidR="00AD1C63" w:rsidRPr="00CE102E">
        <w:rPr>
          <w:rFonts w:asciiTheme="minorHAnsi" w:hAnsiTheme="minorHAnsi"/>
          <w:sz w:val="22"/>
          <w:szCs w:val="22"/>
        </w:rPr>
        <w:t>CZ60460709</w:t>
      </w:r>
    </w:p>
    <w:p w14:paraId="19FD1A78" w14:textId="07A97C82" w:rsidR="004831DC" w:rsidRPr="00CE102E" w:rsidRDefault="004831DC" w:rsidP="00ED227C">
      <w:pPr>
        <w:pStyle w:val="Zkladntext"/>
        <w:tabs>
          <w:tab w:val="left" w:pos="1701"/>
          <w:tab w:val="left" w:pos="2268"/>
        </w:tabs>
        <w:spacing w:line="240" w:lineRule="auto"/>
        <w:rPr>
          <w:rFonts w:asciiTheme="minorHAnsi" w:hAnsiTheme="minorHAnsi" w:cs="Calibri"/>
          <w:color w:val="auto"/>
          <w:sz w:val="22"/>
          <w:szCs w:val="22"/>
        </w:rPr>
      </w:pPr>
      <w:r w:rsidRPr="00CE102E">
        <w:rPr>
          <w:rFonts w:asciiTheme="minorHAnsi" w:hAnsiTheme="minorHAnsi" w:cs="Calibri"/>
          <w:sz w:val="22"/>
          <w:szCs w:val="22"/>
        </w:rPr>
        <w:t xml:space="preserve">Číslo bankovního </w:t>
      </w:r>
      <w:proofErr w:type="spellStart"/>
      <w:r w:rsidRPr="00CE102E">
        <w:rPr>
          <w:rFonts w:asciiTheme="minorHAnsi" w:hAnsiTheme="minorHAnsi" w:cs="Calibri"/>
          <w:sz w:val="22"/>
          <w:szCs w:val="22"/>
        </w:rPr>
        <w:t>účtu:</w:t>
      </w:r>
      <w:r w:rsidR="00FA4759">
        <w:rPr>
          <w:rFonts w:asciiTheme="minorHAnsi" w:hAnsiTheme="minorHAnsi" w:cs="Calibri"/>
          <w:sz w:val="22"/>
          <w:szCs w:val="22"/>
        </w:rPr>
        <w:t>xxxxxxxxxxxxxxxxxxxxx</w:t>
      </w:r>
      <w:proofErr w:type="spellEnd"/>
      <w:r w:rsidRPr="00CE102E">
        <w:rPr>
          <w:rFonts w:asciiTheme="minorHAnsi" w:hAnsiTheme="minorHAnsi" w:cs="Calibri"/>
          <w:sz w:val="22"/>
          <w:szCs w:val="22"/>
        </w:rPr>
        <w:tab/>
      </w:r>
    </w:p>
    <w:p w14:paraId="1DED203F" w14:textId="376DD106" w:rsidR="00AD1C63" w:rsidRPr="00CE102E" w:rsidRDefault="00614F82" w:rsidP="00AD1C63">
      <w:pPr>
        <w:pStyle w:val="Zkladntext"/>
        <w:tabs>
          <w:tab w:val="left" w:pos="1701"/>
          <w:tab w:val="left" w:pos="2268"/>
        </w:tabs>
        <w:spacing w:line="240" w:lineRule="auto"/>
        <w:jc w:val="left"/>
        <w:rPr>
          <w:rFonts w:asciiTheme="minorHAnsi" w:hAnsiTheme="minorHAnsi" w:cs="Calibri"/>
          <w:sz w:val="22"/>
          <w:szCs w:val="22"/>
        </w:rPr>
      </w:pPr>
      <w:r>
        <w:rPr>
          <w:rFonts w:asciiTheme="minorHAnsi" w:hAnsiTheme="minorHAnsi" w:cs="Calibri"/>
          <w:sz w:val="22"/>
          <w:szCs w:val="22"/>
        </w:rPr>
        <w:t>Zastoupená</w:t>
      </w:r>
      <w:r w:rsidR="004850B2" w:rsidRPr="00CE102E">
        <w:rPr>
          <w:rFonts w:asciiTheme="minorHAnsi" w:hAnsiTheme="minorHAnsi" w:cs="Calibri"/>
          <w:sz w:val="22"/>
          <w:szCs w:val="22"/>
        </w:rPr>
        <w:t xml:space="preserve">: </w:t>
      </w:r>
      <w:r w:rsidR="00CE102E" w:rsidRPr="00CE102E">
        <w:rPr>
          <w:rFonts w:asciiTheme="minorHAnsi" w:hAnsiTheme="minorHAnsi"/>
          <w:sz w:val="22"/>
          <w:szCs w:val="22"/>
        </w:rPr>
        <w:t>Ing. Jan</w:t>
      </w:r>
      <w:r>
        <w:rPr>
          <w:rFonts w:asciiTheme="minorHAnsi" w:hAnsiTheme="minorHAnsi"/>
          <w:sz w:val="22"/>
          <w:szCs w:val="22"/>
        </w:rPr>
        <w:t>ou</w:t>
      </w:r>
      <w:r w:rsidR="00CE102E" w:rsidRPr="00CE102E">
        <w:rPr>
          <w:rFonts w:asciiTheme="minorHAnsi" w:hAnsiTheme="minorHAnsi"/>
          <w:sz w:val="22"/>
          <w:szCs w:val="22"/>
        </w:rPr>
        <w:t xml:space="preserve"> Vohralíkov</w:t>
      </w:r>
      <w:r>
        <w:rPr>
          <w:rFonts w:asciiTheme="minorHAnsi" w:hAnsiTheme="minorHAnsi"/>
          <w:sz w:val="22"/>
          <w:szCs w:val="22"/>
        </w:rPr>
        <w:t>ou</w:t>
      </w:r>
      <w:r w:rsidR="00CE102E" w:rsidRPr="00CE102E">
        <w:rPr>
          <w:rFonts w:asciiTheme="minorHAnsi" w:hAnsiTheme="minorHAnsi"/>
          <w:sz w:val="22"/>
          <w:szCs w:val="22"/>
        </w:rPr>
        <w:t>, kvestork</w:t>
      </w:r>
      <w:r>
        <w:rPr>
          <w:rFonts w:asciiTheme="minorHAnsi" w:hAnsiTheme="minorHAnsi"/>
          <w:sz w:val="22"/>
          <w:szCs w:val="22"/>
        </w:rPr>
        <w:t>ou</w:t>
      </w:r>
    </w:p>
    <w:p w14:paraId="2CFAE2A3" w14:textId="77777777" w:rsidR="00CF2326" w:rsidRPr="00CE102E" w:rsidRDefault="00CF2326" w:rsidP="00AD1C63">
      <w:pPr>
        <w:pStyle w:val="Zkladntext"/>
        <w:tabs>
          <w:tab w:val="left" w:pos="1701"/>
          <w:tab w:val="left" w:pos="2268"/>
        </w:tabs>
        <w:spacing w:line="240" w:lineRule="auto"/>
        <w:jc w:val="left"/>
        <w:rPr>
          <w:rFonts w:ascii="Calibri" w:hAnsi="Calibri" w:cs="Calibri"/>
          <w:sz w:val="22"/>
          <w:szCs w:val="22"/>
        </w:rPr>
      </w:pPr>
      <w:r w:rsidRPr="00CE102E">
        <w:rPr>
          <w:rFonts w:ascii="Calibri" w:hAnsi="Calibri" w:cs="Calibri"/>
          <w:sz w:val="22"/>
          <w:szCs w:val="22"/>
        </w:rPr>
        <w:t xml:space="preserve">(dále jen “ </w:t>
      </w:r>
      <w:r w:rsidR="00CD255E" w:rsidRPr="00CE102E">
        <w:rPr>
          <w:rFonts w:ascii="Calibri" w:hAnsi="Calibri" w:cs="Calibri"/>
          <w:b/>
          <w:i/>
          <w:sz w:val="22"/>
          <w:szCs w:val="22"/>
        </w:rPr>
        <w:t>N</w:t>
      </w:r>
      <w:r w:rsidRPr="00CE102E">
        <w:rPr>
          <w:rFonts w:ascii="Calibri" w:hAnsi="Calibri" w:cs="Calibri"/>
          <w:b/>
          <w:i/>
          <w:sz w:val="22"/>
          <w:szCs w:val="22"/>
        </w:rPr>
        <w:t>abyvatel</w:t>
      </w:r>
      <w:r w:rsidRPr="00CE102E">
        <w:rPr>
          <w:rFonts w:ascii="Calibri" w:hAnsi="Calibri" w:cs="Calibri"/>
          <w:b/>
          <w:sz w:val="22"/>
          <w:szCs w:val="22"/>
        </w:rPr>
        <w:t>”)</w:t>
      </w:r>
    </w:p>
    <w:p w14:paraId="2FD54136" w14:textId="77777777" w:rsidR="00CF2326" w:rsidRPr="00E643B1" w:rsidRDefault="00CF2326" w:rsidP="00B8250B">
      <w:pPr>
        <w:pStyle w:val="Smluvnstrana"/>
      </w:pPr>
    </w:p>
    <w:p w14:paraId="23337EB9" w14:textId="77777777" w:rsidR="00961F44" w:rsidRDefault="00EE7A43" w:rsidP="00ED227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rPr>
          <w:rFonts w:ascii="Calibri" w:hAnsi="Calibri" w:cs="Calibri"/>
          <w:sz w:val="22"/>
          <w:szCs w:val="22"/>
        </w:rPr>
      </w:pPr>
      <w:r>
        <w:rPr>
          <w:rFonts w:ascii="Calibri" w:hAnsi="Calibri" w:cs="Calibri"/>
          <w:sz w:val="22"/>
          <w:szCs w:val="22"/>
        </w:rPr>
        <w:t>uzavřel</w:t>
      </w:r>
      <w:r w:rsidR="00A10917">
        <w:rPr>
          <w:rFonts w:ascii="Calibri" w:hAnsi="Calibri" w:cs="Calibri"/>
          <w:sz w:val="22"/>
          <w:szCs w:val="22"/>
        </w:rPr>
        <w:t>i</w:t>
      </w:r>
      <w:r w:rsidR="00CF2326" w:rsidRPr="00E643B1">
        <w:rPr>
          <w:rFonts w:ascii="Calibri" w:hAnsi="Calibri" w:cs="Calibri"/>
          <w:sz w:val="22"/>
          <w:szCs w:val="22"/>
        </w:rPr>
        <w:t xml:space="preserve"> níže uvedeného dne, měsíce a roku </w:t>
      </w:r>
    </w:p>
    <w:p w14:paraId="09914B56" w14:textId="77777777" w:rsidR="0021275D" w:rsidRDefault="00CF2326" w:rsidP="00ED227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rPr>
          <w:rFonts w:ascii="Calibri" w:hAnsi="Calibri" w:cs="Calibri"/>
          <w:sz w:val="22"/>
          <w:szCs w:val="22"/>
        </w:rPr>
      </w:pPr>
      <w:r w:rsidRPr="00E643B1">
        <w:rPr>
          <w:rFonts w:ascii="Calibri" w:hAnsi="Calibri" w:cs="Calibri"/>
          <w:sz w:val="22"/>
          <w:szCs w:val="22"/>
        </w:rPr>
        <w:t>tuto</w:t>
      </w:r>
    </w:p>
    <w:p w14:paraId="2603EAB3" w14:textId="77777777" w:rsidR="00CF2326" w:rsidRDefault="00CF2326" w:rsidP="00ED227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jc w:val="center"/>
        <w:rPr>
          <w:rFonts w:ascii="Calibri" w:hAnsi="Calibri" w:cs="Calibri"/>
          <w:b/>
          <w:spacing w:val="10"/>
          <w:sz w:val="22"/>
          <w:szCs w:val="22"/>
        </w:rPr>
      </w:pPr>
      <w:r w:rsidRPr="00436F17">
        <w:rPr>
          <w:rFonts w:ascii="Calibri" w:hAnsi="Calibri" w:cs="Calibri"/>
          <w:b/>
          <w:spacing w:val="10"/>
          <w:sz w:val="22"/>
          <w:szCs w:val="22"/>
        </w:rPr>
        <w:t xml:space="preserve">Nevýhradní licenční smlouvu </w:t>
      </w:r>
      <w:r w:rsidR="00321856">
        <w:rPr>
          <w:rFonts w:ascii="Calibri" w:hAnsi="Calibri" w:cs="Calibri"/>
          <w:b/>
          <w:spacing w:val="10"/>
          <w:sz w:val="22"/>
          <w:szCs w:val="22"/>
        </w:rPr>
        <w:t>na</w:t>
      </w:r>
      <w:r w:rsidRPr="00436F17">
        <w:rPr>
          <w:rFonts w:ascii="Calibri" w:hAnsi="Calibri" w:cs="Calibri"/>
          <w:b/>
          <w:spacing w:val="10"/>
          <w:sz w:val="22"/>
          <w:szCs w:val="22"/>
        </w:rPr>
        <w:t xml:space="preserve"> užívání dat a produktů</w:t>
      </w:r>
    </w:p>
    <w:p w14:paraId="7F4FA14D" w14:textId="77777777" w:rsidR="000A5627" w:rsidRPr="00436F17" w:rsidRDefault="000A5627" w:rsidP="00ED227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jc w:val="center"/>
        <w:rPr>
          <w:rFonts w:ascii="Calibri" w:hAnsi="Calibri" w:cs="Calibri"/>
          <w:b/>
          <w:spacing w:val="10"/>
          <w:sz w:val="22"/>
          <w:szCs w:val="22"/>
        </w:rPr>
      </w:pPr>
    </w:p>
    <w:p w14:paraId="2CEC03BB" w14:textId="77777777" w:rsidR="00CF2326" w:rsidRPr="00961F44" w:rsidRDefault="00CF2326" w:rsidP="00ED227C">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caps/>
          <w:sz w:val="22"/>
          <w:szCs w:val="22"/>
        </w:rPr>
      </w:pPr>
      <w:r w:rsidRPr="00961F44">
        <w:rPr>
          <w:rFonts w:ascii="Calibri" w:hAnsi="Calibri" w:cs="Calibri"/>
          <w:b/>
          <w:caps/>
          <w:sz w:val="22"/>
          <w:szCs w:val="22"/>
        </w:rPr>
        <w:t>předmět Smlouvy</w:t>
      </w:r>
    </w:p>
    <w:p w14:paraId="7557E10A" w14:textId="0AF8A169" w:rsidR="00CF2326" w:rsidRPr="00B3217E" w:rsidRDefault="00CF2326"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E643B1">
        <w:rPr>
          <w:rFonts w:ascii="Calibri" w:hAnsi="Calibri" w:cs="Calibri"/>
          <w:sz w:val="22"/>
          <w:szCs w:val="22"/>
        </w:rPr>
        <w:t xml:space="preserve">Poskytovatel se touto </w:t>
      </w:r>
      <w:r w:rsidR="00F03788" w:rsidRPr="00F03788">
        <w:rPr>
          <w:rFonts w:ascii="Calibri" w:hAnsi="Calibri" w:cs="Calibri"/>
          <w:sz w:val="22"/>
          <w:szCs w:val="22"/>
        </w:rPr>
        <w:t>nevýhradní</w:t>
      </w:r>
      <w:r w:rsidR="00F03788">
        <w:rPr>
          <w:rFonts w:ascii="Calibri" w:hAnsi="Calibri" w:cs="Calibri"/>
          <w:i/>
          <w:sz w:val="22"/>
          <w:szCs w:val="22"/>
        </w:rPr>
        <w:t xml:space="preserve"> Li</w:t>
      </w:r>
      <w:r w:rsidR="00350FAA" w:rsidRPr="00D204C1">
        <w:rPr>
          <w:rFonts w:ascii="Calibri" w:hAnsi="Calibri" w:cs="Calibri"/>
          <w:i/>
          <w:sz w:val="22"/>
          <w:szCs w:val="22"/>
        </w:rPr>
        <w:t xml:space="preserve">cenční smlouvou na </w:t>
      </w:r>
      <w:r w:rsidR="00D204C1">
        <w:rPr>
          <w:rFonts w:ascii="Calibri" w:hAnsi="Calibri" w:cs="Calibri"/>
          <w:i/>
          <w:sz w:val="22"/>
          <w:szCs w:val="22"/>
        </w:rPr>
        <w:t>užívání dat a produktů ČHMÚ pr</w:t>
      </w:r>
      <w:r w:rsidR="006F1EAA">
        <w:rPr>
          <w:rFonts w:ascii="Calibri" w:hAnsi="Calibri" w:cs="Calibri"/>
          <w:i/>
          <w:sz w:val="22"/>
          <w:szCs w:val="22"/>
        </w:rPr>
        <w:t>o studijní</w:t>
      </w:r>
      <w:r w:rsidR="00AE5C00">
        <w:rPr>
          <w:rFonts w:ascii="Calibri" w:hAnsi="Calibri" w:cs="Calibri"/>
          <w:i/>
          <w:sz w:val="22"/>
          <w:szCs w:val="22"/>
        </w:rPr>
        <w:t xml:space="preserve">, vědecké a výzkumné </w:t>
      </w:r>
      <w:r w:rsidR="00D204C1">
        <w:rPr>
          <w:rFonts w:ascii="Calibri" w:hAnsi="Calibri" w:cs="Calibri"/>
          <w:i/>
          <w:sz w:val="22"/>
          <w:szCs w:val="22"/>
        </w:rPr>
        <w:t>účely</w:t>
      </w:r>
      <w:r w:rsidR="00D204C1" w:rsidRPr="00D204C1">
        <w:rPr>
          <w:rFonts w:ascii="Calibri" w:hAnsi="Calibri" w:cs="Calibri"/>
          <w:i/>
          <w:sz w:val="22"/>
          <w:szCs w:val="22"/>
        </w:rPr>
        <w:t xml:space="preserve"> </w:t>
      </w:r>
      <w:r w:rsidR="00350FAA" w:rsidRPr="00350FAA">
        <w:rPr>
          <w:rFonts w:ascii="Calibri" w:hAnsi="Calibri" w:cs="Calibri"/>
          <w:sz w:val="22"/>
          <w:szCs w:val="22"/>
        </w:rPr>
        <w:t>(dále jen „</w:t>
      </w:r>
      <w:r w:rsidR="00350FAA" w:rsidRPr="00D204C1">
        <w:rPr>
          <w:rFonts w:ascii="Calibri" w:hAnsi="Calibri" w:cs="Calibri"/>
          <w:b/>
          <w:sz w:val="22"/>
          <w:szCs w:val="22"/>
        </w:rPr>
        <w:t>Smlouva</w:t>
      </w:r>
      <w:r w:rsidR="00350FAA" w:rsidRPr="00350FAA">
        <w:rPr>
          <w:rFonts w:ascii="Calibri" w:hAnsi="Calibri" w:cs="Calibri"/>
          <w:sz w:val="22"/>
          <w:szCs w:val="22"/>
        </w:rPr>
        <w:t>“) zavazuje poskytnout Nabyvateli právo užití da</w:t>
      </w:r>
      <w:r w:rsidR="00D204C1">
        <w:rPr>
          <w:rFonts w:ascii="Calibri" w:hAnsi="Calibri" w:cs="Calibri"/>
          <w:sz w:val="22"/>
          <w:szCs w:val="22"/>
        </w:rPr>
        <w:t>tabáze a dat, resp. produktů a</w:t>
      </w:r>
      <w:r w:rsidR="00350FAA" w:rsidRPr="00350FAA">
        <w:rPr>
          <w:rFonts w:ascii="Calibri" w:hAnsi="Calibri" w:cs="Calibri"/>
          <w:sz w:val="22"/>
          <w:szCs w:val="22"/>
        </w:rPr>
        <w:t xml:space="preserve">nebo </w:t>
      </w:r>
      <w:r w:rsidR="0021275D">
        <w:rPr>
          <w:rFonts w:ascii="Calibri" w:hAnsi="Calibri" w:cs="Calibri"/>
          <w:sz w:val="22"/>
          <w:szCs w:val="22"/>
        </w:rPr>
        <w:t xml:space="preserve">i </w:t>
      </w:r>
      <w:r w:rsidR="00350FAA" w:rsidRPr="00350FAA">
        <w:rPr>
          <w:rFonts w:ascii="Calibri" w:hAnsi="Calibri" w:cs="Calibri"/>
          <w:sz w:val="22"/>
          <w:szCs w:val="22"/>
        </w:rPr>
        <w:t>odvozených</w:t>
      </w:r>
      <w:r w:rsidR="00513987">
        <w:rPr>
          <w:rFonts w:ascii="Calibri" w:hAnsi="Calibri" w:cs="Calibri"/>
          <w:sz w:val="22"/>
          <w:szCs w:val="22"/>
        </w:rPr>
        <w:t xml:space="preserve"> </w:t>
      </w:r>
      <w:r w:rsidR="00350FAA" w:rsidRPr="00350FAA">
        <w:rPr>
          <w:rFonts w:ascii="Calibri" w:hAnsi="Calibri" w:cs="Calibri"/>
          <w:sz w:val="22"/>
          <w:szCs w:val="22"/>
        </w:rPr>
        <w:t>produktů (dále jen „</w:t>
      </w:r>
      <w:r w:rsidR="00350FAA" w:rsidRPr="00D204C1">
        <w:rPr>
          <w:rFonts w:ascii="Calibri" w:hAnsi="Calibri" w:cs="Calibri"/>
          <w:b/>
          <w:i/>
          <w:sz w:val="22"/>
          <w:szCs w:val="22"/>
        </w:rPr>
        <w:t>Data a Produkty</w:t>
      </w:r>
      <w:r w:rsidR="00350FAA" w:rsidRPr="00350FAA">
        <w:rPr>
          <w:rFonts w:ascii="Calibri" w:hAnsi="Calibri" w:cs="Calibri"/>
          <w:sz w:val="22"/>
          <w:szCs w:val="22"/>
        </w:rPr>
        <w:t>“), jejichž podrobná specifikace</w:t>
      </w:r>
      <w:r w:rsidR="00B3217E">
        <w:rPr>
          <w:rFonts w:ascii="Calibri" w:hAnsi="Calibri" w:cs="Calibri"/>
          <w:sz w:val="22"/>
          <w:szCs w:val="22"/>
        </w:rPr>
        <w:t xml:space="preserve"> a podmínky </w:t>
      </w:r>
      <w:r w:rsidR="0021275D">
        <w:rPr>
          <w:rFonts w:ascii="Calibri" w:hAnsi="Calibri" w:cs="Calibri"/>
          <w:sz w:val="22"/>
          <w:szCs w:val="22"/>
        </w:rPr>
        <w:t xml:space="preserve">jejich </w:t>
      </w:r>
      <w:r w:rsidR="00B3217E">
        <w:rPr>
          <w:rFonts w:ascii="Calibri" w:hAnsi="Calibri" w:cs="Calibri"/>
          <w:sz w:val="22"/>
          <w:szCs w:val="22"/>
        </w:rPr>
        <w:t>užití jsou o</w:t>
      </w:r>
      <w:r w:rsidR="0021275D">
        <w:rPr>
          <w:rFonts w:ascii="Calibri" w:hAnsi="Calibri" w:cs="Calibri"/>
          <w:sz w:val="22"/>
          <w:szCs w:val="22"/>
        </w:rPr>
        <w:t xml:space="preserve">bsaženy </w:t>
      </w:r>
      <w:r w:rsidR="000075CB">
        <w:rPr>
          <w:rFonts w:ascii="Calibri" w:hAnsi="Calibri" w:cs="Calibri"/>
          <w:sz w:val="22"/>
          <w:szCs w:val="22"/>
        </w:rPr>
        <w:t>v</w:t>
      </w:r>
      <w:r w:rsidR="0021275D">
        <w:rPr>
          <w:rFonts w:ascii="Calibri" w:hAnsi="Calibri" w:cs="Calibri"/>
          <w:sz w:val="22"/>
          <w:szCs w:val="22"/>
        </w:rPr>
        <w:t xml:space="preserve"> Příloze 1 této Smlouvy, která je nedílnou součástí této Smlouvy.</w:t>
      </w:r>
    </w:p>
    <w:p w14:paraId="4761411B" w14:textId="77777777" w:rsidR="00D204C1" w:rsidRDefault="004707E0" w:rsidP="00ED227C">
      <w:pPr>
        <w:pStyle w:val="Odstavecseseznamem"/>
        <w:numPr>
          <w:ilvl w:val="1"/>
          <w:numId w:val="1"/>
        </w:numPr>
        <w:spacing w:after="120" w:line="240" w:lineRule="auto"/>
        <w:rPr>
          <w:rFonts w:ascii="Calibri" w:hAnsi="Calibri" w:cs="Calibri"/>
          <w:sz w:val="22"/>
          <w:szCs w:val="22"/>
        </w:rPr>
      </w:pPr>
      <w:r w:rsidRPr="00D204C1">
        <w:rPr>
          <w:rFonts w:ascii="Calibri" w:hAnsi="Calibri" w:cs="Calibri"/>
          <w:sz w:val="22"/>
          <w:szCs w:val="22"/>
        </w:rPr>
        <w:lastRenderedPageBreak/>
        <w:t xml:space="preserve">Poskytovatel </w:t>
      </w:r>
      <w:r w:rsidR="00D204C1">
        <w:rPr>
          <w:rFonts w:ascii="Calibri" w:hAnsi="Calibri" w:cs="Calibri"/>
          <w:sz w:val="22"/>
          <w:szCs w:val="22"/>
        </w:rPr>
        <w:t>se touto S</w:t>
      </w:r>
      <w:r w:rsidR="00D204C1" w:rsidRPr="00D204C1">
        <w:rPr>
          <w:rFonts w:ascii="Calibri" w:hAnsi="Calibri" w:cs="Calibri"/>
          <w:sz w:val="22"/>
          <w:szCs w:val="22"/>
        </w:rPr>
        <w:t xml:space="preserve">mlouvou </w:t>
      </w:r>
      <w:r w:rsidR="00696AFA">
        <w:rPr>
          <w:rFonts w:ascii="Calibri" w:hAnsi="Calibri" w:cs="Calibri"/>
          <w:sz w:val="22"/>
          <w:szCs w:val="22"/>
        </w:rPr>
        <w:t xml:space="preserve">dále </w:t>
      </w:r>
      <w:r w:rsidR="00D204C1" w:rsidRPr="00D204C1">
        <w:rPr>
          <w:rFonts w:ascii="Calibri" w:hAnsi="Calibri" w:cs="Calibri"/>
          <w:sz w:val="22"/>
          <w:szCs w:val="22"/>
        </w:rPr>
        <w:t>zavazuje poskytovat Nabyvateli i další služby</w:t>
      </w:r>
      <w:r w:rsidR="00696AFA">
        <w:rPr>
          <w:rFonts w:ascii="Calibri" w:hAnsi="Calibri" w:cs="Calibri"/>
          <w:sz w:val="22"/>
          <w:szCs w:val="22"/>
        </w:rPr>
        <w:t xml:space="preserve"> </w:t>
      </w:r>
      <w:r w:rsidR="006F1EAA" w:rsidRPr="006F1EAA">
        <w:rPr>
          <w:rFonts w:ascii="Calibri" w:hAnsi="Calibri" w:cs="Calibri"/>
          <w:sz w:val="22"/>
          <w:szCs w:val="22"/>
        </w:rPr>
        <w:t>(dále jen „</w:t>
      </w:r>
      <w:r w:rsidR="006F1EAA" w:rsidRPr="006F1EAA">
        <w:rPr>
          <w:rFonts w:ascii="Calibri" w:hAnsi="Calibri" w:cs="Calibri"/>
          <w:b/>
          <w:i/>
          <w:sz w:val="22"/>
          <w:szCs w:val="22"/>
        </w:rPr>
        <w:t>Služby</w:t>
      </w:r>
      <w:r w:rsidR="006F1EAA" w:rsidRPr="006F1EAA">
        <w:rPr>
          <w:rFonts w:ascii="Calibri" w:hAnsi="Calibri" w:cs="Calibri"/>
          <w:sz w:val="22"/>
          <w:szCs w:val="22"/>
        </w:rPr>
        <w:t xml:space="preserve">“), </w:t>
      </w:r>
      <w:r w:rsidR="00D204C1" w:rsidRPr="00D204C1">
        <w:rPr>
          <w:rFonts w:ascii="Calibri" w:hAnsi="Calibri" w:cs="Calibri"/>
          <w:sz w:val="22"/>
          <w:szCs w:val="22"/>
        </w:rPr>
        <w:t>jež souvisej</w:t>
      </w:r>
      <w:r w:rsidR="006F1EAA">
        <w:rPr>
          <w:rFonts w:ascii="Calibri" w:hAnsi="Calibri" w:cs="Calibri"/>
          <w:sz w:val="22"/>
          <w:szCs w:val="22"/>
        </w:rPr>
        <w:t xml:space="preserve">í s poskytováním </w:t>
      </w:r>
      <w:r w:rsidR="00696AFA">
        <w:rPr>
          <w:rFonts w:ascii="Calibri" w:hAnsi="Calibri" w:cs="Calibri"/>
          <w:sz w:val="22"/>
          <w:szCs w:val="22"/>
        </w:rPr>
        <w:t>Dat a Produktů a</w:t>
      </w:r>
      <w:r w:rsidR="00D204C1" w:rsidRPr="00D204C1">
        <w:rPr>
          <w:rFonts w:ascii="Calibri" w:hAnsi="Calibri" w:cs="Calibri"/>
          <w:sz w:val="22"/>
          <w:szCs w:val="22"/>
        </w:rPr>
        <w:t xml:space="preserve"> jsou podr</w:t>
      </w:r>
      <w:r w:rsidR="00EC2A9E">
        <w:rPr>
          <w:rFonts w:ascii="Calibri" w:hAnsi="Calibri" w:cs="Calibri"/>
          <w:sz w:val="22"/>
          <w:szCs w:val="22"/>
        </w:rPr>
        <w:t xml:space="preserve">obně specifikovány v Příloze </w:t>
      </w:r>
      <w:r w:rsidR="00D204C1" w:rsidRPr="00D204C1">
        <w:rPr>
          <w:rFonts w:ascii="Calibri" w:hAnsi="Calibri" w:cs="Calibri"/>
          <w:sz w:val="22"/>
          <w:szCs w:val="22"/>
        </w:rPr>
        <w:t xml:space="preserve">1. </w:t>
      </w:r>
    </w:p>
    <w:p w14:paraId="790B880A" w14:textId="77777777" w:rsidR="00B3217E" w:rsidRDefault="00B3217E" w:rsidP="00ED227C">
      <w:pPr>
        <w:pStyle w:val="Odstavecseseznamem"/>
        <w:numPr>
          <w:ilvl w:val="1"/>
          <w:numId w:val="1"/>
        </w:numPr>
        <w:spacing w:after="120" w:line="240" w:lineRule="auto"/>
        <w:rPr>
          <w:rFonts w:ascii="Calibri" w:hAnsi="Calibri" w:cs="Calibri"/>
          <w:sz w:val="22"/>
          <w:szCs w:val="22"/>
        </w:rPr>
      </w:pPr>
      <w:r w:rsidRPr="00B3217E">
        <w:rPr>
          <w:rFonts w:ascii="Calibri" w:hAnsi="Calibri" w:cs="Calibri"/>
          <w:sz w:val="22"/>
          <w:szCs w:val="22"/>
        </w:rPr>
        <w:t xml:space="preserve">Nabyvatel se touto </w:t>
      </w:r>
      <w:r>
        <w:rPr>
          <w:rFonts w:ascii="Calibri" w:hAnsi="Calibri" w:cs="Calibri"/>
          <w:sz w:val="22"/>
          <w:szCs w:val="22"/>
        </w:rPr>
        <w:t>Smlouvou zavazuje dodržovat ve S</w:t>
      </w:r>
      <w:r w:rsidRPr="00B3217E">
        <w:rPr>
          <w:rFonts w:ascii="Calibri" w:hAnsi="Calibri" w:cs="Calibri"/>
          <w:sz w:val="22"/>
          <w:szCs w:val="22"/>
        </w:rPr>
        <w:t>mlouv</w:t>
      </w:r>
      <w:r w:rsidR="00CC3D0E">
        <w:rPr>
          <w:rFonts w:ascii="Calibri" w:hAnsi="Calibri" w:cs="Calibri"/>
          <w:sz w:val="22"/>
          <w:szCs w:val="22"/>
        </w:rPr>
        <w:t>ě uvedené podmínky pro užívání D</w:t>
      </w:r>
      <w:r w:rsidRPr="00B3217E">
        <w:rPr>
          <w:rFonts w:ascii="Calibri" w:hAnsi="Calibri" w:cs="Calibri"/>
          <w:sz w:val="22"/>
          <w:szCs w:val="22"/>
        </w:rPr>
        <w:t xml:space="preserve">at a </w:t>
      </w:r>
      <w:r w:rsidR="00CC3D0E">
        <w:rPr>
          <w:rFonts w:ascii="Calibri" w:hAnsi="Calibri" w:cs="Calibri"/>
          <w:sz w:val="22"/>
          <w:szCs w:val="22"/>
        </w:rPr>
        <w:t>P</w:t>
      </w:r>
      <w:r w:rsidRPr="00B3217E">
        <w:rPr>
          <w:rFonts w:ascii="Calibri" w:hAnsi="Calibri" w:cs="Calibri"/>
          <w:sz w:val="22"/>
          <w:szCs w:val="22"/>
        </w:rPr>
        <w:t>roduktů</w:t>
      </w:r>
      <w:r w:rsidR="00CC3D0E">
        <w:rPr>
          <w:rFonts w:ascii="Calibri" w:hAnsi="Calibri" w:cs="Calibri"/>
          <w:sz w:val="22"/>
          <w:szCs w:val="22"/>
        </w:rPr>
        <w:t>, Služeb</w:t>
      </w:r>
      <w:r w:rsidRPr="00B3217E">
        <w:rPr>
          <w:rFonts w:ascii="Calibri" w:hAnsi="Calibri" w:cs="Calibri"/>
          <w:sz w:val="22"/>
          <w:szCs w:val="22"/>
        </w:rPr>
        <w:t xml:space="preserve"> a zaplatit </w:t>
      </w:r>
      <w:r w:rsidR="00BB1CFA">
        <w:rPr>
          <w:rFonts w:ascii="Calibri" w:hAnsi="Calibri" w:cs="Calibri"/>
          <w:sz w:val="22"/>
          <w:szCs w:val="22"/>
        </w:rPr>
        <w:t>P</w:t>
      </w:r>
      <w:r w:rsidRPr="00B3217E">
        <w:rPr>
          <w:rFonts w:ascii="Calibri" w:hAnsi="Calibri" w:cs="Calibri"/>
          <w:sz w:val="22"/>
          <w:szCs w:val="22"/>
        </w:rPr>
        <w:t>oskytovateli sjednanou cenu.</w:t>
      </w:r>
    </w:p>
    <w:p w14:paraId="4A6EE2AA" w14:textId="77777777" w:rsidR="000A5627" w:rsidRPr="00CE102E" w:rsidRDefault="000A5627" w:rsidP="000A5627">
      <w:pPr>
        <w:pStyle w:val="Odstavecseseznamem"/>
        <w:spacing w:after="120" w:line="240" w:lineRule="auto"/>
        <w:ind w:left="1440"/>
        <w:rPr>
          <w:rFonts w:ascii="Calibri" w:hAnsi="Calibri" w:cs="Calibri"/>
          <w:color w:val="auto"/>
          <w:sz w:val="22"/>
          <w:szCs w:val="22"/>
        </w:rPr>
      </w:pPr>
    </w:p>
    <w:p w14:paraId="1AFA777D" w14:textId="77777777" w:rsidR="00CF2326" w:rsidRPr="002112AC" w:rsidRDefault="00CF2326" w:rsidP="00ED227C">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caps/>
          <w:color w:val="auto"/>
          <w:sz w:val="22"/>
          <w:szCs w:val="22"/>
        </w:rPr>
      </w:pPr>
      <w:bookmarkStart w:id="0" w:name="Ref68334084"/>
      <w:bookmarkStart w:id="1" w:name="Ref443900370"/>
      <w:bookmarkEnd w:id="0"/>
      <w:bookmarkEnd w:id="1"/>
      <w:r w:rsidRPr="002112AC">
        <w:rPr>
          <w:rFonts w:ascii="Calibri" w:hAnsi="Calibri" w:cs="Calibri"/>
          <w:b/>
          <w:caps/>
          <w:color w:val="auto"/>
          <w:sz w:val="22"/>
          <w:szCs w:val="22"/>
        </w:rPr>
        <w:t>Podmínky užití</w:t>
      </w:r>
    </w:p>
    <w:p w14:paraId="15C6C730" w14:textId="77777777" w:rsidR="00CA28F2" w:rsidRDefault="00BB1CFA"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Pr>
          <w:rFonts w:ascii="Calibri" w:hAnsi="Calibri" w:cs="Calibri"/>
          <w:sz w:val="22"/>
          <w:szCs w:val="22"/>
        </w:rPr>
        <w:t>N</w:t>
      </w:r>
      <w:r w:rsidR="006F1EAA" w:rsidRPr="006F1EAA">
        <w:rPr>
          <w:rFonts w:ascii="Calibri" w:hAnsi="Calibri" w:cs="Calibri"/>
          <w:sz w:val="22"/>
          <w:szCs w:val="22"/>
        </w:rPr>
        <w:t xml:space="preserve">a základě této Smlouvy </w:t>
      </w:r>
      <w:r>
        <w:rPr>
          <w:rFonts w:ascii="Calibri" w:hAnsi="Calibri" w:cs="Calibri"/>
          <w:sz w:val="22"/>
          <w:szCs w:val="22"/>
        </w:rPr>
        <w:t xml:space="preserve">je poskytováno </w:t>
      </w:r>
      <w:r w:rsidR="006F1EAA" w:rsidRPr="006F1EAA">
        <w:rPr>
          <w:rFonts w:ascii="Calibri" w:hAnsi="Calibri" w:cs="Calibri"/>
          <w:sz w:val="22"/>
          <w:szCs w:val="22"/>
        </w:rPr>
        <w:t>Nabyvateli nepřevoditelné právo k užití Dat a Produktů za stanovených podmínek a pro účel</w:t>
      </w:r>
      <w:r w:rsidR="00277E7D">
        <w:rPr>
          <w:rFonts w:ascii="Calibri" w:hAnsi="Calibri" w:cs="Calibri"/>
          <w:sz w:val="22"/>
          <w:szCs w:val="22"/>
        </w:rPr>
        <w:t>y</w:t>
      </w:r>
      <w:r w:rsidR="006F1EAA" w:rsidRPr="006F1EAA">
        <w:rPr>
          <w:rFonts w:ascii="Calibri" w:hAnsi="Calibri" w:cs="Calibri"/>
          <w:sz w:val="22"/>
          <w:szCs w:val="22"/>
        </w:rPr>
        <w:t>, kter</w:t>
      </w:r>
      <w:r>
        <w:rPr>
          <w:rFonts w:ascii="Calibri" w:hAnsi="Calibri" w:cs="Calibri"/>
          <w:sz w:val="22"/>
          <w:szCs w:val="22"/>
        </w:rPr>
        <w:t xml:space="preserve">é jsou </w:t>
      </w:r>
      <w:r w:rsidR="006F1EAA" w:rsidRPr="006F1EAA">
        <w:rPr>
          <w:rFonts w:ascii="Calibri" w:hAnsi="Calibri" w:cs="Calibri"/>
          <w:sz w:val="22"/>
          <w:szCs w:val="22"/>
        </w:rPr>
        <w:t>specifikov</w:t>
      </w:r>
      <w:r>
        <w:rPr>
          <w:rFonts w:ascii="Calibri" w:hAnsi="Calibri" w:cs="Calibri"/>
          <w:sz w:val="22"/>
          <w:szCs w:val="22"/>
        </w:rPr>
        <w:t>ány</w:t>
      </w:r>
      <w:r w:rsidR="006F1EAA" w:rsidRPr="006F1EAA">
        <w:rPr>
          <w:rFonts w:ascii="Calibri" w:hAnsi="Calibri" w:cs="Calibri"/>
          <w:sz w:val="22"/>
          <w:szCs w:val="22"/>
        </w:rPr>
        <w:t xml:space="preserve"> v P</w:t>
      </w:r>
      <w:r w:rsidR="00EC2A9E">
        <w:rPr>
          <w:rFonts w:ascii="Calibri" w:hAnsi="Calibri" w:cs="Calibri"/>
          <w:sz w:val="22"/>
          <w:szCs w:val="22"/>
        </w:rPr>
        <w:t xml:space="preserve">říloze </w:t>
      </w:r>
      <w:r w:rsidR="006F1EAA" w:rsidRPr="006F1EAA">
        <w:rPr>
          <w:rFonts w:ascii="Calibri" w:hAnsi="Calibri" w:cs="Calibri"/>
          <w:sz w:val="22"/>
          <w:szCs w:val="22"/>
        </w:rPr>
        <w:t xml:space="preserve">1, </w:t>
      </w:r>
      <w:r>
        <w:rPr>
          <w:rFonts w:ascii="Calibri" w:hAnsi="Calibri" w:cs="Calibri"/>
          <w:sz w:val="22"/>
          <w:szCs w:val="22"/>
        </w:rPr>
        <w:t>která je nedílnou součástí této Smlouvy.</w:t>
      </w:r>
    </w:p>
    <w:p w14:paraId="05D42893" w14:textId="77777777" w:rsidR="00254D26" w:rsidRPr="00254D26" w:rsidRDefault="00C45D36"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C45D36">
        <w:rPr>
          <w:rFonts w:ascii="Calibri" w:hAnsi="Calibri" w:cs="Calibri"/>
          <w:sz w:val="22"/>
          <w:szCs w:val="22"/>
        </w:rPr>
        <w:t>Poskyt</w:t>
      </w:r>
      <w:r>
        <w:rPr>
          <w:rFonts w:ascii="Calibri" w:hAnsi="Calibri" w:cs="Calibri"/>
          <w:sz w:val="22"/>
          <w:szCs w:val="22"/>
        </w:rPr>
        <w:t>nut</w:t>
      </w:r>
      <w:r w:rsidR="00277E7D">
        <w:rPr>
          <w:rFonts w:ascii="Calibri" w:hAnsi="Calibri" w:cs="Calibri"/>
          <w:sz w:val="22"/>
          <w:szCs w:val="22"/>
        </w:rPr>
        <w:t>á</w:t>
      </w:r>
      <w:r>
        <w:rPr>
          <w:rFonts w:ascii="Calibri" w:hAnsi="Calibri" w:cs="Calibri"/>
          <w:sz w:val="22"/>
          <w:szCs w:val="22"/>
        </w:rPr>
        <w:t xml:space="preserve"> Data a Produkty budou užity</w:t>
      </w:r>
      <w:r w:rsidRPr="00C45D36">
        <w:rPr>
          <w:rFonts w:ascii="Calibri" w:hAnsi="Calibri" w:cs="Calibri"/>
          <w:sz w:val="22"/>
          <w:szCs w:val="22"/>
        </w:rPr>
        <w:t xml:space="preserve"> k účelu, který je vymezen v Přílo</w:t>
      </w:r>
      <w:r w:rsidR="00277E7D">
        <w:rPr>
          <w:rFonts w:ascii="Calibri" w:hAnsi="Calibri" w:cs="Calibri"/>
          <w:sz w:val="22"/>
          <w:szCs w:val="22"/>
        </w:rPr>
        <w:t>ze</w:t>
      </w:r>
      <w:r w:rsidRPr="00C45D36">
        <w:rPr>
          <w:rFonts w:ascii="Calibri" w:hAnsi="Calibri" w:cs="Calibri"/>
          <w:sz w:val="22"/>
          <w:szCs w:val="22"/>
        </w:rPr>
        <w:t xml:space="preserve"> 1, tj. pro potřebu jmenovitě určené osoby ze strany Nabyvatele po dobu jejího studia, výzkumné či vědecké činnosti na vysoké škole nebo v programu školícího zařízení univerzitního typu či Akademie věd ČR, v </w:t>
      </w:r>
      <w:r w:rsidR="008129B8" w:rsidRPr="00C45D36">
        <w:rPr>
          <w:rFonts w:ascii="Calibri" w:hAnsi="Calibri" w:cs="Calibri"/>
          <w:sz w:val="22"/>
          <w:szCs w:val="22"/>
        </w:rPr>
        <w:t>jehož rámci</w:t>
      </w:r>
      <w:r w:rsidRPr="00C45D36">
        <w:rPr>
          <w:rFonts w:ascii="Calibri" w:hAnsi="Calibri" w:cs="Calibri"/>
          <w:sz w:val="22"/>
          <w:szCs w:val="22"/>
        </w:rPr>
        <w:t xml:space="preserve"> budou jmenovitě určenou osobou příslušná Data a Produkty zpracovávány a Služby využity.</w:t>
      </w:r>
    </w:p>
    <w:p w14:paraId="3725425B" w14:textId="77777777" w:rsidR="004C7890" w:rsidRDefault="003F1E01"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Pr>
          <w:rFonts w:ascii="Calibri" w:hAnsi="Calibri" w:cs="Calibri"/>
          <w:sz w:val="22"/>
          <w:szCs w:val="22"/>
        </w:rPr>
        <w:t xml:space="preserve">Nabyvatel </w:t>
      </w:r>
      <w:r w:rsidR="008A5E43">
        <w:rPr>
          <w:rFonts w:ascii="Calibri" w:hAnsi="Calibri" w:cs="Calibri"/>
          <w:sz w:val="22"/>
          <w:szCs w:val="22"/>
        </w:rPr>
        <w:t xml:space="preserve">a </w:t>
      </w:r>
      <w:r w:rsidR="00277E7D">
        <w:rPr>
          <w:rFonts w:ascii="Calibri" w:hAnsi="Calibri" w:cs="Calibri"/>
          <w:sz w:val="22"/>
          <w:szCs w:val="22"/>
        </w:rPr>
        <w:t>jmenovitě určená</w:t>
      </w:r>
      <w:r w:rsidR="00C45D36">
        <w:rPr>
          <w:rFonts w:ascii="Calibri" w:hAnsi="Calibri" w:cs="Calibri"/>
          <w:sz w:val="22"/>
          <w:szCs w:val="22"/>
        </w:rPr>
        <w:t xml:space="preserve"> osoba</w:t>
      </w:r>
      <w:r w:rsidR="00254D26">
        <w:rPr>
          <w:rFonts w:ascii="Calibri" w:hAnsi="Calibri" w:cs="Calibri"/>
          <w:sz w:val="22"/>
          <w:szCs w:val="22"/>
        </w:rPr>
        <w:t xml:space="preserve"> </w:t>
      </w:r>
      <w:r>
        <w:rPr>
          <w:rFonts w:ascii="Calibri" w:hAnsi="Calibri" w:cs="Calibri"/>
          <w:sz w:val="22"/>
          <w:szCs w:val="22"/>
        </w:rPr>
        <w:t>ne</w:t>
      </w:r>
      <w:r w:rsidR="00254D26">
        <w:rPr>
          <w:rFonts w:ascii="Calibri" w:hAnsi="Calibri" w:cs="Calibri"/>
          <w:sz w:val="22"/>
          <w:szCs w:val="22"/>
        </w:rPr>
        <w:t>jsou</w:t>
      </w:r>
      <w:r>
        <w:rPr>
          <w:rFonts w:ascii="Calibri" w:hAnsi="Calibri" w:cs="Calibri"/>
          <w:sz w:val="22"/>
          <w:szCs w:val="22"/>
        </w:rPr>
        <w:t xml:space="preserve"> oprávněn</w:t>
      </w:r>
      <w:r w:rsidR="00277E7D">
        <w:rPr>
          <w:rFonts w:ascii="Calibri" w:hAnsi="Calibri" w:cs="Calibri"/>
          <w:sz w:val="22"/>
          <w:szCs w:val="22"/>
        </w:rPr>
        <w:t xml:space="preserve">i </w:t>
      </w:r>
      <w:r>
        <w:rPr>
          <w:rFonts w:ascii="Calibri" w:hAnsi="Calibri" w:cs="Calibri"/>
          <w:sz w:val="22"/>
          <w:szCs w:val="22"/>
        </w:rPr>
        <w:t>poskytnutá Data a Produkty</w:t>
      </w:r>
      <w:r w:rsidR="008A5E43">
        <w:rPr>
          <w:rFonts w:ascii="Calibri" w:hAnsi="Calibri" w:cs="Calibri"/>
          <w:sz w:val="22"/>
          <w:szCs w:val="22"/>
        </w:rPr>
        <w:t xml:space="preserve">, Služby </w:t>
      </w:r>
      <w:r w:rsidR="00A25445">
        <w:rPr>
          <w:rFonts w:ascii="Calibri" w:hAnsi="Calibri" w:cs="Calibri"/>
          <w:sz w:val="22"/>
          <w:szCs w:val="22"/>
        </w:rPr>
        <w:t xml:space="preserve">po dobu účinnosti této Smlouvy ani po jejím následném </w:t>
      </w:r>
      <w:r w:rsidR="00FB3EAA">
        <w:rPr>
          <w:rFonts w:ascii="Calibri" w:hAnsi="Calibri" w:cs="Calibri"/>
          <w:sz w:val="22"/>
          <w:szCs w:val="22"/>
        </w:rPr>
        <w:t>skonče</w:t>
      </w:r>
      <w:r w:rsidR="00C42C12">
        <w:rPr>
          <w:rFonts w:ascii="Calibri" w:hAnsi="Calibri" w:cs="Calibri"/>
          <w:sz w:val="22"/>
          <w:szCs w:val="22"/>
        </w:rPr>
        <w:t xml:space="preserve">ní </w:t>
      </w:r>
      <w:r w:rsidR="00C45D36">
        <w:rPr>
          <w:rFonts w:ascii="Calibri" w:hAnsi="Calibri" w:cs="Calibri"/>
          <w:sz w:val="22"/>
          <w:szCs w:val="22"/>
        </w:rPr>
        <w:t>vy</w:t>
      </w:r>
      <w:r w:rsidR="00C42C12">
        <w:rPr>
          <w:rFonts w:ascii="Calibri" w:hAnsi="Calibri" w:cs="Calibri"/>
          <w:sz w:val="22"/>
          <w:szCs w:val="22"/>
        </w:rPr>
        <w:t>užít</w:t>
      </w:r>
      <w:r w:rsidR="004C7890">
        <w:rPr>
          <w:rFonts w:ascii="Calibri" w:hAnsi="Calibri" w:cs="Calibri"/>
          <w:sz w:val="22"/>
          <w:szCs w:val="22"/>
        </w:rPr>
        <w:t xml:space="preserve"> </w:t>
      </w:r>
      <w:r w:rsidR="00C42C12">
        <w:rPr>
          <w:rFonts w:ascii="Calibri" w:hAnsi="Calibri" w:cs="Calibri"/>
          <w:sz w:val="22"/>
          <w:szCs w:val="22"/>
        </w:rPr>
        <w:t>k dosažení zisku</w:t>
      </w:r>
      <w:r w:rsidR="008A5E43">
        <w:rPr>
          <w:rFonts w:ascii="Calibri" w:hAnsi="Calibri" w:cs="Calibri"/>
          <w:sz w:val="22"/>
          <w:szCs w:val="22"/>
        </w:rPr>
        <w:t xml:space="preserve"> a to ani</w:t>
      </w:r>
      <w:r w:rsidR="004C7890">
        <w:rPr>
          <w:rFonts w:ascii="Calibri" w:hAnsi="Calibri" w:cs="Calibri"/>
          <w:sz w:val="22"/>
          <w:szCs w:val="22"/>
        </w:rPr>
        <w:t xml:space="preserve"> ve prospěch třetích osob</w:t>
      </w:r>
      <w:r w:rsidR="008A5E43">
        <w:rPr>
          <w:rFonts w:ascii="Calibri" w:hAnsi="Calibri" w:cs="Calibri"/>
          <w:sz w:val="22"/>
          <w:szCs w:val="22"/>
        </w:rPr>
        <w:t>,</w:t>
      </w:r>
      <w:r w:rsidR="00C45D36">
        <w:rPr>
          <w:rFonts w:ascii="Calibri" w:hAnsi="Calibri" w:cs="Calibri"/>
          <w:sz w:val="22"/>
          <w:szCs w:val="22"/>
        </w:rPr>
        <w:t xml:space="preserve"> </w:t>
      </w:r>
      <w:r w:rsidR="004C7890">
        <w:rPr>
          <w:rFonts w:ascii="Calibri" w:hAnsi="Calibri" w:cs="Calibri"/>
          <w:sz w:val="22"/>
          <w:szCs w:val="22"/>
        </w:rPr>
        <w:t>jako spolupracujících</w:t>
      </w:r>
      <w:r w:rsidR="00C45D36">
        <w:rPr>
          <w:rFonts w:ascii="Calibri" w:hAnsi="Calibri" w:cs="Calibri"/>
          <w:sz w:val="22"/>
          <w:szCs w:val="22"/>
        </w:rPr>
        <w:t>, kteří se účastnili práce na projektu podle účelu této Smlouvy.</w:t>
      </w:r>
    </w:p>
    <w:p w14:paraId="2B6F6451" w14:textId="77777777" w:rsidR="004D3E70" w:rsidRDefault="00B112EE"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Pr>
          <w:rFonts w:ascii="Calibri" w:hAnsi="Calibri" w:cs="Calibri"/>
          <w:sz w:val="22"/>
          <w:szCs w:val="22"/>
        </w:rPr>
        <w:t>Data a P</w:t>
      </w:r>
      <w:r w:rsidR="00A25445">
        <w:rPr>
          <w:rFonts w:ascii="Calibri" w:hAnsi="Calibri" w:cs="Calibri"/>
          <w:sz w:val="22"/>
          <w:szCs w:val="22"/>
        </w:rPr>
        <w:t>rodukty</w:t>
      </w:r>
      <w:r>
        <w:rPr>
          <w:rFonts w:ascii="Calibri" w:hAnsi="Calibri" w:cs="Calibri"/>
          <w:sz w:val="22"/>
          <w:szCs w:val="22"/>
        </w:rPr>
        <w:t>, Služby</w:t>
      </w:r>
      <w:r w:rsidR="00A25445">
        <w:rPr>
          <w:rFonts w:ascii="Calibri" w:hAnsi="Calibri" w:cs="Calibri"/>
          <w:sz w:val="22"/>
          <w:szCs w:val="22"/>
        </w:rPr>
        <w:t xml:space="preserve"> jsou poskytovány Nabyvateli jednorázově </w:t>
      </w:r>
      <w:r w:rsidR="00BB1CFA">
        <w:rPr>
          <w:rFonts w:ascii="Calibri" w:hAnsi="Calibri" w:cs="Calibri"/>
          <w:sz w:val="22"/>
          <w:szCs w:val="22"/>
        </w:rPr>
        <w:t>a Nabyvatel přijímá plnou zodpovědnost za jejich užití</w:t>
      </w:r>
      <w:r w:rsidR="00C45D36">
        <w:rPr>
          <w:rFonts w:ascii="Calibri" w:hAnsi="Calibri" w:cs="Calibri"/>
          <w:sz w:val="22"/>
          <w:szCs w:val="22"/>
        </w:rPr>
        <w:t xml:space="preserve"> způsobem, tak jak je vymezeno touto Smlouvou. </w:t>
      </w:r>
    </w:p>
    <w:p w14:paraId="6B68474C" w14:textId="77777777" w:rsidR="00A25445" w:rsidRPr="00A25445" w:rsidRDefault="00A25445"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Pr>
          <w:rFonts w:ascii="Calibri" w:hAnsi="Calibri" w:cs="Calibri"/>
          <w:sz w:val="22"/>
          <w:szCs w:val="22"/>
        </w:rPr>
        <w:t>Nabyv</w:t>
      </w:r>
      <w:r w:rsidR="00F111A9">
        <w:rPr>
          <w:rFonts w:ascii="Calibri" w:hAnsi="Calibri" w:cs="Calibri"/>
          <w:sz w:val="22"/>
          <w:szCs w:val="22"/>
        </w:rPr>
        <w:t xml:space="preserve">atel prohlašuje, že byl </w:t>
      </w:r>
      <w:r w:rsidR="004C690A">
        <w:rPr>
          <w:rFonts w:ascii="Calibri" w:hAnsi="Calibri" w:cs="Calibri"/>
          <w:sz w:val="22"/>
          <w:szCs w:val="22"/>
        </w:rPr>
        <w:t>s ustanoveními odst. 1</w:t>
      </w:r>
      <w:r w:rsidR="008A5973">
        <w:rPr>
          <w:rFonts w:ascii="Calibri" w:hAnsi="Calibri" w:cs="Calibri"/>
          <w:sz w:val="22"/>
          <w:szCs w:val="22"/>
        </w:rPr>
        <w:t>.</w:t>
      </w:r>
      <w:r w:rsidR="004C690A">
        <w:rPr>
          <w:rFonts w:ascii="Calibri" w:hAnsi="Calibri" w:cs="Calibri"/>
          <w:sz w:val="22"/>
          <w:szCs w:val="22"/>
        </w:rPr>
        <w:t xml:space="preserve"> až 4</w:t>
      </w:r>
      <w:r w:rsidR="008A5973">
        <w:rPr>
          <w:rFonts w:ascii="Calibri" w:hAnsi="Calibri" w:cs="Calibri"/>
          <w:sz w:val="22"/>
          <w:szCs w:val="22"/>
        </w:rPr>
        <w:t>.</w:t>
      </w:r>
      <w:r w:rsidR="004C690A">
        <w:rPr>
          <w:rFonts w:ascii="Calibri" w:hAnsi="Calibri" w:cs="Calibri"/>
          <w:sz w:val="22"/>
          <w:szCs w:val="22"/>
        </w:rPr>
        <w:t xml:space="preserve"> tohoto článku ze strany Poskytovatele seznámen a řádně poučen před podpisem této Smlouvy. </w:t>
      </w:r>
    </w:p>
    <w:p w14:paraId="1A842094" w14:textId="77777777" w:rsidR="00894676" w:rsidRPr="008156EE" w:rsidRDefault="00894676"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C96452">
        <w:rPr>
          <w:rFonts w:ascii="Calibri" w:hAnsi="Calibri" w:cs="Calibri"/>
          <w:color w:val="auto"/>
          <w:sz w:val="22"/>
          <w:szCs w:val="22"/>
        </w:rPr>
        <w:t>Nabyvat</w:t>
      </w:r>
      <w:r>
        <w:rPr>
          <w:rFonts w:ascii="Calibri" w:hAnsi="Calibri" w:cs="Calibri"/>
          <w:sz w:val="22"/>
          <w:szCs w:val="22"/>
        </w:rPr>
        <w:t xml:space="preserve">el není oprávněn postoupit právo na užívání </w:t>
      </w:r>
      <w:r w:rsidR="00B112EE">
        <w:rPr>
          <w:rFonts w:ascii="Calibri" w:hAnsi="Calibri" w:cs="Calibri"/>
          <w:sz w:val="22"/>
          <w:szCs w:val="22"/>
        </w:rPr>
        <w:t xml:space="preserve">Dat a Produktů, </w:t>
      </w:r>
      <w:r>
        <w:rPr>
          <w:rFonts w:ascii="Calibri" w:hAnsi="Calibri" w:cs="Calibri"/>
          <w:sz w:val="22"/>
          <w:szCs w:val="22"/>
        </w:rPr>
        <w:t>Služeb na třetí osoby</w:t>
      </w:r>
      <w:r w:rsidR="002C15F0">
        <w:rPr>
          <w:rFonts w:ascii="Calibri" w:hAnsi="Calibri" w:cs="Calibri"/>
          <w:sz w:val="22"/>
          <w:szCs w:val="22"/>
        </w:rPr>
        <w:t xml:space="preserve">, </w:t>
      </w:r>
      <w:r w:rsidR="00BB1CFA">
        <w:rPr>
          <w:rFonts w:ascii="Calibri" w:hAnsi="Calibri" w:cs="Calibri"/>
          <w:sz w:val="22"/>
          <w:szCs w:val="22"/>
        </w:rPr>
        <w:t xml:space="preserve">vyjma těch, které jsou uvedeny </w:t>
      </w:r>
      <w:r w:rsidR="002C15F0">
        <w:rPr>
          <w:rFonts w:ascii="Calibri" w:hAnsi="Calibri" w:cs="Calibri"/>
          <w:sz w:val="22"/>
          <w:szCs w:val="22"/>
        </w:rPr>
        <w:t>v Příloze 1.</w:t>
      </w:r>
    </w:p>
    <w:p w14:paraId="59E28BE1" w14:textId="77777777" w:rsidR="00CF2326" w:rsidRPr="00E643B1" w:rsidRDefault="00CF2326"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E643B1">
        <w:rPr>
          <w:rFonts w:ascii="Calibri" w:hAnsi="Calibri" w:cs="Calibri"/>
          <w:sz w:val="22"/>
          <w:szCs w:val="22"/>
        </w:rPr>
        <w:t xml:space="preserve">Nabyvatel není oprávněn provádět jakékoliv změny </w:t>
      </w:r>
      <w:r w:rsidR="00CD255E">
        <w:rPr>
          <w:rFonts w:ascii="Calibri" w:hAnsi="Calibri" w:cs="Calibri"/>
          <w:sz w:val="22"/>
          <w:szCs w:val="22"/>
        </w:rPr>
        <w:t>D</w:t>
      </w:r>
      <w:r w:rsidRPr="00E643B1">
        <w:rPr>
          <w:rFonts w:ascii="Calibri" w:hAnsi="Calibri" w:cs="Calibri"/>
          <w:sz w:val="22"/>
          <w:szCs w:val="22"/>
        </w:rPr>
        <w:t xml:space="preserve">at a </w:t>
      </w:r>
      <w:r w:rsidR="00CD255E">
        <w:rPr>
          <w:rFonts w:ascii="Calibri" w:hAnsi="Calibri" w:cs="Calibri"/>
          <w:sz w:val="22"/>
          <w:szCs w:val="22"/>
        </w:rPr>
        <w:t>P</w:t>
      </w:r>
      <w:r w:rsidRPr="00E643B1">
        <w:rPr>
          <w:rFonts w:ascii="Calibri" w:hAnsi="Calibri" w:cs="Calibri"/>
          <w:sz w:val="22"/>
          <w:szCs w:val="22"/>
        </w:rPr>
        <w:t xml:space="preserve">roduktů bez předchozího písemného souhlasu </w:t>
      </w:r>
      <w:r w:rsidR="00CD255E">
        <w:rPr>
          <w:rFonts w:ascii="Calibri" w:hAnsi="Calibri" w:cs="Calibri"/>
          <w:sz w:val="22"/>
          <w:szCs w:val="22"/>
        </w:rPr>
        <w:t>P</w:t>
      </w:r>
      <w:r w:rsidRPr="00E643B1">
        <w:rPr>
          <w:rFonts w:ascii="Calibri" w:hAnsi="Calibri" w:cs="Calibri"/>
          <w:sz w:val="22"/>
          <w:szCs w:val="22"/>
        </w:rPr>
        <w:t xml:space="preserve">oskytovatele. </w:t>
      </w:r>
    </w:p>
    <w:p w14:paraId="631D26D4" w14:textId="77777777" w:rsidR="00CF2326" w:rsidRPr="00E643B1" w:rsidRDefault="00CF2326"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E643B1">
        <w:rPr>
          <w:rFonts w:ascii="Calibri" w:hAnsi="Calibri" w:cs="Calibri"/>
          <w:sz w:val="22"/>
          <w:szCs w:val="22"/>
        </w:rPr>
        <w:t xml:space="preserve">Nabyvatel bere na vědomí a výslovně souhlasí s tím, že </w:t>
      </w:r>
      <w:r w:rsidR="00CD255E">
        <w:rPr>
          <w:rFonts w:ascii="Calibri" w:hAnsi="Calibri" w:cs="Calibri"/>
          <w:sz w:val="22"/>
          <w:szCs w:val="22"/>
        </w:rPr>
        <w:t xml:space="preserve">poskytnutá Data a </w:t>
      </w:r>
      <w:r w:rsidR="002B0199">
        <w:rPr>
          <w:rFonts w:ascii="Calibri" w:hAnsi="Calibri" w:cs="Calibri"/>
          <w:sz w:val="22"/>
          <w:szCs w:val="22"/>
        </w:rPr>
        <w:t xml:space="preserve">Produkty </w:t>
      </w:r>
      <w:r w:rsidR="002B0199" w:rsidRPr="00E643B1">
        <w:rPr>
          <w:rFonts w:ascii="Calibri" w:hAnsi="Calibri" w:cs="Calibri"/>
          <w:sz w:val="22"/>
          <w:szCs w:val="22"/>
        </w:rPr>
        <w:t>mohou</w:t>
      </w:r>
      <w:r w:rsidRPr="00E643B1">
        <w:rPr>
          <w:rFonts w:ascii="Calibri" w:hAnsi="Calibri" w:cs="Calibri"/>
          <w:sz w:val="22"/>
          <w:szCs w:val="22"/>
        </w:rPr>
        <w:t xml:space="preserve"> obsahovat data a produkty či autorská díla vytvořená třetími </w:t>
      </w:r>
      <w:r w:rsidR="00CD255E">
        <w:rPr>
          <w:rFonts w:ascii="Calibri" w:hAnsi="Calibri" w:cs="Calibri"/>
          <w:sz w:val="22"/>
          <w:szCs w:val="22"/>
        </w:rPr>
        <w:t>osobami</w:t>
      </w:r>
      <w:r w:rsidR="00F05B99">
        <w:rPr>
          <w:rFonts w:ascii="Calibri" w:hAnsi="Calibri" w:cs="Calibri"/>
          <w:sz w:val="22"/>
          <w:szCs w:val="22"/>
        </w:rPr>
        <w:t>, která je P</w:t>
      </w:r>
      <w:r w:rsidRPr="00E643B1">
        <w:rPr>
          <w:rFonts w:ascii="Calibri" w:hAnsi="Calibri" w:cs="Calibri"/>
          <w:sz w:val="22"/>
          <w:szCs w:val="22"/>
        </w:rPr>
        <w:t xml:space="preserve">oskytovatel oprávněn užít a začlenit mezi </w:t>
      </w:r>
      <w:r w:rsidR="006305FE">
        <w:rPr>
          <w:rFonts w:ascii="Calibri" w:hAnsi="Calibri" w:cs="Calibri"/>
          <w:sz w:val="22"/>
          <w:szCs w:val="22"/>
        </w:rPr>
        <w:t>D</w:t>
      </w:r>
      <w:r w:rsidRPr="00E643B1">
        <w:rPr>
          <w:rFonts w:ascii="Calibri" w:hAnsi="Calibri" w:cs="Calibri"/>
          <w:sz w:val="22"/>
          <w:szCs w:val="22"/>
        </w:rPr>
        <w:t xml:space="preserve">ata a </w:t>
      </w:r>
      <w:r w:rsidR="006305FE">
        <w:rPr>
          <w:rFonts w:ascii="Calibri" w:hAnsi="Calibri" w:cs="Calibri"/>
          <w:sz w:val="22"/>
          <w:szCs w:val="22"/>
        </w:rPr>
        <w:t>P</w:t>
      </w:r>
      <w:r w:rsidRPr="00E643B1">
        <w:rPr>
          <w:rFonts w:ascii="Calibri" w:hAnsi="Calibri" w:cs="Calibri"/>
          <w:sz w:val="22"/>
          <w:szCs w:val="22"/>
        </w:rPr>
        <w:t>roduk</w:t>
      </w:r>
      <w:r w:rsidR="008648BF">
        <w:rPr>
          <w:rFonts w:ascii="Calibri" w:hAnsi="Calibri" w:cs="Calibri"/>
          <w:sz w:val="22"/>
          <w:szCs w:val="22"/>
        </w:rPr>
        <w:t>ty poskytované na základě této S</w:t>
      </w:r>
      <w:r w:rsidRPr="00E643B1">
        <w:rPr>
          <w:rFonts w:ascii="Calibri" w:hAnsi="Calibri" w:cs="Calibri"/>
          <w:sz w:val="22"/>
          <w:szCs w:val="22"/>
        </w:rPr>
        <w:t>mlouvy</w:t>
      </w:r>
      <w:r w:rsidR="008648BF">
        <w:rPr>
          <w:rFonts w:ascii="Calibri" w:hAnsi="Calibri" w:cs="Calibri"/>
          <w:sz w:val="22"/>
          <w:szCs w:val="22"/>
        </w:rPr>
        <w:t xml:space="preserve"> Nabyvateli</w:t>
      </w:r>
      <w:r w:rsidRPr="00E643B1">
        <w:rPr>
          <w:rFonts w:ascii="Calibri" w:hAnsi="Calibri" w:cs="Calibri"/>
          <w:sz w:val="22"/>
          <w:szCs w:val="22"/>
        </w:rPr>
        <w:t xml:space="preserve"> (dále jen „</w:t>
      </w:r>
      <w:r w:rsidR="006305FE" w:rsidRPr="00741F9C">
        <w:rPr>
          <w:rFonts w:ascii="Calibri" w:hAnsi="Calibri" w:cs="Calibri"/>
          <w:b/>
          <w:i/>
          <w:sz w:val="22"/>
          <w:szCs w:val="22"/>
        </w:rPr>
        <w:t>D</w:t>
      </w:r>
      <w:r w:rsidRPr="00741F9C">
        <w:rPr>
          <w:rFonts w:ascii="Calibri" w:hAnsi="Calibri" w:cs="Calibri"/>
          <w:b/>
          <w:i/>
          <w:sz w:val="22"/>
          <w:szCs w:val="22"/>
        </w:rPr>
        <w:t xml:space="preserve">ata třetích </w:t>
      </w:r>
      <w:r w:rsidR="006305FE" w:rsidRPr="00741F9C">
        <w:rPr>
          <w:rFonts w:ascii="Calibri" w:hAnsi="Calibri" w:cs="Calibri"/>
          <w:b/>
          <w:i/>
          <w:sz w:val="22"/>
          <w:szCs w:val="22"/>
        </w:rPr>
        <w:t>osob</w:t>
      </w:r>
      <w:r w:rsidRPr="002E3435">
        <w:rPr>
          <w:rFonts w:ascii="Calibri" w:hAnsi="Calibri" w:cs="Calibri"/>
          <w:sz w:val="22"/>
          <w:szCs w:val="22"/>
        </w:rPr>
        <w:t>“).</w:t>
      </w:r>
      <w:r w:rsidRPr="00E643B1">
        <w:rPr>
          <w:rFonts w:ascii="Calibri" w:hAnsi="Calibri" w:cs="Calibri"/>
          <w:sz w:val="22"/>
          <w:szCs w:val="22"/>
        </w:rPr>
        <w:t xml:space="preserve"> </w:t>
      </w:r>
    </w:p>
    <w:p w14:paraId="70678906" w14:textId="77777777" w:rsidR="00CF2326" w:rsidRPr="00E643B1" w:rsidRDefault="00CF2326"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E643B1">
        <w:rPr>
          <w:rFonts w:ascii="Calibri" w:hAnsi="Calibri" w:cs="Calibri"/>
          <w:sz w:val="22"/>
          <w:szCs w:val="22"/>
        </w:rPr>
        <w:t xml:space="preserve">Pokud součástí </w:t>
      </w:r>
      <w:r w:rsidR="006305FE">
        <w:rPr>
          <w:rFonts w:ascii="Calibri" w:hAnsi="Calibri" w:cs="Calibri"/>
          <w:sz w:val="22"/>
          <w:szCs w:val="22"/>
        </w:rPr>
        <w:t>D</w:t>
      </w:r>
      <w:r w:rsidRPr="00E643B1">
        <w:rPr>
          <w:rFonts w:ascii="Calibri" w:hAnsi="Calibri" w:cs="Calibri"/>
          <w:sz w:val="22"/>
          <w:szCs w:val="22"/>
        </w:rPr>
        <w:t xml:space="preserve">at a </w:t>
      </w:r>
      <w:r w:rsidR="006305FE">
        <w:rPr>
          <w:rFonts w:ascii="Calibri" w:hAnsi="Calibri" w:cs="Calibri"/>
          <w:sz w:val="22"/>
          <w:szCs w:val="22"/>
        </w:rPr>
        <w:t>P</w:t>
      </w:r>
      <w:r w:rsidRPr="00E643B1">
        <w:rPr>
          <w:rFonts w:ascii="Calibri" w:hAnsi="Calibri" w:cs="Calibri"/>
          <w:sz w:val="22"/>
          <w:szCs w:val="22"/>
        </w:rPr>
        <w:t>roduktů</w:t>
      </w:r>
      <w:r w:rsidR="00587752">
        <w:rPr>
          <w:rFonts w:ascii="Calibri" w:hAnsi="Calibri" w:cs="Calibri"/>
          <w:sz w:val="22"/>
          <w:szCs w:val="22"/>
        </w:rPr>
        <w:t xml:space="preserve"> poskytovaných na základě této S</w:t>
      </w:r>
      <w:r w:rsidRPr="00E643B1">
        <w:rPr>
          <w:rFonts w:ascii="Calibri" w:hAnsi="Calibri" w:cs="Calibri"/>
          <w:sz w:val="22"/>
          <w:szCs w:val="22"/>
        </w:rPr>
        <w:t xml:space="preserve">mlouvy je také užití </w:t>
      </w:r>
      <w:r w:rsidR="006305FE">
        <w:rPr>
          <w:rFonts w:ascii="Calibri" w:hAnsi="Calibri" w:cs="Calibri"/>
          <w:sz w:val="22"/>
          <w:szCs w:val="22"/>
        </w:rPr>
        <w:t>D</w:t>
      </w:r>
      <w:r w:rsidRPr="00E643B1">
        <w:rPr>
          <w:rFonts w:ascii="Calibri" w:hAnsi="Calibri" w:cs="Calibri"/>
          <w:sz w:val="22"/>
          <w:szCs w:val="22"/>
        </w:rPr>
        <w:t xml:space="preserve">at třetích </w:t>
      </w:r>
      <w:r w:rsidR="006305FE">
        <w:rPr>
          <w:rFonts w:ascii="Calibri" w:hAnsi="Calibri" w:cs="Calibri"/>
          <w:sz w:val="22"/>
          <w:szCs w:val="22"/>
        </w:rPr>
        <w:t>osob</w:t>
      </w:r>
      <w:r w:rsidRPr="00E643B1">
        <w:rPr>
          <w:rFonts w:ascii="Calibri" w:hAnsi="Calibri" w:cs="Calibri"/>
          <w:sz w:val="22"/>
          <w:szCs w:val="22"/>
        </w:rPr>
        <w:t xml:space="preserve">, zajistí </w:t>
      </w:r>
      <w:r w:rsidR="006305FE">
        <w:rPr>
          <w:rFonts w:ascii="Calibri" w:hAnsi="Calibri" w:cs="Calibri"/>
          <w:sz w:val="22"/>
          <w:szCs w:val="22"/>
        </w:rPr>
        <w:t>P</w:t>
      </w:r>
      <w:r w:rsidRPr="00E643B1">
        <w:rPr>
          <w:rFonts w:ascii="Calibri" w:hAnsi="Calibri" w:cs="Calibri"/>
          <w:sz w:val="22"/>
          <w:szCs w:val="22"/>
        </w:rPr>
        <w:t xml:space="preserve">oskytovatel pro </w:t>
      </w:r>
      <w:r w:rsidR="006305FE">
        <w:rPr>
          <w:rFonts w:ascii="Calibri" w:hAnsi="Calibri" w:cs="Calibri"/>
          <w:sz w:val="22"/>
          <w:szCs w:val="22"/>
        </w:rPr>
        <w:t>N</w:t>
      </w:r>
      <w:r w:rsidRPr="00E643B1">
        <w:rPr>
          <w:rFonts w:ascii="Calibri" w:hAnsi="Calibri" w:cs="Calibri"/>
          <w:sz w:val="22"/>
          <w:szCs w:val="22"/>
        </w:rPr>
        <w:t xml:space="preserve">abyvatele příslušné právo užívat taková data a to za licenčních podmínek navržených těmito třetími </w:t>
      </w:r>
      <w:r w:rsidR="006305FE">
        <w:rPr>
          <w:rFonts w:ascii="Calibri" w:hAnsi="Calibri" w:cs="Calibri"/>
          <w:sz w:val="22"/>
          <w:szCs w:val="22"/>
        </w:rPr>
        <w:t>osobami</w:t>
      </w:r>
      <w:r w:rsidRPr="00E643B1">
        <w:rPr>
          <w:rFonts w:ascii="Calibri" w:hAnsi="Calibri" w:cs="Calibri"/>
          <w:sz w:val="22"/>
          <w:szCs w:val="22"/>
        </w:rPr>
        <w:t>, které jsou uvedeny v</w:t>
      </w:r>
      <w:r w:rsidR="00EC2A9E">
        <w:rPr>
          <w:rFonts w:ascii="Calibri" w:hAnsi="Calibri" w:cs="Calibri"/>
          <w:sz w:val="22"/>
          <w:szCs w:val="22"/>
        </w:rPr>
        <w:t> článku III</w:t>
      </w:r>
      <w:r w:rsidR="008A5973">
        <w:rPr>
          <w:rFonts w:ascii="Calibri" w:hAnsi="Calibri" w:cs="Calibri"/>
          <w:sz w:val="22"/>
          <w:szCs w:val="22"/>
        </w:rPr>
        <w:t>.</w:t>
      </w:r>
      <w:r w:rsidR="00EC2A9E">
        <w:rPr>
          <w:rFonts w:ascii="Calibri" w:hAnsi="Calibri" w:cs="Calibri"/>
          <w:sz w:val="22"/>
          <w:szCs w:val="22"/>
        </w:rPr>
        <w:t xml:space="preserve"> Přílohy 1.</w:t>
      </w:r>
    </w:p>
    <w:p w14:paraId="4F00AE9A" w14:textId="77777777" w:rsidR="00CF2326" w:rsidRDefault="00FD2D0B" w:rsidP="00ED227C">
      <w:pPr>
        <w:pStyle w:val="Odstavecseseznamem"/>
        <w:numPr>
          <w:ilvl w:val="1"/>
          <w:numId w:val="1"/>
        </w:numPr>
        <w:spacing w:after="120" w:line="240" w:lineRule="auto"/>
        <w:rPr>
          <w:rFonts w:ascii="Calibri" w:hAnsi="Calibri" w:cs="Calibri"/>
          <w:sz w:val="22"/>
          <w:szCs w:val="22"/>
        </w:rPr>
      </w:pPr>
      <w:r w:rsidRPr="00FD2D0B">
        <w:rPr>
          <w:rFonts w:ascii="Calibri" w:hAnsi="Calibri" w:cs="Calibri"/>
          <w:sz w:val="22"/>
          <w:szCs w:val="22"/>
        </w:rPr>
        <w:t>Právo užití Dat a Produktů, Služeb vznikne Nabyvateli okamžikem jejich zpříst</w:t>
      </w:r>
      <w:r>
        <w:rPr>
          <w:rFonts w:ascii="Calibri" w:hAnsi="Calibri" w:cs="Calibri"/>
          <w:sz w:val="22"/>
          <w:szCs w:val="22"/>
        </w:rPr>
        <w:t xml:space="preserve">upnění ze strany Poskytovatele a </w:t>
      </w:r>
      <w:r w:rsidRPr="00FD2D0B">
        <w:rPr>
          <w:rFonts w:ascii="Calibri" w:hAnsi="Calibri" w:cs="Calibri"/>
          <w:sz w:val="22"/>
          <w:szCs w:val="22"/>
        </w:rPr>
        <w:t xml:space="preserve">je vázáno na účinnost této Smlouvy. </w:t>
      </w:r>
    </w:p>
    <w:p w14:paraId="68373ADC" w14:textId="77777777" w:rsidR="00CF2326" w:rsidRPr="0056371E" w:rsidRDefault="00CF2326"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56371E">
        <w:rPr>
          <w:rFonts w:ascii="Calibri" w:hAnsi="Calibri" w:cs="Calibri"/>
          <w:sz w:val="22"/>
          <w:szCs w:val="22"/>
        </w:rPr>
        <w:t>Nabyvatel bere na vědomí, že v případě požadavku na velké objemy dat mohou být pro studijní</w:t>
      </w:r>
      <w:r w:rsidR="00C45D36">
        <w:rPr>
          <w:rFonts w:ascii="Calibri" w:hAnsi="Calibri" w:cs="Calibri"/>
          <w:sz w:val="22"/>
          <w:szCs w:val="22"/>
        </w:rPr>
        <w:t>, vědecké a výzkumné</w:t>
      </w:r>
      <w:r w:rsidRPr="0056371E">
        <w:rPr>
          <w:rFonts w:ascii="Calibri" w:hAnsi="Calibri" w:cs="Calibri"/>
          <w:sz w:val="22"/>
          <w:szCs w:val="22"/>
        </w:rPr>
        <w:t xml:space="preserve"> účely poskytnuty pouze </w:t>
      </w:r>
      <w:r w:rsidR="00C825B1" w:rsidRPr="0056371E">
        <w:rPr>
          <w:rFonts w:ascii="Calibri" w:hAnsi="Calibri" w:cs="Calibri"/>
          <w:sz w:val="22"/>
          <w:szCs w:val="22"/>
        </w:rPr>
        <w:t xml:space="preserve">tzv. </w:t>
      </w:r>
      <w:r w:rsidRPr="0056371E">
        <w:rPr>
          <w:rFonts w:ascii="Calibri" w:hAnsi="Calibri" w:cs="Calibri"/>
          <w:sz w:val="22"/>
          <w:szCs w:val="22"/>
        </w:rPr>
        <w:t>technick</w:t>
      </w:r>
      <w:r w:rsidR="00C825B1" w:rsidRPr="0056371E">
        <w:rPr>
          <w:rFonts w:ascii="Calibri" w:hAnsi="Calibri" w:cs="Calibri"/>
          <w:sz w:val="22"/>
          <w:szCs w:val="22"/>
        </w:rPr>
        <w:t>é</w:t>
      </w:r>
      <w:r w:rsidR="00613A35" w:rsidRPr="0056371E">
        <w:rPr>
          <w:rFonts w:ascii="Calibri" w:hAnsi="Calibri" w:cs="Calibri"/>
          <w:sz w:val="22"/>
          <w:szCs w:val="22"/>
        </w:rPr>
        <w:t xml:space="preserve"> </w:t>
      </w:r>
      <w:r w:rsidR="00C825B1" w:rsidRPr="0056371E">
        <w:rPr>
          <w:rFonts w:ascii="Calibri" w:hAnsi="Calibri" w:cs="Calibri"/>
          <w:sz w:val="22"/>
          <w:szCs w:val="22"/>
        </w:rPr>
        <w:t>řady</w:t>
      </w:r>
      <w:r w:rsidR="00543111" w:rsidRPr="0056371E">
        <w:rPr>
          <w:rFonts w:ascii="Calibri" w:hAnsi="Calibri" w:cs="Calibri"/>
          <w:sz w:val="22"/>
          <w:szCs w:val="22"/>
        </w:rPr>
        <w:t xml:space="preserve"> </w:t>
      </w:r>
      <w:r w:rsidR="0056371E" w:rsidRPr="0056371E">
        <w:rPr>
          <w:rFonts w:ascii="Calibri" w:hAnsi="Calibri" w:cs="Calibri"/>
          <w:sz w:val="22"/>
          <w:szCs w:val="22"/>
        </w:rPr>
        <w:t>nebo homogenizované řady,</w:t>
      </w:r>
      <w:r w:rsidR="0056371E" w:rsidRPr="0056371E">
        <w:rPr>
          <w:rFonts w:ascii="Calibri" w:hAnsi="Calibri" w:cs="Calibri"/>
          <w:bCs/>
          <w:sz w:val="22"/>
          <w:szCs w:val="22"/>
        </w:rPr>
        <w:t xml:space="preserve"> </w:t>
      </w:r>
      <w:r w:rsidR="00C825B1" w:rsidRPr="0056371E">
        <w:rPr>
          <w:rFonts w:ascii="Calibri" w:hAnsi="Calibri" w:cs="Calibri"/>
          <w:bCs/>
          <w:sz w:val="22"/>
          <w:szCs w:val="22"/>
        </w:rPr>
        <w:t xml:space="preserve">které </w:t>
      </w:r>
      <w:r w:rsidR="00D108CE" w:rsidRPr="0056371E">
        <w:rPr>
          <w:rFonts w:ascii="Calibri" w:hAnsi="Calibri" w:cs="Calibri"/>
          <w:bCs/>
          <w:sz w:val="22"/>
          <w:szCs w:val="22"/>
        </w:rPr>
        <w:t xml:space="preserve">jsou </w:t>
      </w:r>
      <w:r w:rsidR="00C825B1" w:rsidRPr="0056371E">
        <w:rPr>
          <w:rFonts w:ascii="Calibri" w:hAnsi="Calibri" w:cs="Calibri"/>
          <w:bCs/>
          <w:sz w:val="22"/>
          <w:szCs w:val="22"/>
        </w:rPr>
        <w:t xml:space="preserve">odvozeny z měřených údajů, </w:t>
      </w:r>
      <w:r w:rsidR="00D108CE" w:rsidRPr="0056371E">
        <w:rPr>
          <w:rFonts w:ascii="Calibri" w:hAnsi="Calibri" w:cs="Calibri"/>
          <w:bCs/>
          <w:sz w:val="22"/>
          <w:szCs w:val="22"/>
        </w:rPr>
        <w:t xml:space="preserve">ale </w:t>
      </w:r>
      <w:r w:rsidR="00C825B1" w:rsidRPr="0056371E">
        <w:rPr>
          <w:rFonts w:ascii="Calibri" w:hAnsi="Calibri" w:cs="Calibri"/>
          <w:bCs/>
          <w:sz w:val="22"/>
          <w:szCs w:val="22"/>
        </w:rPr>
        <w:t xml:space="preserve">budou </w:t>
      </w:r>
      <w:r w:rsidR="00D108CE" w:rsidRPr="0056371E">
        <w:rPr>
          <w:rFonts w:ascii="Calibri" w:hAnsi="Calibri" w:cs="Calibri"/>
          <w:bCs/>
          <w:sz w:val="22"/>
          <w:szCs w:val="22"/>
        </w:rPr>
        <w:t>určitým způsobem modifikovány.</w:t>
      </w:r>
      <w:r w:rsidR="0056371E">
        <w:rPr>
          <w:rFonts w:ascii="Calibri" w:hAnsi="Calibri" w:cs="Calibri"/>
          <w:bCs/>
          <w:sz w:val="22"/>
          <w:szCs w:val="22"/>
        </w:rPr>
        <w:t xml:space="preserve"> </w:t>
      </w:r>
      <w:r w:rsidR="00D108CE" w:rsidRPr="0056371E">
        <w:rPr>
          <w:rFonts w:ascii="Calibri" w:hAnsi="Calibri" w:cs="Calibri"/>
          <w:bCs/>
          <w:sz w:val="22"/>
          <w:szCs w:val="22"/>
        </w:rPr>
        <w:t xml:space="preserve"> Budou </w:t>
      </w:r>
      <w:r w:rsidR="00C825B1" w:rsidRPr="0056371E">
        <w:rPr>
          <w:rFonts w:ascii="Calibri" w:hAnsi="Calibri" w:cs="Calibri"/>
          <w:bCs/>
          <w:sz w:val="22"/>
          <w:szCs w:val="22"/>
        </w:rPr>
        <w:t xml:space="preserve">mít </w:t>
      </w:r>
      <w:r w:rsidR="00D108CE" w:rsidRPr="0056371E">
        <w:rPr>
          <w:rFonts w:ascii="Calibri" w:hAnsi="Calibri" w:cs="Calibri"/>
          <w:bCs/>
          <w:sz w:val="22"/>
          <w:szCs w:val="22"/>
        </w:rPr>
        <w:t xml:space="preserve">však </w:t>
      </w:r>
      <w:r w:rsidR="00C825B1" w:rsidRPr="0056371E">
        <w:rPr>
          <w:rFonts w:ascii="Calibri" w:hAnsi="Calibri" w:cs="Calibri"/>
          <w:bCs/>
          <w:sz w:val="22"/>
          <w:szCs w:val="22"/>
        </w:rPr>
        <w:t xml:space="preserve">zachovány statistické vlastnosti reálných </w:t>
      </w:r>
      <w:r w:rsidR="00D108CE" w:rsidRPr="0056371E">
        <w:rPr>
          <w:rFonts w:ascii="Calibri" w:hAnsi="Calibri" w:cs="Calibri"/>
          <w:bCs/>
          <w:sz w:val="22"/>
          <w:szCs w:val="22"/>
        </w:rPr>
        <w:t>řad, aby požadovanému účelu plně vyhovovaly.</w:t>
      </w:r>
      <w:r w:rsidRPr="0056371E">
        <w:rPr>
          <w:rFonts w:ascii="Calibri" w:hAnsi="Calibri" w:cs="Calibri"/>
          <w:sz w:val="22"/>
          <w:szCs w:val="22"/>
        </w:rPr>
        <w:t xml:space="preserve"> Jejich podrobná specifikace</w:t>
      </w:r>
      <w:r w:rsidR="002E3435" w:rsidRPr="0056371E">
        <w:rPr>
          <w:rFonts w:ascii="Calibri" w:hAnsi="Calibri" w:cs="Calibri"/>
          <w:sz w:val="22"/>
          <w:szCs w:val="22"/>
        </w:rPr>
        <w:t>, včetně způsobu modifikace</w:t>
      </w:r>
      <w:r w:rsidRPr="0056371E">
        <w:rPr>
          <w:rFonts w:ascii="Calibri" w:hAnsi="Calibri" w:cs="Calibri"/>
          <w:sz w:val="22"/>
          <w:szCs w:val="22"/>
        </w:rPr>
        <w:t xml:space="preserve"> bude obsahem Přílohy 1.   </w:t>
      </w:r>
    </w:p>
    <w:p w14:paraId="29D9FFDC" w14:textId="77777777" w:rsidR="00CF2326" w:rsidRPr="00E643B1" w:rsidRDefault="008B3B71"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Pr>
          <w:rFonts w:ascii="Calibri" w:hAnsi="Calibri" w:cs="Calibri"/>
          <w:sz w:val="22"/>
          <w:szCs w:val="22"/>
        </w:rPr>
        <w:lastRenderedPageBreak/>
        <w:t>P</w:t>
      </w:r>
      <w:r w:rsidRPr="00E643B1">
        <w:rPr>
          <w:rFonts w:ascii="Calibri" w:hAnsi="Calibri" w:cs="Calibri"/>
          <w:sz w:val="22"/>
          <w:szCs w:val="22"/>
        </w:rPr>
        <w:t>oskytovatel</w:t>
      </w:r>
      <w:r w:rsidR="003B49AE">
        <w:rPr>
          <w:rFonts w:ascii="Calibri" w:hAnsi="Calibri" w:cs="Calibri"/>
          <w:sz w:val="22"/>
          <w:szCs w:val="22"/>
        </w:rPr>
        <w:t xml:space="preserve"> je oprávněn provádět</w:t>
      </w:r>
      <w:r w:rsidRPr="00E643B1">
        <w:rPr>
          <w:rFonts w:ascii="Calibri" w:hAnsi="Calibri" w:cs="Calibri"/>
          <w:sz w:val="22"/>
          <w:szCs w:val="22"/>
        </w:rPr>
        <w:t xml:space="preserve"> </w:t>
      </w:r>
      <w:r w:rsidR="00CF2326" w:rsidRPr="00E643B1">
        <w:rPr>
          <w:rFonts w:ascii="Calibri" w:hAnsi="Calibri" w:cs="Calibri"/>
          <w:sz w:val="22"/>
          <w:szCs w:val="22"/>
        </w:rPr>
        <w:t xml:space="preserve">kontrolu dodržování podmínek užití </w:t>
      </w:r>
      <w:r w:rsidR="00894676">
        <w:rPr>
          <w:rFonts w:ascii="Calibri" w:hAnsi="Calibri" w:cs="Calibri"/>
          <w:sz w:val="22"/>
          <w:szCs w:val="22"/>
        </w:rPr>
        <w:t>D</w:t>
      </w:r>
      <w:r w:rsidR="00894676" w:rsidRPr="00E643B1">
        <w:rPr>
          <w:rFonts w:ascii="Calibri" w:hAnsi="Calibri" w:cs="Calibri"/>
          <w:sz w:val="22"/>
          <w:szCs w:val="22"/>
        </w:rPr>
        <w:t xml:space="preserve">at </w:t>
      </w:r>
      <w:r w:rsidR="00CF2326" w:rsidRPr="00E643B1">
        <w:rPr>
          <w:rFonts w:ascii="Calibri" w:hAnsi="Calibri" w:cs="Calibri"/>
          <w:sz w:val="22"/>
          <w:szCs w:val="22"/>
        </w:rPr>
        <w:t xml:space="preserve">a </w:t>
      </w:r>
      <w:r w:rsidR="00894676">
        <w:rPr>
          <w:rFonts w:ascii="Calibri" w:hAnsi="Calibri" w:cs="Calibri"/>
          <w:sz w:val="22"/>
          <w:szCs w:val="22"/>
        </w:rPr>
        <w:t>P</w:t>
      </w:r>
      <w:r w:rsidR="00587752">
        <w:rPr>
          <w:rFonts w:ascii="Calibri" w:hAnsi="Calibri" w:cs="Calibri"/>
          <w:sz w:val="22"/>
          <w:szCs w:val="22"/>
        </w:rPr>
        <w:t xml:space="preserve">roduktů </w:t>
      </w:r>
      <w:r w:rsidR="00FE01CD">
        <w:rPr>
          <w:rFonts w:ascii="Calibri" w:hAnsi="Calibri" w:cs="Calibri"/>
          <w:sz w:val="22"/>
          <w:szCs w:val="22"/>
        </w:rPr>
        <w:t>po dobu účinnosti této Smlo</w:t>
      </w:r>
      <w:r w:rsidR="00116F37">
        <w:rPr>
          <w:rFonts w:ascii="Calibri" w:hAnsi="Calibri" w:cs="Calibri"/>
          <w:sz w:val="22"/>
          <w:szCs w:val="22"/>
        </w:rPr>
        <w:t>u</w:t>
      </w:r>
      <w:r w:rsidR="00FE01CD">
        <w:rPr>
          <w:rFonts w:ascii="Calibri" w:hAnsi="Calibri" w:cs="Calibri"/>
          <w:sz w:val="22"/>
          <w:szCs w:val="22"/>
        </w:rPr>
        <w:t>vy.</w:t>
      </w:r>
      <w:r w:rsidR="00CF2326" w:rsidRPr="00E643B1">
        <w:rPr>
          <w:rFonts w:ascii="Calibri" w:hAnsi="Calibri" w:cs="Calibri"/>
          <w:sz w:val="22"/>
          <w:szCs w:val="22"/>
        </w:rPr>
        <w:t xml:space="preserve"> </w:t>
      </w:r>
    </w:p>
    <w:p w14:paraId="2B397104" w14:textId="77777777" w:rsidR="00E73CF1" w:rsidRDefault="00587752"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Pr>
          <w:rFonts w:ascii="Calibri" w:hAnsi="Calibri" w:cs="Calibri"/>
          <w:sz w:val="22"/>
          <w:szCs w:val="22"/>
        </w:rPr>
        <w:t>Cena za plnění této S</w:t>
      </w:r>
      <w:r w:rsidR="00CF2326" w:rsidRPr="00E643B1">
        <w:rPr>
          <w:rFonts w:ascii="Calibri" w:hAnsi="Calibri" w:cs="Calibri"/>
          <w:sz w:val="22"/>
          <w:szCs w:val="22"/>
        </w:rPr>
        <w:t>mlouvy (čl. III</w:t>
      </w:r>
      <w:r w:rsidR="00B607D0">
        <w:rPr>
          <w:rFonts w:ascii="Calibri" w:hAnsi="Calibri" w:cs="Calibri"/>
          <w:sz w:val="22"/>
          <w:szCs w:val="22"/>
        </w:rPr>
        <w:t>.</w:t>
      </w:r>
      <w:r w:rsidR="00CF2326" w:rsidRPr="00E643B1">
        <w:rPr>
          <w:rFonts w:ascii="Calibri" w:hAnsi="Calibri" w:cs="Calibri"/>
          <w:sz w:val="22"/>
          <w:szCs w:val="22"/>
        </w:rPr>
        <w:t xml:space="preserve"> odst. 2</w:t>
      </w:r>
      <w:r w:rsidR="008A5973">
        <w:rPr>
          <w:rFonts w:ascii="Calibri" w:hAnsi="Calibri" w:cs="Calibri"/>
          <w:sz w:val="22"/>
          <w:szCs w:val="22"/>
        </w:rPr>
        <w:t>.</w:t>
      </w:r>
      <w:r w:rsidR="00CF2326" w:rsidRPr="00E643B1">
        <w:rPr>
          <w:rFonts w:ascii="Calibri" w:hAnsi="Calibri" w:cs="Calibri"/>
          <w:sz w:val="22"/>
          <w:szCs w:val="22"/>
        </w:rPr>
        <w:t xml:space="preserve"> smlouvy) je nižší než hodnota </w:t>
      </w:r>
      <w:r w:rsidR="00894676">
        <w:rPr>
          <w:rFonts w:ascii="Calibri" w:hAnsi="Calibri" w:cs="Calibri"/>
          <w:sz w:val="22"/>
          <w:szCs w:val="22"/>
        </w:rPr>
        <w:t>poskytovaných Dat a Produktů a Služeb</w:t>
      </w:r>
      <w:r w:rsidR="00FE0376">
        <w:rPr>
          <w:rFonts w:ascii="Calibri" w:hAnsi="Calibri" w:cs="Calibri"/>
          <w:sz w:val="22"/>
          <w:szCs w:val="22"/>
        </w:rPr>
        <w:t xml:space="preserve"> </w:t>
      </w:r>
      <w:r>
        <w:rPr>
          <w:rFonts w:ascii="Calibri" w:hAnsi="Calibri" w:cs="Calibri"/>
          <w:sz w:val="22"/>
          <w:szCs w:val="22"/>
        </w:rPr>
        <w:t>poskytovaných podle této S</w:t>
      </w:r>
      <w:r w:rsidR="00CF2326" w:rsidRPr="00E643B1">
        <w:rPr>
          <w:rFonts w:ascii="Calibri" w:hAnsi="Calibri" w:cs="Calibri"/>
          <w:sz w:val="22"/>
          <w:szCs w:val="22"/>
        </w:rPr>
        <w:t>mlouvy (čl. III</w:t>
      </w:r>
      <w:r w:rsidR="00B607D0">
        <w:rPr>
          <w:rFonts w:ascii="Calibri" w:hAnsi="Calibri" w:cs="Calibri"/>
          <w:sz w:val="22"/>
          <w:szCs w:val="22"/>
        </w:rPr>
        <w:t>.</w:t>
      </w:r>
      <w:r w:rsidR="00CF2326" w:rsidRPr="00E643B1">
        <w:rPr>
          <w:rFonts w:ascii="Calibri" w:hAnsi="Calibri" w:cs="Calibri"/>
          <w:sz w:val="22"/>
          <w:szCs w:val="22"/>
        </w:rPr>
        <w:t xml:space="preserve"> odst. 1</w:t>
      </w:r>
      <w:r w:rsidR="008A5973">
        <w:rPr>
          <w:rFonts w:ascii="Calibri" w:hAnsi="Calibri" w:cs="Calibri"/>
          <w:sz w:val="22"/>
          <w:szCs w:val="22"/>
        </w:rPr>
        <w:t>. S</w:t>
      </w:r>
      <w:r w:rsidR="00CF2326" w:rsidRPr="00E643B1">
        <w:rPr>
          <w:rFonts w:ascii="Calibri" w:hAnsi="Calibri" w:cs="Calibri"/>
          <w:sz w:val="22"/>
          <w:szCs w:val="22"/>
        </w:rPr>
        <w:t xml:space="preserve">mlouvy). </w:t>
      </w:r>
    </w:p>
    <w:p w14:paraId="55B174FA" w14:textId="77777777" w:rsidR="00CF2326" w:rsidRPr="00E643B1" w:rsidRDefault="00CF2326"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E643B1">
        <w:rPr>
          <w:rFonts w:ascii="Calibri" w:hAnsi="Calibri" w:cs="Calibri"/>
          <w:sz w:val="22"/>
          <w:szCs w:val="22"/>
        </w:rPr>
        <w:t xml:space="preserve">Nabyvatel se zavazuje poskytnout </w:t>
      </w:r>
      <w:r w:rsidR="008B3B71">
        <w:rPr>
          <w:rFonts w:ascii="Calibri" w:hAnsi="Calibri" w:cs="Calibri"/>
          <w:sz w:val="22"/>
          <w:szCs w:val="22"/>
        </w:rPr>
        <w:t>P</w:t>
      </w:r>
      <w:r w:rsidRPr="00E643B1">
        <w:rPr>
          <w:rFonts w:ascii="Calibri" w:hAnsi="Calibri" w:cs="Calibri"/>
          <w:sz w:val="22"/>
          <w:szCs w:val="22"/>
        </w:rPr>
        <w:t xml:space="preserve">oskytovateli </w:t>
      </w:r>
      <w:r w:rsidRPr="00E643B1">
        <w:rPr>
          <w:rFonts w:ascii="Calibri" w:hAnsi="Calibri" w:cs="Calibri"/>
          <w:color w:val="auto"/>
          <w:sz w:val="22"/>
          <w:szCs w:val="22"/>
        </w:rPr>
        <w:t xml:space="preserve">nejpozději do 30 dní od obhajoby </w:t>
      </w:r>
      <w:r w:rsidR="00F23FA6">
        <w:rPr>
          <w:rFonts w:ascii="Calibri" w:hAnsi="Calibri" w:cs="Calibri"/>
          <w:sz w:val="22"/>
          <w:szCs w:val="22"/>
        </w:rPr>
        <w:t>bakalářské</w:t>
      </w:r>
      <w:r w:rsidRPr="00E643B1">
        <w:rPr>
          <w:rFonts w:ascii="Calibri" w:hAnsi="Calibri" w:cs="Calibri"/>
          <w:sz w:val="22"/>
          <w:szCs w:val="22"/>
        </w:rPr>
        <w:t xml:space="preserve"> práce elektronickou nebo tištěnou kopii výsledku, který u </w:t>
      </w:r>
      <w:r w:rsidR="008B3B71">
        <w:rPr>
          <w:rFonts w:ascii="Calibri" w:hAnsi="Calibri" w:cs="Calibri"/>
          <w:sz w:val="22"/>
          <w:szCs w:val="22"/>
        </w:rPr>
        <w:t>N</w:t>
      </w:r>
      <w:r w:rsidRPr="00E643B1">
        <w:rPr>
          <w:rFonts w:ascii="Calibri" w:hAnsi="Calibri" w:cs="Calibri"/>
          <w:sz w:val="22"/>
          <w:szCs w:val="22"/>
        </w:rPr>
        <w:t xml:space="preserve">abyvatele v souvislosti s vydáním této licence vznikl a garantuje </w:t>
      </w:r>
      <w:r w:rsidR="008B3B71">
        <w:rPr>
          <w:rFonts w:ascii="Calibri" w:hAnsi="Calibri" w:cs="Calibri"/>
          <w:sz w:val="22"/>
          <w:szCs w:val="22"/>
        </w:rPr>
        <w:t>P</w:t>
      </w:r>
      <w:r w:rsidR="008B3B71" w:rsidRPr="00E643B1">
        <w:rPr>
          <w:rFonts w:ascii="Calibri" w:hAnsi="Calibri" w:cs="Calibri"/>
          <w:sz w:val="22"/>
          <w:szCs w:val="22"/>
        </w:rPr>
        <w:t xml:space="preserve">oskytovateli </w:t>
      </w:r>
      <w:r w:rsidRPr="00E643B1">
        <w:rPr>
          <w:rFonts w:ascii="Calibri" w:hAnsi="Calibri" w:cs="Calibri"/>
          <w:sz w:val="22"/>
          <w:szCs w:val="22"/>
        </w:rPr>
        <w:t xml:space="preserve">vydání nevýhradní licence k případnému dalšímu využití výsledků, které u </w:t>
      </w:r>
      <w:r w:rsidR="008B3B71">
        <w:rPr>
          <w:rFonts w:ascii="Calibri" w:hAnsi="Calibri" w:cs="Calibri"/>
          <w:sz w:val="22"/>
          <w:szCs w:val="22"/>
        </w:rPr>
        <w:t>N</w:t>
      </w:r>
      <w:r w:rsidRPr="00E643B1">
        <w:rPr>
          <w:rFonts w:ascii="Calibri" w:hAnsi="Calibri" w:cs="Calibri"/>
          <w:sz w:val="22"/>
          <w:szCs w:val="22"/>
        </w:rPr>
        <w:t>abyvatele vznikly v souvislosti s vydáním této licence.</w:t>
      </w:r>
      <w:r w:rsidR="002E40A2">
        <w:rPr>
          <w:rFonts w:ascii="Calibri" w:hAnsi="Calibri" w:cs="Calibri"/>
          <w:sz w:val="22"/>
          <w:szCs w:val="22"/>
        </w:rPr>
        <w:t xml:space="preserve"> </w:t>
      </w:r>
    </w:p>
    <w:p w14:paraId="13E18273" w14:textId="77777777" w:rsidR="00CF2326" w:rsidRDefault="00CF2326"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E643B1">
        <w:rPr>
          <w:rFonts w:ascii="Calibri" w:hAnsi="Calibri" w:cs="Calibri"/>
          <w:sz w:val="22"/>
          <w:szCs w:val="22"/>
        </w:rPr>
        <w:t xml:space="preserve">V případě ukončení této </w:t>
      </w:r>
      <w:r w:rsidR="00C71833">
        <w:rPr>
          <w:rFonts w:ascii="Calibri" w:hAnsi="Calibri" w:cs="Calibri"/>
          <w:color w:val="auto"/>
          <w:sz w:val="22"/>
          <w:szCs w:val="22"/>
        </w:rPr>
        <w:t>S</w:t>
      </w:r>
      <w:r w:rsidRPr="00E643B1">
        <w:rPr>
          <w:rFonts w:ascii="Calibri" w:hAnsi="Calibri" w:cs="Calibri"/>
          <w:color w:val="auto"/>
          <w:sz w:val="22"/>
          <w:szCs w:val="22"/>
        </w:rPr>
        <w:t xml:space="preserve">mlouvy se </w:t>
      </w:r>
      <w:r w:rsidR="008B3B71">
        <w:rPr>
          <w:rFonts w:ascii="Calibri" w:hAnsi="Calibri" w:cs="Calibri"/>
          <w:color w:val="auto"/>
          <w:sz w:val="22"/>
          <w:szCs w:val="22"/>
        </w:rPr>
        <w:t>N</w:t>
      </w:r>
      <w:r w:rsidR="008B3B71" w:rsidRPr="00E643B1">
        <w:rPr>
          <w:rFonts w:ascii="Calibri" w:hAnsi="Calibri" w:cs="Calibri"/>
          <w:color w:val="auto"/>
          <w:sz w:val="22"/>
          <w:szCs w:val="22"/>
        </w:rPr>
        <w:t>abyvatel</w:t>
      </w:r>
      <w:r w:rsidR="00F8232C">
        <w:rPr>
          <w:rFonts w:ascii="Calibri" w:hAnsi="Calibri" w:cs="Calibri"/>
          <w:color w:val="auto"/>
          <w:sz w:val="22"/>
          <w:szCs w:val="22"/>
        </w:rPr>
        <w:t xml:space="preserve"> </w:t>
      </w:r>
      <w:r w:rsidRPr="00E643B1">
        <w:rPr>
          <w:rFonts w:ascii="Calibri" w:hAnsi="Calibri" w:cs="Calibri"/>
          <w:sz w:val="22"/>
          <w:szCs w:val="22"/>
        </w:rPr>
        <w:t>zavazuje</w:t>
      </w:r>
      <w:r w:rsidR="00C42C12">
        <w:rPr>
          <w:rFonts w:ascii="Calibri" w:hAnsi="Calibri" w:cs="Calibri"/>
          <w:sz w:val="22"/>
          <w:szCs w:val="22"/>
        </w:rPr>
        <w:t xml:space="preserve"> </w:t>
      </w:r>
      <w:r w:rsidR="00A550B5">
        <w:rPr>
          <w:rFonts w:ascii="Calibri" w:hAnsi="Calibri" w:cs="Calibri"/>
          <w:sz w:val="22"/>
          <w:szCs w:val="22"/>
        </w:rPr>
        <w:t>D</w:t>
      </w:r>
      <w:r w:rsidRPr="00E643B1">
        <w:rPr>
          <w:rFonts w:ascii="Calibri" w:hAnsi="Calibri" w:cs="Calibri"/>
          <w:sz w:val="22"/>
          <w:szCs w:val="22"/>
        </w:rPr>
        <w:t xml:space="preserve">ata a </w:t>
      </w:r>
      <w:r w:rsidR="00A550B5">
        <w:rPr>
          <w:rFonts w:ascii="Calibri" w:hAnsi="Calibri" w:cs="Calibri"/>
          <w:sz w:val="22"/>
          <w:szCs w:val="22"/>
        </w:rPr>
        <w:t>P</w:t>
      </w:r>
      <w:r w:rsidRPr="00E643B1">
        <w:rPr>
          <w:rFonts w:ascii="Calibri" w:hAnsi="Calibri" w:cs="Calibri"/>
          <w:sz w:val="22"/>
          <w:szCs w:val="22"/>
        </w:rPr>
        <w:t xml:space="preserve">rodukty poskytnuté </w:t>
      </w:r>
      <w:r w:rsidR="00C71833">
        <w:rPr>
          <w:rFonts w:ascii="Calibri" w:hAnsi="Calibri" w:cs="Calibri"/>
          <w:sz w:val="22"/>
          <w:szCs w:val="22"/>
        </w:rPr>
        <w:t xml:space="preserve">v rozsahu této Smlouvy </w:t>
      </w:r>
      <w:r w:rsidRPr="00E643B1">
        <w:rPr>
          <w:rFonts w:ascii="Calibri" w:hAnsi="Calibri" w:cs="Calibri"/>
          <w:sz w:val="22"/>
          <w:szCs w:val="22"/>
        </w:rPr>
        <w:t>vrátit na svých zařízeních a nosičích a jejich kopie zlikvidovat a</w:t>
      </w:r>
      <w:r w:rsidR="00287796">
        <w:rPr>
          <w:rFonts w:ascii="Calibri" w:hAnsi="Calibri" w:cs="Calibri"/>
          <w:sz w:val="22"/>
          <w:szCs w:val="22"/>
        </w:rPr>
        <w:t xml:space="preserve"> </w:t>
      </w:r>
      <w:r w:rsidRPr="00E643B1">
        <w:rPr>
          <w:rFonts w:ascii="Calibri" w:hAnsi="Calibri" w:cs="Calibri"/>
          <w:sz w:val="22"/>
          <w:szCs w:val="22"/>
        </w:rPr>
        <w:t xml:space="preserve">likvidaci </w:t>
      </w:r>
      <w:r w:rsidR="00287796">
        <w:rPr>
          <w:rFonts w:ascii="Calibri" w:hAnsi="Calibri" w:cs="Calibri"/>
          <w:sz w:val="22"/>
          <w:szCs w:val="22"/>
        </w:rPr>
        <w:t xml:space="preserve">poskytnutých Dat a Produktů </w:t>
      </w:r>
      <w:r w:rsidR="00A550B5">
        <w:rPr>
          <w:rFonts w:ascii="Calibri" w:hAnsi="Calibri" w:cs="Calibri"/>
          <w:sz w:val="22"/>
          <w:szCs w:val="22"/>
        </w:rPr>
        <w:t>P</w:t>
      </w:r>
      <w:r w:rsidRPr="00A550B5">
        <w:rPr>
          <w:rFonts w:ascii="Calibri" w:hAnsi="Calibri" w:cs="Calibri"/>
          <w:sz w:val="22"/>
          <w:szCs w:val="22"/>
        </w:rPr>
        <w:t>oskytovateli písemně potvrdit.</w:t>
      </w:r>
    </w:p>
    <w:p w14:paraId="4D563145" w14:textId="77777777" w:rsidR="00741F9C" w:rsidRDefault="00741F9C" w:rsidP="00ED227C">
      <w:pPr>
        <w:pStyle w:val="Odstavecseseznamem"/>
        <w:numPr>
          <w:ilvl w:val="1"/>
          <w:numId w:val="1"/>
        </w:numPr>
        <w:spacing w:after="120" w:line="240" w:lineRule="auto"/>
        <w:rPr>
          <w:rFonts w:ascii="Calibri" w:hAnsi="Calibri" w:cs="Calibri"/>
          <w:sz w:val="22"/>
          <w:szCs w:val="22"/>
        </w:rPr>
      </w:pPr>
      <w:r w:rsidRPr="00741F9C">
        <w:rPr>
          <w:rFonts w:ascii="Calibri" w:hAnsi="Calibri" w:cs="Calibri"/>
          <w:sz w:val="22"/>
          <w:szCs w:val="22"/>
        </w:rPr>
        <w:t xml:space="preserve">Poskytovatel prohlašuje, že je oprávněn poskytnout Nabyvateli licenci k užití Dat a Produktů v rozsahu stanoveném touto Smlouvou. Poskytovatel prohlašuje, že mu byly autory Dat a Produktů či všech jejich součástí poskytnuty výhradní a neomezené licence k užití díla či jeho součástí v nejméně stejném rozsahu, jaký má poskytnutá licence a zavazuje se nahradit Nabyvateli případnou škodu, která by jemu mohla vzniknout v důsledku rozporu tohoto prohlášení se skutečností. Poskytovatel však nenese odpovědnost za vzniklou škodu Nabyvateli způsobenou dodanými Daty a Produkty, Službami, které nevytváří, ale pouze je zprostředkovává, a Nabyvatel nemá právní nárok ji uplatňovat a vymáhat po Poskytovateli. </w:t>
      </w:r>
    </w:p>
    <w:p w14:paraId="7EAD0672" w14:textId="77777777" w:rsidR="007B3CFF" w:rsidRDefault="007B3CFF" w:rsidP="00ED227C">
      <w:pPr>
        <w:pStyle w:val="Odstavecseseznamem"/>
        <w:numPr>
          <w:ilvl w:val="1"/>
          <w:numId w:val="1"/>
        </w:numPr>
        <w:spacing w:after="120" w:line="240" w:lineRule="auto"/>
        <w:rPr>
          <w:rFonts w:ascii="Calibri" w:hAnsi="Calibri" w:cs="Calibri"/>
          <w:sz w:val="22"/>
          <w:szCs w:val="22"/>
        </w:rPr>
      </w:pPr>
      <w:r>
        <w:rPr>
          <w:rFonts w:ascii="Calibri" w:hAnsi="Calibri" w:cs="Calibri"/>
          <w:sz w:val="22"/>
          <w:szCs w:val="22"/>
        </w:rPr>
        <w:t>Předání Dat a Produktů Nabyvateli bude ze strany Poskytovatele provedené na základě předávacího protokolu, pokud se smluvní strany nedohodnou jinak. Nepřistoupení</w:t>
      </w:r>
      <w:r w:rsidR="007C7A0B">
        <w:rPr>
          <w:rFonts w:ascii="Calibri" w:hAnsi="Calibri" w:cs="Calibri"/>
          <w:sz w:val="22"/>
          <w:szCs w:val="22"/>
        </w:rPr>
        <w:t>m Nabyvatele</w:t>
      </w:r>
      <w:r>
        <w:rPr>
          <w:rFonts w:ascii="Calibri" w:hAnsi="Calibri" w:cs="Calibri"/>
          <w:sz w:val="22"/>
          <w:szCs w:val="22"/>
        </w:rPr>
        <w:t xml:space="preserve"> k převzetí </w:t>
      </w:r>
      <w:r w:rsidR="007C7A0B">
        <w:rPr>
          <w:rFonts w:ascii="Calibri" w:hAnsi="Calibri" w:cs="Calibri"/>
          <w:sz w:val="22"/>
          <w:szCs w:val="22"/>
        </w:rPr>
        <w:t xml:space="preserve">Dat a Produktů </w:t>
      </w:r>
      <w:r>
        <w:rPr>
          <w:rFonts w:ascii="Calibri" w:hAnsi="Calibri" w:cs="Calibri"/>
          <w:sz w:val="22"/>
          <w:szCs w:val="22"/>
        </w:rPr>
        <w:t xml:space="preserve">nezakládá právo na vrácení již uhrazené celkové i částečné ceny ze strany Poskytovatele, pokud bylo již realizováno. </w:t>
      </w:r>
    </w:p>
    <w:p w14:paraId="4EDD3036" w14:textId="77777777" w:rsidR="00C9142A" w:rsidRPr="00C9142A" w:rsidRDefault="00C9142A" w:rsidP="00C9142A">
      <w:pPr>
        <w:pStyle w:val="Odstavecseseznamem"/>
        <w:numPr>
          <w:ilvl w:val="1"/>
          <w:numId w:val="1"/>
        </w:numPr>
        <w:rPr>
          <w:rFonts w:ascii="Calibri" w:hAnsi="Calibri" w:cs="Calibri"/>
          <w:sz w:val="22"/>
          <w:szCs w:val="22"/>
        </w:rPr>
      </w:pPr>
      <w:r w:rsidRPr="00C9142A">
        <w:rPr>
          <w:rFonts w:ascii="Calibri" w:hAnsi="Calibri" w:cs="Calibri"/>
          <w:sz w:val="22"/>
          <w:szCs w:val="22"/>
        </w:rPr>
        <w:t xml:space="preserve">Nabyvatel svým podpisem prohlašuje, že práce </w:t>
      </w:r>
      <w:r w:rsidRPr="00D84314">
        <w:rPr>
          <w:rFonts w:ascii="Calibri" w:hAnsi="Calibri" w:cs="Calibri"/>
          <w:b/>
          <w:sz w:val="22"/>
          <w:szCs w:val="22"/>
        </w:rPr>
        <w:t>není</w:t>
      </w:r>
      <w:r w:rsidRPr="00C9142A">
        <w:rPr>
          <w:rFonts w:ascii="Calibri" w:hAnsi="Calibri" w:cs="Calibri"/>
          <w:sz w:val="22"/>
          <w:szCs w:val="22"/>
        </w:rPr>
        <w:t xml:space="preserve"> kryta grantem.</w:t>
      </w:r>
    </w:p>
    <w:p w14:paraId="168F5792" w14:textId="77777777" w:rsidR="00C9142A" w:rsidRPr="00741F9C" w:rsidRDefault="00C9142A" w:rsidP="009C3975">
      <w:pPr>
        <w:pStyle w:val="Odstavecseseznamem"/>
        <w:spacing w:after="120" w:line="240" w:lineRule="auto"/>
        <w:ind w:left="1440"/>
        <w:rPr>
          <w:rFonts w:ascii="Calibri" w:hAnsi="Calibri" w:cs="Calibri"/>
          <w:sz w:val="22"/>
          <w:szCs w:val="22"/>
        </w:rPr>
      </w:pPr>
    </w:p>
    <w:p w14:paraId="141F2840" w14:textId="77777777" w:rsidR="00CF2326" w:rsidRPr="00C71833" w:rsidRDefault="00CF2326" w:rsidP="00ED227C">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caps/>
          <w:sz w:val="22"/>
          <w:szCs w:val="22"/>
        </w:rPr>
      </w:pPr>
      <w:r w:rsidRPr="00C71833">
        <w:rPr>
          <w:rFonts w:ascii="Calibri" w:hAnsi="Calibri" w:cs="Calibri"/>
          <w:b/>
          <w:caps/>
          <w:sz w:val="22"/>
          <w:szCs w:val="22"/>
        </w:rPr>
        <w:t>Cena a platební podmínky</w:t>
      </w:r>
    </w:p>
    <w:p w14:paraId="0A57D92C" w14:textId="77777777" w:rsidR="00CF2326" w:rsidRPr="00E643B1" w:rsidRDefault="00CF2326" w:rsidP="00ED227C">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bookmarkStart w:id="2" w:name="TOC446473771"/>
      <w:bookmarkStart w:id="3" w:name="OLE_LINK2"/>
      <w:bookmarkStart w:id="4" w:name="Ref380559910"/>
      <w:bookmarkEnd w:id="2"/>
      <w:bookmarkEnd w:id="3"/>
      <w:bookmarkEnd w:id="4"/>
      <w:r w:rsidRPr="00E643B1">
        <w:rPr>
          <w:rFonts w:ascii="Calibri" w:hAnsi="Calibri" w:cs="Calibri"/>
          <w:sz w:val="22"/>
          <w:szCs w:val="22"/>
        </w:rPr>
        <w:t xml:space="preserve">Hodnota </w:t>
      </w:r>
      <w:r w:rsidR="00894676">
        <w:rPr>
          <w:rFonts w:ascii="Calibri" w:hAnsi="Calibri" w:cs="Calibri"/>
          <w:sz w:val="22"/>
          <w:szCs w:val="22"/>
        </w:rPr>
        <w:t>Dat a Produktů a Služeb</w:t>
      </w:r>
      <w:r w:rsidR="00613A35">
        <w:rPr>
          <w:rFonts w:ascii="Calibri" w:hAnsi="Calibri" w:cs="Calibri"/>
          <w:sz w:val="22"/>
          <w:szCs w:val="22"/>
        </w:rPr>
        <w:t xml:space="preserve"> </w:t>
      </w:r>
      <w:r w:rsidR="00374B61">
        <w:rPr>
          <w:rFonts w:ascii="Calibri" w:hAnsi="Calibri" w:cs="Calibri"/>
          <w:sz w:val="22"/>
          <w:szCs w:val="22"/>
        </w:rPr>
        <w:t>poskytovaných podle této S</w:t>
      </w:r>
      <w:r w:rsidRPr="00E643B1">
        <w:rPr>
          <w:rFonts w:ascii="Calibri" w:hAnsi="Calibri" w:cs="Calibri"/>
          <w:sz w:val="22"/>
          <w:szCs w:val="22"/>
        </w:rPr>
        <w:t>m</w:t>
      </w:r>
      <w:r w:rsidR="00C71833">
        <w:rPr>
          <w:rFonts w:ascii="Calibri" w:hAnsi="Calibri" w:cs="Calibri"/>
          <w:sz w:val="22"/>
          <w:szCs w:val="22"/>
        </w:rPr>
        <w:t xml:space="preserve">louvy je vyčíslena v Příloze 2 </w:t>
      </w:r>
      <w:r w:rsidR="002E3435">
        <w:rPr>
          <w:rFonts w:ascii="Calibri" w:hAnsi="Calibri" w:cs="Calibri"/>
          <w:sz w:val="22"/>
          <w:szCs w:val="22"/>
        </w:rPr>
        <w:t xml:space="preserve">této </w:t>
      </w:r>
      <w:r w:rsidR="00C71833">
        <w:rPr>
          <w:rFonts w:ascii="Calibri" w:hAnsi="Calibri" w:cs="Calibri"/>
          <w:sz w:val="22"/>
          <w:szCs w:val="22"/>
        </w:rPr>
        <w:t>S</w:t>
      </w:r>
      <w:r w:rsidR="00193B37">
        <w:rPr>
          <w:rFonts w:ascii="Calibri" w:hAnsi="Calibri" w:cs="Calibri"/>
          <w:sz w:val="22"/>
          <w:szCs w:val="22"/>
        </w:rPr>
        <w:t>mlouvy.</w:t>
      </w:r>
    </w:p>
    <w:p w14:paraId="6733301E" w14:textId="1A0A2BD4" w:rsidR="00CF2326" w:rsidRDefault="00CF2326" w:rsidP="00614F82">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E643B1">
        <w:rPr>
          <w:rFonts w:ascii="Calibri" w:hAnsi="Calibri" w:cs="Calibri"/>
          <w:sz w:val="22"/>
          <w:szCs w:val="22"/>
        </w:rPr>
        <w:t xml:space="preserve">Cena za </w:t>
      </w:r>
      <w:r w:rsidR="00894676">
        <w:rPr>
          <w:rFonts w:ascii="Calibri" w:hAnsi="Calibri" w:cs="Calibri"/>
          <w:sz w:val="22"/>
          <w:szCs w:val="22"/>
        </w:rPr>
        <w:t xml:space="preserve">poskytnutá Data a </w:t>
      </w:r>
      <w:r w:rsidR="00FE0376">
        <w:rPr>
          <w:rFonts w:ascii="Calibri" w:hAnsi="Calibri" w:cs="Calibri"/>
          <w:sz w:val="22"/>
          <w:szCs w:val="22"/>
        </w:rPr>
        <w:t xml:space="preserve">Produkty </w:t>
      </w:r>
      <w:r w:rsidR="00FE0376" w:rsidRPr="00E643B1">
        <w:rPr>
          <w:rFonts w:ascii="Calibri" w:hAnsi="Calibri" w:cs="Calibri"/>
          <w:sz w:val="22"/>
          <w:szCs w:val="22"/>
        </w:rPr>
        <w:t>podle</w:t>
      </w:r>
      <w:r w:rsidR="00C71833">
        <w:rPr>
          <w:rFonts w:ascii="Calibri" w:hAnsi="Calibri" w:cs="Calibri"/>
          <w:sz w:val="22"/>
          <w:szCs w:val="22"/>
        </w:rPr>
        <w:t xml:space="preserve"> této S</w:t>
      </w:r>
      <w:r w:rsidRPr="00E643B1">
        <w:rPr>
          <w:rFonts w:ascii="Calibri" w:hAnsi="Calibri" w:cs="Calibri"/>
          <w:sz w:val="22"/>
          <w:szCs w:val="22"/>
        </w:rPr>
        <w:t>mlouvy byla dohodou smluvních stran stanovena ve výši specifikované v</w:t>
      </w:r>
      <w:r w:rsidR="00FE0376">
        <w:rPr>
          <w:rFonts w:ascii="Calibri" w:hAnsi="Calibri" w:cs="Calibri"/>
          <w:sz w:val="22"/>
          <w:szCs w:val="22"/>
        </w:rPr>
        <w:t> </w:t>
      </w:r>
      <w:r w:rsidRPr="00E643B1">
        <w:rPr>
          <w:rFonts w:ascii="Calibri" w:hAnsi="Calibri" w:cs="Calibri"/>
          <w:sz w:val="22"/>
          <w:szCs w:val="22"/>
        </w:rPr>
        <w:t>Příloze</w:t>
      </w:r>
      <w:r w:rsidR="00FE0376">
        <w:rPr>
          <w:rFonts w:ascii="Calibri" w:hAnsi="Calibri" w:cs="Calibri"/>
          <w:sz w:val="22"/>
          <w:szCs w:val="22"/>
        </w:rPr>
        <w:t xml:space="preserve"> </w:t>
      </w:r>
      <w:r w:rsidR="00894676">
        <w:rPr>
          <w:rFonts w:ascii="Calibri" w:hAnsi="Calibri" w:cs="Calibri"/>
          <w:sz w:val="22"/>
          <w:szCs w:val="22"/>
        </w:rPr>
        <w:t>2</w:t>
      </w:r>
      <w:r w:rsidR="00CE102E">
        <w:rPr>
          <w:rFonts w:ascii="Calibri" w:hAnsi="Calibri" w:cs="Calibri"/>
          <w:sz w:val="22"/>
          <w:szCs w:val="22"/>
        </w:rPr>
        <w:t xml:space="preserve"> a</w:t>
      </w:r>
      <w:r w:rsidRPr="00E643B1">
        <w:rPr>
          <w:rFonts w:ascii="Calibri" w:hAnsi="Calibri" w:cs="Calibri"/>
          <w:sz w:val="22"/>
          <w:szCs w:val="22"/>
        </w:rPr>
        <w:t xml:space="preserve"> </w:t>
      </w:r>
      <w:r w:rsidR="00C71833">
        <w:rPr>
          <w:rFonts w:ascii="Calibri" w:hAnsi="Calibri" w:cs="Calibri"/>
          <w:sz w:val="22"/>
          <w:szCs w:val="22"/>
        </w:rPr>
        <w:t xml:space="preserve">činí </w:t>
      </w:r>
      <w:r w:rsidR="005E7CBB" w:rsidRPr="005E7CBB">
        <w:rPr>
          <w:rFonts w:ascii="Calibri" w:hAnsi="Calibri" w:cs="Calibri"/>
          <w:b/>
          <w:sz w:val="22"/>
          <w:szCs w:val="22"/>
        </w:rPr>
        <w:t>3.640,-</w:t>
      </w:r>
      <w:r w:rsidR="00C71833" w:rsidRPr="005E7CBB">
        <w:rPr>
          <w:rFonts w:ascii="Calibri" w:hAnsi="Calibri" w:cs="Calibri"/>
          <w:b/>
          <w:sz w:val="22"/>
          <w:szCs w:val="22"/>
        </w:rPr>
        <w:t xml:space="preserve"> Kč</w:t>
      </w:r>
      <w:r w:rsidR="00C71833">
        <w:rPr>
          <w:rFonts w:ascii="Calibri" w:hAnsi="Calibri" w:cs="Calibri"/>
          <w:sz w:val="22"/>
          <w:szCs w:val="22"/>
        </w:rPr>
        <w:t xml:space="preserve"> (slovy: </w:t>
      </w:r>
      <w:proofErr w:type="spellStart"/>
      <w:r w:rsidR="005E7CBB">
        <w:rPr>
          <w:rFonts w:ascii="Calibri" w:hAnsi="Calibri" w:cs="Calibri"/>
          <w:sz w:val="22"/>
          <w:szCs w:val="22"/>
        </w:rPr>
        <w:t>třitisícešestsetčtyřicet</w:t>
      </w:r>
      <w:proofErr w:type="spellEnd"/>
      <w:r w:rsidR="00C71833">
        <w:rPr>
          <w:rFonts w:ascii="Calibri" w:hAnsi="Calibri" w:cs="Calibri"/>
          <w:sz w:val="22"/>
          <w:szCs w:val="22"/>
        </w:rPr>
        <w:t>)</w:t>
      </w:r>
      <w:r w:rsidR="00614F82">
        <w:rPr>
          <w:rFonts w:ascii="Calibri" w:hAnsi="Calibri" w:cs="Calibri"/>
          <w:sz w:val="22"/>
          <w:szCs w:val="22"/>
        </w:rPr>
        <w:t xml:space="preserve"> bez DPH</w:t>
      </w:r>
      <w:r w:rsidR="00C71833">
        <w:rPr>
          <w:rFonts w:ascii="Calibri" w:hAnsi="Calibri" w:cs="Calibri"/>
          <w:sz w:val="22"/>
          <w:szCs w:val="22"/>
        </w:rPr>
        <w:t xml:space="preserve">. </w:t>
      </w:r>
      <w:r w:rsidRPr="00E643B1">
        <w:rPr>
          <w:rFonts w:ascii="Calibri" w:hAnsi="Calibri" w:cs="Calibri"/>
          <w:sz w:val="22"/>
          <w:szCs w:val="22"/>
        </w:rPr>
        <w:t xml:space="preserve">Tato částka je splatná převodem na účet </w:t>
      </w:r>
      <w:r w:rsidR="003A1CE6">
        <w:rPr>
          <w:rFonts w:ascii="Calibri" w:hAnsi="Calibri" w:cs="Calibri"/>
          <w:sz w:val="22"/>
          <w:szCs w:val="22"/>
        </w:rPr>
        <w:t>P</w:t>
      </w:r>
      <w:r w:rsidR="003A1CE6" w:rsidRPr="00E643B1">
        <w:rPr>
          <w:rFonts w:ascii="Calibri" w:hAnsi="Calibri" w:cs="Calibri"/>
          <w:sz w:val="22"/>
          <w:szCs w:val="22"/>
        </w:rPr>
        <w:t>oskytovatele</w:t>
      </w:r>
      <w:r w:rsidR="002E3435">
        <w:rPr>
          <w:rFonts w:ascii="Calibri" w:hAnsi="Calibri" w:cs="Calibri"/>
          <w:sz w:val="22"/>
          <w:szCs w:val="22"/>
        </w:rPr>
        <w:t xml:space="preserve"> </w:t>
      </w:r>
      <w:r w:rsidRPr="00E643B1">
        <w:rPr>
          <w:rFonts w:ascii="Calibri" w:hAnsi="Calibri" w:cs="Calibri"/>
          <w:sz w:val="22"/>
          <w:szCs w:val="22"/>
        </w:rPr>
        <w:t xml:space="preserve">do </w:t>
      </w:r>
      <w:r w:rsidR="009C3975">
        <w:rPr>
          <w:rFonts w:ascii="Calibri" w:hAnsi="Calibri" w:cs="Calibri"/>
          <w:sz w:val="22"/>
          <w:szCs w:val="22"/>
        </w:rPr>
        <w:t xml:space="preserve">30 </w:t>
      </w:r>
      <w:r w:rsidR="000F51F7">
        <w:rPr>
          <w:rFonts w:ascii="Calibri" w:hAnsi="Calibri" w:cs="Calibri"/>
          <w:sz w:val="22"/>
          <w:szCs w:val="22"/>
        </w:rPr>
        <w:t>dní</w:t>
      </w:r>
      <w:r w:rsidRPr="00E643B1">
        <w:rPr>
          <w:rFonts w:ascii="Calibri" w:hAnsi="Calibri" w:cs="Calibri"/>
          <w:sz w:val="22"/>
          <w:szCs w:val="22"/>
        </w:rPr>
        <w:t xml:space="preserve"> </w:t>
      </w:r>
      <w:r w:rsidR="00C71833">
        <w:rPr>
          <w:rFonts w:ascii="Calibri" w:hAnsi="Calibri" w:cs="Calibri"/>
          <w:sz w:val="22"/>
          <w:szCs w:val="22"/>
        </w:rPr>
        <w:t xml:space="preserve">na základě </w:t>
      </w:r>
      <w:r w:rsidR="002E3435">
        <w:rPr>
          <w:rFonts w:ascii="Calibri" w:hAnsi="Calibri" w:cs="Calibri"/>
          <w:sz w:val="22"/>
          <w:szCs w:val="22"/>
        </w:rPr>
        <w:t xml:space="preserve">zaslané </w:t>
      </w:r>
      <w:r w:rsidR="00C71833">
        <w:rPr>
          <w:rFonts w:ascii="Calibri" w:hAnsi="Calibri" w:cs="Calibri"/>
          <w:sz w:val="22"/>
          <w:szCs w:val="22"/>
        </w:rPr>
        <w:t xml:space="preserve">faktury </w:t>
      </w:r>
      <w:r w:rsidR="00374B61">
        <w:rPr>
          <w:rFonts w:ascii="Calibri" w:hAnsi="Calibri" w:cs="Calibri"/>
          <w:sz w:val="22"/>
          <w:szCs w:val="22"/>
        </w:rPr>
        <w:t>Nabyvateli, pod uvedeným variabilním symbolem</w:t>
      </w:r>
      <w:r w:rsidR="003B49AE">
        <w:rPr>
          <w:rFonts w:ascii="Calibri" w:hAnsi="Calibri" w:cs="Calibri"/>
          <w:sz w:val="22"/>
          <w:szCs w:val="22"/>
        </w:rPr>
        <w:t>.</w:t>
      </w:r>
      <w:r w:rsidR="00614F82" w:rsidRPr="00614F82">
        <w:t xml:space="preserve"> </w:t>
      </w:r>
      <w:r w:rsidR="00614F82" w:rsidRPr="00614F82">
        <w:rPr>
          <w:rFonts w:ascii="Calibri" w:hAnsi="Calibri" w:cs="Calibri"/>
          <w:sz w:val="22"/>
          <w:szCs w:val="22"/>
        </w:rPr>
        <w:t>DPH bude stanovena a odvedena dle platných právních předpisů.</w:t>
      </w:r>
    </w:p>
    <w:p w14:paraId="31C9E583" w14:textId="134027E7" w:rsidR="00894676" w:rsidRDefault="00894676" w:rsidP="00ED227C">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894676">
        <w:rPr>
          <w:rFonts w:ascii="Calibri" w:hAnsi="Calibri" w:cs="Calibri"/>
          <w:sz w:val="22"/>
          <w:szCs w:val="22"/>
        </w:rPr>
        <w:t xml:space="preserve">Cena za poskytnuté Služby podle této </w:t>
      </w:r>
      <w:r w:rsidR="00C71833">
        <w:rPr>
          <w:rFonts w:ascii="Calibri" w:hAnsi="Calibri" w:cs="Calibri"/>
          <w:sz w:val="22"/>
          <w:szCs w:val="22"/>
        </w:rPr>
        <w:t>S</w:t>
      </w:r>
      <w:r w:rsidRPr="00894676">
        <w:rPr>
          <w:rFonts w:ascii="Calibri" w:hAnsi="Calibri" w:cs="Calibri"/>
          <w:sz w:val="22"/>
          <w:szCs w:val="22"/>
        </w:rPr>
        <w:t>mlouvy byla dohodou smluvních stran stanovena ve výši specifikované v</w:t>
      </w:r>
      <w:r w:rsidR="00613A35">
        <w:rPr>
          <w:rFonts w:ascii="Calibri" w:hAnsi="Calibri" w:cs="Calibri"/>
          <w:sz w:val="22"/>
          <w:szCs w:val="22"/>
        </w:rPr>
        <w:t> </w:t>
      </w:r>
      <w:r w:rsidRPr="00894676">
        <w:rPr>
          <w:rFonts w:ascii="Calibri" w:hAnsi="Calibri" w:cs="Calibri"/>
          <w:sz w:val="22"/>
          <w:szCs w:val="22"/>
        </w:rPr>
        <w:t>Příloze</w:t>
      </w:r>
      <w:r w:rsidR="00613A35">
        <w:rPr>
          <w:rFonts w:ascii="Calibri" w:hAnsi="Calibri" w:cs="Calibri"/>
          <w:sz w:val="22"/>
          <w:szCs w:val="22"/>
        </w:rPr>
        <w:t xml:space="preserve"> </w:t>
      </w:r>
      <w:r w:rsidRPr="00894676">
        <w:rPr>
          <w:rFonts w:ascii="Calibri" w:hAnsi="Calibri" w:cs="Calibri"/>
          <w:sz w:val="22"/>
          <w:szCs w:val="22"/>
        </w:rPr>
        <w:t xml:space="preserve">2 a činí </w:t>
      </w:r>
      <w:r w:rsidR="005E7CBB" w:rsidRPr="005E7CBB">
        <w:rPr>
          <w:rFonts w:ascii="Calibri" w:hAnsi="Calibri" w:cs="Calibri"/>
          <w:b/>
          <w:sz w:val="22"/>
          <w:szCs w:val="22"/>
        </w:rPr>
        <w:t>500,-</w:t>
      </w:r>
      <w:r w:rsidR="00C71833" w:rsidRPr="005E7CBB">
        <w:rPr>
          <w:rFonts w:ascii="Calibri" w:hAnsi="Calibri" w:cs="Calibri"/>
          <w:b/>
          <w:sz w:val="22"/>
          <w:szCs w:val="22"/>
        </w:rPr>
        <w:t xml:space="preserve"> Kč</w:t>
      </w:r>
      <w:r w:rsidR="00C71833">
        <w:rPr>
          <w:rFonts w:ascii="Calibri" w:hAnsi="Calibri" w:cs="Calibri"/>
          <w:sz w:val="22"/>
          <w:szCs w:val="22"/>
        </w:rPr>
        <w:t xml:space="preserve"> (slovy:</w:t>
      </w:r>
      <w:r w:rsidR="00CE102E">
        <w:rPr>
          <w:rFonts w:ascii="Calibri" w:hAnsi="Calibri" w:cs="Calibri"/>
          <w:sz w:val="22"/>
          <w:szCs w:val="22"/>
        </w:rPr>
        <w:t xml:space="preserve"> </w:t>
      </w:r>
      <w:proofErr w:type="spellStart"/>
      <w:r w:rsidR="005E7CBB">
        <w:rPr>
          <w:rFonts w:ascii="Calibri" w:hAnsi="Calibri" w:cs="Calibri"/>
          <w:sz w:val="22"/>
          <w:szCs w:val="22"/>
        </w:rPr>
        <w:t>pětset</w:t>
      </w:r>
      <w:proofErr w:type="spellEnd"/>
      <w:r w:rsidR="00C71833">
        <w:rPr>
          <w:rFonts w:ascii="Calibri" w:hAnsi="Calibri" w:cs="Calibri"/>
          <w:sz w:val="22"/>
          <w:szCs w:val="22"/>
        </w:rPr>
        <w:t>)</w:t>
      </w:r>
      <w:r w:rsidR="00614F82">
        <w:rPr>
          <w:rFonts w:ascii="Calibri" w:hAnsi="Calibri" w:cs="Calibri"/>
          <w:sz w:val="22"/>
          <w:szCs w:val="22"/>
        </w:rPr>
        <w:t xml:space="preserve"> bez DPH</w:t>
      </w:r>
      <w:r w:rsidR="00C71833">
        <w:rPr>
          <w:rFonts w:ascii="Calibri" w:hAnsi="Calibri" w:cs="Calibri"/>
          <w:sz w:val="22"/>
          <w:szCs w:val="22"/>
        </w:rPr>
        <w:t>.</w:t>
      </w:r>
      <w:r w:rsidR="00614F82" w:rsidRPr="00614F82">
        <w:rPr>
          <w:rFonts w:ascii="Calibri" w:hAnsi="Calibri" w:cs="Calibri"/>
          <w:sz w:val="22"/>
          <w:szCs w:val="22"/>
        </w:rPr>
        <w:t xml:space="preserve"> </w:t>
      </w:r>
      <w:r w:rsidR="00614F82">
        <w:rPr>
          <w:rFonts w:ascii="Calibri" w:hAnsi="Calibri" w:cs="Calibri"/>
          <w:sz w:val="22"/>
          <w:szCs w:val="22"/>
        </w:rPr>
        <w:t>DPH bude stanovena a odvedena dle platných právních předpisů.</w:t>
      </w:r>
      <w:r w:rsidRPr="00894676">
        <w:rPr>
          <w:rFonts w:ascii="Calibri" w:hAnsi="Calibri" w:cs="Calibri"/>
          <w:sz w:val="22"/>
          <w:szCs w:val="22"/>
        </w:rPr>
        <w:t xml:space="preserve"> Tato část</w:t>
      </w:r>
      <w:r w:rsidR="00B112EE">
        <w:rPr>
          <w:rFonts w:ascii="Calibri" w:hAnsi="Calibri" w:cs="Calibri"/>
          <w:sz w:val="22"/>
          <w:szCs w:val="22"/>
        </w:rPr>
        <w:t xml:space="preserve">ka je splatná převodem na účet Poskytovatele do </w:t>
      </w:r>
      <w:r w:rsidR="009C3975">
        <w:rPr>
          <w:rFonts w:ascii="Calibri" w:hAnsi="Calibri" w:cs="Calibri"/>
          <w:sz w:val="22"/>
          <w:szCs w:val="22"/>
        </w:rPr>
        <w:t xml:space="preserve">30 </w:t>
      </w:r>
      <w:r w:rsidR="00B112EE">
        <w:rPr>
          <w:rFonts w:ascii="Calibri" w:hAnsi="Calibri" w:cs="Calibri"/>
          <w:sz w:val="22"/>
          <w:szCs w:val="22"/>
        </w:rPr>
        <w:t xml:space="preserve">dní na základě </w:t>
      </w:r>
      <w:r w:rsidR="00374B61">
        <w:rPr>
          <w:rFonts w:ascii="Calibri" w:hAnsi="Calibri" w:cs="Calibri"/>
          <w:sz w:val="22"/>
          <w:szCs w:val="22"/>
        </w:rPr>
        <w:t>faktury zaslané Nabyvateli, pod uvedeným variabilním symbolem.</w:t>
      </w:r>
    </w:p>
    <w:p w14:paraId="29769AAC" w14:textId="77777777" w:rsidR="00614F82" w:rsidRPr="00614F82" w:rsidRDefault="00614F82" w:rsidP="00614F82">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614F82">
        <w:rPr>
          <w:rFonts w:ascii="Calibri" w:hAnsi="Calibri" w:cs="Calibri"/>
          <w:sz w:val="22"/>
          <w:szCs w:val="22"/>
        </w:rPr>
        <w:lastRenderedPageBreak/>
        <w:t>Cena za poskytnutá data bude Nabyvatelem uhrazena v české měně na základě daňového dokladu – faktury, a to bezhotovostním převodem. Fakturu je Poskytovatel povinen vystavit do 15 dnů po řádném předání dat a produktů.</w:t>
      </w:r>
    </w:p>
    <w:p w14:paraId="46188848" w14:textId="77777777" w:rsidR="00614F82" w:rsidRPr="00614F82" w:rsidRDefault="00614F82" w:rsidP="00614F82">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614F82">
        <w:rPr>
          <w:rFonts w:ascii="Calibri" w:hAnsi="Calibri" w:cs="Calibri"/>
          <w:sz w:val="22"/>
          <w:szCs w:val="22"/>
        </w:rPr>
        <w:t xml:space="preserve">Daňový doklad – faktura musí obsahovat všechny náležitosti řádného účetního </w:t>
      </w:r>
      <w:r>
        <w:rPr>
          <w:rFonts w:ascii="Calibri" w:hAnsi="Calibri" w:cs="Calibri"/>
          <w:sz w:val="22"/>
          <w:szCs w:val="22"/>
        </w:rPr>
        <w:br/>
      </w:r>
      <w:r w:rsidRPr="00614F82">
        <w:rPr>
          <w:rFonts w:ascii="Calibri" w:hAnsi="Calibri" w:cs="Calibri"/>
          <w:sz w:val="22"/>
          <w:szCs w:val="22"/>
        </w:rPr>
        <w:t xml:space="preserve">a daňového dokladu ve smyslu příslušných právních předpisů, zejména zákona </w:t>
      </w:r>
    </w:p>
    <w:p w14:paraId="36311D28" w14:textId="77777777" w:rsidR="00614F82" w:rsidRPr="00614F82" w:rsidRDefault="00614F82" w:rsidP="00614F82">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614F82">
        <w:rPr>
          <w:rFonts w:ascii="Calibri" w:hAnsi="Calibri" w:cs="Calibri"/>
          <w:sz w:val="22"/>
          <w:szCs w:val="22"/>
        </w:rPr>
        <w:t>č. 235/2004 Sb., o dani z přidané hodnoty, ve znění pozdějších předpisů. V případě, že faktura nebude mít odpovídající náležitosti, je Nabyvatel oprávněn ji vrátit ve lhůtě splatnosti zpět Poskytovateli k doplnění, aniž se tak dostane do prodlení se splatností. Lhůta splatnosti počíná běžet znovu od opětovného doručení náležitě doplněné či opravené faktury Nabyvateli.</w:t>
      </w:r>
    </w:p>
    <w:p w14:paraId="153849B2" w14:textId="77777777" w:rsidR="00614F82" w:rsidRPr="00614F82" w:rsidRDefault="00614F82" w:rsidP="00614F82">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614F82">
        <w:rPr>
          <w:rFonts w:ascii="Calibri" w:hAnsi="Calibri" w:cs="Calibri"/>
          <w:sz w:val="22"/>
          <w:szCs w:val="22"/>
        </w:rPr>
        <w:t>Splatnost daňového dokladu (faktury) je 30 dnů ode dne jeho doručení Nabyvateli. Fakturu je Poskytovatel povinen doručit na adresu: Česká zemědělská univerzita v Praze, Kamýcká 129, 165  00 Praha – Suchdol. Jiné doručení nebude považováno za řádné s tím, že Nabyvateli nevznikne povinnost fakturu doručenou jiným způsobem uhradit.</w:t>
      </w:r>
    </w:p>
    <w:p w14:paraId="2B6FF40D" w14:textId="77777777" w:rsidR="00614F82" w:rsidRPr="00614F82" w:rsidRDefault="00614F82" w:rsidP="00614F82">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614F82">
        <w:rPr>
          <w:rFonts w:ascii="Calibri" w:hAnsi="Calibri" w:cs="Calibri"/>
          <w:sz w:val="22"/>
          <w:szCs w:val="22"/>
        </w:rPr>
        <w:t>Cena za poskytnutá data bude Poskytovateli převedena na jeho účet zveřejněný správcem daně podle § 98 zákona č. 235/2004 Sb., o dani z přidané hodnoty, ve znění pozdějších předpisů, a to i v případě, že na faktuře bude uveden jiný bankovní účet. Pokud Poskytovatel nebude mít bankovní účet zveřejněný podle § 98 zákona č. 235/2004 Sb., o dani z přidané hodnoty, ve znění pozdějších předpisů, správcem daně, provede Nabyvatel úhradu na bankovní účet až po jeho zveřejnění správcem daně, aniž by byl Nabyvatel v prodlení s úhradou. Zveřejnění bankovního účtu správcem daně oznámí Poskytovatel bezodkladně Nabyvateli.</w:t>
      </w:r>
    </w:p>
    <w:p w14:paraId="00F26E05" w14:textId="75E9F9BE" w:rsidR="00C45D36" w:rsidRDefault="00CF2326" w:rsidP="00ED227C">
      <w:pPr>
        <w:pStyle w:val="Heading21"/>
        <w:numPr>
          <w:ilvl w:val="1"/>
          <w:numId w:val="4"/>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E643B1">
        <w:rPr>
          <w:rFonts w:ascii="Calibri" w:hAnsi="Calibri" w:cs="Calibri"/>
          <w:sz w:val="22"/>
          <w:szCs w:val="22"/>
        </w:rPr>
        <w:t xml:space="preserve">V případě, že </w:t>
      </w:r>
      <w:r w:rsidR="00554883">
        <w:rPr>
          <w:rFonts w:ascii="Calibri" w:hAnsi="Calibri" w:cs="Calibri"/>
          <w:sz w:val="22"/>
          <w:szCs w:val="22"/>
        </w:rPr>
        <w:t>N</w:t>
      </w:r>
      <w:r w:rsidR="00554883" w:rsidRPr="00E643B1">
        <w:rPr>
          <w:rFonts w:ascii="Calibri" w:hAnsi="Calibri" w:cs="Calibri"/>
          <w:sz w:val="22"/>
          <w:szCs w:val="22"/>
        </w:rPr>
        <w:t xml:space="preserve">abyvatel </w:t>
      </w:r>
      <w:r w:rsidRPr="00E643B1">
        <w:rPr>
          <w:rFonts w:ascii="Calibri" w:hAnsi="Calibri" w:cs="Calibri"/>
          <w:sz w:val="22"/>
          <w:szCs w:val="22"/>
        </w:rPr>
        <w:t>nesplní podmínku uvedenou v čl. II</w:t>
      </w:r>
      <w:r w:rsidR="00B607D0">
        <w:rPr>
          <w:rFonts w:ascii="Calibri" w:hAnsi="Calibri" w:cs="Calibri"/>
          <w:sz w:val="22"/>
          <w:szCs w:val="22"/>
        </w:rPr>
        <w:t>.</w:t>
      </w:r>
      <w:r w:rsidRPr="00E643B1">
        <w:rPr>
          <w:rFonts w:ascii="Calibri" w:hAnsi="Calibri" w:cs="Calibri"/>
          <w:sz w:val="22"/>
          <w:szCs w:val="22"/>
        </w:rPr>
        <w:t xml:space="preserve"> </w:t>
      </w:r>
      <w:r w:rsidRPr="00413AC1">
        <w:rPr>
          <w:rFonts w:ascii="Calibri" w:hAnsi="Calibri" w:cs="Calibri"/>
          <w:color w:val="auto"/>
          <w:sz w:val="22"/>
          <w:szCs w:val="22"/>
        </w:rPr>
        <w:t xml:space="preserve">odst. </w:t>
      </w:r>
      <w:r w:rsidR="00B112EE">
        <w:rPr>
          <w:rFonts w:ascii="Calibri" w:hAnsi="Calibri" w:cs="Calibri"/>
          <w:color w:val="auto"/>
          <w:sz w:val="22"/>
          <w:szCs w:val="22"/>
        </w:rPr>
        <w:t>1</w:t>
      </w:r>
      <w:r w:rsidR="00E73CF1">
        <w:rPr>
          <w:rFonts w:ascii="Calibri" w:hAnsi="Calibri" w:cs="Calibri"/>
          <w:color w:val="auto"/>
          <w:sz w:val="22"/>
          <w:szCs w:val="22"/>
        </w:rPr>
        <w:t>4</w:t>
      </w:r>
      <w:r w:rsidR="008A5973">
        <w:rPr>
          <w:rFonts w:ascii="Calibri" w:hAnsi="Calibri" w:cs="Calibri"/>
          <w:color w:val="auto"/>
          <w:sz w:val="22"/>
          <w:szCs w:val="22"/>
        </w:rPr>
        <w:t>.</w:t>
      </w:r>
      <w:r w:rsidR="00413AC1">
        <w:rPr>
          <w:rFonts w:ascii="Calibri" w:hAnsi="Calibri" w:cs="Calibri"/>
          <w:color w:val="auto"/>
          <w:sz w:val="22"/>
          <w:szCs w:val="22"/>
        </w:rPr>
        <w:t xml:space="preserve"> </w:t>
      </w:r>
      <w:r w:rsidR="00B112EE">
        <w:rPr>
          <w:rFonts w:ascii="Calibri" w:hAnsi="Calibri" w:cs="Calibri"/>
          <w:color w:val="auto"/>
          <w:sz w:val="22"/>
          <w:szCs w:val="22"/>
        </w:rPr>
        <w:t>S</w:t>
      </w:r>
      <w:r w:rsidRPr="00413AC1">
        <w:rPr>
          <w:rFonts w:ascii="Calibri" w:hAnsi="Calibri" w:cs="Calibri"/>
          <w:color w:val="auto"/>
          <w:sz w:val="22"/>
          <w:szCs w:val="22"/>
        </w:rPr>
        <w:t>mlouvy</w:t>
      </w:r>
      <w:r w:rsidRPr="00E643B1">
        <w:rPr>
          <w:rFonts w:ascii="Calibri" w:hAnsi="Calibri" w:cs="Calibri"/>
          <w:sz w:val="22"/>
          <w:szCs w:val="22"/>
        </w:rPr>
        <w:t xml:space="preserve"> a nezjedná nápravu ani do 15 dnů od doručení písemného oznámení </w:t>
      </w:r>
      <w:r w:rsidR="00894676">
        <w:rPr>
          <w:rFonts w:ascii="Calibri" w:hAnsi="Calibri" w:cs="Calibri"/>
          <w:sz w:val="22"/>
          <w:szCs w:val="22"/>
        </w:rPr>
        <w:t>P</w:t>
      </w:r>
      <w:r w:rsidR="00894676" w:rsidRPr="00E643B1">
        <w:rPr>
          <w:rFonts w:ascii="Calibri" w:hAnsi="Calibri" w:cs="Calibri"/>
          <w:sz w:val="22"/>
          <w:szCs w:val="22"/>
        </w:rPr>
        <w:t xml:space="preserve">oskytovatele </w:t>
      </w:r>
      <w:r w:rsidR="00413AC1">
        <w:rPr>
          <w:rFonts w:ascii="Calibri" w:hAnsi="Calibri" w:cs="Calibri"/>
          <w:sz w:val="22"/>
          <w:szCs w:val="22"/>
        </w:rPr>
        <w:br/>
      </w:r>
      <w:r w:rsidRPr="00E643B1">
        <w:rPr>
          <w:rFonts w:ascii="Calibri" w:hAnsi="Calibri" w:cs="Calibri"/>
          <w:sz w:val="22"/>
          <w:szCs w:val="22"/>
        </w:rPr>
        <w:t>o takovém prodlení</w:t>
      </w:r>
      <w:r w:rsidR="00B112EE">
        <w:rPr>
          <w:rFonts w:ascii="Calibri" w:hAnsi="Calibri" w:cs="Calibri"/>
          <w:sz w:val="22"/>
          <w:szCs w:val="22"/>
        </w:rPr>
        <w:t>, je cena za plnění podle této S</w:t>
      </w:r>
      <w:r w:rsidRPr="00E643B1">
        <w:rPr>
          <w:rFonts w:ascii="Calibri" w:hAnsi="Calibri" w:cs="Calibri"/>
          <w:sz w:val="22"/>
          <w:szCs w:val="22"/>
        </w:rPr>
        <w:t>mlouvy totožná s hodnotou s</w:t>
      </w:r>
      <w:r w:rsidR="00B112EE">
        <w:rPr>
          <w:rFonts w:ascii="Calibri" w:hAnsi="Calibri" w:cs="Calibri"/>
          <w:sz w:val="22"/>
          <w:szCs w:val="22"/>
        </w:rPr>
        <w:t>lužeb poskytovaných podle této S</w:t>
      </w:r>
      <w:r w:rsidRPr="00E643B1">
        <w:rPr>
          <w:rFonts w:ascii="Calibri" w:hAnsi="Calibri" w:cs="Calibri"/>
          <w:sz w:val="22"/>
          <w:szCs w:val="22"/>
        </w:rPr>
        <w:t>mlouvy dle vyčíslení v Příloze 2.</w:t>
      </w:r>
      <w:r w:rsidR="003A1CE6">
        <w:rPr>
          <w:rFonts w:ascii="Calibri" w:hAnsi="Calibri" w:cs="Calibri"/>
          <w:sz w:val="22"/>
          <w:szCs w:val="22"/>
        </w:rPr>
        <w:t xml:space="preserve"> Nabyvatel je v tomto případě povinen doplatit rozdíl mezi hodnotou a cenou poskytnutých Dat a Produktů a rozdíl mezi hodnotou a cenou poskytnutých Služeb do 14 dnů od marného uplynutí lhůty pro zjednání </w:t>
      </w:r>
      <w:r w:rsidR="00FE0376">
        <w:rPr>
          <w:rFonts w:ascii="Calibri" w:hAnsi="Calibri" w:cs="Calibri"/>
          <w:sz w:val="22"/>
          <w:szCs w:val="22"/>
        </w:rPr>
        <w:t>nápravy dle</w:t>
      </w:r>
      <w:r w:rsidR="0002623F">
        <w:rPr>
          <w:rFonts w:ascii="Calibri" w:hAnsi="Calibri" w:cs="Calibri"/>
          <w:sz w:val="22"/>
          <w:szCs w:val="22"/>
        </w:rPr>
        <w:t xml:space="preserve"> tohoto článku S</w:t>
      </w:r>
      <w:r w:rsidR="003A1CE6">
        <w:rPr>
          <w:rFonts w:ascii="Calibri" w:hAnsi="Calibri" w:cs="Calibri"/>
          <w:sz w:val="22"/>
          <w:szCs w:val="22"/>
        </w:rPr>
        <w:t>mlouvy.</w:t>
      </w:r>
    </w:p>
    <w:p w14:paraId="6F735A61" w14:textId="77777777" w:rsidR="000A5627" w:rsidRPr="005920F8" w:rsidRDefault="000A5627" w:rsidP="000A5627">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40" w:lineRule="auto"/>
        <w:ind w:left="1440" w:firstLine="0"/>
        <w:rPr>
          <w:rFonts w:ascii="Calibri" w:hAnsi="Calibri" w:cs="Calibri"/>
          <w:sz w:val="22"/>
          <w:szCs w:val="22"/>
        </w:rPr>
      </w:pPr>
    </w:p>
    <w:p w14:paraId="375F2DA8" w14:textId="77777777" w:rsidR="00CF2326" w:rsidRPr="0002623F" w:rsidRDefault="00CF2326" w:rsidP="00ED227C">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caps/>
          <w:sz w:val="22"/>
          <w:szCs w:val="22"/>
        </w:rPr>
      </w:pPr>
      <w:r w:rsidRPr="0002623F">
        <w:rPr>
          <w:rFonts w:ascii="Calibri" w:hAnsi="Calibri" w:cs="Calibri"/>
          <w:b/>
          <w:caps/>
          <w:sz w:val="22"/>
          <w:szCs w:val="22"/>
        </w:rPr>
        <w:t>Platnost a účinnost Smlouvy</w:t>
      </w:r>
    </w:p>
    <w:p w14:paraId="59675322" w14:textId="49CE723E" w:rsidR="00F513D4" w:rsidRDefault="008A5973"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Pr>
          <w:rFonts w:ascii="Calibri" w:hAnsi="Calibri" w:cs="Calibri"/>
          <w:sz w:val="22"/>
          <w:szCs w:val="22"/>
        </w:rPr>
        <w:t>Tato S</w:t>
      </w:r>
      <w:r w:rsidR="00F513D4" w:rsidRPr="008156EE">
        <w:rPr>
          <w:rFonts w:ascii="Calibri" w:hAnsi="Calibri" w:cs="Calibri"/>
          <w:sz w:val="22"/>
          <w:szCs w:val="22"/>
        </w:rPr>
        <w:t>mlouva nabývá platnosti a účinnosti dnem jejího podpisu oběm</w:t>
      </w:r>
      <w:r w:rsidR="000F51F7">
        <w:rPr>
          <w:rFonts w:ascii="Calibri" w:hAnsi="Calibri" w:cs="Calibri"/>
          <w:sz w:val="22"/>
          <w:szCs w:val="22"/>
        </w:rPr>
        <w:t>a</w:t>
      </w:r>
      <w:r w:rsidR="00F513D4" w:rsidRPr="008156EE">
        <w:rPr>
          <w:rFonts w:ascii="Calibri" w:hAnsi="Calibri" w:cs="Calibri"/>
          <w:sz w:val="22"/>
          <w:szCs w:val="22"/>
        </w:rPr>
        <w:t xml:space="preserve"> smluvními stranami a uzavírá se na</w:t>
      </w:r>
      <w:r w:rsidR="0048438A">
        <w:rPr>
          <w:rFonts w:ascii="Calibri" w:hAnsi="Calibri" w:cs="Calibri"/>
          <w:sz w:val="22"/>
          <w:szCs w:val="22"/>
        </w:rPr>
        <w:t xml:space="preserve"> dobu určitou do</w:t>
      </w:r>
      <w:r w:rsidR="00F23FA6">
        <w:rPr>
          <w:rFonts w:ascii="Calibri" w:hAnsi="Calibri" w:cs="Calibri"/>
          <w:sz w:val="22"/>
          <w:szCs w:val="22"/>
        </w:rPr>
        <w:t xml:space="preserve"> </w:t>
      </w:r>
      <w:r w:rsidR="00F23FA6" w:rsidRPr="00F23FA6">
        <w:rPr>
          <w:rFonts w:ascii="Calibri" w:hAnsi="Calibri" w:cs="Calibri"/>
          <w:b/>
          <w:sz w:val="22"/>
          <w:szCs w:val="22"/>
        </w:rPr>
        <w:t>31.</w:t>
      </w:r>
      <w:r w:rsidR="00CE102E">
        <w:rPr>
          <w:rFonts w:ascii="Calibri" w:hAnsi="Calibri" w:cs="Calibri"/>
          <w:b/>
          <w:sz w:val="22"/>
          <w:szCs w:val="22"/>
        </w:rPr>
        <w:t xml:space="preserve"> </w:t>
      </w:r>
      <w:r w:rsidR="00BC2A95">
        <w:rPr>
          <w:rFonts w:ascii="Calibri" w:hAnsi="Calibri" w:cs="Calibri"/>
          <w:b/>
          <w:sz w:val="22"/>
          <w:szCs w:val="22"/>
        </w:rPr>
        <w:t>6</w:t>
      </w:r>
      <w:r w:rsidR="00F23FA6" w:rsidRPr="00F23FA6">
        <w:rPr>
          <w:rFonts w:ascii="Calibri" w:hAnsi="Calibri" w:cs="Calibri"/>
          <w:b/>
          <w:sz w:val="22"/>
          <w:szCs w:val="22"/>
        </w:rPr>
        <w:t>.</w:t>
      </w:r>
      <w:r w:rsidR="00CE102E">
        <w:rPr>
          <w:rFonts w:ascii="Calibri" w:hAnsi="Calibri" w:cs="Calibri"/>
          <w:b/>
          <w:sz w:val="22"/>
          <w:szCs w:val="22"/>
        </w:rPr>
        <w:t xml:space="preserve"> </w:t>
      </w:r>
      <w:r w:rsidR="00F23FA6" w:rsidRPr="00F23FA6">
        <w:rPr>
          <w:rFonts w:ascii="Calibri" w:hAnsi="Calibri" w:cs="Calibri"/>
          <w:b/>
          <w:sz w:val="22"/>
          <w:szCs w:val="22"/>
        </w:rPr>
        <w:t>201</w:t>
      </w:r>
      <w:r w:rsidR="00CE102E">
        <w:rPr>
          <w:rFonts w:ascii="Calibri" w:hAnsi="Calibri" w:cs="Calibri"/>
          <w:b/>
          <w:sz w:val="22"/>
          <w:szCs w:val="22"/>
        </w:rPr>
        <w:t>8</w:t>
      </w:r>
      <w:r w:rsidR="0048438A">
        <w:rPr>
          <w:rFonts w:ascii="Calibri" w:hAnsi="Calibri" w:cs="Calibri"/>
          <w:sz w:val="22"/>
          <w:szCs w:val="22"/>
        </w:rPr>
        <w:t xml:space="preserve">, bez možnosti výpovědi. </w:t>
      </w:r>
      <w:r w:rsidR="00872A17">
        <w:rPr>
          <w:rFonts w:ascii="Calibri" w:hAnsi="Calibri" w:cs="Calibri"/>
          <w:sz w:val="22"/>
          <w:szCs w:val="22"/>
        </w:rPr>
        <w:t xml:space="preserve"> Do této doby se Nabyvatel zavazuje doko</w:t>
      </w:r>
      <w:r w:rsidR="00554883">
        <w:rPr>
          <w:rFonts w:ascii="Calibri" w:hAnsi="Calibri" w:cs="Calibri"/>
          <w:sz w:val="22"/>
          <w:szCs w:val="22"/>
        </w:rPr>
        <w:t>nčit</w:t>
      </w:r>
      <w:r w:rsidR="00E73CF1">
        <w:rPr>
          <w:rFonts w:ascii="Calibri" w:hAnsi="Calibri" w:cs="Calibri"/>
          <w:sz w:val="22"/>
          <w:szCs w:val="22"/>
        </w:rPr>
        <w:t xml:space="preserve"> </w:t>
      </w:r>
      <w:r w:rsidR="00554883">
        <w:rPr>
          <w:rFonts w:ascii="Calibri" w:hAnsi="Calibri" w:cs="Calibri"/>
          <w:sz w:val="22"/>
          <w:szCs w:val="22"/>
        </w:rPr>
        <w:t>bakalářskou</w:t>
      </w:r>
      <w:r w:rsidR="00E73CF1">
        <w:rPr>
          <w:rFonts w:ascii="Calibri" w:hAnsi="Calibri" w:cs="Calibri"/>
          <w:sz w:val="22"/>
          <w:szCs w:val="22"/>
        </w:rPr>
        <w:t xml:space="preserve"> práci</w:t>
      </w:r>
      <w:r w:rsidR="003B49AE">
        <w:rPr>
          <w:rFonts w:ascii="Calibri" w:hAnsi="Calibri" w:cs="Calibri"/>
          <w:sz w:val="22"/>
          <w:szCs w:val="22"/>
        </w:rPr>
        <w:t>.</w:t>
      </w:r>
    </w:p>
    <w:p w14:paraId="6BED15AB" w14:textId="77777777" w:rsidR="008210AB" w:rsidRPr="008156EE" w:rsidRDefault="00C42C12"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Pr>
          <w:rFonts w:ascii="Calibri" w:hAnsi="Calibri" w:cs="Calibri"/>
          <w:sz w:val="22"/>
          <w:szCs w:val="22"/>
        </w:rPr>
        <w:t xml:space="preserve">V případě, že Nabyvatel </w:t>
      </w:r>
      <w:r w:rsidR="008A5973">
        <w:rPr>
          <w:rFonts w:ascii="Calibri" w:hAnsi="Calibri" w:cs="Calibri"/>
          <w:sz w:val="22"/>
          <w:szCs w:val="22"/>
        </w:rPr>
        <w:t>neuhradí sjednanou</w:t>
      </w:r>
      <w:r w:rsidR="00E73CF1">
        <w:rPr>
          <w:rFonts w:ascii="Calibri" w:hAnsi="Calibri" w:cs="Calibri"/>
          <w:sz w:val="22"/>
          <w:szCs w:val="22"/>
        </w:rPr>
        <w:t xml:space="preserve"> </w:t>
      </w:r>
      <w:r w:rsidR="008210AB">
        <w:rPr>
          <w:rFonts w:ascii="Calibri" w:hAnsi="Calibri" w:cs="Calibri"/>
          <w:sz w:val="22"/>
          <w:szCs w:val="22"/>
        </w:rPr>
        <w:t xml:space="preserve">cenu za poskytnutá Data a Produkty, Služby na základě </w:t>
      </w:r>
      <w:r w:rsidR="000F51F7">
        <w:rPr>
          <w:rFonts w:ascii="Calibri" w:hAnsi="Calibri" w:cs="Calibri"/>
          <w:sz w:val="22"/>
          <w:szCs w:val="22"/>
        </w:rPr>
        <w:t>zasl</w:t>
      </w:r>
      <w:r w:rsidR="00271531">
        <w:rPr>
          <w:rFonts w:ascii="Calibri" w:hAnsi="Calibri" w:cs="Calibri"/>
          <w:sz w:val="22"/>
          <w:szCs w:val="22"/>
        </w:rPr>
        <w:t>aných faktur dle čl. III</w:t>
      </w:r>
      <w:r w:rsidR="008A5973">
        <w:rPr>
          <w:rFonts w:ascii="Calibri" w:hAnsi="Calibri" w:cs="Calibri"/>
          <w:sz w:val="22"/>
          <w:szCs w:val="22"/>
        </w:rPr>
        <w:t>.</w:t>
      </w:r>
      <w:r w:rsidR="00271531">
        <w:rPr>
          <w:rFonts w:ascii="Calibri" w:hAnsi="Calibri" w:cs="Calibri"/>
          <w:sz w:val="22"/>
          <w:szCs w:val="22"/>
        </w:rPr>
        <w:t xml:space="preserve"> odst. 2</w:t>
      </w:r>
      <w:r w:rsidR="008A5973">
        <w:rPr>
          <w:rFonts w:ascii="Calibri" w:hAnsi="Calibri" w:cs="Calibri"/>
          <w:sz w:val="22"/>
          <w:szCs w:val="22"/>
        </w:rPr>
        <w:t>.</w:t>
      </w:r>
      <w:r w:rsidR="00271531">
        <w:rPr>
          <w:rFonts w:ascii="Calibri" w:hAnsi="Calibri" w:cs="Calibri"/>
          <w:sz w:val="22"/>
          <w:szCs w:val="22"/>
        </w:rPr>
        <w:t xml:space="preserve"> a 3</w:t>
      </w:r>
      <w:r w:rsidR="008A5973">
        <w:rPr>
          <w:rFonts w:ascii="Calibri" w:hAnsi="Calibri" w:cs="Calibri"/>
          <w:sz w:val="22"/>
          <w:szCs w:val="22"/>
        </w:rPr>
        <w:t>.</w:t>
      </w:r>
      <w:r>
        <w:rPr>
          <w:rFonts w:ascii="Calibri" w:hAnsi="Calibri" w:cs="Calibri"/>
          <w:sz w:val="22"/>
          <w:szCs w:val="22"/>
        </w:rPr>
        <w:t xml:space="preserve"> ve stanoveném termínu jejich </w:t>
      </w:r>
      <w:r w:rsidR="008A5973">
        <w:rPr>
          <w:rFonts w:ascii="Calibri" w:hAnsi="Calibri" w:cs="Calibri"/>
          <w:sz w:val="22"/>
          <w:szCs w:val="22"/>
        </w:rPr>
        <w:t>splatnosti, tak</w:t>
      </w:r>
      <w:r w:rsidR="008210AB">
        <w:rPr>
          <w:rFonts w:ascii="Calibri" w:hAnsi="Calibri" w:cs="Calibri"/>
          <w:sz w:val="22"/>
          <w:szCs w:val="22"/>
        </w:rPr>
        <w:t xml:space="preserve"> </w:t>
      </w:r>
      <w:r>
        <w:rPr>
          <w:rFonts w:ascii="Calibri" w:hAnsi="Calibri" w:cs="Calibri"/>
          <w:sz w:val="22"/>
          <w:szCs w:val="22"/>
        </w:rPr>
        <w:t xml:space="preserve">účinnost této Smlouvy </w:t>
      </w:r>
      <w:r w:rsidR="008A5973">
        <w:rPr>
          <w:rFonts w:ascii="Calibri" w:hAnsi="Calibri" w:cs="Calibri"/>
          <w:sz w:val="22"/>
          <w:szCs w:val="22"/>
        </w:rPr>
        <w:t>zaniká po</w:t>
      </w:r>
      <w:r>
        <w:rPr>
          <w:rFonts w:ascii="Calibri" w:hAnsi="Calibri" w:cs="Calibri"/>
          <w:sz w:val="22"/>
          <w:szCs w:val="22"/>
        </w:rPr>
        <w:t xml:space="preserve"> datu splatnosti uvedených faktur </w:t>
      </w:r>
      <w:r w:rsidR="002E40A2">
        <w:rPr>
          <w:rFonts w:ascii="Calibri" w:hAnsi="Calibri" w:cs="Calibri"/>
          <w:sz w:val="22"/>
          <w:szCs w:val="22"/>
        </w:rPr>
        <w:t xml:space="preserve">a </w:t>
      </w:r>
      <w:r w:rsidR="00E73CF1">
        <w:rPr>
          <w:rFonts w:ascii="Calibri" w:hAnsi="Calibri" w:cs="Calibri"/>
          <w:sz w:val="22"/>
          <w:szCs w:val="22"/>
        </w:rPr>
        <w:t xml:space="preserve">Poskytovatel </w:t>
      </w:r>
      <w:r w:rsidR="002E40A2">
        <w:rPr>
          <w:rFonts w:ascii="Calibri" w:hAnsi="Calibri" w:cs="Calibri"/>
          <w:sz w:val="22"/>
          <w:szCs w:val="22"/>
        </w:rPr>
        <w:t xml:space="preserve">není povinen Data a Produkty, Služby </w:t>
      </w:r>
      <w:r w:rsidR="00EC2A9E">
        <w:rPr>
          <w:rFonts w:ascii="Calibri" w:hAnsi="Calibri" w:cs="Calibri"/>
          <w:sz w:val="22"/>
          <w:szCs w:val="22"/>
        </w:rPr>
        <w:t xml:space="preserve">Nabyvateli </w:t>
      </w:r>
      <w:r w:rsidR="002E40A2">
        <w:rPr>
          <w:rFonts w:ascii="Calibri" w:hAnsi="Calibri" w:cs="Calibri"/>
          <w:sz w:val="22"/>
          <w:szCs w:val="22"/>
        </w:rPr>
        <w:t xml:space="preserve">poskytnout. </w:t>
      </w:r>
    </w:p>
    <w:p w14:paraId="0165248E" w14:textId="77777777" w:rsidR="008210AB" w:rsidRDefault="00CF2326"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E643B1">
        <w:rPr>
          <w:rFonts w:ascii="Calibri" w:hAnsi="Calibri" w:cs="Calibri"/>
          <w:sz w:val="22"/>
          <w:szCs w:val="22"/>
        </w:rPr>
        <w:t>Poskyto</w:t>
      </w:r>
      <w:r w:rsidR="0002623F">
        <w:rPr>
          <w:rFonts w:ascii="Calibri" w:hAnsi="Calibri" w:cs="Calibri"/>
          <w:sz w:val="22"/>
          <w:szCs w:val="22"/>
        </w:rPr>
        <w:t>vatel je oprávněn odstoupit od S</w:t>
      </w:r>
      <w:r w:rsidRPr="00E643B1">
        <w:rPr>
          <w:rFonts w:ascii="Calibri" w:hAnsi="Calibri" w:cs="Calibri"/>
          <w:sz w:val="22"/>
          <w:szCs w:val="22"/>
        </w:rPr>
        <w:t>mlouvy</w:t>
      </w:r>
      <w:r w:rsidR="008210AB">
        <w:rPr>
          <w:rFonts w:ascii="Calibri" w:hAnsi="Calibri" w:cs="Calibri"/>
          <w:sz w:val="22"/>
          <w:szCs w:val="22"/>
        </w:rPr>
        <w:t>, pokud</w:t>
      </w:r>
      <w:r w:rsidRPr="00E643B1">
        <w:rPr>
          <w:rFonts w:ascii="Calibri" w:hAnsi="Calibri" w:cs="Calibri"/>
          <w:sz w:val="22"/>
          <w:szCs w:val="22"/>
        </w:rPr>
        <w:t xml:space="preserve"> </w:t>
      </w:r>
      <w:r w:rsidR="00A550B5">
        <w:rPr>
          <w:rFonts w:ascii="Calibri" w:hAnsi="Calibri" w:cs="Calibri"/>
          <w:sz w:val="22"/>
          <w:szCs w:val="22"/>
        </w:rPr>
        <w:t>N</w:t>
      </w:r>
      <w:r w:rsidR="00A550B5" w:rsidRPr="00E643B1">
        <w:rPr>
          <w:rFonts w:ascii="Calibri" w:hAnsi="Calibri" w:cs="Calibri"/>
          <w:sz w:val="22"/>
          <w:szCs w:val="22"/>
        </w:rPr>
        <w:t xml:space="preserve">abyvatel </w:t>
      </w:r>
      <w:r w:rsidRPr="00E643B1">
        <w:rPr>
          <w:rFonts w:ascii="Calibri" w:hAnsi="Calibri" w:cs="Calibri"/>
          <w:sz w:val="22"/>
          <w:szCs w:val="22"/>
        </w:rPr>
        <w:t xml:space="preserve">porušuje své povinnosti podle této </w:t>
      </w:r>
      <w:r w:rsidR="0002623F">
        <w:rPr>
          <w:rFonts w:ascii="Calibri" w:hAnsi="Calibri" w:cs="Calibri"/>
          <w:sz w:val="22"/>
          <w:szCs w:val="22"/>
        </w:rPr>
        <w:t>S</w:t>
      </w:r>
      <w:r w:rsidRPr="00E643B1">
        <w:rPr>
          <w:rFonts w:ascii="Calibri" w:hAnsi="Calibri" w:cs="Calibri"/>
          <w:sz w:val="22"/>
          <w:szCs w:val="22"/>
        </w:rPr>
        <w:t>mlouvy</w:t>
      </w:r>
      <w:r w:rsidR="008210AB">
        <w:rPr>
          <w:rFonts w:ascii="Calibri" w:hAnsi="Calibri" w:cs="Calibri"/>
          <w:sz w:val="22"/>
          <w:szCs w:val="22"/>
        </w:rPr>
        <w:t xml:space="preserve"> a jeho jednání je v rozporu s ustanoveními čl. </w:t>
      </w:r>
      <w:r w:rsidR="00E73CF1">
        <w:rPr>
          <w:rFonts w:ascii="Calibri" w:hAnsi="Calibri" w:cs="Calibri"/>
          <w:sz w:val="22"/>
          <w:szCs w:val="22"/>
        </w:rPr>
        <w:t>II. odst. 1</w:t>
      </w:r>
      <w:r w:rsidR="008129B8">
        <w:rPr>
          <w:rFonts w:ascii="Calibri" w:hAnsi="Calibri" w:cs="Calibri"/>
          <w:sz w:val="22"/>
          <w:szCs w:val="22"/>
        </w:rPr>
        <w:t>.</w:t>
      </w:r>
      <w:r w:rsidR="00E73CF1">
        <w:rPr>
          <w:rFonts w:ascii="Calibri" w:hAnsi="Calibri" w:cs="Calibri"/>
          <w:sz w:val="22"/>
          <w:szCs w:val="22"/>
        </w:rPr>
        <w:t xml:space="preserve"> </w:t>
      </w:r>
      <w:r w:rsidR="008129B8">
        <w:rPr>
          <w:rFonts w:ascii="Calibri" w:hAnsi="Calibri" w:cs="Calibri"/>
          <w:sz w:val="22"/>
          <w:szCs w:val="22"/>
        </w:rPr>
        <w:t>až 4.</w:t>
      </w:r>
      <w:r w:rsidR="008129B8" w:rsidRPr="008210AB">
        <w:rPr>
          <w:rFonts w:ascii="Calibri" w:hAnsi="Calibri" w:cs="Calibri"/>
          <w:sz w:val="22"/>
          <w:szCs w:val="22"/>
        </w:rPr>
        <w:t xml:space="preserve"> a dále</w:t>
      </w:r>
      <w:r w:rsidR="008210AB" w:rsidRPr="008210AB">
        <w:rPr>
          <w:rFonts w:ascii="Calibri" w:hAnsi="Calibri" w:cs="Calibri"/>
          <w:sz w:val="22"/>
          <w:szCs w:val="22"/>
        </w:rPr>
        <w:t xml:space="preserve"> 6</w:t>
      </w:r>
      <w:r w:rsidR="008129B8">
        <w:rPr>
          <w:rFonts w:ascii="Calibri" w:hAnsi="Calibri" w:cs="Calibri"/>
          <w:sz w:val="22"/>
          <w:szCs w:val="22"/>
        </w:rPr>
        <w:t>.</w:t>
      </w:r>
      <w:r w:rsidR="008210AB" w:rsidRPr="008210AB">
        <w:rPr>
          <w:rFonts w:ascii="Calibri" w:hAnsi="Calibri" w:cs="Calibri"/>
          <w:sz w:val="22"/>
          <w:szCs w:val="22"/>
        </w:rPr>
        <w:t xml:space="preserve"> </w:t>
      </w:r>
      <w:r w:rsidR="008129B8" w:rsidRPr="008210AB">
        <w:rPr>
          <w:rFonts w:ascii="Calibri" w:hAnsi="Calibri" w:cs="Calibri"/>
          <w:sz w:val="22"/>
          <w:szCs w:val="22"/>
        </w:rPr>
        <w:t>až 7</w:t>
      </w:r>
      <w:r w:rsidR="008129B8">
        <w:rPr>
          <w:rFonts w:ascii="Calibri" w:hAnsi="Calibri" w:cs="Calibri"/>
          <w:sz w:val="22"/>
          <w:szCs w:val="22"/>
        </w:rPr>
        <w:t>.</w:t>
      </w:r>
      <w:r w:rsidR="008129B8" w:rsidRPr="008210AB">
        <w:rPr>
          <w:rFonts w:ascii="Calibri" w:hAnsi="Calibri" w:cs="Calibri"/>
          <w:sz w:val="22"/>
          <w:szCs w:val="22"/>
        </w:rPr>
        <w:t xml:space="preserve"> </w:t>
      </w:r>
      <w:r w:rsidR="008129B8">
        <w:rPr>
          <w:rFonts w:ascii="Calibri" w:hAnsi="Calibri" w:cs="Calibri"/>
          <w:sz w:val="22"/>
          <w:szCs w:val="22"/>
        </w:rPr>
        <w:t>a dále</w:t>
      </w:r>
      <w:r w:rsidR="00983707">
        <w:rPr>
          <w:rFonts w:ascii="Calibri" w:hAnsi="Calibri" w:cs="Calibri"/>
          <w:sz w:val="22"/>
          <w:szCs w:val="22"/>
        </w:rPr>
        <w:t xml:space="preserve"> v rozporu s</w:t>
      </w:r>
      <w:r w:rsidR="00271531">
        <w:rPr>
          <w:rFonts w:ascii="Calibri" w:hAnsi="Calibri" w:cs="Calibri"/>
          <w:sz w:val="22"/>
          <w:szCs w:val="22"/>
        </w:rPr>
        <w:t> právními předpisy ČR.</w:t>
      </w:r>
      <w:r w:rsidR="008210AB">
        <w:rPr>
          <w:rFonts w:ascii="Calibri" w:hAnsi="Calibri" w:cs="Calibri"/>
          <w:sz w:val="22"/>
          <w:szCs w:val="22"/>
        </w:rPr>
        <w:t xml:space="preserve"> </w:t>
      </w:r>
    </w:p>
    <w:p w14:paraId="20381090" w14:textId="77777777" w:rsidR="008210AB" w:rsidRDefault="008210AB"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Pr>
          <w:rFonts w:ascii="Calibri" w:hAnsi="Calibri" w:cs="Calibri"/>
          <w:sz w:val="22"/>
          <w:szCs w:val="22"/>
        </w:rPr>
        <w:t>Jednostranné odstoupení bude</w:t>
      </w:r>
      <w:r w:rsidR="00E73CF1">
        <w:rPr>
          <w:rFonts w:ascii="Calibri" w:hAnsi="Calibri" w:cs="Calibri"/>
          <w:sz w:val="22"/>
          <w:szCs w:val="22"/>
        </w:rPr>
        <w:t xml:space="preserve"> Poskytovatelem</w:t>
      </w:r>
      <w:r>
        <w:rPr>
          <w:rFonts w:ascii="Calibri" w:hAnsi="Calibri" w:cs="Calibri"/>
          <w:sz w:val="22"/>
          <w:szCs w:val="22"/>
        </w:rPr>
        <w:t xml:space="preserve"> zasláno Nabyvateli na adresu uvedenou v záhlaví této Smlouvy, přičemž je Nabyvatel</w:t>
      </w:r>
      <w:r w:rsidR="000F51F7">
        <w:rPr>
          <w:rFonts w:ascii="Calibri" w:hAnsi="Calibri" w:cs="Calibri"/>
          <w:sz w:val="22"/>
          <w:szCs w:val="22"/>
        </w:rPr>
        <w:t xml:space="preserve"> povinen</w:t>
      </w:r>
      <w:r>
        <w:rPr>
          <w:rFonts w:ascii="Calibri" w:hAnsi="Calibri" w:cs="Calibri"/>
          <w:sz w:val="22"/>
          <w:szCs w:val="22"/>
        </w:rPr>
        <w:t xml:space="preserve"> dodržet čl. II odst. 15. </w:t>
      </w:r>
    </w:p>
    <w:p w14:paraId="21E027E7" w14:textId="77777777" w:rsidR="00DC04C5" w:rsidRDefault="008258AD"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8258AD">
        <w:rPr>
          <w:rFonts w:ascii="Calibri" w:hAnsi="Calibri" w:cs="Calibri"/>
          <w:sz w:val="22"/>
          <w:szCs w:val="22"/>
        </w:rPr>
        <w:lastRenderedPageBreak/>
        <w:t>Pokud Nabyvatel porušen</w:t>
      </w:r>
      <w:r w:rsidR="00715FFF">
        <w:rPr>
          <w:rFonts w:ascii="Calibri" w:hAnsi="Calibri" w:cs="Calibri"/>
          <w:sz w:val="22"/>
          <w:szCs w:val="22"/>
        </w:rPr>
        <w:t xml:space="preserve">ím ustanovení této </w:t>
      </w:r>
      <w:r w:rsidR="008129B8">
        <w:rPr>
          <w:rFonts w:ascii="Calibri" w:hAnsi="Calibri" w:cs="Calibri"/>
          <w:sz w:val="22"/>
          <w:szCs w:val="22"/>
        </w:rPr>
        <w:t xml:space="preserve">Smlouvy </w:t>
      </w:r>
      <w:r w:rsidR="008129B8" w:rsidRPr="008258AD">
        <w:rPr>
          <w:rFonts w:ascii="Calibri" w:hAnsi="Calibri" w:cs="Calibri"/>
          <w:sz w:val="22"/>
          <w:szCs w:val="22"/>
        </w:rPr>
        <w:t>způsobí</w:t>
      </w:r>
      <w:r w:rsidRPr="008258AD">
        <w:rPr>
          <w:rFonts w:ascii="Calibri" w:hAnsi="Calibri" w:cs="Calibri"/>
          <w:sz w:val="22"/>
          <w:szCs w:val="22"/>
        </w:rPr>
        <w:t xml:space="preserve"> Poskytovateli škodu, je oprávněn Poskytovatel požadov</w:t>
      </w:r>
      <w:r w:rsidR="00715FFF">
        <w:rPr>
          <w:rFonts w:ascii="Calibri" w:hAnsi="Calibri" w:cs="Calibri"/>
          <w:sz w:val="22"/>
          <w:szCs w:val="22"/>
        </w:rPr>
        <w:t>at náhradu škody po Nabyvateli, která vznikla zaviněný</w:t>
      </w:r>
      <w:r w:rsidRPr="008258AD">
        <w:rPr>
          <w:rFonts w:ascii="Calibri" w:hAnsi="Calibri" w:cs="Calibri"/>
          <w:sz w:val="22"/>
          <w:szCs w:val="22"/>
        </w:rPr>
        <w:t xml:space="preserve">m jednáním Nabyvatele, přičemž cena za poskytnutá Data a Produkty, Služby, kterou Nabyvatel uhradil po podpisu této Smlouvy na základě fakturace dle čl. III, </w:t>
      </w:r>
      <w:r w:rsidR="008129B8" w:rsidRPr="008258AD">
        <w:rPr>
          <w:rFonts w:ascii="Calibri" w:hAnsi="Calibri" w:cs="Calibri"/>
          <w:sz w:val="22"/>
          <w:szCs w:val="22"/>
        </w:rPr>
        <w:t>odst. 2</w:t>
      </w:r>
      <w:r w:rsidR="008129B8">
        <w:rPr>
          <w:rFonts w:ascii="Calibri" w:hAnsi="Calibri" w:cs="Calibri"/>
          <w:sz w:val="22"/>
          <w:szCs w:val="22"/>
        </w:rPr>
        <w:t>.</w:t>
      </w:r>
      <w:r w:rsidR="008129B8" w:rsidRPr="008258AD">
        <w:rPr>
          <w:rFonts w:ascii="Calibri" w:hAnsi="Calibri" w:cs="Calibri"/>
          <w:sz w:val="22"/>
          <w:szCs w:val="22"/>
        </w:rPr>
        <w:t xml:space="preserve"> a 3</w:t>
      </w:r>
      <w:r w:rsidR="008129B8">
        <w:rPr>
          <w:rFonts w:ascii="Calibri" w:hAnsi="Calibri" w:cs="Calibri"/>
          <w:sz w:val="22"/>
          <w:szCs w:val="22"/>
        </w:rPr>
        <w:t>.</w:t>
      </w:r>
      <w:r w:rsidR="008129B8" w:rsidRPr="008258AD">
        <w:rPr>
          <w:rFonts w:ascii="Calibri" w:hAnsi="Calibri" w:cs="Calibri"/>
          <w:sz w:val="22"/>
          <w:szCs w:val="22"/>
        </w:rPr>
        <w:t xml:space="preserve"> se</w:t>
      </w:r>
      <w:r w:rsidRPr="008258AD">
        <w:rPr>
          <w:rFonts w:ascii="Calibri" w:hAnsi="Calibri" w:cs="Calibri"/>
          <w:sz w:val="22"/>
          <w:szCs w:val="22"/>
        </w:rPr>
        <w:t xml:space="preserve"> zapo</w:t>
      </w:r>
      <w:r w:rsidR="00715FFF">
        <w:rPr>
          <w:rFonts w:ascii="Calibri" w:hAnsi="Calibri" w:cs="Calibri"/>
          <w:sz w:val="22"/>
          <w:szCs w:val="22"/>
        </w:rPr>
        <w:t xml:space="preserve">čítává na úhradu vzniklé škody. Poskytovateli vzniká též </w:t>
      </w:r>
      <w:r w:rsidRPr="008258AD">
        <w:rPr>
          <w:rFonts w:ascii="Calibri" w:hAnsi="Calibri" w:cs="Calibri"/>
          <w:sz w:val="22"/>
          <w:szCs w:val="22"/>
        </w:rPr>
        <w:t>nárok na vydání bezdůvodného obohacení od Nabyvatele, vzniklo-li jeho jednáním.</w:t>
      </w:r>
    </w:p>
    <w:p w14:paraId="2F6781C1" w14:textId="77777777" w:rsidR="002D470F" w:rsidRDefault="00241686"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Pr>
          <w:rFonts w:ascii="Calibri" w:hAnsi="Calibri" w:cs="Calibri"/>
          <w:sz w:val="22"/>
          <w:szCs w:val="22"/>
        </w:rPr>
        <w:t>V ostatních případech, než je vymezeno v odst. 3</w:t>
      </w:r>
      <w:r w:rsidR="008A5973">
        <w:rPr>
          <w:rFonts w:ascii="Calibri" w:hAnsi="Calibri" w:cs="Calibri"/>
          <w:sz w:val="22"/>
          <w:szCs w:val="22"/>
        </w:rPr>
        <w:t>.</w:t>
      </w:r>
      <w:r>
        <w:rPr>
          <w:rFonts w:ascii="Calibri" w:hAnsi="Calibri" w:cs="Calibri"/>
          <w:sz w:val="22"/>
          <w:szCs w:val="22"/>
        </w:rPr>
        <w:t xml:space="preserve"> tohoto článku, je </w:t>
      </w:r>
      <w:r w:rsidR="00C7340B">
        <w:rPr>
          <w:rFonts w:ascii="Calibri" w:hAnsi="Calibri" w:cs="Calibri"/>
          <w:sz w:val="22"/>
          <w:szCs w:val="22"/>
        </w:rPr>
        <w:t>Poskytovatel</w:t>
      </w:r>
      <w:r>
        <w:rPr>
          <w:rFonts w:ascii="Calibri" w:hAnsi="Calibri" w:cs="Calibri"/>
          <w:sz w:val="22"/>
          <w:szCs w:val="22"/>
        </w:rPr>
        <w:t xml:space="preserve"> povinen</w:t>
      </w:r>
      <w:r w:rsidR="002D470F">
        <w:rPr>
          <w:rFonts w:ascii="Calibri" w:hAnsi="Calibri" w:cs="Calibri"/>
          <w:sz w:val="22"/>
          <w:szCs w:val="22"/>
        </w:rPr>
        <w:t xml:space="preserve"> upozornit písemně Nabyvatele</w:t>
      </w:r>
      <w:r w:rsidR="00C7340B">
        <w:rPr>
          <w:rFonts w:ascii="Calibri" w:hAnsi="Calibri" w:cs="Calibri"/>
          <w:sz w:val="22"/>
          <w:szCs w:val="22"/>
        </w:rPr>
        <w:t xml:space="preserve"> na porušování </w:t>
      </w:r>
      <w:r w:rsidR="0002791D">
        <w:rPr>
          <w:rFonts w:ascii="Calibri" w:hAnsi="Calibri" w:cs="Calibri"/>
          <w:sz w:val="22"/>
          <w:szCs w:val="22"/>
        </w:rPr>
        <w:t xml:space="preserve">podmínek </w:t>
      </w:r>
      <w:r w:rsidR="00C7340B">
        <w:rPr>
          <w:rFonts w:ascii="Calibri" w:hAnsi="Calibri" w:cs="Calibri"/>
          <w:sz w:val="22"/>
          <w:szCs w:val="22"/>
        </w:rPr>
        <w:t xml:space="preserve">této Smlouvy a stanovit mu </w:t>
      </w:r>
      <w:r w:rsidR="002E40A2">
        <w:rPr>
          <w:rFonts w:ascii="Calibri" w:hAnsi="Calibri" w:cs="Calibri"/>
          <w:sz w:val="22"/>
          <w:szCs w:val="22"/>
        </w:rPr>
        <w:t xml:space="preserve">lhůtu pro sjednání nápravy do 15 dnů. Pokud Nabyvatel neodstraní závadné jednání, platí ustanovení </w:t>
      </w:r>
      <w:r w:rsidR="008A5973">
        <w:rPr>
          <w:rFonts w:ascii="Calibri" w:hAnsi="Calibri" w:cs="Calibri"/>
          <w:sz w:val="22"/>
          <w:szCs w:val="22"/>
        </w:rPr>
        <w:t>odst. 3. a 5. tohoto</w:t>
      </w:r>
      <w:r w:rsidR="002E40A2">
        <w:rPr>
          <w:rFonts w:ascii="Calibri" w:hAnsi="Calibri" w:cs="Calibri"/>
          <w:sz w:val="22"/>
          <w:szCs w:val="22"/>
        </w:rPr>
        <w:t xml:space="preserve"> </w:t>
      </w:r>
      <w:r w:rsidR="008A5973">
        <w:rPr>
          <w:rFonts w:ascii="Calibri" w:hAnsi="Calibri" w:cs="Calibri"/>
          <w:sz w:val="22"/>
          <w:szCs w:val="22"/>
        </w:rPr>
        <w:t>článku a článku</w:t>
      </w:r>
      <w:r w:rsidR="006A3076">
        <w:rPr>
          <w:rFonts w:ascii="Calibri" w:hAnsi="Calibri" w:cs="Calibri"/>
          <w:sz w:val="22"/>
          <w:szCs w:val="22"/>
        </w:rPr>
        <w:t xml:space="preserve"> V. odst. 3 </w:t>
      </w:r>
      <w:r w:rsidR="002E40A2">
        <w:rPr>
          <w:rFonts w:ascii="Calibri" w:hAnsi="Calibri" w:cs="Calibri"/>
          <w:sz w:val="22"/>
          <w:szCs w:val="22"/>
        </w:rPr>
        <w:t xml:space="preserve">a to i v případě, pokud neposkytne výsledek </w:t>
      </w:r>
      <w:r w:rsidR="00E73CF1">
        <w:rPr>
          <w:rFonts w:ascii="Calibri" w:hAnsi="Calibri" w:cs="Calibri"/>
          <w:sz w:val="22"/>
          <w:szCs w:val="22"/>
        </w:rPr>
        <w:t>své práce podle čl. II</w:t>
      </w:r>
      <w:r w:rsidR="008A5973">
        <w:rPr>
          <w:rFonts w:ascii="Calibri" w:hAnsi="Calibri" w:cs="Calibri"/>
          <w:sz w:val="22"/>
          <w:szCs w:val="22"/>
        </w:rPr>
        <w:t>.</w:t>
      </w:r>
      <w:r w:rsidR="00E73CF1">
        <w:rPr>
          <w:rFonts w:ascii="Calibri" w:hAnsi="Calibri" w:cs="Calibri"/>
          <w:sz w:val="22"/>
          <w:szCs w:val="22"/>
        </w:rPr>
        <w:t xml:space="preserve"> odst. 14</w:t>
      </w:r>
      <w:r w:rsidR="008A5973">
        <w:rPr>
          <w:rFonts w:ascii="Calibri" w:hAnsi="Calibri" w:cs="Calibri"/>
          <w:sz w:val="22"/>
          <w:szCs w:val="22"/>
        </w:rPr>
        <w:t>.</w:t>
      </w:r>
      <w:r w:rsidR="00E73CF1">
        <w:rPr>
          <w:rFonts w:ascii="Calibri" w:hAnsi="Calibri" w:cs="Calibri"/>
          <w:sz w:val="22"/>
          <w:szCs w:val="22"/>
        </w:rPr>
        <w:t xml:space="preserve"> P</w:t>
      </w:r>
      <w:r w:rsidR="00C7340B">
        <w:rPr>
          <w:rFonts w:ascii="Calibri" w:hAnsi="Calibri" w:cs="Calibri"/>
          <w:sz w:val="22"/>
          <w:szCs w:val="22"/>
        </w:rPr>
        <w:t>oskytovateli ve stanovené lhůtě a při zachování čl. III</w:t>
      </w:r>
      <w:r w:rsidR="008A5973">
        <w:rPr>
          <w:rFonts w:ascii="Calibri" w:hAnsi="Calibri" w:cs="Calibri"/>
          <w:sz w:val="22"/>
          <w:szCs w:val="22"/>
        </w:rPr>
        <w:t>.</w:t>
      </w:r>
      <w:r w:rsidR="00C7340B">
        <w:rPr>
          <w:rFonts w:ascii="Calibri" w:hAnsi="Calibri" w:cs="Calibri"/>
          <w:sz w:val="22"/>
          <w:szCs w:val="22"/>
        </w:rPr>
        <w:t xml:space="preserve"> odst. </w:t>
      </w:r>
      <w:r w:rsidR="005920F8">
        <w:rPr>
          <w:rFonts w:ascii="Calibri" w:hAnsi="Calibri" w:cs="Calibri"/>
          <w:sz w:val="22"/>
          <w:szCs w:val="22"/>
        </w:rPr>
        <w:t>4</w:t>
      </w:r>
      <w:r w:rsidR="00C7340B">
        <w:rPr>
          <w:rFonts w:ascii="Calibri" w:hAnsi="Calibri" w:cs="Calibri"/>
          <w:sz w:val="22"/>
          <w:szCs w:val="22"/>
        </w:rPr>
        <w:t>.</w:t>
      </w:r>
    </w:p>
    <w:p w14:paraId="30E9871E" w14:textId="77777777" w:rsidR="001C05F0" w:rsidRPr="001C05F0" w:rsidRDefault="00FB78D9"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Pr>
          <w:rFonts w:ascii="Calibri" w:hAnsi="Calibri" w:cs="Calibri"/>
          <w:sz w:val="22"/>
          <w:szCs w:val="22"/>
        </w:rPr>
        <w:t>Pokud nastane změna právní formy subjektu Nabyvatele, nebo zanikne-li nebo mu bude odejmuta akreditace MŠMT ČR v oboru, ve kterém jmenovitě určená osoba absolvovala studijní obor nebo jmenovitě určená osoba nebude mít zájem o užití Dat, Produktů a Služeb z důvodů předčasného ukončení studia</w:t>
      </w:r>
      <w:r w:rsidR="0002791D">
        <w:rPr>
          <w:rFonts w:ascii="Calibri" w:hAnsi="Calibri" w:cs="Calibri"/>
          <w:sz w:val="22"/>
          <w:szCs w:val="22"/>
        </w:rPr>
        <w:t>, vědecké práce či výzkumu</w:t>
      </w:r>
      <w:r w:rsidR="00241686">
        <w:rPr>
          <w:rFonts w:ascii="Calibri" w:hAnsi="Calibri" w:cs="Calibri"/>
          <w:sz w:val="22"/>
          <w:szCs w:val="22"/>
        </w:rPr>
        <w:t xml:space="preserve"> nebo</w:t>
      </w:r>
      <w:r>
        <w:rPr>
          <w:rFonts w:ascii="Calibri" w:hAnsi="Calibri" w:cs="Calibri"/>
          <w:sz w:val="22"/>
          <w:szCs w:val="22"/>
        </w:rPr>
        <w:t xml:space="preserve"> </w:t>
      </w:r>
      <w:r w:rsidR="00782C77">
        <w:rPr>
          <w:rFonts w:ascii="Calibri" w:hAnsi="Calibri" w:cs="Calibri"/>
          <w:sz w:val="22"/>
          <w:szCs w:val="22"/>
        </w:rPr>
        <w:t xml:space="preserve">nezapočne </w:t>
      </w:r>
      <w:r w:rsidR="00241686">
        <w:rPr>
          <w:rFonts w:ascii="Calibri" w:hAnsi="Calibri" w:cs="Calibri"/>
          <w:sz w:val="22"/>
          <w:szCs w:val="22"/>
        </w:rPr>
        <w:t>danou činnost</w:t>
      </w:r>
      <w:r>
        <w:rPr>
          <w:rFonts w:ascii="Calibri" w:hAnsi="Calibri" w:cs="Calibri"/>
          <w:sz w:val="22"/>
          <w:szCs w:val="22"/>
        </w:rPr>
        <w:t>, nepřecház</w:t>
      </w:r>
      <w:r w:rsidR="00782C77">
        <w:rPr>
          <w:rFonts w:ascii="Calibri" w:hAnsi="Calibri" w:cs="Calibri"/>
          <w:sz w:val="22"/>
          <w:szCs w:val="22"/>
        </w:rPr>
        <w:t>ejí</w:t>
      </w:r>
      <w:r>
        <w:rPr>
          <w:rFonts w:ascii="Calibri" w:hAnsi="Calibri" w:cs="Calibri"/>
          <w:sz w:val="22"/>
          <w:szCs w:val="22"/>
        </w:rPr>
        <w:t xml:space="preserve"> práva a povinnosti z této Smlouvy na třetí osoby ani jejich právní zástupce. </w:t>
      </w:r>
    </w:p>
    <w:p w14:paraId="09F15C5C" w14:textId="77777777" w:rsidR="001C05F0" w:rsidRDefault="0002791D"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Pr>
          <w:rFonts w:ascii="Calibri" w:hAnsi="Calibri" w:cs="Calibri"/>
          <w:sz w:val="22"/>
          <w:szCs w:val="22"/>
        </w:rPr>
        <w:t>Nabyvatel je povinen, s</w:t>
      </w:r>
      <w:r w:rsidR="00241686">
        <w:rPr>
          <w:rFonts w:ascii="Calibri" w:hAnsi="Calibri" w:cs="Calibri"/>
          <w:sz w:val="22"/>
          <w:szCs w:val="22"/>
        </w:rPr>
        <w:t xml:space="preserve"> odkazem na </w:t>
      </w:r>
      <w:r w:rsidR="006A3076">
        <w:rPr>
          <w:rFonts w:ascii="Calibri" w:hAnsi="Calibri" w:cs="Calibri"/>
          <w:sz w:val="22"/>
          <w:szCs w:val="22"/>
        </w:rPr>
        <w:t xml:space="preserve">odst. </w:t>
      </w:r>
      <w:r w:rsidR="00217CDE">
        <w:rPr>
          <w:rFonts w:ascii="Calibri" w:hAnsi="Calibri" w:cs="Calibri"/>
          <w:sz w:val="22"/>
          <w:szCs w:val="22"/>
        </w:rPr>
        <w:t>7</w:t>
      </w:r>
      <w:r w:rsidR="008129B8">
        <w:rPr>
          <w:rFonts w:ascii="Calibri" w:hAnsi="Calibri" w:cs="Calibri"/>
          <w:sz w:val="22"/>
          <w:szCs w:val="22"/>
        </w:rPr>
        <w:t>.</w:t>
      </w:r>
      <w:r w:rsidR="00241686">
        <w:rPr>
          <w:rFonts w:ascii="Calibri" w:hAnsi="Calibri" w:cs="Calibri"/>
          <w:sz w:val="22"/>
          <w:szCs w:val="22"/>
        </w:rPr>
        <w:t xml:space="preserve"> tohoto článk</w:t>
      </w:r>
      <w:r>
        <w:rPr>
          <w:rFonts w:ascii="Calibri" w:hAnsi="Calibri" w:cs="Calibri"/>
          <w:sz w:val="22"/>
          <w:szCs w:val="22"/>
        </w:rPr>
        <w:t xml:space="preserve">u, </w:t>
      </w:r>
      <w:r w:rsidR="001C05F0">
        <w:rPr>
          <w:rFonts w:ascii="Calibri" w:hAnsi="Calibri" w:cs="Calibri"/>
          <w:sz w:val="22"/>
          <w:szCs w:val="22"/>
        </w:rPr>
        <w:t xml:space="preserve">o této skutečnosti </w:t>
      </w:r>
      <w:r w:rsidR="00241686">
        <w:rPr>
          <w:rFonts w:ascii="Calibri" w:hAnsi="Calibri" w:cs="Calibri"/>
          <w:sz w:val="22"/>
          <w:szCs w:val="22"/>
        </w:rPr>
        <w:t xml:space="preserve">písemně </w:t>
      </w:r>
      <w:r w:rsidR="001C05F0">
        <w:rPr>
          <w:rFonts w:ascii="Calibri" w:hAnsi="Calibri" w:cs="Calibri"/>
          <w:sz w:val="22"/>
          <w:szCs w:val="22"/>
        </w:rPr>
        <w:t>informovat</w:t>
      </w:r>
      <w:r>
        <w:rPr>
          <w:rFonts w:ascii="Calibri" w:hAnsi="Calibri" w:cs="Calibri"/>
          <w:sz w:val="22"/>
          <w:szCs w:val="22"/>
        </w:rPr>
        <w:t xml:space="preserve"> Poskytovatele a dohodnou </w:t>
      </w:r>
      <w:r w:rsidR="008129B8">
        <w:rPr>
          <w:rFonts w:ascii="Calibri" w:hAnsi="Calibri" w:cs="Calibri"/>
          <w:sz w:val="22"/>
          <w:szCs w:val="22"/>
        </w:rPr>
        <w:t>se s ním</w:t>
      </w:r>
      <w:r w:rsidR="001C05F0">
        <w:rPr>
          <w:rFonts w:ascii="Calibri" w:hAnsi="Calibri" w:cs="Calibri"/>
          <w:sz w:val="22"/>
          <w:szCs w:val="22"/>
        </w:rPr>
        <w:t xml:space="preserve"> </w:t>
      </w:r>
      <w:r w:rsidR="00D02618">
        <w:rPr>
          <w:rFonts w:ascii="Calibri" w:hAnsi="Calibri" w:cs="Calibri"/>
          <w:sz w:val="22"/>
          <w:szCs w:val="22"/>
        </w:rPr>
        <w:t xml:space="preserve">na </w:t>
      </w:r>
      <w:r w:rsidR="00241686">
        <w:rPr>
          <w:rFonts w:ascii="Calibri" w:hAnsi="Calibri" w:cs="Calibri"/>
          <w:sz w:val="22"/>
          <w:szCs w:val="22"/>
        </w:rPr>
        <w:t xml:space="preserve">dalším </w:t>
      </w:r>
      <w:r w:rsidR="001C05F0">
        <w:rPr>
          <w:rFonts w:ascii="Calibri" w:hAnsi="Calibri" w:cs="Calibri"/>
          <w:sz w:val="22"/>
          <w:szCs w:val="22"/>
        </w:rPr>
        <w:t>postup</w:t>
      </w:r>
      <w:r w:rsidR="00241686">
        <w:rPr>
          <w:rFonts w:ascii="Calibri" w:hAnsi="Calibri" w:cs="Calibri"/>
          <w:sz w:val="22"/>
          <w:szCs w:val="22"/>
        </w:rPr>
        <w:t>u</w:t>
      </w:r>
      <w:r w:rsidR="001C05F0">
        <w:rPr>
          <w:rFonts w:ascii="Calibri" w:hAnsi="Calibri" w:cs="Calibri"/>
          <w:sz w:val="22"/>
          <w:szCs w:val="22"/>
        </w:rPr>
        <w:t xml:space="preserve"> nebo </w:t>
      </w:r>
      <w:r w:rsidR="00241686">
        <w:rPr>
          <w:rFonts w:ascii="Calibri" w:hAnsi="Calibri" w:cs="Calibri"/>
          <w:sz w:val="22"/>
          <w:szCs w:val="22"/>
        </w:rPr>
        <w:t>na</w:t>
      </w:r>
      <w:r w:rsidR="00782C77">
        <w:rPr>
          <w:rFonts w:ascii="Calibri" w:hAnsi="Calibri" w:cs="Calibri"/>
          <w:sz w:val="22"/>
          <w:szCs w:val="22"/>
        </w:rPr>
        <w:t xml:space="preserve"> možnosti</w:t>
      </w:r>
      <w:r w:rsidR="00241686">
        <w:rPr>
          <w:rFonts w:ascii="Calibri" w:hAnsi="Calibri" w:cs="Calibri"/>
          <w:sz w:val="22"/>
          <w:szCs w:val="22"/>
        </w:rPr>
        <w:t xml:space="preserve"> </w:t>
      </w:r>
      <w:r w:rsidR="001C05F0">
        <w:rPr>
          <w:rFonts w:ascii="Calibri" w:hAnsi="Calibri" w:cs="Calibri"/>
          <w:sz w:val="22"/>
          <w:szCs w:val="22"/>
        </w:rPr>
        <w:t>předčasné</w:t>
      </w:r>
      <w:r w:rsidR="00782C77">
        <w:rPr>
          <w:rFonts w:ascii="Calibri" w:hAnsi="Calibri" w:cs="Calibri"/>
          <w:sz w:val="22"/>
          <w:szCs w:val="22"/>
        </w:rPr>
        <w:t>ho</w:t>
      </w:r>
      <w:r w:rsidR="001C05F0">
        <w:rPr>
          <w:rFonts w:ascii="Calibri" w:hAnsi="Calibri" w:cs="Calibri"/>
          <w:sz w:val="22"/>
          <w:szCs w:val="22"/>
        </w:rPr>
        <w:t xml:space="preserve"> ukončení Smlouvy</w:t>
      </w:r>
      <w:r w:rsidR="00D02618">
        <w:rPr>
          <w:rFonts w:ascii="Calibri" w:hAnsi="Calibri" w:cs="Calibri"/>
          <w:sz w:val="22"/>
          <w:szCs w:val="22"/>
        </w:rPr>
        <w:t>, pokud není stanovené jinak</w:t>
      </w:r>
      <w:r w:rsidR="00782C77">
        <w:rPr>
          <w:rFonts w:ascii="Calibri" w:hAnsi="Calibri" w:cs="Calibri"/>
          <w:sz w:val="22"/>
          <w:szCs w:val="22"/>
        </w:rPr>
        <w:t xml:space="preserve"> a to formou písemného dodatku.</w:t>
      </w:r>
    </w:p>
    <w:p w14:paraId="0B70F813" w14:textId="77777777" w:rsidR="001C05F0" w:rsidRDefault="00217CDE" w:rsidP="00ED227C">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Pr>
          <w:rFonts w:ascii="Calibri" w:hAnsi="Calibri" w:cs="Calibri"/>
          <w:sz w:val="22"/>
          <w:szCs w:val="22"/>
        </w:rPr>
        <w:t>Smlouva může být z důvodů odst. 7</w:t>
      </w:r>
      <w:r w:rsidR="008129B8">
        <w:rPr>
          <w:rFonts w:ascii="Calibri" w:hAnsi="Calibri" w:cs="Calibri"/>
          <w:sz w:val="22"/>
          <w:szCs w:val="22"/>
        </w:rPr>
        <w:t>.</w:t>
      </w:r>
      <w:r>
        <w:rPr>
          <w:rFonts w:ascii="Calibri" w:hAnsi="Calibri" w:cs="Calibri"/>
          <w:sz w:val="22"/>
          <w:szCs w:val="22"/>
        </w:rPr>
        <w:t xml:space="preserve"> tohoto článku předčasně ukončena</w:t>
      </w:r>
      <w:r w:rsidR="00287796">
        <w:rPr>
          <w:rFonts w:ascii="Calibri" w:hAnsi="Calibri" w:cs="Calibri"/>
          <w:sz w:val="22"/>
          <w:szCs w:val="22"/>
        </w:rPr>
        <w:t xml:space="preserve">, ale </w:t>
      </w:r>
      <w:r w:rsidR="008129B8">
        <w:rPr>
          <w:rFonts w:ascii="Calibri" w:hAnsi="Calibri" w:cs="Calibri"/>
          <w:sz w:val="22"/>
          <w:szCs w:val="22"/>
        </w:rPr>
        <w:t>nejpozději před</w:t>
      </w:r>
      <w:r w:rsidR="00287796">
        <w:rPr>
          <w:rFonts w:ascii="Calibri" w:hAnsi="Calibri" w:cs="Calibri"/>
          <w:sz w:val="22"/>
          <w:szCs w:val="22"/>
        </w:rPr>
        <w:t xml:space="preserve"> </w:t>
      </w:r>
      <w:r w:rsidR="00F251AD">
        <w:rPr>
          <w:rFonts w:ascii="Calibri" w:hAnsi="Calibri" w:cs="Calibri"/>
          <w:sz w:val="22"/>
          <w:szCs w:val="22"/>
        </w:rPr>
        <w:t>6</w:t>
      </w:r>
      <w:r w:rsidR="00FB215A">
        <w:rPr>
          <w:rFonts w:ascii="Calibri" w:hAnsi="Calibri" w:cs="Calibri"/>
          <w:sz w:val="22"/>
          <w:szCs w:val="22"/>
        </w:rPr>
        <w:t xml:space="preserve"> měsíce</w:t>
      </w:r>
      <w:r w:rsidR="006A3076">
        <w:rPr>
          <w:rFonts w:ascii="Calibri" w:hAnsi="Calibri" w:cs="Calibri"/>
          <w:sz w:val="22"/>
          <w:szCs w:val="22"/>
        </w:rPr>
        <w:t>m</w:t>
      </w:r>
      <w:r w:rsidR="00FB215A">
        <w:rPr>
          <w:rFonts w:ascii="Calibri" w:hAnsi="Calibri" w:cs="Calibri"/>
          <w:sz w:val="22"/>
          <w:szCs w:val="22"/>
        </w:rPr>
        <w:t xml:space="preserve"> před </w:t>
      </w:r>
      <w:r w:rsidR="001C05F0">
        <w:rPr>
          <w:rFonts w:ascii="Calibri" w:hAnsi="Calibri" w:cs="Calibri"/>
          <w:sz w:val="22"/>
          <w:szCs w:val="22"/>
        </w:rPr>
        <w:t>datem</w:t>
      </w:r>
      <w:r w:rsidR="00FB215A">
        <w:rPr>
          <w:rFonts w:ascii="Calibri" w:hAnsi="Calibri" w:cs="Calibri"/>
          <w:sz w:val="22"/>
          <w:szCs w:val="22"/>
        </w:rPr>
        <w:t xml:space="preserve"> </w:t>
      </w:r>
      <w:r w:rsidR="00287796">
        <w:rPr>
          <w:rFonts w:ascii="Calibri" w:hAnsi="Calibri" w:cs="Calibri"/>
          <w:sz w:val="22"/>
          <w:szCs w:val="22"/>
        </w:rPr>
        <w:t xml:space="preserve">skončení účinnosti této Smlouvy, pokud se na ní smluvní strany dohodnou, přičemž tím také </w:t>
      </w:r>
      <w:r w:rsidR="008129B8">
        <w:rPr>
          <w:rFonts w:ascii="Calibri" w:hAnsi="Calibri" w:cs="Calibri"/>
          <w:sz w:val="22"/>
          <w:szCs w:val="22"/>
        </w:rPr>
        <w:t>zaniká povinnost</w:t>
      </w:r>
      <w:r w:rsidR="001C05F0">
        <w:rPr>
          <w:rFonts w:ascii="Calibri" w:hAnsi="Calibri" w:cs="Calibri"/>
          <w:sz w:val="22"/>
          <w:szCs w:val="22"/>
        </w:rPr>
        <w:t xml:space="preserve"> Nabyvatel</w:t>
      </w:r>
      <w:r w:rsidR="00D02618">
        <w:rPr>
          <w:rFonts w:ascii="Calibri" w:hAnsi="Calibri" w:cs="Calibri"/>
          <w:sz w:val="22"/>
          <w:szCs w:val="22"/>
        </w:rPr>
        <w:t xml:space="preserve">e </w:t>
      </w:r>
      <w:r w:rsidR="001C05F0">
        <w:rPr>
          <w:rFonts w:ascii="Calibri" w:hAnsi="Calibri" w:cs="Calibri"/>
          <w:sz w:val="22"/>
          <w:szCs w:val="22"/>
        </w:rPr>
        <w:t xml:space="preserve">předložit výsledek </w:t>
      </w:r>
      <w:r w:rsidR="008129B8">
        <w:rPr>
          <w:rFonts w:ascii="Calibri" w:hAnsi="Calibri" w:cs="Calibri"/>
          <w:sz w:val="22"/>
          <w:szCs w:val="22"/>
        </w:rPr>
        <w:t>práce podle</w:t>
      </w:r>
      <w:r w:rsidR="001C05F0">
        <w:rPr>
          <w:rFonts w:ascii="Calibri" w:hAnsi="Calibri" w:cs="Calibri"/>
          <w:sz w:val="22"/>
          <w:szCs w:val="22"/>
        </w:rPr>
        <w:t xml:space="preserve"> článku II</w:t>
      </w:r>
      <w:r w:rsidR="008A5973">
        <w:rPr>
          <w:rFonts w:ascii="Calibri" w:hAnsi="Calibri" w:cs="Calibri"/>
          <w:sz w:val="22"/>
          <w:szCs w:val="22"/>
        </w:rPr>
        <w:t>.</w:t>
      </w:r>
      <w:r w:rsidR="001C05F0">
        <w:rPr>
          <w:rFonts w:ascii="Calibri" w:hAnsi="Calibri" w:cs="Calibri"/>
          <w:sz w:val="22"/>
          <w:szCs w:val="22"/>
        </w:rPr>
        <w:t xml:space="preserve"> odst. </w:t>
      </w:r>
      <w:r w:rsidR="008129B8">
        <w:rPr>
          <w:rFonts w:ascii="Calibri" w:hAnsi="Calibri" w:cs="Calibri"/>
          <w:sz w:val="22"/>
          <w:szCs w:val="22"/>
        </w:rPr>
        <w:t>14. a Poskytovali</w:t>
      </w:r>
      <w:r w:rsidR="00337364">
        <w:rPr>
          <w:rFonts w:ascii="Calibri" w:hAnsi="Calibri" w:cs="Calibri"/>
          <w:sz w:val="22"/>
          <w:szCs w:val="22"/>
        </w:rPr>
        <w:t xml:space="preserve"> tak </w:t>
      </w:r>
      <w:r w:rsidR="001C05F0">
        <w:rPr>
          <w:rFonts w:ascii="Calibri" w:hAnsi="Calibri" w:cs="Calibri"/>
          <w:sz w:val="22"/>
          <w:szCs w:val="22"/>
        </w:rPr>
        <w:t>nevzniká nárok podle článku III</w:t>
      </w:r>
      <w:r w:rsidR="008A5973">
        <w:rPr>
          <w:rFonts w:ascii="Calibri" w:hAnsi="Calibri" w:cs="Calibri"/>
          <w:sz w:val="22"/>
          <w:szCs w:val="22"/>
        </w:rPr>
        <w:t>.</w:t>
      </w:r>
      <w:r w:rsidR="001C05F0">
        <w:rPr>
          <w:rFonts w:ascii="Calibri" w:hAnsi="Calibri" w:cs="Calibri"/>
          <w:sz w:val="22"/>
          <w:szCs w:val="22"/>
        </w:rPr>
        <w:t xml:space="preserve"> odst. </w:t>
      </w:r>
      <w:r w:rsidR="005920F8">
        <w:rPr>
          <w:rFonts w:ascii="Calibri" w:hAnsi="Calibri" w:cs="Calibri"/>
          <w:sz w:val="22"/>
          <w:szCs w:val="22"/>
        </w:rPr>
        <w:t>4</w:t>
      </w:r>
      <w:r w:rsidR="00782C77">
        <w:rPr>
          <w:rFonts w:ascii="Calibri" w:hAnsi="Calibri" w:cs="Calibri"/>
          <w:sz w:val="22"/>
          <w:szCs w:val="22"/>
        </w:rPr>
        <w:t>.</w:t>
      </w:r>
    </w:p>
    <w:p w14:paraId="07E9A70B" w14:textId="77777777" w:rsidR="005057D7" w:rsidRDefault="001C05F0" w:rsidP="000A5627">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Pr>
          <w:rFonts w:ascii="Calibri" w:hAnsi="Calibri" w:cs="Calibri"/>
          <w:sz w:val="22"/>
          <w:szCs w:val="22"/>
        </w:rPr>
        <w:t xml:space="preserve">Poskytovatel </w:t>
      </w:r>
      <w:r w:rsidR="008129B8">
        <w:rPr>
          <w:rFonts w:ascii="Calibri" w:hAnsi="Calibri" w:cs="Calibri"/>
          <w:sz w:val="22"/>
          <w:szCs w:val="22"/>
        </w:rPr>
        <w:t>nevrátí Nabyvateli</w:t>
      </w:r>
      <w:r w:rsidR="00E26DAD">
        <w:rPr>
          <w:rFonts w:ascii="Calibri" w:hAnsi="Calibri" w:cs="Calibri"/>
          <w:sz w:val="22"/>
          <w:szCs w:val="22"/>
        </w:rPr>
        <w:t xml:space="preserve"> již uhrazenou cenu podle čl. III</w:t>
      </w:r>
      <w:r w:rsidR="008A5973">
        <w:rPr>
          <w:rFonts w:ascii="Calibri" w:hAnsi="Calibri" w:cs="Calibri"/>
          <w:sz w:val="22"/>
          <w:szCs w:val="22"/>
        </w:rPr>
        <w:t>.</w:t>
      </w:r>
      <w:r w:rsidR="00E26DAD">
        <w:rPr>
          <w:rFonts w:ascii="Calibri" w:hAnsi="Calibri" w:cs="Calibri"/>
          <w:sz w:val="22"/>
          <w:szCs w:val="22"/>
        </w:rPr>
        <w:t xml:space="preserve"> odst. 2</w:t>
      </w:r>
      <w:r w:rsidR="008129B8">
        <w:rPr>
          <w:rFonts w:ascii="Calibri" w:hAnsi="Calibri" w:cs="Calibri"/>
          <w:sz w:val="22"/>
          <w:szCs w:val="22"/>
        </w:rPr>
        <w:t>.</w:t>
      </w:r>
      <w:r w:rsidR="00E26DAD">
        <w:rPr>
          <w:rFonts w:ascii="Calibri" w:hAnsi="Calibri" w:cs="Calibri"/>
          <w:sz w:val="22"/>
          <w:szCs w:val="22"/>
        </w:rPr>
        <w:t xml:space="preserve"> a 3</w:t>
      </w:r>
      <w:r w:rsidR="008129B8">
        <w:rPr>
          <w:rFonts w:ascii="Calibri" w:hAnsi="Calibri" w:cs="Calibri"/>
          <w:sz w:val="22"/>
          <w:szCs w:val="22"/>
        </w:rPr>
        <w:t>.</w:t>
      </w:r>
      <w:r w:rsidR="003D5882">
        <w:rPr>
          <w:rFonts w:ascii="Calibri" w:hAnsi="Calibri" w:cs="Calibri"/>
          <w:sz w:val="22"/>
          <w:szCs w:val="22"/>
        </w:rPr>
        <w:t xml:space="preserve"> za poskytnutá Data a Produkty, Služby</w:t>
      </w:r>
      <w:r w:rsidR="00E26DAD">
        <w:rPr>
          <w:rFonts w:ascii="Calibri" w:hAnsi="Calibri" w:cs="Calibri"/>
          <w:sz w:val="22"/>
          <w:szCs w:val="22"/>
        </w:rPr>
        <w:t xml:space="preserve">, </w:t>
      </w:r>
      <w:r>
        <w:rPr>
          <w:rFonts w:ascii="Calibri" w:hAnsi="Calibri" w:cs="Calibri"/>
          <w:sz w:val="22"/>
          <w:szCs w:val="22"/>
        </w:rPr>
        <w:t xml:space="preserve">pokud </w:t>
      </w:r>
      <w:r w:rsidR="00FB215A">
        <w:rPr>
          <w:rFonts w:ascii="Calibri" w:hAnsi="Calibri" w:cs="Calibri"/>
          <w:sz w:val="22"/>
          <w:szCs w:val="22"/>
        </w:rPr>
        <w:t xml:space="preserve">Nabyvatel včas </w:t>
      </w:r>
      <w:r w:rsidR="00D02618">
        <w:rPr>
          <w:rFonts w:ascii="Calibri" w:hAnsi="Calibri" w:cs="Calibri"/>
          <w:sz w:val="22"/>
          <w:szCs w:val="22"/>
        </w:rPr>
        <w:t>ne</w:t>
      </w:r>
      <w:r w:rsidR="00FB215A">
        <w:rPr>
          <w:rFonts w:ascii="Calibri" w:hAnsi="Calibri" w:cs="Calibri"/>
          <w:sz w:val="22"/>
          <w:szCs w:val="22"/>
        </w:rPr>
        <w:t xml:space="preserve">oznámí </w:t>
      </w:r>
      <w:r w:rsidR="00E26DAD">
        <w:rPr>
          <w:rFonts w:ascii="Calibri" w:hAnsi="Calibri" w:cs="Calibri"/>
          <w:sz w:val="22"/>
          <w:szCs w:val="22"/>
        </w:rPr>
        <w:t xml:space="preserve">požadavek na </w:t>
      </w:r>
      <w:r w:rsidR="00FB215A">
        <w:rPr>
          <w:rFonts w:ascii="Calibri" w:hAnsi="Calibri" w:cs="Calibri"/>
          <w:sz w:val="22"/>
          <w:szCs w:val="22"/>
        </w:rPr>
        <w:t xml:space="preserve">předčasné </w:t>
      </w:r>
      <w:r w:rsidR="008129B8">
        <w:rPr>
          <w:rFonts w:ascii="Calibri" w:hAnsi="Calibri" w:cs="Calibri"/>
          <w:sz w:val="22"/>
          <w:szCs w:val="22"/>
        </w:rPr>
        <w:t>ukončení a doba</w:t>
      </w:r>
      <w:r w:rsidR="00FB215A">
        <w:rPr>
          <w:rFonts w:ascii="Calibri" w:hAnsi="Calibri" w:cs="Calibri"/>
          <w:sz w:val="22"/>
          <w:szCs w:val="22"/>
        </w:rPr>
        <w:t xml:space="preserve"> do uplynutí účinnosti této Smlouvy</w:t>
      </w:r>
      <w:r w:rsidR="003D5882">
        <w:rPr>
          <w:rFonts w:ascii="Calibri" w:hAnsi="Calibri" w:cs="Calibri"/>
          <w:sz w:val="22"/>
          <w:szCs w:val="22"/>
        </w:rPr>
        <w:t xml:space="preserve"> </w:t>
      </w:r>
      <w:r w:rsidR="008129B8">
        <w:rPr>
          <w:rFonts w:ascii="Calibri" w:hAnsi="Calibri" w:cs="Calibri"/>
          <w:sz w:val="22"/>
          <w:szCs w:val="22"/>
        </w:rPr>
        <w:t>bude kratší</w:t>
      </w:r>
      <w:r w:rsidR="00FB215A">
        <w:rPr>
          <w:rFonts w:ascii="Calibri" w:hAnsi="Calibri" w:cs="Calibri"/>
          <w:sz w:val="22"/>
          <w:szCs w:val="22"/>
        </w:rPr>
        <w:t xml:space="preserve"> než </w:t>
      </w:r>
      <w:r w:rsidR="00287796">
        <w:rPr>
          <w:rFonts w:ascii="Calibri" w:hAnsi="Calibri" w:cs="Calibri"/>
          <w:sz w:val="22"/>
          <w:szCs w:val="22"/>
        </w:rPr>
        <w:t>6 měsíců</w:t>
      </w:r>
      <w:r w:rsidR="00F251AD">
        <w:rPr>
          <w:rFonts w:ascii="Calibri" w:hAnsi="Calibri" w:cs="Calibri"/>
          <w:sz w:val="22"/>
          <w:szCs w:val="22"/>
        </w:rPr>
        <w:t xml:space="preserve">, v ostatním případě má Nabyvatel nárok na vrácení poměrné </w:t>
      </w:r>
      <w:r w:rsidR="006A3076">
        <w:rPr>
          <w:rFonts w:ascii="Calibri" w:hAnsi="Calibri" w:cs="Calibri"/>
          <w:sz w:val="22"/>
          <w:szCs w:val="22"/>
        </w:rPr>
        <w:t>ceny úhrady za část</w:t>
      </w:r>
      <w:r w:rsidR="00F251AD">
        <w:rPr>
          <w:rFonts w:ascii="Calibri" w:hAnsi="Calibri" w:cs="Calibri"/>
          <w:sz w:val="22"/>
          <w:szCs w:val="22"/>
        </w:rPr>
        <w:t xml:space="preserve"> Dat a Produktů, Služeb, které mu nebyly z důvodů předčasného ukončení poskytnuty.</w:t>
      </w:r>
    </w:p>
    <w:p w14:paraId="29B9FA52" w14:textId="77777777" w:rsidR="000A5627" w:rsidRPr="000A5627" w:rsidRDefault="000A5627" w:rsidP="000A5627">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40" w:lineRule="auto"/>
        <w:ind w:left="1440" w:firstLine="0"/>
        <w:rPr>
          <w:rFonts w:ascii="Calibri" w:hAnsi="Calibri" w:cs="Calibri"/>
          <w:sz w:val="22"/>
          <w:szCs w:val="22"/>
        </w:rPr>
      </w:pPr>
    </w:p>
    <w:p w14:paraId="5EC4E927" w14:textId="77777777" w:rsidR="00CF2326" w:rsidRDefault="00374B61" w:rsidP="00ED227C">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caps/>
          <w:sz w:val="22"/>
          <w:szCs w:val="22"/>
        </w:rPr>
      </w:pPr>
      <w:bookmarkStart w:id="5" w:name="OLE_LINK1"/>
      <w:bookmarkStart w:id="6" w:name="OLE_LINK3"/>
      <w:r>
        <w:rPr>
          <w:rFonts w:ascii="Calibri" w:hAnsi="Calibri" w:cs="Calibri"/>
          <w:b/>
          <w:caps/>
          <w:sz w:val="22"/>
          <w:szCs w:val="22"/>
        </w:rPr>
        <w:t>ostatní ujednání</w:t>
      </w:r>
    </w:p>
    <w:p w14:paraId="433158B1" w14:textId="77777777" w:rsidR="00374B61" w:rsidRDefault="00374B61" w:rsidP="00ED227C">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374B61">
        <w:rPr>
          <w:rFonts w:ascii="Calibri" w:hAnsi="Calibri" w:cs="Calibri"/>
          <w:sz w:val="22"/>
          <w:szCs w:val="22"/>
        </w:rPr>
        <w:t xml:space="preserve">Práva </w:t>
      </w:r>
      <w:r w:rsidR="00641D8F">
        <w:rPr>
          <w:rFonts w:ascii="Calibri" w:hAnsi="Calibri" w:cs="Calibri"/>
          <w:sz w:val="22"/>
          <w:szCs w:val="22"/>
        </w:rPr>
        <w:t xml:space="preserve">třetích </w:t>
      </w:r>
      <w:r w:rsidRPr="00374B61">
        <w:rPr>
          <w:rFonts w:ascii="Calibri" w:hAnsi="Calibri" w:cs="Calibri"/>
          <w:sz w:val="22"/>
          <w:szCs w:val="22"/>
        </w:rPr>
        <w:t xml:space="preserve">osob, které nejsou smluvní stranou této Smlouvy identifikovány, jmenovány nebo není na ně odkazováno, nebo </w:t>
      </w:r>
      <w:r w:rsidR="002469E6">
        <w:rPr>
          <w:rFonts w:ascii="Calibri" w:hAnsi="Calibri" w:cs="Calibri"/>
          <w:sz w:val="22"/>
          <w:szCs w:val="22"/>
        </w:rPr>
        <w:t>ne</w:t>
      </w:r>
      <w:r w:rsidRPr="00374B61">
        <w:rPr>
          <w:rFonts w:ascii="Calibri" w:hAnsi="Calibri" w:cs="Calibri"/>
          <w:sz w:val="22"/>
          <w:szCs w:val="22"/>
        </w:rPr>
        <w:t>tvoří část skupiny osob jmenovaných, odkazovaných nebo jinak identifikovaných v této Smlouvě, nemají žádné právo jakkoli vymáhat plnění této Smlouvy nebo kterékoliv z jejich podmínek na Poskytovateli.</w:t>
      </w:r>
    </w:p>
    <w:p w14:paraId="57246673" w14:textId="77777777" w:rsidR="00374B61" w:rsidRDefault="00100AB5" w:rsidP="00ED227C">
      <w:pPr>
        <w:pStyle w:val="Odstavecseseznamem"/>
        <w:numPr>
          <w:ilvl w:val="0"/>
          <w:numId w:val="12"/>
        </w:numPr>
        <w:spacing w:after="120" w:line="240" w:lineRule="auto"/>
        <w:rPr>
          <w:rFonts w:ascii="Calibri" w:hAnsi="Calibri" w:cs="Calibri"/>
          <w:sz w:val="22"/>
          <w:szCs w:val="22"/>
        </w:rPr>
      </w:pPr>
      <w:r w:rsidRPr="00100AB5">
        <w:rPr>
          <w:rFonts w:ascii="Calibri" w:hAnsi="Calibri" w:cs="Calibri"/>
          <w:sz w:val="22"/>
          <w:szCs w:val="22"/>
        </w:rPr>
        <w:t>Poskytovatel nenese žádnou odpovědnost za použití Dat a Produktů, které Nabyvatel užije, zpracuje, reprodukuje, rozšiřuje a to jakýmkoliv způsobem, formou a k jakémukoliv účelu a odvolává se tak na zdroj Dat a Produktů, Služeb poskytnutých ČHMÚ, nebo je prezentuje pod označením a logem ČHMÚ, které si opatřil nezávisle na ČHMÚ nebo mu byly poskytnuty na základě s</w:t>
      </w:r>
      <w:r w:rsidR="009E03DC">
        <w:rPr>
          <w:rFonts w:ascii="Calibri" w:hAnsi="Calibri" w:cs="Calibri"/>
          <w:sz w:val="22"/>
          <w:szCs w:val="22"/>
        </w:rPr>
        <w:t>mluvního vztahu či třetí osobou a k užití mu nebyl dán souhlas ČHMÚ.</w:t>
      </w:r>
    </w:p>
    <w:p w14:paraId="2A7B360D" w14:textId="77777777" w:rsidR="00374B61" w:rsidRDefault="00374B61" w:rsidP="00ED227C">
      <w:pPr>
        <w:pStyle w:val="Heading21"/>
        <w:numPr>
          <w:ilvl w:val="0"/>
          <w:numId w:val="1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sz w:val="22"/>
          <w:szCs w:val="22"/>
        </w:rPr>
      </w:pPr>
      <w:r w:rsidRPr="00374B61">
        <w:rPr>
          <w:rFonts w:ascii="Calibri" w:hAnsi="Calibri" w:cs="Calibri"/>
          <w:sz w:val="22"/>
          <w:szCs w:val="22"/>
        </w:rPr>
        <w:lastRenderedPageBreak/>
        <w:t>S jednostranným odstoupením Poskytovatele od této Smlouvy</w:t>
      </w:r>
      <w:r w:rsidR="003B49AE">
        <w:rPr>
          <w:rFonts w:ascii="Calibri" w:hAnsi="Calibri" w:cs="Calibri"/>
          <w:sz w:val="22"/>
          <w:szCs w:val="22"/>
        </w:rPr>
        <w:t xml:space="preserve"> nebo uplynutím doby její </w:t>
      </w:r>
      <w:r w:rsidR="008129B8">
        <w:rPr>
          <w:rFonts w:ascii="Calibri" w:hAnsi="Calibri" w:cs="Calibri"/>
          <w:sz w:val="22"/>
          <w:szCs w:val="22"/>
        </w:rPr>
        <w:t xml:space="preserve">účinnosti, </w:t>
      </w:r>
      <w:r w:rsidR="008129B8" w:rsidRPr="00374B61">
        <w:rPr>
          <w:rFonts w:ascii="Calibri" w:hAnsi="Calibri" w:cs="Calibri"/>
          <w:sz w:val="22"/>
          <w:szCs w:val="22"/>
        </w:rPr>
        <w:t>Nabyvateli</w:t>
      </w:r>
      <w:r w:rsidR="00213034">
        <w:rPr>
          <w:rFonts w:ascii="Calibri" w:hAnsi="Calibri" w:cs="Calibri"/>
          <w:sz w:val="22"/>
          <w:szCs w:val="22"/>
        </w:rPr>
        <w:t xml:space="preserve"> zaniká nárok</w:t>
      </w:r>
      <w:r w:rsidR="00A7530D">
        <w:rPr>
          <w:rFonts w:ascii="Calibri" w:hAnsi="Calibri" w:cs="Calibri"/>
          <w:sz w:val="22"/>
          <w:szCs w:val="22"/>
        </w:rPr>
        <w:t xml:space="preserve"> na poskytování Dat, Produktů a Služeb ze strany Poskytovatele.</w:t>
      </w:r>
    </w:p>
    <w:p w14:paraId="53D55641" w14:textId="77777777" w:rsidR="00A7530D" w:rsidRDefault="00217CDE" w:rsidP="00ED227C">
      <w:pPr>
        <w:pStyle w:val="Odstavecseseznamem"/>
        <w:numPr>
          <w:ilvl w:val="0"/>
          <w:numId w:val="12"/>
        </w:numPr>
        <w:spacing w:after="120" w:line="240" w:lineRule="auto"/>
        <w:rPr>
          <w:rFonts w:ascii="Calibri" w:hAnsi="Calibri" w:cs="Calibri"/>
          <w:sz w:val="22"/>
          <w:szCs w:val="22"/>
        </w:rPr>
      </w:pPr>
      <w:r w:rsidRPr="00A7530D">
        <w:rPr>
          <w:rFonts w:ascii="Calibri" w:hAnsi="Calibri" w:cs="Calibri"/>
          <w:sz w:val="22"/>
          <w:szCs w:val="22"/>
        </w:rPr>
        <w:t xml:space="preserve">Data </w:t>
      </w:r>
      <w:r w:rsidR="00A7530D" w:rsidRPr="00A7530D">
        <w:rPr>
          <w:rFonts w:ascii="Calibri" w:hAnsi="Calibri" w:cs="Calibri"/>
          <w:sz w:val="22"/>
          <w:szCs w:val="22"/>
        </w:rPr>
        <w:t>a Produkty, které Nabyvatel užil v souladu a s účelem Přílohy 1 této Smlouvy před skončením účinnosti této Smlouvy, se považují za oprávněně užitá i po skončení účinnosti této Smlouvy, pokud se smluvní strany nedohodnou jinak.</w:t>
      </w:r>
    </w:p>
    <w:p w14:paraId="3A5AEB08" w14:textId="77777777" w:rsidR="0037277F" w:rsidRPr="00A7530D" w:rsidRDefault="0037277F" w:rsidP="0037277F">
      <w:pPr>
        <w:pStyle w:val="Odstavecseseznamem"/>
        <w:spacing w:after="120" w:line="240" w:lineRule="auto"/>
        <w:ind w:left="1452"/>
        <w:rPr>
          <w:rFonts w:ascii="Calibri" w:hAnsi="Calibri" w:cs="Calibri"/>
          <w:sz w:val="22"/>
          <w:szCs w:val="22"/>
        </w:rPr>
      </w:pPr>
    </w:p>
    <w:p w14:paraId="4CF76F91" w14:textId="77777777" w:rsidR="00374B61" w:rsidRPr="0002623F" w:rsidRDefault="00374B61" w:rsidP="00ED227C">
      <w:pPr>
        <w:pStyle w:val="Heading21"/>
        <w:numPr>
          <w:ilvl w:val="0"/>
          <w:numId w:val="1"/>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rPr>
          <w:rFonts w:ascii="Calibri" w:hAnsi="Calibri" w:cs="Calibri"/>
          <w:b/>
          <w:caps/>
          <w:sz w:val="22"/>
          <w:szCs w:val="22"/>
        </w:rPr>
      </w:pPr>
      <w:r>
        <w:rPr>
          <w:rFonts w:ascii="Calibri" w:hAnsi="Calibri" w:cs="Calibri"/>
          <w:b/>
          <w:caps/>
          <w:sz w:val="22"/>
          <w:szCs w:val="22"/>
        </w:rPr>
        <w:t>závěrečná ustanovení</w:t>
      </w:r>
    </w:p>
    <w:bookmarkEnd w:id="5"/>
    <w:bookmarkEnd w:id="6"/>
    <w:p w14:paraId="4B7FE976" w14:textId="77777777" w:rsidR="00CF2326" w:rsidRDefault="00CF2326" w:rsidP="0037277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1434" w:hanging="357"/>
        <w:rPr>
          <w:rFonts w:ascii="Calibri" w:hAnsi="Calibri" w:cs="Calibri"/>
          <w:sz w:val="22"/>
          <w:szCs w:val="22"/>
        </w:rPr>
      </w:pPr>
      <w:r w:rsidRPr="00E643B1">
        <w:rPr>
          <w:rFonts w:ascii="Calibri" w:hAnsi="Calibri" w:cs="Calibri"/>
          <w:sz w:val="22"/>
          <w:szCs w:val="22"/>
        </w:rPr>
        <w:t>Tato smlouva se řídí platným právním řádem České republiky, zejména pak ustanoveními zákona č. 121/2000 Sb., o právu autorském, o právech souvisejících s právem autorským a o změně některých zákonů (autorský zákon), ve znění pozdějších předpisů a dalších právních předpisů upravujících práva povinnosti stran v souvislosti s poskytováním a sdíl</w:t>
      </w:r>
      <w:r w:rsidR="003D4B70">
        <w:rPr>
          <w:rFonts w:ascii="Calibri" w:hAnsi="Calibri" w:cs="Calibri"/>
          <w:sz w:val="22"/>
          <w:szCs w:val="22"/>
        </w:rPr>
        <w:t>ením dat a produktů podle této S</w:t>
      </w:r>
      <w:r w:rsidRPr="00E643B1">
        <w:rPr>
          <w:rFonts w:ascii="Calibri" w:hAnsi="Calibri" w:cs="Calibri"/>
          <w:sz w:val="22"/>
          <w:szCs w:val="22"/>
        </w:rPr>
        <w:t>mlouv</w:t>
      </w:r>
      <w:r w:rsidR="002F66C0">
        <w:rPr>
          <w:rFonts w:ascii="Calibri" w:hAnsi="Calibri" w:cs="Calibri"/>
          <w:sz w:val="22"/>
          <w:szCs w:val="22"/>
        </w:rPr>
        <w:t xml:space="preserve">y </w:t>
      </w:r>
      <w:r w:rsidR="002E40A2">
        <w:rPr>
          <w:rFonts w:ascii="Calibri" w:hAnsi="Calibri" w:cs="Calibri"/>
          <w:sz w:val="22"/>
          <w:szCs w:val="22"/>
        </w:rPr>
        <w:t>a to v jejich platném znění a dále se Smlouva řídí ustanoveními zákona č. 89/2012 Sb., občanský zákoník</w:t>
      </w:r>
      <w:r w:rsidR="00517B14">
        <w:rPr>
          <w:rFonts w:ascii="Calibri" w:hAnsi="Calibri" w:cs="Calibri"/>
          <w:sz w:val="22"/>
          <w:szCs w:val="22"/>
        </w:rPr>
        <w:t>, ve znění pozdějších předpisů</w:t>
      </w:r>
      <w:r w:rsidR="002E40A2">
        <w:rPr>
          <w:rFonts w:ascii="Calibri" w:hAnsi="Calibri" w:cs="Calibri"/>
          <w:sz w:val="22"/>
          <w:szCs w:val="22"/>
        </w:rPr>
        <w:t xml:space="preserve">. </w:t>
      </w:r>
    </w:p>
    <w:p w14:paraId="052C4144" w14:textId="77777777" w:rsidR="00607170" w:rsidRPr="00607170" w:rsidRDefault="00F87A9D" w:rsidP="0037277F">
      <w:pPr>
        <w:pStyle w:val="Odstavecseseznamem"/>
        <w:numPr>
          <w:ilvl w:val="1"/>
          <w:numId w:val="1"/>
        </w:numPr>
        <w:spacing w:line="276" w:lineRule="auto"/>
        <w:ind w:left="1434" w:hanging="357"/>
        <w:rPr>
          <w:rFonts w:ascii="Calibri" w:eastAsiaTheme="minorHAnsi" w:hAnsi="Calibri" w:cs="Calibri"/>
          <w:color w:val="auto"/>
          <w:sz w:val="22"/>
          <w:szCs w:val="22"/>
        </w:rPr>
      </w:pPr>
      <w:r w:rsidRPr="00F87A9D">
        <w:rPr>
          <w:rFonts w:ascii="Calibri" w:eastAsiaTheme="minorHAnsi" w:hAnsi="Calibri" w:cs="Calibri"/>
          <w:color w:val="auto"/>
          <w:sz w:val="22"/>
          <w:szCs w:val="22"/>
        </w:rPr>
        <w:t>Smluvní strany jsou si vědomy toho, že ČHMÚ je bez ohledu na rozhodné právo Smlouvy povinný</w:t>
      </w:r>
      <w:r w:rsidR="007B3CFF">
        <w:rPr>
          <w:rFonts w:ascii="Calibri" w:eastAsiaTheme="minorHAnsi" w:hAnsi="Calibri" w:cs="Calibri"/>
          <w:color w:val="auto"/>
          <w:sz w:val="22"/>
          <w:szCs w:val="22"/>
        </w:rPr>
        <w:t>m</w:t>
      </w:r>
      <w:r w:rsidRPr="00F87A9D">
        <w:rPr>
          <w:rFonts w:ascii="Calibri" w:eastAsiaTheme="minorHAnsi" w:hAnsi="Calibri" w:cs="Calibri"/>
          <w:color w:val="auto"/>
          <w:sz w:val="22"/>
          <w:szCs w:val="22"/>
        </w:rPr>
        <w:t xml:space="preserve"> subjekt</w:t>
      </w:r>
      <w:r w:rsidR="007B3CFF">
        <w:rPr>
          <w:rFonts w:ascii="Calibri" w:eastAsiaTheme="minorHAnsi" w:hAnsi="Calibri" w:cs="Calibri"/>
          <w:color w:val="auto"/>
          <w:sz w:val="22"/>
          <w:szCs w:val="22"/>
        </w:rPr>
        <w:t>em</w:t>
      </w:r>
      <w:r w:rsidRPr="00F87A9D">
        <w:rPr>
          <w:rFonts w:ascii="Calibri" w:eastAsiaTheme="minorHAnsi" w:hAnsi="Calibri" w:cs="Calibri"/>
          <w:color w:val="auto"/>
          <w:sz w:val="22"/>
          <w:szCs w:val="22"/>
        </w:rPr>
        <w:t xml:space="preserve"> ve smyslu § 2 odst. 1 zákona č. 340/2015 Sb. o registru smluv (dále jen „Zákon o registru“) a tato smlouva a relevantní informace o ní </w:t>
      </w:r>
      <w:r w:rsidR="007B3CFF">
        <w:rPr>
          <w:rFonts w:ascii="Calibri" w:eastAsiaTheme="minorHAnsi" w:hAnsi="Calibri" w:cs="Calibri"/>
          <w:color w:val="auto"/>
          <w:sz w:val="22"/>
          <w:szCs w:val="22"/>
        </w:rPr>
        <w:t xml:space="preserve">vč. příloh, se stanou </w:t>
      </w:r>
      <w:r w:rsidRPr="00F87A9D">
        <w:rPr>
          <w:rFonts w:ascii="Calibri" w:eastAsiaTheme="minorHAnsi" w:hAnsi="Calibri" w:cs="Calibri"/>
          <w:color w:val="auto"/>
          <w:sz w:val="22"/>
          <w:szCs w:val="22"/>
        </w:rPr>
        <w:t>obsah</w:t>
      </w:r>
      <w:r w:rsidR="00607170">
        <w:rPr>
          <w:rFonts w:ascii="Calibri" w:eastAsiaTheme="minorHAnsi" w:hAnsi="Calibri" w:cs="Calibri"/>
          <w:color w:val="auto"/>
          <w:sz w:val="22"/>
          <w:szCs w:val="22"/>
        </w:rPr>
        <w:t xml:space="preserve">em uveřejnění v registru smluv </w:t>
      </w:r>
      <w:r w:rsidRPr="00F87A9D">
        <w:rPr>
          <w:rFonts w:ascii="Calibri" w:eastAsiaTheme="minorHAnsi" w:hAnsi="Calibri" w:cs="Calibri"/>
          <w:color w:val="auto"/>
          <w:sz w:val="22"/>
          <w:szCs w:val="22"/>
        </w:rPr>
        <w:t>v souladu s usta</w:t>
      </w:r>
      <w:r w:rsidR="00BA7278">
        <w:rPr>
          <w:rFonts w:ascii="Calibri" w:eastAsiaTheme="minorHAnsi" w:hAnsi="Calibri" w:cs="Calibri"/>
          <w:color w:val="auto"/>
          <w:sz w:val="22"/>
          <w:szCs w:val="22"/>
        </w:rPr>
        <w:t>novením § 5 příslušného zákona</w:t>
      </w:r>
      <w:r w:rsidR="007B3CFF">
        <w:rPr>
          <w:rFonts w:ascii="Calibri" w:eastAsiaTheme="minorHAnsi" w:hAnsi="Calibri" w:cs="Calibri"/>
          <w:color w:val="auto"/>
          <w:sz w:val="22"/>
          <w:szCs w:val="22"/>
        </w:rPr>
        <w:t xml:space="preserve"> </w:t>
      </w:r>
      <w:r w:rsidR="00BA7278">
        <w:rPr>
          <w:rFonts w:ascii="Calibri" w:eastAsiaTheme="minorHAnsi" w:hAnsi="Calibri" w:cs="Calibri"/>
          <w:color w:val="auto"/>
          <w:sz w:val="22"/>
          <w:szCs w:val="22"/>
        </w:rPr>
        <w:t xml:space="preserve">a </w:t>
      </w:r>
      <w:r>
        <w:rPr>
          <w:rFonts w:ascii="Calibri" w:eastAsiaTheme="minorHAnsi" w:hAnsi="Calibri" w:cs="Calibri"/>
          <w:color w:val="auto"/>
          <w:sz w:val="22"/>
          <w:szCs w:val="22"/>
        </w:rPr>
        <w:t xml:space="preserve">na určité části smlouvy </w:t>
      </w:r>
      <w:r w:rsidR="00BA7278">
        <w:rPr>
          <w:rFonts w:ascii="Calibri" w:eastAsiaTheme="minorHAnsi" w:hAnsi="Calibri" w:cs="Calibri"/>
          <w:color w:val="auto"/>
          <w:sz w:val="22"/>
          <w:szCs w:val="22"/>
        </w:rPr>
        <w:t xml:space="preserve">a její přílohy </w:t>
      </w:r>
      <w:r>
        <w:rPr>
          <w:rFonts w:ascii="Calibri" w:eastAsiaTheme="minorHAnsi" w:hAnsi="Calibri" w:cs="Calibri"/>
          <w:color w:val="auto"/>
          <w:sz w:val="22"/>
          <w:szCs w:val="22"/>
        </w:rPr>
        <w:t>může být</w:t>
      </w:r>
      <w:r w:rsidRPr="00F87A9D">
        <w:rPr>
          <w:rFonts w:ascii="Calibri" w:eastAsiaTheme="minorHAnsi" w:hAnsi="Calibri" w:cs="Calibri"/>
          <w:color w:val="auto"/>
          <w:sz w:val="22"/>
          <w:szCs w:val="22"/>
        </w:rPr>
        <w:t xml:space="preserve"> provedena</w:t>
      </w:r>
      <w:r w:rsidR="00BA7278">
        <w:rPr>
          <w:rFonts w:ascii="Calibri" w:eastAsiaTheme="minorHAnsi" w:hAnsi="Calibri" w:cs="Calibri"/>
          <w:color w:val="auto"/>
          <w:sz w:val="22"/>
          <w:szCs w:val="22"/>
        </w:rPr>
        <w:t xml:space="preserve"> dle ustanovení § 3 </w:t>
      </w:r>
      <w:proofErr w:type="spellStart"/>
      <w:r w:rsidR="00BA7278">
        <w:rPr>
          <w:rFonts w:ascii="Calibri" w:eastAsiaTheme="minorHAnsi" w:hAnsi="Calibri" w:cs="Calibri"/>
          <w:color w:val="auto"/>
          <w:sz w:val="22"/>
          <w:szCs w:val="22"/>
        </w:rPr>
        <w:t>anonymizace</w:t>
      </w:r>
      <w:proofErr w:type="spellEnd"/>
      <w:r w:rsidR="00BA7278">
        <w:rPr>
          <w:rFonts w:ascii="Calibri" w:eastAsiaTheme="minorHAnsi" w:hAnsi="Calibri" w:cs="Calibri"/>
          <w:color w:val="auto"/>
          <w:sz w:val="22"/>
          <w:szCs w:val="22"/>
        </w:rPr>
        <w:t>.</w:t>
      </w:r>
    </w:p>
    <w:p w14:paraId="0DD088AD" w14:textId="77777777" w:rsidR="00CF2326" w:rsidRPr="00E643B1" w:rsidRDefault="002E40A2" w:rsidP="0037277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1434" w:hanging="357"/>
        <w:rPr>
          <w:rFonts w:ascii="Calibri" w:hAnsi="Calibri" w:cs="Calibri"/>
          <w:sz w:val="22"/>
          <w:szCs w:val="22"/>
        </w:rPr>
      </w:pPr>
      <w:r>
        <w:rPr>
          <w:rFonts w:ascii="Calibri" w:hAnsi="Calibri" w:cs="Calibri"/>
          <w:sz w:val="22"/>
          <w:szCs w:val="22"/>
        </w:rPr>
        <w:t>Tuto S</w:t>
      </w:r>
      <w:r w:rsidR="00CF2326" w:rsidRPr="00E643B1">
        <w:rPr>
          <w:rFonts w:ascii="Calibri" w:hAnsi="Calibri" w:cs="Calibri"/>
          <w:sz w:val="22"/>
          <w:szCs w:val="22"/>
        </w:rPr>
        <w:t xml:space="preserve">mlouvu je možné měnit pouze písemnou dohodou smluvních stran ve </w:t>
      </w:r>
      <w:r w:rsidR="00331A26">
        <w:rPr>
          <w:rFonts w:ascii="Calibri" w:hAnsi="Calibri" w:cs="Calibri"/>
          <w:sz w:val="22"/>
          <w:szCs w:val="22"/>
        </w:rPr>
        <w:t>formě číslovaných dodatků této S</w:t>
      </w:r>
      <w:r w:rsidR="00CF2326" w:rsidRPr="00E643B1">
        <w:rPr>
          <w:rFonts w:ascii="Calibri" w:hAnsi="Calibri" w:cs="Calibri"/>
          <w:sz w:val="22"/>
          <w:szCs w:val="22"/>
        </w:rPr>
        <w:t>mlouvy, podepsaných oběma smluvními stranami.</w:t>
      </w:r>
    </w:p>
    <w:p w14:paraId="14180674" w14:textId="77777777" w:rsidR="00CF2326" w:rsidRPr="00E643B1" w:rsidRDefault="00FB3EAA" w:rsidP="0037277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after="0" w:line="276" w:lineRule="auto"/>
        <w:ind w:left="1434" w:hanging="357"/>
        <w:rPr>
          <w:rFonts w:ascii="Calibri" w:hAnsi="Calibri" w:cs="Calibri"/>
          <w:sz w:val="22"/>
          <w:szCs w:val="22"/>
        </w:rPr>
      </w:pPr>
      <w:r>
        <w:rPr>
          <w:rFonts w:ascii="Calibri" w:hAnsi="Calibri" w:cs="Calibri"/>
          <w:sz w:val="22"/>
          <w:szCs w:val="22"/>
        </w:rPr>
        <w:t>Nedílnou součást S</w:t>
      </w:r>
      <w:r w:rsidR="00CF2326" w:rsidRPr="00E643B1">
        <w:rPr>
          <w:rFonts w:ascii="Calibri" w:hAnsi="Calibri" w:cs="Calibri"/>
          <w:sz w:val="22"/>
          <w:szCs w:val="22"/>
        </w:rPr>
        <w:t>mlouvy tvoří tyto přílohy:</w:t>
      </w:r>
    </w:p>
    <w:p w14:paraId="78BC4D0E" w14:textId="77777777" w:rsidR="00CF2326" w:rsidRPr="00E643B1" w:rsidRDefault="00CF2326" w:rsidP="0037277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ind w:left="1418"/>
        <w:rPr>
          <w:rFonts w:ascii="Calibri" w:hAnsi="Calibri" w:cs="Calibri"/>
          <w:sz w:val="22"/>
          <w:szCs w:val="22"/>
        </w:rPr>
      </w:pPr>
      <w:r w:rsidRPr="00E643B1">
        <w:rPr>
          <w:rFonts w:ascii="Calibri" w:hAnsi="Calibri" w:cs="Calibri"/>
          <w:sz w:val="22"/>
          <w:szCs w:val="22"/>
        </w:rPr>
        <w:t>Příloha 1</w:t>
      </w:r>
      <w:r w:rsidRPr="00E643B1">
        <w:rPr>
          <w:rFonts w:ascii="Calibri" w:hAnsi="Calibri" w:cs="Calibri"/>
          <w:sz w:val="22"/>
          <w:szCs w:val="22"/>
        </w:rPr>
        <w:tab/>
        <w:t xml:space="preserve">Specifikace </w:t>
      </w:r>
      <w:r w:rsidR="00872A17">
        <w:rPr>
          <w:rFonts w:ascii="Calibri" w:hAnsi="Calibri" w:cs="Calibri"/>
          <w:sz w:val="22"/>
          <w:szCs w:val="22"/>
        </w:rPr>
        <w:t>D</w:t>
      </w:r>
      <w:r w:rsidRPr="00E643B1">
        <w:rPr>
          <w:rFonts w:ascii="Calibri" w:hAnsi="Calibri" w:cs="Calibri"/>
          <w:sz w:val="22"/>
          <w:szCs w:val="22"/>
        </w:rPr>
        <w:t>at</w:t>
      </w:r>
      <w:r w:rsidR="00516FEE">
        <w:rPr>
          <w:rFonts w:ascii="Calibri" w:hAnsi="Calibri" w:cs="Calibri"/>
          <w:sz w:val="22"/>
          <w:szCs w:val="22"/>
        </w:rPr>
        <w:t xml:space="preserve"> </w:t>
      </w:r>
      <w:r w:rsidR="00872A17">
        <w:rPr>
          <w:rFonts w:ascii="Calibri" w:hAnsi="Calibri" w:cs="Calibri"/>
          <w:sz w:val="22"/>
          <w:szCs w:val="22"/>
        </w:rPr>
        <w:t>a</w:t>
      </w:r>
      <w:r w:rsidR="00FE0376">
        <w:rPr>
          <w:rFonts w:ascii="Calibri" w:hAnsi="Calibri" w:cs="Calibri"/>
          <w:sz w:val="22"/>
          <w:szCs w:val="22"/>
        </w:rPr>
        <w:t xml:space="preserve"> </w:t>
      </w:r>
      <w:r w:rsidR="00872A17">
        <w:rPr>
          <w:rFonts w:ascii="Calibri" w:hAnsi="Calibri" w:cs="Calibri"/>
          <w:sz w:val="22"/>
          <w:szCs w:val="22"/>
        </w:rPr>
        <w:t>P</w:t>
      </w:r>
      <w:r w:rsidR="003D4B70">
        <w:rPr>
          <w:rFonts w:ascii="Calibri" w:hAnsi="Calibri" w:cs="Calibri"/>
          <w:sz w:val="22"/>
          <w:szCs w:val="22"/>
        </w:rPr>
        <w:t>roduktů,</w:t>
      </w:r>
      <w:r w:rsidRPr="00E643B1">
        <w:rPr>
          <w:rFonts w:ascii="Calibri" w:hAnsi="Calibri" w:cs="Calibri"/>
          <w:sz w:val="22"/>
          <w:szCs w:val="22"/>
        </w:rPr>
        <w:t xml:space="preserve"> </w:t>
      </w:r>
      <w:r w:rsidR="00AF3112">
        <w:rPr>
          <w:rFonts w:ascii="Calibri" w:hAnsi="Calibri" w:cs="Calibri"/>
          <w:sz w:val="22"/>
          <w:szCs w:val="22"/>
        </w:rPr>
        <w:t>S</w:t>
      </w:r>
      <w:r w:rsidRPr="00E643B1">
        <w:rPr>
          <w:rFonts w:ascii="Calibri" w:hAnsi="Calibri" w:cs="Calibri"/>
          <w:sz w:val="22"/>
          <w:szCs w:val="22"/>
        </w:rPr>
        <w:t>lužeb a způsobu jejich užití</w:t>
      </w:r>
    </w:p>
    <w:p w14:paraId="6AE505C6" w14:textId="77777777" w:rsidR="00CF2326" w:rsidRPr="00E643B1" w:rsidRDefault="00CF2326" w:rsidP="0037277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40" w:lineRule="auto"/>
        <w:ind w:left="2828" w:hanging="1410"/>
        <w:rPr>
          <w:rFonts w:ascii="Calibri" w:hAnsi="Calibri" w:cs="Calibri"/>
          <w:sz w:val="22"/>
          <w:szCs w:val="22"/>
        </w:rPr>
      </w:pPr>
      <w:r w:rsidRPr="00E643B1">
        <w:rPr>
          <w:rFonts w:ascii="Calibri" w:hAnsi="Calibri" w:cs="Calibri"/>
          <w:sz w:val="22"/>
          <w:szCs w:val="22"/>
        </w:rPr>
        <w:t>Příloha 2</w:t>
      </w:r>
      <w:r w:rsidRPr="00E643B1">
        <w:rPr>
          <w:rFonts w:ascii="Calibri" w:hAnsi="Calibri" w:cs="Calibri"/>
          <w:sz w:val="22"/>
          <w:szCs w:val="22"/>
        </w:rPr>
        <w:tab/>
        <w:t xml:space="preserve">Vyčíslení hodnoty a ceny poskytnutých </w:t>
      </w:r>
      <w:r w:rsidR="00872A17">
        <w:rPr>
          <w:rFonts w:ascii="Calibri" w:hAnsi="Calibri" w:cs="Calibri"/>
          <w:sz w:val="22"/>
          <w:szCs w:val="22"/>
        </w:rPr>
        <w:t>D</w:t>
      </w:r>
      <w:r w:rsidR="00872A17" w:rsidRPr="00E643B1">
        <w:rPr>
          <w:rFonts w:ascii="Calibri" w:hAnsi="Calibri" w:cs="Calibri"/>
          <w:sz w:val="22"/>
          <w:szCs w:val="22"/>
        </w:rPr>
        <w:t xml:space="preserve">at </w:t>
      </w:r>
      <w:r w:rsidRPr="00E643B1">
        <w:rPr>
          <w:rFonts w:ascii="Calibri" w:hAnsi="Calibri" w:cs="Calibri"/>
          <w:sz w:val="22"/>
          <w:szCs w:val="22"/>
        </w:rPr>
        <w:t xml:space="preserve">a </w:t>
      </w:r>
      <w:r w:rsidR="00872A17">
        <w:rPr>
          <w:rFonts w:ascii="Calibri" w:hAnsi="Calibri" w:cs="Calibri"/>
          <w:sz w:val="22"/>
          <w:szCs w:val="22"/>
        </w:rPr>
        <w:t>P</w:t>
      </w:r>
      <w:r w:rsidR="00872A17" w:rsidRPr="00E643B1">
        <w:rPr>
          <w:rFonts w:ascii="Calibri" w:hAnsi="Calibri" w:cs="Calibri"/>
          <w:sz w:val="22"/>
          <w:szCs w:val="22"/>
        </w:rPr>
        <w:t xml:space="preserve">roduktů </w:t>
      </w:r>
      <w:r w:rsidRPr="00E643B1">
        <w:rPr>
          <w:rFonts w:ascii="Calibri" w:hAnsi="Calibri" w:cs="Calibri"/>
          <w:sz w:val="22"/>
          <w:szCs w:val="22"/>
        </w:rPr>
        <w:t xml:space="preserve">a ceny </w:t>
      </w:r>
      <w:r w:rsidR="00AF3112">
        <w:rPr>
          <w:rFonts w:ascii="Calibri" w:hAnsi="Calibri" w:cs="Calibri"/>
          <w:sz w:val="22"/>
          <w:szCs w:val="22"/>
        </w:rPr>
        <w:t>S</w:t>
      </w:r>
      <w:r w:rsidRPr="00E643B1">
        <w:rPr>
          <w:rFonts w:ascii="Calibri" w:hAnsi="Calibri" w:cs="Calibri"/>
          <w:sz w:val="22"/>
          <w:szCs w:val="22"/>
        </w:rPr>
        <w:t>lužeb</w:t>
      </w:r>
    </w:p>
    <w:p w14:paraId="6F1B6826" w14:textId="09AEFFCA" w:rsidR="009B2EA2" w:rsidRDefault="00331A26" w:rsidP="0037277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after="0" w:line="240" w:lineRule="auto"/>
        <w:rPr>
          <w:rFonts w:ascii="Calibri" w:hAnsi="Calibri" w:cs="Calibri"/>
          <w:sz w:val="22"/>
          <w:szCs w:val="22"/>
        </w:rPr>
      </w:pPr>
      <w:r>
        <w:rPr>
          <w:rFonts w:ascii="Calibri" w:hAnsi="Calibri" w:cs="Calibri"/>
          <w:sz w:val="22"/>
          <w:szCs w:val="22"/>
        </w:rPr>
        <w:t>Tato S</w:t>
      </w:r>
      <w:r w:rsidR="00CF2326" w:rsidRPr="00E643B1">
        <w:rPr>
          <w:rFonts w:ascii="Calibri" w:hAnsi="Calibri" w:cs="Calibri"/>
          <w:sz w:val="22"/>
          <w:szCs w:val="22"/>
        </w:rPr>
        <w:t xml:space="preserve">mlouva je uzavřena ve </w:t>
      </w:r>
      <w:r w:rsidR="00517B14">
        <w:rPr>
          <w:rFonts w:ascii="Calibri" w:hAnsi="Calibri" w:cs="Calibri"/>
          <w:sz w:val="22"/>
          <w:szCs w:val="22"/>
        </w:rPr>
        <w:t>třech</w:t>
      </w:r>
      <w:r w:rsidR="00517B14" w:rsidRPr="00E643B1">
        <w:rPr>
          <w:rFonts w:ascii="Calibri" w:hAnsi="Calibri" w:cs="Calibri"/>
          <w:sz w:val="22"/>
          <w:szCs w:val="22"/>
        </w:rPr>
        <w:t xml:space="preserve"> </w:t>
      </w:r>
      <w:r w:rsidR="00CF2326" w:rsidRPr="00E643B1">
        <w:rPr>
          <w:rFonts w:ascii="Calibri" w:hAnsi="Calibri" w:cs="Calibri"/>
          <w:sz w:val="22"/>
          <w:szCs w:val="22"/>
        </w:rPr>
        <w:t xml:space="preserve">vyhotoveních, </w:t>
      </w:r>
      <w:r w:rsidR="00517B14">
        <w:rPr>
          <w:rFonts w:ascii="Calibri" w:hAnsi="Calibri" w:cs="Calibri"/>
          <w:sz w:val="22"/>
          <w:szCs w:val="22"/>
        </w:rPr>
        <w:t>z nichž jedno obdrží po podpisu této Smlouvy Poskytovatel a dvě Nabyvatel</w:t>
      </w:r>
      <w:r w:rsidR="00CF2326" w:rsidRPr="00E643B1">
        <w:rPr>
          <w:rFonts w:ascii="Calibri" w:hAnsi="Calibri" w:cs="Calibri"/>
          <w:sz w:val="22"/>
          <w:szCs w:val="22"/>
        </w:rPr>
        <w:t xml:space="preserve">. </w:t>
      </w:r>
    </w:p>
    <w:p w14:paraId="09777750" w14:textId="77777777" w:rsidR="00517B14" w:rsidRPr="00B8250B" w:rsidRDefault="00517B14" w:rsidP="00B8250B">
      <w:pPr>
        <w:pStyle w:val="Odstavecseseznamem"/>
        <w:numPr>
          <w:ilvl w:val="1"/>
          <w:numId w:val="1"/>
        </w:numPr>
        <w:rPr>
          <w:rFonts w:ascii="Calibri" w:hAnsi="Calibri" w:cs="Calibri"/>
          <w:sz w:val="22"/>
          <w:szCs w:val="22"/>
        </w:rPr>
      </w:pPr>
      <w:r w:rsidRPr="00732D67">
        <w:rPr>
          <w:rFonts w:ascii="Calibri" w:hAnsi="Calibri" w:cs="Calibri"/>
          <w:sz w:val="22"/>
          <w:szCs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14:paraId="4728F521" w14:textId="77777777" w:rsidR="00517B14" w:rsidRPr="00B8250B" w:rsidRDefault="00517B14" w:rsidP="00517B14">
      <w:pPr>
        <w:pStyle w:val="Odstavecseseznamem"/>
        <w:numPr>
          <w:ilvl w:val="1"/>
          <w:numId w:val="1"/>
        </w:numPr>
        <w:rPr>
          <w:rFonts w:ascii="Calibri" w:hAnsi="Calibri" w:cs="Calibri"/>
          <w:sz w:val="22"/>
          <w:szCs w:val="22"/>
        </w:rPr>
      </w:pPr>
      <w:r w:rsidRPr="00732D67">
        <w:rPr>
          <w:rFonts w:ascii="Calibri" w:hAnsi="Calibri" w:cs="Calibri"/>
          <w:sz w:val="22"/>
          <w:szCs w:val="22"/>
        </w:rPr>
        <w:t>Smluvní strany budou vždy usilovat o přátelské urovnání případných sporů vzniklých ze smlouvy. Pokud nebylo dosaženo přátelského urovnání sporu ani do 30 pracovních dnů po jeho prvním oznámení druhé smluvní straně, je kterákoliv ze smluvních stran oprávněna obrátit se svým nárokem k příslušnému soudu.</w:t>
      </w:r>
    </w:p>
    <w:p w14:paraId="0950CE41" w14:textId="77777777" w:rsidR="00517B14" w:rsidRPr="00B8250B" w:rsidRDefault="00517B14" w:rsidP="00517B14">
      <w:pPr>
        <w:pStyle w:val="Odstavecseseznamem"/>
        <w:numPr>
          <w:ilvl w:val="1"/>
          <w:numId w:val="1"/>
        </w:numPr>
        <w:rPr>
          <w:rFonts w:ascii="Calibri" w:hAnsi="Calibri" w:cs="Calibri"/>
          <w:sz w:val="22"/>
          <w:szCs w:val="22"/>
        </w:rPr>
      </w:pPr>
      <w:r>
        <w:rPr>
          <w:rFonts w:ascii="Calibri" w:hAnsi="Calibri" w:cs="Calibri"/>
          <w:sz w:val="22"/>
          <w:szCs w:val="22"/>
        </w:rPr>
        <w:t>Poskytovatel</w:t>
      </w:r>
      <w:r w:rsidRPr="00732D67">
        <w:rPr>
          <w:rFonts w:ascii="Calibri" w:hAnsi="Calibri" w:cs="Calibri"/>
          <w:sz w:val="22"/>
          <w:szCs w:val="22"/>
        </w:rPr>
        <w:t xml:space="preserve"> bezvýhradně souhla</w:t>
      </w:r>
      <w:r>
        <w:rPr>
          <w:rFonts w:ascii="Calibri" w:hAnsi="Calibri" w:cs="Calibri"/>
          <w:sz w:val="22"/>
          <w:szCs w:val="22"/>
        </w:rPr>
        <w:t>sí se zveřejněním plného znění S</w:t>
      </w:r>
      <w:r w:rsidRPr="00732D67">
        <w:rPr>
          <w:rFonts w:ascii="Calibri" w:hAnsi="Calibri" w:cs="Calibri"/>
          <w:sz w:val="22"/>
          <w:szCs w:val="22"/>
        </w:rPr>
        <w:t xml:space="preserve">mlouvy tak, aby tato </w:t>
      </w:r>
      <w:r>
        <w:rPr>
          <w:rFonts w:ascii="Calibri" w:hAnsi="Calibri" w:cs="Calibri"/>
          <w:sz w:val="22"/>
          <w:szCs w:val="22"/>
        </w:rPr>
        <w:t>S</w:t>
      </w:r>
      <w:r w:rsidRPr="00732D67">
        <w:rPr>
          <w:rFonts w:ascii="Calibri" w:hAnsi="Calibri" w:cs="Calibri"/>
          <w:sz w:val="22"/>
          <w:szCs w:val="22"/>
        </w:rPr>
        <w:t xml:space="preserve">mlouva mohla být předmětem poskytnuté informace ve smyslu zákona </w:t>
      </w:r>
      <w:r>
        <w:rPr>
          <w:rFonts w:ascii="Calibri" w:hAnsi="Calibri" w:cs="Calibri"/>
          <w:sz w:val="22"/>
          <w:szCs w:val="22"/>
        </w:rPr>
        <w:br/>
      </w:r>
      <w:r w:rsidRPr="00732D67">
        <w:rPr>
          <w:rFonts w:ascii="Calibri" w:hAnsi="Calibri" w:cs="Calibri"/>
          <w:sz w:val="22"/>
          <w:szCs w:val="22"/>
        </w:rPr>
        <w:t xml:space="preserve">č. 106/1999 Sb., o svobodném přístupu k informacím, ve znění pozdějších předpisů </w:t>
      </w:r>
      <w:r>
        <w:rPr>
          <w:rFonts w:ascii="Calibri" w:hAnsi="Calibri" w:cs="Calibri"/>
          <w:sz w:val="22"/>
          <w:szCs w:val="22"/>
        </w:rPr>
        <w:br/>
      </w:r>
      <w:r w:rsidRPr="00732D67">
        <w:rPr>
          <w:rFonts w:ascii="Calibri" w:hAnsi="Calibri" w:cs="Calibri"/>
          <w:sz w:val="22"/>
          <w:szCs w:val="22"/>
        </w:rPr>
        <w:t xml:space="preserve">a zákona č. 340/2015 Sb., o zvláštních podmínkách účinnosti některých smluv, uveřejňování těchto smluv a o registru smluv (zákon </w:t>
      </w:r>
      <w:r w:rsidRPr="00B8250B">
        <w:rPr>
          <w:rFonts w:ascii="Calibri" w:hAnsi="Calibri" w:cs="Calibri"/>
          <w:sz w:val="22"/>
          <w:szCs w:val="22"/>
        </w:rPr>
        <w:t>o registru smluv), v platném znění.</w:t>
      </w:r>
    </w:p>
    <w:p w14:paraId="7C05503A" w14:textId="77777777" w:rsidR="00517B14" w:rsidRPr="00B8250B" w:rsidRDefault="00517B14" w:rsidP="00B8250B">
      <w:pPr>
        <w:pStyle w:val="Odstavecseseznamem"/>
        <w:numPr>
          <w:ilvl w:val="1"/>
          <w:numId w:val="1"/>
        </w:numPr>
        <w:rPr>
          <w:rFonts w:ascii="Calibri" w:hAnsi="Calibri" w:cs="Calibri"/>
          <w:sz w:val="22"/>
          <w:szCs w:val="22"/>
        </w:rPr>
      </w:pPr>
      <w:r>
        <w:rPr>
          <w:rFonts w:ascii="Calibri" w:hAnsi="Calibri" w:cs="Calibri"/>
          <w:sz w:val="22"/>
          <w:szCs w:val="22"/>
        </w:rPr>
        <w:t>Poskytovatel</w:t>
      </w:r>
      <w:r w:rsidRPr="00732D67">
        <w:rPr>
          <w:rFonts w:ascii="Calibri" w:hAnsi="Calibri" w:cs="Calibri"/>
          <w:sz w:val="22"/>
          <w:szCs w:val="22"/>
        </w:rPr>
        <w:t xml:space="preserve"> bere na vědomí a souhlasí, že je osobou povinnou ve smyslu § 2 písm. e) zákona č. 320/2001 Sb., o finanční kontrole, ve znění pozdějších předpisů. </w:t>
      </w:r>
      <w:r>
        <w:rPr>
          <w:rFonts w:ascii="Calibri" w:hAnsi="Calibri" w:cs="Calibri"/>
          <w:sz w:val="22"/>
          <w:szCs w:val="22"/>
        </w:rPr>
        <w:t>Poskytovatel</w:t>
      </w:r>
      <w:r w:rsidRPr="00732D67">
        <w:rPr>
          <w:rFonts w:ascii="Calibri" w:hAnsi="Calibri" w:cs="Calibri"/>
          <w:sz w:val="22"/>
          <w:szCs w:val="22"/>
        </w:rPr>
        <w:t xml:space="preserve"> je povinen plnit povinnosti vyplývající pro něho jako osobu povinnou z výše citovaného zákona.</w:t>
      </w:r>
    </w:p>
    <w:p w14:paraId="72E3BF3F" w14:textId="77777777" w:rsidR="002E40A2" w:rsidRPr="00E643B1" w:rsidRDefault="002E40A2" w:rsidP="0037277F">
      <w:pPr>
        <w:pStyle w:val="Heading21"/>
        <w:numPr>
          <w:ilvl w:val="1"/>
          <w:numId w:val="1"/>
        </w:numPr>
        <w:tabs>
          <w:tab w:val="left" w:pos="2127"/>
          <w:tab w:val="left" w:pos="2836"/>
          <w:tab w:val="left" w:pos="3545"/>
          <w:tab w:val="left" w:pos="4254"/>
          <w:tab w:val="left" w:pos="4963"/>
          <w:tab w:val="left" w:pos="5672"/>
          <w:tab w:val="left" w:pos="6381"/>
          <w:tab w:val="left" w:pos="7090"/>
          <w:tab w:val="left" w:pos="7799"/>
          <w:tab w:val="left" w:pos="8508"/>
        </w:tabs>
        <w:spacing w:after="0" w:line="240" w:lineRule="auto"/>
        <w:rPr>
          <w:rFonts w:ascii="Calibri" w:hAnsi="Calibri" w:cs="Calibri"/>
          <w:sz w:val="22"/>
          <w:szCs w:val="22"/>
        </w:rPr>
      </w:pPr>
      <w:r>
        <w:rPr>
          <w:rFonts w:ascii="Calibri" w:hAnsi="Calibri" w:cs="Calibri"/>
          <w:sz w:val="22"/>
          <w:szCs w:val="22"/>
        </w:rPr>
        <w:lastRenderedPageBreak/>
        <w:t>Smluvní strany prohlašují, že si tuto Smlouvu přečetly,</w:t>
      </w:r>
      <w:r w:rsidR="00A73E24">
        <w:rPr>
          <w:rFonts w:ascii="Calibri" w:hAnsi="Calibri" w:cs="Calibri"/>
          <w:sz w:val="22"/>
          <w:szCs w:val="22"/>
        </w:rPr>
        <w:t xml:space="preserve"> jsou srozuměny s jejím obsahem a</w:t>
      </w:r>
      <w:r>
        <w:rPr>
          <w:rFonts w:ascii="Calibri" w:hAnsi="Calibri" w:cs="Calibri"/>
          <w:sz w:val="22"/>
          <w:szCs w:val="22"/>
        </w:rPr>
        <w:t xml:space="preserve"> na důkaz tohoto připojují své podpisy. </w:t>
      </w:r>
    </w:p>
    <w:p w14:paraId="262CCF98" w14:textId="77777777" w:rsidR="00CF2326" w:rsidRDefault="00CF2326" w:rsidP="00ED227C">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40" w:lineRule="auto"/>
        <w:ind w:left="1440" w:firstLine="0"/>
        <w:rPr>
          <w:rFonts w:ascii="Calibri" w:hAnsi="Calibri" w:cs="Calibri"/>
          <w:sz w:val="22"/>
          <w:szCs w:val="22"/>
        </w:rPr>
      </w:pPr>
    </w:p>
    <w:p w14:paraId="2024CFDD" w14:textId="77777777" w:rsidR="000A5627" w:rsidRDefault="000A5627" w:rsidP="00ED227C">
      <w:pPr>
        <w:pStyle w:val="Heading21"/>
        <w:tabs>
          <w:tab w:val="left" w:pos="2127"/>
          <w:tab w:val="left" w:pos="2836"/>
          <w:tab w:val="left" w:pos="3545"/>
          <w:tab w:val="left" w:pos="4254"/>
          <w:tab w:val="left" w:pos="4963"/>
          <w:tab w:val="left" w:pos="5672"/>
          <w:tab w:val="left" w:pos="6381"/>
          <w:tab w:val="left" w:pos="7090"/>
          <w:tab w:val="left" w:pos="7799"/>
          <w:tab w:val="left" w:pos="8508"/>
        </w:tabs>
        <w:spacing w:line="240" w:lineRule="auto"/>
        <w:ind w:left="1440" w:firstLine="0"/>
        <w:rPr>
          <w:rFonts w:ascii="Calibri" w:hAnsi="Calibri" w:cs="Calibri"/>
          <w:sz w:val="22"/>
          <w:szCs w:val="22"/>
        </w:rPr>
      </w:pPr>
    </w:p>
    <w:tbl>
      <w:tblPr>
        <w:tblW w:w="0" w:type="auto"/>
        <w:tblLayout w:type="fixed"/>
        <w:tblLook w:val="0000" w:firstRow="0" w:lastRow="0" w:firstColumn="0" w:lastColumn="0" w:noHBand="0" w:noVBand="0"/>
      </w:tblPr>
      <w:tblGrid>
        <w:gridCol w:w="4452"/>
        <w:gridCol w:w="4452"/>
      </w:tblGrid>
      <w:tr w:rsidR="00CF2326" w:rsidRPr="00E643B1" w14:paraId="16BC6A8B" w14:textId="77777777" w:rsidTr="00B332F1">
        <w:trPr>
          <w:cantSplit/>
          <w:trHeight w:val="1900"/>
        </w:trPr>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3F471C5D" w14:textId="77777777" w:rsidR="00CF2326" w:rsidRPr="00E643B1" w:rsidRDefault="00872A17" w:rsidP="00ED227C">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ind w:left="360"/>
              <w:rPr>
                <w:rFonts w:ascii="Calibri" w:hAnsi="Calibri" w:cs="Calibri"/>
              </w:rPr>
            </w:pPr>
            <w:r>
              <w:rPr>
                <w:rFonts w:ascii="Calibri" w:hAnsi="Calibri" w:cs="Calibri"/>
                <w:sz w:val="22"/>
                <w:szCs w:val="22"/>
              </w:rPr>
              <w:t>P</w:t>
            </w:r>
            <w:r w:rsidRPr="00E643B1">
              <w:rPr>
                <w:rFonts w:ascii="Calibri" w:hAnsi="Calibri" w:cs="Calibri"/>
                <w:sz w:val="22"/>
                <w:szCs w:val="22"/>
              </w:rPr>
              <w:t>oskytovatel</w:t>
            </w:r>
          </w:p>
          <w:p w14:paraId="2617F5C7" w14:textId="77777777" w:rsidR="00CF2326" w:rsidRDefault="00CF2326" w:rsidP="00ED227C">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rPr>
                <w:rFonts w:ascii="Calibri" w:hAnsi="Calibri" w:cs="Calibri"/>
              </w:rPr>
            </w:pPr>
          </w:p>
          <w:p w14:paraId="003C8C8B" w14:textId="77777777" w:rsidR="00517B14" w:rsidRDefault="00517B14" w:rsidP="00ED227C">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rPr>
                <w:rFonts w:ascii="Calibri" w:hAnsi="Calibri" w:cs="Calibri"/>
              </w:rPr>
            </w:pPr>
          </w:p>
          <w:p w14:paraId="2DE85B48" w14:textId="77777777" w:rsidR="00517B14" w:rsidRPr="00E643B1" w:rsidRDefault="00517B14" w:rsidP="00ED227C">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rPr>
                <w:rFonts w:ascii="Calibri" w:hAnsi="Calibri" w:cs="Calibri"/>
              </w:rPr>
            </w:pPr>
          </w:p>
          <w:p w14:paraId="4602A822" w14:textId="77777777" w:rsidR="00CF2326" w:rsidRPr="00E643B1" w:rsidRDefault="00CF2326" w:rsidP="00ED227C">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rPr>
                <w:rFonts w:ascii="Calibri" w:hAnsi="Calibri" w:cs="Calibri"/>
              </w:rPr>
            </w:pPr>
          </w:p>
          <w:p w14:paraId="6EF8F372" w14:textId="77777777" w:rsidR="00CF2326" w:rsidRPr="00E643B1" w:rsidRDefault="00CF2326" w:rsidP="00ED227C">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ind w:left="360"/>
              <w:rPr>
                <w:rFonts w:ascii="Calibri" w:hAnsi="Calibri" w:cs="Calibri"/>
              </w:rPr>
            </w:pPr>
            <w:r w:rsidRPr="00E643B1">
              <w:rPr>
                <w:rFonts w:ascii="Calibri" w:hAnsi="Calibri" w:cs="Calibri"/>
                <w:sz w:val="22"/>
                <w:szCs w:val="22"/>
              </w:rPr>
              <w:t xml:space="preserve">V </w:t>
            </w:r>
            <w:r w:rsidR="00C96452">
              <w:rPr>
                <w:rFonts w:ascii="Calibri" w:hAnsi="Calibri" w:cs="Calibri"/>
                <w:sz w:val="22"/>
                <w:szCs w:val="22"/>
              </w:rPr>
              <w:t>Plzni</w:t>
            </w:r>
            <w:r w:rsidRPr="00E643B1">
              <w:rPr>
                <w:rFonts w:ascii="Calibri" w:hAnsi="Calibri" w:cs="Calibri"/>
                <w:sz w:val="22"/>
                <w:szCs w:val="22"/>
              </w:rPr>
              <w:t xml:space="preserve"> </w:t>
            </w:r>
            <w:proofErr w:type="gramStart"/>
            <w:r w:rsidRPr="00E643B1">
              <w:rPr>
                <w:rFonts w:ascii="Calibri" w:hAnsi="Calibri" w:cs="Calibri"/>
                <w:sz w:val="22"/>
                <w:szCs w:val="22"/>
              </w:rPr>
              <w:t>dne __.__.______</w:t>
            </w:r>
            <w:proofErr w:type="gramEnd"/>
          </w:p>
          <w:p w14:paraId="5FA0471C" w14:textId="77777777" w:rsidR="00CF2326" w:rsidRPr="00E643B1" w:rsidRDefault="00CF2326" w:rsidP="00ED227C">
            <w:pPr>
              <w:pStyle w:val="Prohlen"/>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jc w:val="both"/>
              <w:rPr>
                <w:rFonts w:ascii="Calibri" w:hAnsi="Calibri" w:cs="Calibri"/>
                <w:b w:val="0"/>
                <w:sz w:val="22"/>
                <w:szCs w:val="22"/>
              </w:rPr>
            </w:pPr>
          </w:p>
          <w:p w14:paraId="22D4F030" w14:textId="77777777" w:rsidR="00CF2326" w:rsidRDefault="00C96452" w:rsidP="00ED227C">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rPr>
                <w:rFonts w:ascii="Calibri" w:hAnsi="Calibri" w:cs="Calibri"/>
                <w:sz w:val="22"/>
                <w:szCs w:val="22"/>
              </w:rPr>
            </w:pPr>
            <w:r>
              <w:rPr>
                <w:rFonts w:ascii="Calibri" w:hAnsi="Calibri" w:cs="Calibri"/>
                <w:sz w:val="22"/>
                <w:szCs w:val="22"/>
              </w:rPr>
              <w:t xml:space="preserve">            RNDr. Jiří Hostýnek</w:t>
            </w:r>
          </w:p>
          <w:p w14:paraId="5E0F344F" w14:textId="77777777" w:rsidR="00FD724C" w:rsidRPr="00E643B1" w:rsidRDefault="00FD724C" w:rsidP="00ED227C">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rPr>
                <w:rFonts w:ascii="Calibri" w:hAnsi="Calibri" w:cs="Calibri"/>
              </w:rPr>
            </w:pPr>
            <w:r>
              <w:rPr>
                <w:rFonts w:ascii="Calibri" w:hAnsi="Calibri" w:cs="Calibri"/>
                <w:sz w:val="22"/>
                <w:szCs w:val="22"/>
              </w:rPr>
              <w:t xml:space="preserve">          ředitel ČHMÚ p-Plzeň</w:t>
            </w:r>
          </w:p>
        </w:tc>
        <w:tc>
          <w:tcPr>
            <w:tcW w:w="4452" w:type="dxa"/>
            <w:tcBorders>
              <w:top w:val="none" w:sz="8" w:space="0" w:color="000000"/>
              <w:left w:val="none" w:sz="8" w:space="0" w:color="000000"/>
              <w:bottom w:val="none" w:sz="8" w:space="0" w:color="000000"/>
              <w:right w:val="none" w:sz="8" w:space="0" w:color="000000"/>
            </w:tcBorders>
            <w:tcMar>
              <w:top w:w="0" w:type="dxa"/>
              <w:left w:w="0" w:type="dxa"/>
              <w:bottom w:w="0" w:type="dxa"/>
              <w:right w:w="0" w:type="dxa"/>
            </w:tcMar>
          </w:tcPr>
          <w:p w14:paraId="0856907F" w14:textId="77777777" w:rsidR="00CF2326" w:rsidRPr="00E643B1" w:rsidRDefault="00872A17" w:rsidP="00517B14">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ind w:left="360" w:firstLine="858"/>
              <w:rPr>
                <w:rFonts w:ascii="Calibri" w:hAnsi="Calibri" w:cs="Calibri"/>
              </w:rPr>
            </w:pPr>
            <w:r>
              <w:rPr>
                <w:rFonts w:ascii="Calibri" w:hAnsi="Calibri" w:cs="Calibri"/>
                <w:sz w:val="22"/>
                <w:szCs w:val="22"/>
              </w:rPr>
              <w:t>N</w:t>
            </w:r>
            <w:r w:rsidRPr="00E643B1">
              <w:rPr>
                <w:rFonts w:ascii="Calibri" w:hAnsi="Calibri" w:cs="Calibri"/>
                <w:sz w:val="22"/>
                <w:szCs w:val="22"/>
              </w:rPr>
              <w:t>abyvatel</w:t>
            </w:r>
          </w:p>
          <w:p w14:paraId="7BF20AC9" w14:textId="77777777" w:rsidR="00CF2326" w:rsidRPr="00E643B1" w:rsidRDefault="00CF2326" w:rsidP="00ED227C">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ind w:left="360"/>
              <w:rPr>
                <w:rFonts w:ascii="Calibri" w:hAnsi="Calibri" w:cs="Calibri"/>
              </w:rPr>
            </w:pPr>
          </w:p>
          <w:p w14:paraId="0F94B922" w14:textId="77777777" w:rsidR="00CF2326" w:rsidRDefault="00CF2326" w:rsidP="00ED227C">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rPr>
                <w:rFonts w:ascii="Calibri" w:hAnsi="Calibri" w:cs="Calibri"/>
              </w:rPr>
            </w:pPr>
          </w:p>
          <w:p w14:paraId="578F076B" w14:textId="77777777" w:rsidR="00517B14" w:rsidRDefault="00517B14" w:rsidP="00ED227C">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rPr>
                <w:rFonts w:ascii="Calibri" w:hAnsi="Calibri" w:cs="Calibri"/>
              </w:rPr>
            </w:pPr>
          </w:p>
          <w:p w14:paraId="251C8B4F" w14:textId="77777777" w:rsidR="00517B14" w:rsidRPr="00E643B1" w:rsidRDefault="00517B14" w:rsidP="00ED227C">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rPr>
                <w:rFonts w:ascii="Calibri" w:hAnsi="Calibri" w:cs="Calibri"/>
              </w:rPr>
            </w:pPr>
          </w:p>
          <w:p w14:paraId="53191DB4" w14:textId="77777777" w:rsidR="00CF2326" w:rsidRPr="00E643B1" w:rsidRDefault="00CF2326" w:rsidP="00517B14">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ind w:left="360" w:firstLine="858"/>
              <w:rPr>
                <w:rFonts w:ascii="Calibri" w:hAnsi="Calibri" w:cs="Calibri"/>
              </w:rPr>
            </w:pPr>
            <w:r w:rsidRPr="00E643B1">
              <w:rPr>
                <w:rFonts w:ascii="Calibri" w:hAnsi="Calibri" w:cs="Calibri"/>
                <w:sz w:val="22"/>
                <w:szCs w:val="22"/>
              </w:rPr>
              <w:t xml:space="preserve">V </w:t>
            </w:r>
            <w:r w:rsidR="00FD724C">
              <w:rPr>
                <w:rFonts w:ascii="Calibri" w:hAnsi="Calibri" w:cs="Calibri"/>
                <w:sz w:val="22"/>
                <w:szCs w:val="22"/>
              </w:rPr>
              <w:t>Praze</w:t>
            </w:r>
            <w:r w:rsidRPr="00E643B1">
              <w:rPr>
                <w:rFonts w:ascii="Calibri" w:hAnsi="Calibri" w:cs="Calibri"/>
                <w:sz w:val="22"/>
                <w:szCs w:val="22"/>
              </w:rPr>
              <w:t xml:space="preserve"> </w:t>
            </w:r>
            <w:proofErr w:type="gramStart"/>
            <w:r w:rsidRPr="00E643B1">
              <w:rPr>
                <w:rFonts w:ascii="Calibri" w:hAnsi="Calibri" w:cs="Calibri"/>
                <w:sz w:val="22"/>
                <w:szCs w:val="22"/>
              </w:rPr>
              <w:t>dne __.__.______</w:t>
            </w:r>
            <w:proofErr w:type="gramEnd"/>
          </w:p>
          <w:p w14:paraId="05957197" w14:textId="77777777" w:rsidR="00CF2326" w:rsidRPr="00E643B1" w:rsidRDefault="00CF2326" w:rsidP="00ED227C">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rPr>
                <w:rFonts w:ascii="Calibri" w:hAnsi="Calibri" w:cs="Calibri"/>
              </w:rPr>
            </w:pPr>
          </w:p>
          <w:p w14:paraId="5133503F" w14:textId="77777777" w:rsidR="00FD724C" w:rsidRDefault="00FD724C" w:rsidP="00FD724C">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ind w:left="360"/>
              <w:rPr>
                <w:rFonts w:asciiTheme="minorHAnsi" w:hAnsiTheme="minorHAnsi" w:cs="Calibri"/>
                <w:sz w:val="22"/>
                <w:szCs w:val="22"/>
              </w:rPr>
            </w:pPr>
            <w:r>
              <w:rPr>
                <w:rFonts w:asciiTheme="minorHAnsi" w:hAnsiTheme="minorHAnsi"/>
                <w:sz w:val="22"/>
                <w:szCs w:val="22"/>
              </w:rPr>
              <w:t xml:space="preserve">          </w:t>
            </w:r>
            <w:r w:rsidR="00CE102E">
              <w:rPr>
                <w:rFonts w:asciiTheme="minorHAnsi" w:hAnsiTheme="minorHAnsi"/>
                <w:sz w:val="22"/>
                <w:szCs w:val="22"/>
              </w:rPr>
              <w:t xml:space="preserve">         Ing. Jana Vohralíková</w:t>
            </w:r>
          </w:p>
          <w:p w14:paraId="389A690A" w14:textId="77777777" w:rsidR="00CF2326" w:rsidRPr="00FD724C" w:rsidRDefault="00CE102E" w:rsidP="00CE102E">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s>
              <w:spacing w:after="120" w:line="240" w:lineRule="auto"/>
              <w:jc w:val="center"/>
              <w:rPr>
                <w:rFonts w:asciiTheme="minorHAnsi" w:hAnsiTheme="minorHAnsi" w:cs="Calibri"/>
                <w:sz w:val="22"/>
                <w:szCs w:val="22"/>
              </w:rPr>
            </w:pPr>
            <w:r>
              <w:rPr>
                <w:rFonts w:asciiTheme="minorHAnsi" w:hAnsiTheme="minorHAnsi"/>
                <w:sz w:val="22"/>
                <w:szCs w:val="22"/>
              </w:rPr>
              <w:t>kvestorka</w:t>
            </w:r>
            <w:r w:rsidR="00FD724C">
              <w:rPr>
                <w:rFonts w:asciiTheme="minorHAnsi" w:hAnsiTheme="minorHAnsi"/>
                <w:sz w:val="22"/>
                <w:szCs w:val="22"/>
              </w:rPr>
              <w:t xml:space="preserve"> ČZU</w:t>
            </w:r>
          </w:p>
        </w:tc>
      </w:tr>
    </w:tbl>
    <w:p w14:paraId="55501C07" w14:textId="77777777" w:rsidR="00ED227C" w:rsidRDefault="00ED227C"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bookmarkStart w:id="7" w:name="annex1"/>
      <w:bookmarkEnd w:id="7"/>
    </w:p>
    <w:p w14:paraId="7D5027F5"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0719E608"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079A767C"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4BC021A7"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24D7DCC2"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083CD732"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21184F0A"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3C9CFD1D"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6DA70A23"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3C3CE14B"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069BC866"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2163B5D7"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0943C935"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088AB067"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4B9E1118"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0A02AFF8"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2425864D"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4E9DFD35"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1E07ADCD" w14:textId="77777777" w:rsidR="00625A1C" w:rsidRDefault="00625A1C"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27A35941" w14:textId="77777777" w:rsidR="00625A1C" w:rsidRDefault="00625A1C"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40A3ECE7"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6BC42F09" w14:textId="77777777" w:rsidR="008F0393" w:rsidRDefault="008F0393"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604D534B" w14:textId="77777777" w:rsidR="008F0393" w:rsidRDefault="008F0393"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11815B29" w14:textId="77777777" w:rsidR="008F0393" w:rsidRDefault="008F0393"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2A92F17D"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624707B9" w14:textId="77777777" w:rsidR="00FD6D89" w:rsidRDefault="00FD6D89"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284"/>
        <w:rPr>
          <w:rFonts w:ascii="Calibri" w:hAnsi="Calibri" w:cs="Calibri"/>
          <w:b/>
          <w:caps/>
          <w:sz w:val="22"/>
          <w:szCs w:val="22"/>
        </w:rPr>
      </w:pPr>
    </w:p>
    <w:p w14:paraId="5A0030B4" w14:textId="77777777" w:rsidR="00516FEE" w:rsidRPr="00516FEE" w:rsidRDefault="00516FEE" w:rsidP="00ED227C">
      <w:pPr>
        <w:tabs>
          <w:tab w:val="left" w:pos="284"/>
          <w:tab w:val="left" w:pos="709"/>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jc w:val="left"/>
        <w:rPr>
          <w:rFonts w:ascii="Calibri" w:hAnsi="Calibri" w:cs="Calibri"/>
          <w:b/>
          <w:caps/>
          <w:sz w:val="22"/>
          <w:szCs w:val="22"/>
        </w:rPr>
      </w:pPr>
      <w:r w:rsidRPr="00516FEE">
        <w:rPr>
          <w:rFonts w:ascii="Calibri" w:hAnsi="Calibri" w:cs="Calibri"/>
          <w:b/>
          <w:caps/>
          <w:sz w:val="22"/>
          <w:szCs w:val="22"/>
        </w:rPr>
        <w:t>Příloha 1 – SPECIFIKACE Dat, produktů a Služeb a způsobu jejich užití</w:t>
      </w:r>
    </w:p>
    <w:p w14:paraId="545943D4" w14:textId="77777777" w:rsidR="00516FEE" w:rsidRPr="00516FEE" w:rsidRDefault="00516FEE" w:rsidP="00ED227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rPr>
          <w:rFonts w:ascii="Calibri" w:hAnsi="Calibri" w:cs="Calibri"/>
          <w:i/>
          <w:sz w:val="22"/>
          <w:szCs w:val="22"/>
        </w:rPr>
      </w:pPr>
    </w:p>
    <w:p w14:paraId="38C53453" w14:textId="261F09DA" w:rsidR="00516FEE" w:rsidRPr="00516FEE" w:rsidRDefault="00FA4759" w:rsidP="00ED227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rPr>
          <w:rFonts w:ascii="Calibri" w:hAnsi="Calibri" w:cs="Calibri"/>
          <w:sz w:val="22"/>
          <w:szCs w:val="22"/>
        </w:rPr>
      </w:pPr>
      <w:r>
        <w:rPr>
          <w:rFonts w:ascii="Calibri" w:hAnsi="Calibri" w:cs="Calibri"/>
          <w:sz w:val="22"/>
          <w:szCs w:val="22"/>
          <w:lang w:eastAsia="cs-CZ"/>
        </w:rPr>
        <w:tab/>
      </w:r>
      <w:r>
        <w:rPr>
          <w:rFonts w:ascii="Calibri" w:hAnsi="Calibri" w:cs="Calibri"/>
          <w:sz w:val="22"/>
          <w:szCs w:val="22"/>
          <w:lang w:eastAsia="cs-CZ"/>
        </w:rPr>
        <w:tab/>
      </w:r>
      <w:r>
        <w:rPr>
          <w:rFonts w:ascii="Calibri" w:hAnsi="Calibri" w:cs="Calibri"/>
          <w:sz w:val="22"/>
          <w:szCs w:val="22"/>
          <w:lang w:eastAsia="cs-CZ"/>
        </w:rPr>
        <w:tab/>
        <w:t>XXXXXXXXXXXXXXXXXXXXX</w:t>
      </w:r>
      <w:bookmarkStart w:id="8" w:name="_GoBack"/>
      <w:bookmarkEnd w:id="8"/>
    </w:p>
    <w:p w14:paraId="00752574" w14:textId="77777777" w:rsidR="00516FEE" w:rsidRPr="00516FEE" w:rsidRDefault="00516FEE" w:rsidP="00ED227C">
      <w:pPr>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outlineLvl w:val="1"/>
        <w:rPr>
          <w:rFonts w:ascii="Calibri" w:hAnsi="Calibri" w:cs="Calibri"/>
          <w:caps/>
          <w:sz w:val="22"/>
          <w:szCs w:val="22"/>
          <w:lang w:eastAsia="cs-CZ"/>
        </w:rPr>
      </w:pPr>
      <w:r w:rsidRPr="00516FEE">
        <w:rPr>
          <w:rFonts w:ascii="Calibri" w:hAnsi="Calibri" w:cs="Calibri"/>
          <w:caps/>
          <w:sz w:val="22"/>
          <w:szCs w:val="22"/>
          <w:lang w:eastAsia="cs-CZ"/>
        </w:rPr>
        <w:t>Specifikace DAT a produktů A SLUŽEB</w:t>
      </w:r>
    </w:p>
    <w:p w14:paraId="3CC3E5F3" w14:textId="35866F69" w:rsidR="00516FEE" w:rsidRPr="00516FEE" w:rsidRDefault="00FA4759" w:rsidP="00ED227C">
      <w:pPr>
        <w:tabs>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1800"/>
        <w:outlineLvl w:val="1"/>
        <w:rPr>
          <w:rFonts w:ascii="Calibri" w:hAnsi="Calibri" w:cs="Calibri"/>
          <w:i/>
          <w:sz w:val="22"/>
          <w:szCs w:val="22"/>
          <w:lang w:eastAsia="cs-CZ"/>
        </w:rPr>
      </w:pPr>
      <w:r>
        <w:rPr>
          <w:rFonts w:ascii="Calibri" w:hAnsi="Calibri" w:cs="Calibri"/>
          <w:i/>
          <w:sz w:val="22"/>
          <w:szCs w:val="22"/>
          <w:lang w:eastAsia="cs-CZ"/>
        </w:rPr>
        <w:tab/>
        <w:t>XXXXXXXXXXXXXXXXXXXXXXXX</w:t>
      </w:r>
    </w:p>
    <w:p w14:paraId="4259611C" w14:textId="77777777" w:rsidR="00516FEE" w:rsidRPr="00516FEE" w:rsidRDefault="00516FEE" w:rsidP="00ED227C">
      <w:pPr>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outlineLvl w:val="1"/>
        <w:rPr>
          <w:rFonts w:ascii="Calibri" w:hAnsi="Calibri" w:cs="Calibri"/>
          <w:caps/>
          <w:sz w:val="22"/>
          <w:szCs w:val="22"/>
          <w:lang w:eastAsia="cs-CZ"/>
        </w:rPr>
      </w:pPr>
      <w:r w:rsidRPr="00516FEE">
        <w:rPr>
          <w:rFonts w:ascii="Calibri" w:hAnsi="Calibri" w:cs="Calibri"/>
          <w:caps/>
          <w:sz w:val="22"/>
          <w:szCs w:val="22"/>
          <w:lang w:eastAsia="cs-CZ"/>
        </w:rPr>
        <w:t>Účel a Způsob užití</w:t>
      </w:r>
    </w:p>
    <w:p w14:paraId="6D7A369E" w14:textId="39A96440" w:rsidR="00516FEE" w:rsidRPr="00516FEE" w:rsidRDefault="00FA4759" w:rsidP="00ED227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720"/>
        <w:rPr>
          <w:rFonts w:ascii="Calibri" w:hAnsi="Calibri" w:cs="Calibri"/>
          <w:sz w:val="22"/>
          <w:szCs w:val="22"/>
          <w:lang w:eastAsia="cs-CZ"/>
        </w:rPr>
      </w:pPr>
      <w:r>
        <w:rPr>
          <w:rFonts w:ascii="Calibri" w:hAnsi="Calibri" w:cs="Calibri"/>
          <w:sz w:val="22"/>
          <w:szCs w:val="22"/>
          <w:lang w:eastAsia="cs-CZ"/>
        </w:rPr>
        <w:tab/>
      </w:r>
      <w:r>
        <w:rPr>
          <w:rFonts w:ascii="Calibri" w:hAnsi="Calibri" w:cs="Calibri"/>
          <w:sz w:val="22"/>
          <w:szCs w:val="22"/>
          <w:lang w:eastAsia="cs-CZ"/>
        </w:rPr>
        <w:tab/>
        <w:t>XXXXXXXXXXXXXXXXXXXXXXXXX</w:t>
      </w:r>
    </w:p>
    <w:p w14:paraId="048E4F34" w14:textId="77777777" w:rsidR="00517B14" w:rsidRPr="00F75D0F" w:rsidRDefault="00517B14" w:rsidP="00517B14">
      <w:pPr>
        <w:pStyle w:val="Heading21"/>
        <w:numPr>
          <w:ilvl w:val="0"/>
          <w:numId w:val="2"/>
        </w:numPr>
        <w:tabs>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hAnsi="Calibri" w:cs="Calibri"/>
          <w:caps/>
          <w:sz w:val="22"/>
          <w:szCs w:val="22"/>
        </w:rPr>
      </w:pPr>
      <w:r w:rsidRPr="00F75D0F">
        <w:rPr>
          <w:rFonts w:ascii="Calibri" w:hAnsi="Calibri" w:cs="Calibri"/>
          <w:caps/>
          <w:sz w:val="22"/>
          <w:szCs w:val="22"/>
        </w:rPr>
        <w:t>technická specifikace přístupu</w:t>
      </w:r>
    </w:p>
    <w:p w14:paraId="2C88793C" w14:textId="3E7DE86F" w:rsidR="00ED227C" w:rsidRDefault="00FA4759" w:rsidP="00ED227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rPr>
          <w:rFonts w:ascii="Calibri" w:hAnsi="Calibri" w:cs="Calibri"/>
          <w:b/>
          <w:caps/>
          <w:sz w:val="22"/>
          <w:szCs w:val="22"/>
        </w:rPr>
      </w:pPr>
      <w:r>
        <w:rPr>
          <w:rFonts w:ascii="Calibri" w:hAnsi="Calibri" w:cs="Calibri"/>
          <w:b/>
          <w:caps/>
          <w:sz w:val="22"/>
          <w:szCs w:val="22"/>
        </w:rPr>
        <w:tab/>
      </w:r>
      <w:r>
        <w:rPr>
          <w:rFonts w:ascii="Calibri" w:hAnsi="Calibri" w:cs="Calibri"/>
          <w:b/>
          <w:caps/>
          <w:sz w:val="22"/>
          <w:szCs w:val="22"/>
        </w:rPr>
        <w:tab/>
      </w:r>
      <w:r>
        <w:rPr>
          <w:rFonts w:ascii="Calibri" w:hAnsi="Calibri" w:cs="Calibri"/>
          <w:b/>
          <w:caps/>
          <w:sz w:val="22"/>
          <w:szCs w:val="22"/>
        </w:rPr>
        <w:tab/>
        <w:t>xxxxxxxxxxxxxxxxxxxxxxxxx</w:t>
      </w:r>
    </w:p>
    <w:p w14:paraId="0A9FAF58" w14:textId="77777777" w:rsidR="00516FEE" w:rsidRPr="00516FEE" w:rsidRDefault="00516FEE" w:rsidP="00ED227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rPr>
          <w:rFonts w:ascii="Calibri" w:hAnsi="Calibri" w:cs="Calibri"/>
          <w:b/>
          <w:caps/>
          <w:sz w:val="22"/>
          <w:szCs w:val="22"/>
        </w:rPr>
      </w:pPr>
      <w:r w:rsidRPr="00516FEE">
        <w:rPr>
          <w:rFonts w:ascii="Calibri" w:hAnsi="Calibri" w:cs="Calibri"/>
          <w:b/>
          <w:caps/>
          <w:sz w:val="22"/>
          <w:szCs w:val="22"/>
        </w:rPr>
        <w:t>Příloha 2 – Vyčíslení hodnoty a ceny poskytnutých dat a produktů a ceny služeb</w:t>
      </w:r>
    </w:p>
    <w:p w14:paraId="2B166D74" w14:textId="77777777" w:rsidR="00516FEE" w:rsidRDefault="00516FEE" w:rsidP="00ED227C">
      <w:pPr>
        <w:numPr>
          <w:ilvl w:val="0"/>
          <w:numId w:val="5"/>
        </w:numPr>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outlineLvl w:val="1"/>
        <w:rPr>
          <w:rFonts w:ascii="Calibri" w:hAnsi="Calibri" w:cs="Calibri"/>
          <w:b/>
          <w:caps/>
          <w:sz w:val="22"/>
          <w:szCs w:val="22"/>
          <w:lang w:eastAsia="cs-CZ"/>
        </w:rPr>
      </w:pPr>
      <w:r w:rsidRPr="00520E59">
        <w:rPr>
          <w:rFonts w:ascii="Calibri" w:hAnsi="Calibri" w:cs="Calibri"/>
          <w:b/>
          <w:caps/>
          <w:sz w:val="22"/>
          <w:szCs w:val="22"/>
          <w:lang w:eastAsia="cs-CZ"/>
        </w:rPr>
        <w:t xml:space="preserve">Vyčíslení hodnoty </w:t>
      </w:r>
    </w:p>
    <w:p w14:paraId="2F8CCE92" w14:textId="7C0F8B50" w:rsidR="00FA4759" w:rsidRPr="00FA4759" w:rsidRDefault="00FA4759" w:rsidP="00FA4759">
      <w:pPr>
        <w:tabs>
          <w:tab w:val="left" w:pos="1418"/>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ind w:left="720"/>
        <w:outlineLvl w:val="1"/>
        <w:rPr>
          <w:rFonts w:ascii="Calibri" w:hAnsi="Calibri" w:cs="Calibri"/>
          <w:caps/>
          <w:sz w:val="22"/>
          <w:szCs w:val="22"/>
          <w:lang w:eastAsia="cs-CZ"/>
        </w:rPr>
      </w:pPr>
      <w:r>
        <w:rPr>
          <w:rFonts w:ascii="Calibri" w:hAnsi="Calibri" w:cs="Calibri"/>
          <w:caps/>
          <w:sz w:val="22"/>
          <w:szCs w:val="22"/>
          <w:lang w:eastAsia="cs-CZ"/>
        </w:rPr>
        <w:tab/>
      </w:r>
      <w:r>
        <w:rPr>
          <w:rFonts w:ascii="Calibri" w:hAnsi="Calibri" w:cs="Calibri"/>
          <w:caps/>
          <w:sz w:val="22"/>
          <w:szCs w:val="22"/>
          <w:lang w:eastAsia="cs-CZ"/>
        </w:rPr>
        <w:tab/>
      </w:r>
      <w:r w:rsidRPr="00FA4759">
        <w:rPr>
          <w:rFonts w:ascii="Calibri" w:hAnsi="Calibri" w:cs="Calibri"/>
          <w:caps/>
          <w:sz w:val="22"/>
          <w:szCs w:val="22"/>
          <w:lang w:eastAsia="cs-CZ"/>
        </w:rPr>
        <w:t>xxxxxxxxxxxxxxxxxxxxxxxxxxx</w:t>
      </w:r>
    </w:p>
    <w:p w14:paraId="732DEB7C" w14:textId="77777777" w:rsidR="00516FEE" w:rsidRPr="00520E59" w:rsidRDefault="00516FEE" w:rsidP="00ED227C">
      <w:pPr>
        <w:numPr>
          <w:ilvl w:val="0"/>
          <w:numId w:val="4"/>
        </w:numPr>
        <w:tabs>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outlineLvl w:val="1"/>
        <w:rPr>
          <w:rFonts w:ascii="Calibri" w:hAnsi="Calibri" w:cs="Calibri"/>
          <w:b/>
          <w:sz w:val="22"/>
          <w:szCs w:val="22"/>
          <w:lang w:eastAsia="cs-CZ"/>
        </w:rPr>
      </w:pPr>
      <w:r w:rsidRPr="00520E59">
        <w:rPr>
          <w:rFonts w:ascii="Calibri" w:hAnsi="Calibri" w:cs="Calibri"/>
          <w:b/>
          <w:caps/>
          <w:sz w:val="22"/>
          <w:szCs w:val="22"/>
          <w:lang w:eastAsia="cs-CZ"/>
        </w:rPr>
        <w:t xml:space="preserve">výsledná cena </w:t>
      </w:r>
    </w:p>
    <w:p w14:paraId="1AA7126E" w14:textId="77777777" w:rsidR="00FA4759" w:rsidRDefault="00FA4759" w:rsidP="00FA4759">
      <w:pPr>
        <w:tabs>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rPr>
          <w:rFonts w:ascii="Calibri" w:hAnsi="Calibri" w:cs="Calibri"/>
          <w:i/>
          <w:sz w:val="22"/>
          <w:szCs w:val="20"/>
          <w:lang w:eastAsia="cs-CZ"/>
        </w:rPr>
      </w:pPr>
    </w:p>
    <w:p w14:paraId="43AFF7C5" w14:textId="1AC97AEF" w:rsidR="00FA4759" w:rsidRPr="00D84314" w:rsidRDefault="00FA4759" w:rsidP="00FA4759">
      <w:pPr>
        <w:tabs>
          <w:tab w:val="left" w:pos="2127"/>
          <w:tab w:val="left" w:pos="2836"/>
          <w:tab w:val="left" w:pos="3545"/>
          <w:tab w:val="left" w:pos="4254"/>
          <w:tab w:val="left" w:pos="4963"/>
          <w:tab w:val="left" w:pos="5672"/>
          <w:tab w:val="left" w:pos="6381"/>
          <w:tab w:val="left" w:pos="7090"/>
          <w:tab w:val="left" w:pos="7799"/>
          <w:tab w:val="left" w:pos="8508"/>
        </w:tabs>
        <w:spacing w:after="120" w:line="240" w:lineRule="auto"/>
        <w:rPr>
          <w:rFonts w:ascii="Calibri" w:hAnsi="Calibri"/>
          <w:b/>
          <w:sz w:val="22"/>
          <w:szCs w:val="20"/>
          <w:lang w:eastAsia="cs-CZ"/>
        </w:rPr>
      </w:pPr>
      <w:r>
        <w:rPr>
          <w:rFonts w:ascii="Calibri" w:hAnsi="Calibri" w:cs="Calibri"/>
          <w:i/>
          <w:sz w:val="22"/>
          <w:szCs w:val="20"/>
          <w:lang w:eastAsia="cs-CZ"/>
        </w:rPr>
        <w:t xml:space="preserve">  </w:t>
      </w:r>
      <w:r>
        <w:rPr>
          <w:rFonts w:ascii="Calibri" w:hAnsi="Calibri" w:cs="Calibri"/>
          <w:i/>
          <w:sz w:val="22"/>
          <w:szCs w:val="20"/>
          <w:lang w:eastAsia="cs-CZ"/>
        </w:rPr>
        <w:tab/>
      </w:r>
      <w:proofErr w:type="spellStart"/>
      <w:r>
        <w:rPr>
          <w:rFonts w:ascii="Calibri" w:hAnsi="Calibri" w:cs="Calibri"/>
          <w:i/>
          <w:sz w:val="22"/>
          <w:szCs w:val="20"/>
          <w:lang w:eastAsia="cs-CZ"/>
        </w:rPr>
        <w:t>xxxxxxxxxxxxxxxxxxx</w:t>
      </w:r>
      <w:proofErr w:type="spellEnd"/>
    </w:p>
    <w:p w14:paraId="67BE8E29" w14:textId="4990267F" w:rsidR="00516FEE" w:rsidRPr="00D84314" w:rsidRDefault="00516FEE" w:rsidP="00FA4759">
      <w:pPr>
        <w:spacing w:after="120" w:line="240" w:lineRule="auto"/>
        <w:ind w:left="2268"/>
        <w:rPr>
          <w:rFonts w:ascii="Calibri" w:hAnsi="Calibri"/>
          <w:b/>
          <w:sz w:val="22"/>
          <w:szCs w:val="20"/>
          <w:lang w:eastAsia="cs-CZ"/>
        </w:rPr>
      </w:pPr>
    </w:p>
    <w:sectPr w:rsidR="00516FEE" w:rsidRPr="00D84314" w:rsidSect="00520E59">
      <w:headerReference w:type="even" r:id="rId9"/>
      <w:headerReference w:type="default" r:id="rId10"/>
      <w:footerReference w:type="even" r:id="rId11"/>
      <w:footerReference w:type="default" r:id="rId12"/>
      <w:headerReference w:type="first" r:id="rId13"/>
      <w:pgSz w:w="11900" w:h="16840"/>
      <w:pgMar w:top="1843" w:right="1584" w:bottom="1134" w:left="1411"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6F34F" w14:textId="77777777" w:rsidR="00666442" w:rsidRDefault="00666442" w:rsidP="00CF2326">
      <w:pPr>
        <w:spacing w:line="240" w:lineRule="auto"/>
      </w:pPr>
      <w:r>
        <w:separator/>
      </w:r>
    </w:p>
  </w:endnote>
  <w:endnote w:type="continuationSeparator" w:id="0">
    <w:p w14:paraId="26258146" w14:textId="77777777" w:rsidR="00666442" w:rsidRDefault="00666442" w:rsidP="00CF2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07739" w14:textId="77777777" w:rsidR="00B332F1" w:rsidRDefault="0061206B" w:rsidP="00B332F1">
    <w:pPr>
      <w:pStyle w:val="Footer1"/>
      <w:ind w:left="720"/>
      <w:jc w:val="left"/>
      <w:rPr>
        <w:color w:val="auto"/>
        <w:sz w:val="20"/>
      </w:rPr>
    </w:pPr>
    <w:r>
      <w:rPr>
        <w:rStyle w:val="PageNumber1"/>
        <w:rFonts w:ascii="Garamond" w:eastAsia="Arial Unicode MS" w:hAnsi="Garamond"/>
      </w:rPr>
      <w:t>Licenční smlouva – online přístup, bezplatná</w:t>
    </w:r>
    <w:r>
      <w:rPr>
        <w:rStyle w:val="PageNumber1"/>
        <w:rFonts w:ascii="Garamond" w:eastAsia="Arial Unicode MS" w:hAnsi="Garamond"/>
      </w:rPr>
      <w:tab/>
    </w:r>
    <w:r>
      <w:rPr>
        <w:rStyle w:val="PageNumber1"/>
        <w:rFonts w:ascii="Garamond" w:eastAsia="Arial Unicode MS" w:hAnsi="Garamond"/>
      </w:rPr>
      <w:tab/>
    </w:r>
    <w:r w:rsidR="005B4529">
      <w:rPr>
        <w:rStyle w:val="PageNumber1"/>
        <w:rFonts w:ascii="Garamond" w:eastAsia="Arial Unicode MS" w:hAnsi="Garamond"/>
      </w:rPr>
      <w:fldChar w:fldCharType="begin"/>
    </w:r>
    <w:r>
      <w:rPr>
        <w:rStyle w:val="PageNumber1"/>
        <w:rFonts w:ascii="Garamond" w:eastAsia="Arial Unicode MS" w:hAnsi="Garamond"/>
      </w:rPr>
      <w:instrText xml:space="preserve"> PAGE </w:instrText>
    </w:r>
    <w:r w:rsidR="005B4529">
      <w:rPr>
        <w:rStyle w:val="PageNumber1"/>
        <w:rFonts w:ascii="Garamond" w:eastAsia="Arial Unicode MS" w:hAnsi="Garamond"/>
      </w:rPr>
      <w:fldChar w:fldCharType="separate"/>
    </w:r>
    <w:r>
      <w:rPr>
        <w:rStyle w:val="PageNumber1"/>
        <w:rFonts w:ascii="Garamond" w:eastAsia="Arial Unicode MS" w:hAnsi="Garamond"/>
        <w:noProof/>
      </w:rPr>
      <w:t>2</w:t>
    </w:r>
    <w:r w:rsidR="005B4529">
      <w:rPr>
        <w:rStyle w:val="PageNumber1"/>
        <w:rFonts w:ascii="Garamond" w:eastAsia="Arial Unicode MS" w:hAnsi="Garamond"/>
      </w:rPr>
      <w:fldChar w:fldCharType="end"/>
    </w:r>
    <w:r>
      <w:rPr>
        <w:rStyle w:val="PageNumber1"/>
        <w:rFonts w:ascii="Garamond" w:eastAsia="Arial Unicode MS" w:hAnsi="Garamond"/>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F97CF" w14:textId="260881E0" w:rsidR="00B332F1" w:rsidRDefault="0061206B" w:rsidP="00B332F1">
    <w:pPr>
      <w:pStyle w:val="Footer1"/>
      <w:ind w:left="720"/>
      <w:jc w:val="left"/>
      <w:rPr>
        <w:color w:val="auto"/>
        <w:sz w:val="20"/>
      </w:rPr>
    </w:pPr>
    <w:r>
      <w:rPr>
        <w:rStyle w:val="PageNumber1"/>
        <w:rFonts w:ascii="Garamond" w:eastAsia="Arial Unicode MS" w:hAnsi="Garamond"/>
      </w:rPr>
      <w:tab/>
    </w:r>
    <w:r w:rsidR="005B4529">
      <w:rPr>
        <w:rStyle w:val="PageNumber1"/>
        <w:rFonts w:ascii="Garamond" w:eastAsia="Arial Unicode MS" w:hAnsi="Garamond"/>
      </w:rPr>
      <w:fldChar w:fldCharType="begin"/>
    </w:r>
    <w:r>
      <w:rPr>
        <w:rStyle w:val="PageNumber1"/>
        <w:rFonts w:ascii="Garamond" w:eastAsia="Arial Unicode MS" w:hAnsi="Garamond"/>
      </w:rPr>
      <w:instrText xml:space="preserve"> PAGE </w:instrText>
    </w:r>
    <w:r w:rsidR="005B4529">
      <w:rPr>
        <w:rStyle w:val="PageNumber1"/>
        <w:rFonts w:ascii="Garamond" w:eastAsia="Arial Unicode MS" w:hAnsi="Garamond"/>
      </w:rPr>
      <w:fldChar w:fldCharType="separate"/>
    </w:r>
    <w:r w:rsidR="003205C6">
      <w:rPr>
        <w:rStyle w:val="PageNumber1"/>
        <w:rFonts w:ascii="Garamond" w:eastAsia="Arial Unicode MS" w:hAnsi="Garamond"/>
        <w:noProof/>
      </w:rPr>
      <w:t>8</w:t>
    </w:r>
    <w:r w:rsidR="005B4529">
      <w:rPr>
        <w:rStyle w:val="PageNumber1"/>
        <w:rFonts w:ascii="Garamond" w:eastAsia="Arial Unicode MS" w:hAnsi="Garamond"/>
      </w:rPr>
      <w:fldChar w:fldCharType="end"/>
    </w:r>
    <w:r w:rsidR="00D777D7">
      <w:rPr>
        <w:rStyle w:val="PageNumber1"/>
        <w:rFonts w:ascii="Garamond" w:eastAsia="Arial Unicode MS" w:hAnsi="Garamond"/>
      </w:rPr>
      <w:t>/</w:t>
    </w:r>
    <w:r w:rsidR="003C5C57">
      <w:rPr>
        <w:rStyle w:val="PageNumber1"/>
        <w:rFonts w:ascii="Garamond" w:eastAsia="Arial Unicode MS" w:hAnsi="Garamond"/>
      </w:rPr>
      <w:t>9</w:t>
    </w:r>
  </w:p>
  <w:p w14:paraId="3ABFB4CC" w14:textId="77777777" w:rsidR="00B332F1" w:rsidRDefault="00B332F1">
    <w:pPr>
      <w:pStyle w:val="Footer1"/>
      <w:jc w:val="center"/>
      <w:rPr>
        <w:color w:val="auto"/>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F3DC5" w14:textId="77777777" w:rsidR="00666442" w:rsidRDefault="00666442" w:rsidP="00CF2326">
      <w:pPr>
        <w:spacing w:line="240" w:lineRule="auto"/>
      </w:pPr>
      <w:r>
        <w:separator/>
      </w:r>
    </w:p>
  </w:footnote>
  <w:footnote w:type="continuationSeparator" w:id="0">
    <w:p w14:paraId="5CFBC3F5" w14:textId="77777777" w:rsidR="00666442" w:rsidRDefault="00666442" w:rsidP="00CF2326">
      <w:pPr>
        <w:spacing w:line="240" w:lineRule="auto"/>
      </w:pPr>
      <w:r>
        <w:continuationSeparator/>
      </w:r>
    </w:p>
  </w:footnote>
  <w:footnote w:id="1">
    <w:p w14:paraId="7E31153D" w14:textId="77777777" w:rsidR="00961F44" w:rsidRPr="00BF6D9B" w:rsidRDefault="00CF2326" w:rsidP="00961F44">
      <w:pPr>
        <w:pStyle w:val="Textpoznpodarou"/>
        <w:rPr>
          <w:rFonts w:ascii="Calibri" w:hAnsi="Calibri" w:cs="Calibri"/>
        </w:rPr>
      </w:pPr>
      <w:r w:rsidRPr="00BF6D9B">
        <w:rPr>
          <w:rStyle w:val="Znakapoznpodarou"/>
          <w:rFonts w:ascii="Calibri" w:hAnsi="Calibri" w:cs="Calibri"/>
        </w:rPr>
        <w:footnoteRef/>
      </w:r>
      <w:r w:rsidRPr="00BF6D9B">
        <w:rPr>
          <w:rFonts w:ascii="Calibri" w:hAnsi="Calibri" w:cs="Calibri"/>
        </w:rPr>
        <w:t xml:space="preserve"> </w:t>
      </w:r>
      <w:r w:rsidR="009D5B98">
        <w:rPr>
          <w:rFonts w:cs="Calibri"/>
        </w:rPr>
        <w:t xml:space="preserve">Poskytovatel </w:t>
      </w:r>
      <w:r w:rsidR="007C7A0B">
        <w:rPr>
          <w:rFonts w:cs="Calibri"/>
        </w:rPr>
        <w:t xml:space="preserve"> je v této Smlouvě </w:t>
      </w:r>
      <w:r w:rsidR="009D5B98">
        <w:rPr>
          <w:rFonts w:cs="Calibri"/>
        </w:rPr>
        <w:t>v souvislosti se zákonnou úpravou zvláštních práv označován současně jako „</w:t>
      </w:r>
      <w:r w:rsidR="009D5B98">
        <w:rPr>
          <w:rFonts w:cs="Calibri"/>
          <w:i/>
        </w:rPr>
        <w:t>pořizovatel databáze</w:t>
      </w:r>
      <w:r w:rsidR="009D5B98">
        <w:rPr>
          <w:rFonts w:cs="Calibri"/>
        </w:rPr>
        <w:t>“ na základě ustanovení § 89 zákona č. 121/2000 Sb., autorský zákon a  současně i jako „</w:t>
      </w:r>
      <w:r w:rsidR="009D5B98">
        <w:rPr>
          <w:rFonts w:cs="Calibri"/>
          <w:i/>
        </w:rPr>
        <w:t>autor</w:t>
      </w:r>
      <w:r w:rsidR="009D5B98">
        <w:rPr>
          <w:rFonts w:cs="Calibri"/>
        </w:rPr>
        <w:t xml:space="preserve">“ v souvislosti s úpravou licenční smlouvy ve smyslu § 5 a násl. cit. </w:t>
      </w:r>
      <w:proofErr w:type="gramStart"/>
      <w:r w:rsidR="009D5B98">
        <w:rPr>
          <w:rFonts w:cs="Calibri"/>
        </w:rPr>
        <w:t>autorského</w:t>
      </w:r>
      <w:proofErr w:type="gramEnd"/>
      <w:r w:rsidR="009D5B98">
        <w:rPr>
          <w:rFonts w:cs="Calibri"/>
        </w:rPr>
        <w:t xml:space="preserve"> zákona ve spojení s ustanovením  § 2 358 a násl. zákona č. 89/2012 Sb., občanský zákoník.</w:t>
      </w:r>
    </w:p>
    <w:p w14:paraId="3C08B82D" w14:textId="77777777" w:rsidR="00CF2326" w:rsidRPr="00BF6D9B" w:rsidRDefault="00CF2326" w:rsidP="00CF2326">
      <w:pPr>
        <w:pStyle w:val="Textpoznpodarou"/>
        <w:rPr>
          <w:rFonts w:ascii="Calibri" w:hAnsi="Calibri" w:cs="Calibr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65EF2" w14:textId="77777777" w:rsidR="00B332F1" w:rsidRDefault="0061206B">
    <w:pPr>
      <w:pStyle w:val="Header1"/>
      <w:tabs>
        <w:tab w:val="clear" w:pos="9072"/>
        <w:tab w:val="right" w:pos="8885"/>
      </w:tabs>
      <w:rPr>
        <w:color w:val="auto"/>
        <w:sz w:val="20"/>
      </w:rPr>
    </w:pPr>
    <w:r>
      <w:t>Licenční smlouva</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367FD" w14:textId="77777777" w:rsidR="00961D16" w:rsidRDefault="00DD1423" w:rsidP="002117AE">
    <w:pPr>
      <w:pStyle w:val="Header1"/>
      <w:tabs>
        <w:tab w:val="clear" w:pos="9072"/>
        <w:tab w:val="right" w:pos="8885"/>
      </w:tabs>
      <w:ind w:left="4668"/>
      <w:rPr>
        <w:rFonts w:ascii="Calibri" w:hAnsi="Calibri" w:cs="Calibri"/>
        <w:color w:val="auto"/>
        <w:sz w:val="24"/>
        <w:szCs w:val="24"/>
      </w:rPr>
    </w:pPr>
    <w:r>
      <w:rPr>
        <w:noProof/>
      </w:rPr>
      <w:drawing>
        <wp:anchor distT="0" distB="0" distL="114300" distR="114300" simplePos="0" relativeHeight="251662336" behindDoc="1" locked="0" layoutInCell="1" allowOverlap="1" wp14:anchorId="3470F445" wp14:editId="6C57C518">
          <wp:simplePos x="0" y="0"/>
          <wp:positionH relativeFrom="column">
            <wp:posOffset>-904240</wp:posOffset>
          </wp:positionH>
          <wp:positionV relativeFrom="paragraph">
            <wp:posOffset>-280035</wp:posOffset>
          </wp:positionV>
          <wp:extent cx="7560310" cy="10696575"/>
          <wp:effectExtent l="0" t="0" r="2540" b="9525"/>
          <wp:wrapNone/>
          <wp:docPr id="1" name="obrázek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6575"/>
                  </a:xfrm>
                  <a:prstGeom prst="rect">
                    <a:avLst/>
                  </a:prstGeom>
                  <a:noFill/>
                  <a:ln>
                    <a:noFill/>
                  </a:ln>
                </pic:spPr>
              </pic:pic>
            </a:graphicData>
          </a:graphic>
        </wp:anchor>
      </w:drawing>
    </w:r>
    <w:r w:rsidR="002117AE">
      <w:rPr>
        <w:rFonts w:ascii="Calibri" w:hAnsi="Calibri" w:cs="Calibri"/>
        <w:color w:val="auto"/>
        <w:sz w:val="24"/>
        <w:szCs w:val="24"/>
      </w:rPr>
      <w:t xml:space="preserve">                         </w:t>
    </w:r>
    <w:r w:rsidR="00D70416">
      <w:rPr>
        <w:rFonts w:ascii="Calibri" w:hAnsi="Calibri" w:cs="Calibri"/>
        <w:color w:val="auto"/>
        <w:sz w:val="24"/>
        <w:szCs w:val="24"/>
      </w:rPr>
      <w:t>Číslo smlouvy</w:t>
    </w:r>
    <w:r w:rsidR="00961D16">
      <w:rPr>
        <w:rFonts w:ascii="Calibri" w:hAnsi="Calibri" w:cs="Calibri"/>
        <w:color w:val="auto"/>
        <w:sz w:val="24"/>
        <w:szCs w:val="24"/>
      </w:rPr>
      <w:t>:</w:t>
    </w:r>
    <w:r w:rsidR="002117AE">
      <w:rPr>
        <w:rFonts w:ascii="Calibri" w:hAnsi="Calibri" w:cs="Calibri"/>
        <w:color w:val="auto"/>
        <w:sz w:val="24"/>
        <w:szCs w:val="24"/>
      </w:rPr>
      <w:t xml:space="preserve"> 5320/17/2017</w:t>
    </w:r>
  </w:p>
  <w:p w14:paraId="09891919" w14:textId="77777777" w:rsidR="00B332F1" w:rsidRPr="00D70416" w:rsidRDefault="002117AE" w:rsidP="002117AE">
    <w:pPr>
      <w:pStyle w:val="Header1"/>
      <w:tabs>
        <w:tab w:val="clear" w:pos="9072"/>
        <w:tab w:val="right" w:pos="8885"/>
      </w:tabs>
      <w:rPr>
        <w:rFonts w:ascii="Calibri" w:hAnsi="Calibri" w:cs="Calibri"/>
        <w:color w:val="auto"/>
        <w:sz w:val="24"/>
        <w:szCs w:val="24"/>
      </w:rPr>
    </w:pPr>
    <w:r>
      <w:rPr>
        <w:rFonts w:ascii="Calibri" w:hAnsi="Calibri" w:cs="Calibri"/>
        <w:color w:val="auto"/>
        <w:sz w:val="24"/>
        <w:szCs w:val="24"/>
      </w:rPr>
      <w:tab/>
      <w:t xml:space="preserve">                                                                                             </w:t>
    </w:r>
    <w:r w:rsidR="00961D16">
      <w:rPr>
        <w:rFonts w:ascii="Calibri" w:hAnsi="Calibri" w:cs="Calibri"/>
        <w:color w:val="auto"/>
        <w:sz w:val="24"/>
        <w:szCs w:val="24"/>
      </w:rPr>
      <w:t>Číslo smlouvy ČHMÚ:</w:t>
    </w:r>
    <w:r w:rsidR="00D70416">
      <w:rPr>
        <w:rFonts w:ascii="Calibri" w:hAnsi="Calibri" w:cs="Calibri"/>
        <w:color w:val="auto"/>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3D897" w14:textId="77777777" w:rsidR="00B332F1" w:rsidRDefault="00B332F1">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61A"/>
    <w:multiLevelType w:val="hybridMultilevel"/>
    <w:tmpl w:val="C3203E7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E26AF4"/>
    <w:multiLevelType w:val="hybridMultilevel"/>
    <w:tmpl w:val="7A9081E4"/>
    <w:lvl w:ilvl="0" w:tplc="0405000F">
      <w:start w:val="1"/>
      <w:numFmt w:val="decimal"/>
      <w:lvlText w:val="%1."/>
      <w:lvlJc w:val="left"/>
      <w:pPr>
        <w:ind w:left="1452" w:hanging="360"/>
      </w:pPr>
    </w:lvl>
    <w:lvl w:ilvl="1" w:tplc="04050019" w:tentative="1">
      <w:start w:val="1"/>
      <w:numFmt w:val="lowerLetter"/>
      <w:lvlText w:val="%2."/>
      <w:lvlJc w:val="left"/>
      <w:pPr>
        <w:ind w:left="2172" w:hanging="360"/>
      </w:pPr>
    </w:lvl>
    <w:lvl w:ilvl="2" w:tplc="0405001B" w:tentative="1">
      <w:start w:val="1"/>
      <w:numFmt w:val="lowerRoman"/>
      <w:lvlText w:val="%3."/>
      <w:lvlJc w:val="right"/>
      <w:pPr>
        <w:ind w:left="2892" w:hanging="180"/>
      </w:pPr>
    </w:lvl>
    <w:lvl w:ilvl="3" w:tplc="0405000F" w:tentative="1">
      <w:start w:val="1"/>
      <w:numFmt w:val="decimal"/>
      <w:lvlText w:val="%4."/>
      <w:lvlJc w:val="left"/>
      <w:pPr>
        <w:ind w:left="3612" w:hanging="360"/>
      </w:pPr>
    </w:lvl>
    <w:lvl w:ilvl="4" w:tplc="04050019" w:tentative="1">
      <w:start w:val="1"/>
      <w:numFmt w:val="lowerLetter"/>
      <w:lvlText w:val="%5."/>
      <w:lvlJc w:val="left"/>
      <w:pPr>
        <w:ind w:left="4332" w:hanging="360"/>
      </w:pPr>
    </w:lvl>
    <w:lvl w:ilvl="5" w:tplc="0405001B" w:tentative="1">
      <w:start w:val="1"/>
      <w:numFmt w:val="lowerRoman"/>
      <w:lvlText w:val="%6."/>
      <w:lvlJc w:val="right"/>
      <w:pPr>
        <w:ind w:left="5052" w:hanging="180"/>
      </w:pPr>
    </w:lvl>
    <w:lvl w:ilvl="6" w:tplc="0405000F" w:tentative="1">
      <w:start w:val="1"/>
      <w:numFmt w:val="decimal"/>
      <w:lvlText w:val="%7."/>
      <w:lvlJc w:val="left"/>
      <w:pPr>
        <w:ind w:left="5772" w:hanging="360"/>
      </w:pPr>
    </w:lvl>
    <w:lvl w:ilvl="7" w:tplc="04050019" w:tentative="1">
      <w:start w:val="1"/>
      <w:numFmt w:val="lowerLetter"/>
      <w:lvlText w:val="%8."/>
      <w:lvlJc w:val="left"/>
      <w:pPr>
        <w:ind w:left="6492" w:hanging="360"/>
      </w:pPr>
    </w:lvl>
    <w:lvl w:ilvl="8" w:tplc="0405001B" w:tentative="1">
      <w:start w:val="1"/>
      <w:numFmt w:val="lowerRoman"/>
      <w:lvlText w:val="%9."/>
      <w:lvlJc w:val="right"/>
      <w:pPr>
        <w:ind w:left="7212" w:hanging="180"/>
      </w:pPr>
    </w:lvl>
  </w:abstractNum>
  <w:abstractNum w:abstractNumId="2">
    <w:nsid w:val="02036B2F"/>
    <w:multiLevelType w:val="hybridMultilevel"/>
    <w:tmpl w:val="32987F10"/>
    <w:lvl w:ilvl="0" w:tplc="0405001B">
      <w:start w:val="1"/>
      <w:numFmt w:val="lowerRoman"/>
      <w:lvlText w:val="%1."/>
      <w:lvlJc w:val="right"/>
      <w:pPr>
        <w:ind w:left="3054" w:hanging="360"/>
      </w:p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3">
    <w:nsid w:val="0D2F0402"/>
    <w:multiLevelType w:val="hybridMultilevel"/>
    <w:tmpl w:val="F52C25B0"/>
    <w:lvl w:ilvl="0" w:tplc="0405000F">
      <w:start w:val="1"/>
      <w:numFmt w:val="decimal"/>
      <w:lvlText w:val="%1."/>
      <w:lvlJc w:val="left"/>
      <w:pPr>
        <w:ind w:left="720" w:hanging="360"/>
      </w:pPr>
    </w:lvl>
    <w:lvl w:ilvl="1" w:tplc="0405000F">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9A0C6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5">
    <w:nsid w:val="0FC35C47"/>
    <w:multiLevelType w:val="hybridMultilevel"/>
    <w:tmpl w:val="ABE2A450"/>
    <w:lvl w:ilvl="0" w:tplc="04050017">
      <w:start w:val="1"/>
      <w:numFmt w:val="lowerLetter"/>
      <w:lvlText w:val="%1)"/>
      <w:lvlJc w:val="left"/>
      <w:pPr>
        <w:ind w:left="2339" w:hanging="360"/>
      </w:pPr>
    </w:lvl>
    <w:lvl w:ilvl="1" w:tplc="0405001B">
      <w:start w:val="1"/>
      <w:numFmt w:val="lowerRoman"/>
      <w:lvlText w:val="%2."/>
      <w:lvlJc w:val="right"/>
      <w:pPr>
        <w:ind w:left="3059" w:hanging="360"/>
      </w:pPr>
    </w:lvl>
    <w:lvl w:ilvl="2" w:tplc="0405001B">
      <w:start w:val="1"/>
      <w:numFmt w:val="lowerRoman"/>
      <w:lvlText w:val="%3."/>
      <w:lvlJc w:val="right"/>
      <w:pPr>
        <w:ind w:left="3779" w:hanging="180"/>
      </w:pPr>
    </w:lvl>
    <w:lvl w:ilvl="3" w:tplc="0405000F">
      <w:start w:val="1"/>
      <w:numFmt w:val="decimal"/>
      <w:lvlText w:val="%4."/>
      <w:lvlJc w:val="left"/>
      <w:pPr>
        <w:ind w:left="4499" w:hanging="360"/>
      </w:pPr>
    </w:lvl>
    <w:lvl w:ilvl="4" w:tplc="04050019" w:tentative="1">
      <w:start w:val="1"/>
      <w:numFmt w:val="lowerLetter"/>
      <w:lvlText w:val="%5."/>
      <w:lvlJc w:val="left"/>
      <w:pPr>
        <w:ind w:left="5219" w:hanging="360"/>
      </w:pPr>
    </w:lvl>
    <w:lvl w:ilvl="5" w:tplc="0405001B" w:tentative="1">
      <w:start w:val="1"/>
      <w:numFmt w:val="lowerRoman"/>
      <w:lvlText w:val="%6."/>
      <w:lvlJc w:val="right"/>
      <w:pPr>
        <w:ind w:left="5939" w:hanging="180"/>
      </w:pPr>
    </w:lvl>
    <w:lvl w:ilvl="6" w:tplc="0405000F" w:tentative="1">
      <w:start w:val="1"/>
      <w:numFmt w:val="decimal"/>
      <w:lvlText w:val="%7."/>
      <w:lvlJc w:val="left"/>
      <w:pPr>
        <w:ind w:left="6659" w:hanging="360"/>
      </w:pPr>
    </w:lvl>
    <w:lvl w:ilvl="7" w:tplc="04050019" w:tentative="1">
      <w:start w:val="1"/>
      <w:numFmt w:val="lowerLetter"/>
      <w:lvlText w:val="%8."/>
      <w:lvlJc w:val="left"/>
      <w:pPr>
        <w:ind w:left="7379" w:hanging="360"/>
      </w:pPr>
    </w:lvl>
    <w:lvl w:ilvl="8" w:tplc="0405001B" w:tentative="1">
      <w:start w:val="1"/>
      <w:numFmt w:val="lowerRoman"/>
      <w:lvlText w:val="%9."/>
      <w:lvlJc w:val="right"/>
      <w:pPr>
        <w:ind w:left="8099" w:hanging="180"/>
      </w:pPr>
    </w:lvl>
  </w:abstractNum>
  <w:abstractNum w:abstractNumId="6">
    <w:nsid w:val="18551A17"/>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7">
    <w:nsid w:val="1E4A2A02"/>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8">
    <w:nsid w:val="38585958"/>
    <w:multiLevelType w:val="multilevel"/>
    <w:tmpl w:val="7AE2B2B4"/>
    <w:lvl w:ilvl="0">
      <w:start w:val="1"/>
      <w:numFmt w:val="upperRoman"/>
      <w:lvlText w:val="%1."/>
      <w:lvlJc w:val="righ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9">
    <w:nsid w:val="3B696A89"/>
    <w:multiLevelType w:val="multilevel"/>
    <w:tmpl w:val="916C472A"/>
    <w:lvl w:ilvl="0">
      <w:start w:val="1"/>
      <w:numFmt w:val="upperRoman"/>
      <w:lvlText w:val="%1."/>
      <w:lvlJc w:val="righ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0">
    <w:nsid w:val="3FF37F7E"/>
    <w:multiLevelType w:val="hybridMultilevel"/>
    <w:tmpl w:val="BBC62112"/>
    <w:lvl w:ilvl="0" w:tplc="04050017">
      <w:start w:val="1"/>
      <w:numFmt w:val="lowerLetter"/>
      <w:lvlText w:val="%1)"/>
      <w:lvlJc w:val="left"/>
      <w:pPr>
        <w:ind w:left="2339" w:hanging="360"/>
      </w:pPr>
    </w:lvl>
    <w:lvl w:ilvl="1" w:tplc="0405001B">
      <w:start w:val="1"/>
      <w:numFmt w:val="lowerRoman"/>
      <w:lvlText w:val="%2."/>
      <w:lvlJc w:val="right"/>
      <w:pPr>
        <w:ind w:left="3059" w:hanging="360"/>
      </w:pPr>
    </w:lvl>
    <w:lvl w:ilvl="2" w:tplc="0405001B">
      <w:start w:val="1"/>
      <w:numFmt w:val="lowerRoman"/>
      <w:lvlText w:val="%3."/>
      <w:lvlJc w:val="right"/>
      <w:pPr>
        <w:ind w:left="3779" w:hanging="180"/>
      </w:pPr>
    </w:lvl>
    <w:lvl w:ilvl="3" w:tplc="0405000F">
      <w:start w:val="1"/>
      <w:numFmt w:val="decimal"/>
      <w:lvlText w:val="%4."/>
      <w:lvlJc w:val="left"/>
      <w:pPr>
        <w:ind w:left="4499" w:hanging="360"/>
      </w:pPr>
    </w:lvl>
    <w:lvl w:ilvl="4" w:tplc="04050019" w:tentative="1">
      <w:start w:val="1"/>
      <w:numFmt w:val="lowerLetter"/>
      <w:lvlText w:val="%5."/>
      <w:lvlJc w:val="left"/>
      <w:pPr>
        <w:ind w:left="5219" w:hanging="360"/>
      </w:pPr>
    </w:lvl>
    <w:lvl w:ilvl="5" w:tplc="0405001B" w:tentative="1">
      <w:start w:val="1"/>
      <w:numFmt w:val="lowerRoman"/>
      <w:lvlText w:val="%6."/>
      <w:lvlJc w:val="right"/>
      <w:pPr>
        <w:ind w:left="5939" w:hanging="180"/>
      </w:pPr>
    </w:lvl>
    <w:lvl w:ilvl="6" w:tplc="0405000F" w:tentative="1">
      <w:start w:val="1"/>
      <w:numFmt w:val="decimal"/>
      <w:lvlText w:val="%7."/>
      <w:lvlJc w:val="left"/>
      <w:pPr>
        <w:ind w:left="6659" w:hanging="360"/>
      </w:pPr>
    </w:lvl>
    <w:lvl w:ilvl="7" w:tplc="04050019" w:tentative="1">
      <w:start w:val="1"/>
      <w:numFmt w:val="lowerLetter"/>
      <w:lvlText w:val="%8."/>
      <w:lvlJc w:val="left"/>
      <w:pPr>
        <w:ind w:left="7379" w:hanging="360"/>
      </w:pPr>
    </w:lvl>
    <w:lvl w:ilvl="8" w:tplc="0405001B" w:tentative="1">
      <w:start w:val="1"/>
      <w:numFmt w:val="lowerRoman"/>
      <w:lvlText w:val="%9."/>
      <w:lvlJc w:val="right"/>
      <w:pPr>
        <w:ind w:left="8099" w:hanging="180"/>
      </w:pPr>
    </w:lvl>
  </w:abstractNum>
  <w:abstractNum w:abstractNumId="11">
    <w:nsid w:val="43D4502A"/>
    <w:multiLevelType w:val="hybridMultilevel"/>
    <w:tmpl w:val="32987F10"/>
    <w:lvl w:ilvl="0" w:tplc="0405001B">
      <w:start w:val="1"/>
      <w:numFmt w:val="lowerRoman"/>
      <w:lvlText w:val="%1."/>
      <w:lvlJc w:val="right"/>
      <w:pPr>
        <w:ind w:left="3054" w:hanging="360"/>
      </w:pPr>
    </w:lvl>
    <w:lvl w:ilvl="1" w:tplc="04050019" w:tentative="1">
      <w:start w:val="1"/>
      <w:numFmt w:val="lowerLetter"/>
      <w:lvlText w:val="%2."/>
      <w:lvlJc w:val="left"/>
      <w:pPr>
        <w:ind w:left="3774" w:hanging="360"/>
      </w:pPr>
    </w:lvl>
    <w:lvl w:ilvl="2" w:tplc="0405001B" w:tentative="1">
      <w:start w:val="1"/>
      <w:numFmt w:val="lowerRoman"/>
      <w:lvlText w:val="%3."/>
      <w:lvlJc w:val="right"/>
      <w:pPr>
        <w:ind w:left="4494" w:hanging="180"/>
      </w:pPr>
    </w:lvl>
    <w:lvl w:ilvl="3" w:tplc="0405000F" w:tentative="1">
      <w:start w:val="1"/>
      <w:numFmt w:val="decimal"/>
      <w:lvlText w:val="%4."/>
      <w:lvlJc w:val="left"/>
      <w:pPr>
        <w:ind w:left="5214" w:hanging="360"/>
      </w:pPr>
    </w:lvl>
    <w:lvl w:ilvl="4" w:tplc="04050019" w:tentative="1">
      <w:start w:val="1"/>
      <w:numFmt w:val="lowerLetter"/>
      <w:lvlText w:val="%5."/>
      <w:lvlJc w:val="left"/>
      <w:pPr>
        <w:ind w:left="5934" w:hanging="360"/>
      </w:pPr>
    </w:lvl>
    <w:lvl w:ilvl="5" w:tplc="0405001B" w:tentative="1">
      <w:start w:val="1"/>
      <w:numFmt w:val="lowerRoman"/>
      <w:lvlText w:val="%6."/>
      <w:lvlJc w:val="right"/>
      <w:pPr>
        <w:ind w:left="6654" w:hanging="180"/>
      </w:pPr>
    </w:lvl>
    <w:lvl w:ilvl="6" w:tplc="0405000F" w:tentative="1">
      <w:start w:val="1"/>
      <w:numFmt w:val="decimal"/>
      <w:lvlText w:val="%7."/>
      <w:lvlJc w:val="left"/>
      <w:pPr>
        <w:ind w:left="7374" w:hanging="360"/>
      </w:pPr>
    </w:lvl>
    <w:lvl w:ilvl="7" w:tplc="04050019" w:tentative="1">
      <w:start w:val="1"/>
      <w:numFmt w:val="lowerLetter"/>
      <w:lvlText w:val="%8."/>
      <w:lvlJc w:val="left"/>
      <w:pPr>
        <w:ind w:left="8094" w:hanging="360"/>
      </w:pPr>
    </w:lvl>
    <w:lvl w:ilvl="8" w:tplc="0405001B" w:tentative="1">
      <w:start w:val="1"/>
      <w:numFmt w:val="lowerRoman"/>
      <w:lvlText w:val="%9."/>
      <w:lvlJc w:val="right"/>
      <w:pPr>
        <w:ind w:left="8814" w:hanging="180"/>
      </w:pPr>
    </w:lvl>
  </w:abstractNum>
  <w:abstractNum w:abstractNumId="12">
    <w:nsid w:val="46475453"/>
    <w:multiLevelType w:val="hybridMultilevel"/>
    <w:tmpl w:val="55DE9D60"/>
    <w:lvl w:ilvl="0" w:tplc="0405000F">
      <w:start w:val="1"/>
      <w:numFmt w:val="decimal"/>
      <w:lvlText w:val="%1."/>
      <w:lvlJc w:val="left"/>
      <w:pPr>
        <w:ind w:left="720" w:hanging="360"/>
      </w:pPr>
    </w:lvl>
    <w:lvl w:ilvl="1" w:tplc="0405000F">
      <w:start w:val="1"/>
      <w:numFmt w:val="decimal"/>
      <w:lvlText w:val="%2."/>
      <w:lvlJc w:val="left"/>
      <w:pPr>
        <w:ind w:left="1440" w:hanging="360"/>
      </w:pPr>
      <w:rPr>
        <w:rFonts w:hint="default"/>
      </w:rPr>
    </w:lvl>
    <w:lvl w:ilvl="2" w:tplc="0405001B">
      <w:start w:val="1"/>
      <w:numFmt w:val="lowerRoman"/>
      <w:lvlText w:val="%3."/>
      <w:lvlJc w:val="right"/>
      <w:pPr>
        <w:ind w:left="2874"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7473341"/>
    <w:multiLevelType w:val="hybridMultilevel"/>
    <w:tmpl w:val="E4A65D3E"/>
    <w:lvl w:ilvl="0" w:tplc="0405000F">
      <w:start w:val="1"/>
      <w:numFmt w:val="decimal"/>
      <w:lvlText w:val="%1."/>
      <w:lvlJc w:val="left"/>
      <w:pPr>
        <w:ind w:left="732" w:hanging="360"/>
      </w:pPr>
    </w:lvl>
    <w:lvl w:ilvl="1" w:tplc="04050019" w:tentative="1">
      <w:start w:val="1"/>
      <w:numFmt w:val="lowerLetter"/>
      <w:lvlText w:val="%2."/>
      <w:lvlJc w:val="left"/>
      <w:pPr>
        <w:ind w:left="1452" w:hanging="360"/>
      </w:pPr>
    </w:lvl>
    <w:lvl w:ilvl="2" w:tplc="0405001B" w:tentative="1">
      <w:start w:val="1"/>
      <w:numFmt w:val="lowerRoman"/>
      <w:lvlText w:val="%3."/>
      <w:lvlJc w:val="right"/>
      <w:pPr>
        <w:ind w:left="2172" w:hanging="180"/>
      </w:pPr>
    </w:lvl>
    <w:lvl w:ilvl="3" w:tplc="0405000F" w:tentative="1">
      <w:start w:val="1"/>
      <w:numFmt w:val="decimal"/>
      <w:lvlText w:val="%4."/>
      <w:lvlJc w:val="left"/>
      <w:pPr>
        <w:ind w:left="2892" w:hanging="360"/>
      </w:pPr>
    </w:lvl>
    <w:lvl w:ilvl="4" w:tplc="04050019" w:tentative="1">
      <w:start w:val="1"/>
      <w:numFmt w:val="lowerLetter"/>
      <w:lvlText w:val="%5."/>
      <w:lvlJc w:val="left"/>
      <w:pPr>
        <w:ind w:left="3612" w:hanging="360"/>
      </w:pPr>
    </w:lvl>
    <w:lvl w:ilvl="5" w:tplc="0405001B" w:tentative="1">
      <w:start w:val="1"/>
      <w:numFmt w:val="lowerRoman"/>
      <w:lvlText w:val="%6."/>
      <w:lvlJc w:val="right"/>
      <w:pPr>
        <w:ind w:left="4332" w:hanging="180"/>
      </w:pPr>
    </w:lvl>
    <w:lvl w:ilvl="6" w:tplc="0405000F" w:tentative="1">
      <w:start w:val="1"/>
      <w:numFmt w:val="decimal"/>
      <w:lvlText w:val="%7."/>
      <w:lvlJc w:val="left"/>
      <w:pPr>
        <w:ind w:left="5052" w:hanging="360"/>
      </w:pPr>
    </w:lvl>
    <w:lvl w:ilvl="7" w:tplc="04050019" w:tentative="1">
      <w:start w:val="1"/>
      <w:numFmt w:val="lowerLetter"/>
      <w:lvlText w:val="%8."/>
      <w:lvlJc w:val="left"/>
      <w:pPr>
        <w:ind w:left="5772" w:hanging="360"/>
      </w:pPr>
    </w:lvl>
    <w:lvl w:ilvl="8" w:tplc="0405001B" w:tentative="1">
      <w:start w:val="1"/>
      <w:numFmt w:val="lowerRoman"/>
      <w:lvlText w:val="%9."/>
      <w:lvlJc w:val="right"/>
      <w:pPr>
        <w:ind w:left="6492" w:hanging="180"/>
      </w:pPr>
    </w:lvl>
  </w:abstractNum>
  <w:abstractNum w:abstractNumId="14">
    <w:nsid w:val="48B7611F"/>
    <w:multiLevelType w:val="hybridMultilevel"/>
    <w:tmpl w:val="603E9F40"/>
    <w:lvl w:ilvl="0" w:tplc="0405001B">
      <w:start w:val="1"/>
      <w:numFmt w:val="lowerRoman"/>
      <w:lvlText w:val="%1."/>
      <w:lvlJc w:val="right"/>
      <w:pPr>
        <w:ind w:left="3059" w:hanging="360"/>
      </w:pPr>
    </w:lvl>
    <w:lvl w:ilvl="1" w:tplc="04050019" w:tentative="1">
      <w:start w:val="1"/>
      <w:numFmt w:val="lowerLetter"/>
      <w:lvlText w:val="%2."/>
      <w:lvlJc w:val="left"/>
      <w:pPr>
        <w:ind w:left="3779" w:hanging="360"/>
      </w:pPr>
    </w:lvl>
    <w:lvl w:ilvl="2" w:tplc="0405001B" w:tentative="1">
      <w:start w:val="1"/>
      <w:numFmt w:val="lowerRoman"/>
      <w:lvlText w:val="%3."/>
      <w:lvlJc w:val="right"/>
      <w:pPr>
        <w:ind w:left="4499" w:hanging="180"/>
      </w:pPr>
    </w:lvl>
    <w:lvl w:ilvl="3" w:tplc="0405000F" w:tentative="1">
      <w:start w:val="1"/>
      <w:numFmt w:val="decimal"/>
      <w:lvlText w:val="%4."/>
      <w:lvlJc w:val="left"/>
      <w:pPr>
        <w:ind w:left="5219" w:hanging="360"/>
      </w:pPr>
    </w:lvl>
    <w:lvl w:ilvl="4" w:tplc="04050019" w:tentative="1">
      <w:start w:val="1"/>
      <w:numFmt w:val="lowerLetter"/>
      <w:lvlText w:val="%5."/>
      <w:lvlJc w:val="left"/>
      <w:pPr>
        <w:ind w:left="5939" w:hanging="360"/>
      </w:pPr>
    </w:lvl>
    <w:lvl w:ilvl="5" w:tplc="0405001B" w:tentative="1">
      <w:start w:val="1"/>
      <w:numFmt w:val="lowerRoman"/>
      <w:lvlText w:val="%6."/>
      <w:lvlJc w:val="right"/>
      <w:pPr>
        <w:ind w:left="6659" w:hanging="180"/>
      </w:pPr>
    </w:lvl>
    <w:lvl w:ilvl="6" w:tplc="0405000F" w:tentative="1">
      <w:start w:val="1"/>
      <w:numFmt w:val="decimal"/>
      <w:lvlText w:val="%7."/>
      <w:lvlJc w:val="left"/>
      <w:pPr>
        <w:ind w:left="7379" w:hanging="360"/>
      </w:pPr>
    </w:lvl>
    <w:lvl w:ilvl="7" w:tplc="04050019" w:tentative="1">
      <w:start w:val="1"/>
      <w:numFmt w:val="lowerLetter"/>
      <w:lvlText w:val="%8."/>
      <w:lvlJc w:val="left"/>
      <w:pPr>
        <w:ind w:left="8099" w:hanging="360"/>
      </w:pPr>
    </w:lvl>
    <w:lvl w:ilvl="8" w:tplc="0405001B" w:tentative="1">
      <w:start w:val="1"/>
      <w:numFmt w:val="lowerRoman"/>
      <w:lvlText w:val="%9."/>
      <w:lvlJc w:val="right"/>
      <w:pPr>
        <w:ind w:left="8819" w:hanging="180"/>
      </w:pPr>
    </w:lvl>
  </w:abstractNum>
  <w:abstractNum w:abstractNumId="15">
    <w:nsid w:val="49D36911"/>
    <w:multiLevelType w:val="hybridMultilevel"/>
    <w:tmpl w:val="227E823E"/>
    <w:lvl w:ilvl="0" w:tplc="0405000F">
      <w:start w:val="1"/>
      <w:numFmt w:val="decimal"/>
      <w:lvlText w:val="%1."/>
      <w:lvlJc w:val="left"/>
      <w:pPr>
        <w:ind w:left="720" w:hanging="360"/>
      </w:pPr>
    </w:lvl>
    <w:lvl w:ilvl="1" w:tplc="0405000F">
      <w:start w:val="1"/>
      <w:numFmt w:val="decimal"/>
      <w:lvlText w:val="%2."/>
      <w:lvlJc w:val="left"/>
      <w:pPr>
        <w:ind w:left="1440" w:hanging="360"/>
      </w:pPr>
      <w:rPr>
        <w:rFonts w:hint="default"/>
      </w:rPr>
    </w:lvl>
    <w:lvl w:ilvl="2" w:tplc="04050017">
      <w:start w:val="1"/>
      <w:numFmt w:val="lowerLetter"/>
      <w:lvlText w:val="%3)"/>
      <w:lvlJc w:val="left"/>
      <w:pPr>
        <w:ind w:left="2160" w:hanging="180"/>
      </w:pPr>
    </w:lvl>
    <w:lvl w:ilvl="3" w:tplc="0405001B">
      <w:start w:val="1"/>
      <w:numFmt w:val="lowerRoman"/>
      <w:lvlText w:val="%4."/>
      <w:lvlJc w:val="righ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4E586A"/>
    <w:multiLevelType w:val="hybridMultilevel"/>
    <w:tmpl w:val="5C303418"/>
    <w:lvl w:ilvl="0" w:tplc="0405000F">
      <w:start w:val="1"/>
      <w:numFmt w:val="decimal"/>
      <w:lvlText w:val="%1."/>
      <w:lvlJc w:val="left"/>
      <w:pPr>
        <w:ind w:left="1430" w:hanging="360"/>
      </w:p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17">
    <w:nsid w:val="55A57426"/>
    <w:multiLevelType w:val="hybridMultilevel"/>
    <w:tmpl w:val="4E2C54D6"/>
    <w:lvl w:ilvl="0" w:tplc="0405000F">
      <w:start w:val="1"/>
      <w:numFmt w:val="decimal"/>
      <w:lvlText w:val="%1."/>
      <w:lvlJc w:val="left"/>
      <w:pPr>
        <w:ind w:left="720" w:hanging="360"/>
      </w:pPr>
    </w:lvl>
    <w:lvl w:ilvl="1" w:tplc="0405000F">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1B">
      <w:start w:val="1"/>
      <w:numFmt w:val="lowerRoman"/>
      <w:lvlText w:val="%4."/>
      <w:lvlJc w:val="righ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6E24B89"/>
    <w:multiLevelType w:val="multilevel"/>
    <w:tmpl w:val="71E253F4"/>
    <w:lvl w:ilvl="0">
      <w:start w:val="1"/>
      <w:numFmt w:val="upperRoman"/>
      <w:lvlText w:val="%1."/>
      <w:lvlJc w:val="right"/>
      <w:pPr>
        <w:tabs>
          <w:tab w:val="num" w:pos="720"/>
        </w:tabs>
        <w:ind w:left="720" w:hanging="360"/>
      </w:pPr>
      <w:rPr>
        <w:rFonts w:hint="default"/>
      </w:rPr>
    </w:lvl>
    <w:lvl w:ilvl="1">
      <w:start w:val="1"/>
      <w:numFmt w:val="decimal"/>
      <w:lvlText w:val="%2."/>
      <w:lvlJc w:val="right"/>
      <w:pPr>
        <w:tabs>
          <w:tab w:val="num" w:pos="1440"/>
        </w:tabs>
        <w:ind w:left="1440" w:hanging="360"/>
      </w:pPr>
      <w:rPr>
        <w:rFonts w:cs="Times New Roman" w:hint="default"/>
      </w:rPr>
    </w:lvl>
    <w:lvl w:ilvl="2">
      <w:start w:val="1"/>
      <w:numFmt w:val="lowerLetter"/>
      <w:lvlText w:val="%3."/>
      <w:lvlJc w:val="right"/>
      <w:pPr>
        <w:tabs>
          <w:tab w:val="num" w:pos="2160"/>
        </w:tabs>
        <w:ind w:left="2160" w:hanging="360"/>
      </w:pPr>
      <w:rPr>
        <w:rFonts w:cs="Times New Roman" w:hint="default"/>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rPr>
        <w:rFonts w:cs="Times New Roman" w:hint="default"/>
      </w:rPr>
    </w:lvl>
    <w:lvl w:ilvl="5">
      <w:start w:val="1"/>
      <w:numFmt w:val="upperRoman"/>
      <w:lvlText w:val="%6."/>
      <w:lvlJc w:val="right"/>
      <w:pPr>
        <w:tabs>
          <w:tab w:val="num" w:pos="4320"/>
        </w:tabs>
        <w:ind w:left="4320" w:hanging="360"/>
      </w:pPr>
      <w:rPr>
        <w:rFonts w:cs="Times New Roman" w:hint="default"/>
      </w:rPr>
    </w:lvl>
    <w:lvl w:ilvl="6">
      <w:start w:val="1"/>
      <w:numFmt w:val="upperRoman"/>
      <w:lvlText w:val="%7."/>
      <w:lvlJc w:val="right"/>
      <w:pPr>
        <w:tabs>
          <w:tab w:val="num" w:pos="5040"/>
        </w:tabs>
        <w:ind w:left="5040" w:hanging="360"/>
      </w:pPr>
      <w:rPr>
        <w:rFonts w:cs="Times New Roman" w:hint="default"/>
      </w:rPr>
    </w:lvl>
    <w:lvl w:ilvl="7">
      <w:start w:val="1"/>
      <w:numFmt w:val="upperRoman"/>
      <w:lvlText w:val="%8."/>
      <w:lvlJc w:val="right"/>
      <w:pPr>
        <w:tabs>
          <w:tab w:val="num" w:pos="5760"/>
        </w:tabs>
        <w:ind w:left="5760" w:hanging="360"/>
      </w:pPr>
      <w:rPr>
        <w:rFonts w:cs="Times New Roman" w:hint="default"/>
      </w:rPr>
    </w:lvl>
    <w:lvl w:ilvl="8">
      <w:start w:val="1"/>
      <w:numFmt w:val="upperRoman"/>
      <w:lvlText w:val="%9."/>
      <w:lvlJc w:val="right"/>
      <w:pPr>
        <w:tabs>
          <w:tab w:val="num" w:pos="6480"/>
        </w:tabs>
        <w:ind w:left="6480" w:hanging="360"/>
      </w:pPr>
      <w:rPr>
        <w:rFonts w:cs="Times New Roman" w:hint="default"/>
      </w:rPr>
    </w:lvl>
  </w:abstractNum>
  <w:abstractNum w:abstractNumId="19">
    <w:nsid w:val="67AF0434"/>
    <w:multiLevelType w:val="hybridMultilevel"/>
    <w:tmpl w:val="C9D0CA10"/>
    <w:lvl w:ilvl="0" w:tplc="04050017">
      <w:start w:val="1"/>
      <w:numFmt w:val="lowerLetter"/>
      <w:lvlText w:val="%1)"/>
      <w:lvlJc w:val="left"/>
      <w:pPr>
        <w:ind w:left="2339" w:hanging="360"/>
      </w:pPr>
    </w:lvl>
    <w:lvl w:ilvl="1" w:tplc="04050019">
      <w:start w:val="1"/>
      <w:numFmt w:val="lowerLetter"/>
      <w:lvlText w:val="%2."/>
      <w:lvlJc w:val="left"/>
      <w:pPr>
        <w:ind w:left="3059" w:hanging="360"/>
      </w:pPr>
    </w:lvl>
    <w:lvl w:ilvl="2" w:tplc="0405001B">
      <w:start w:val="1"/>
      <w:numFmt w:val="lowerRoman"/>
      <w:lvlText w:val="%3."/>
      <w:lvlJc w:val="right"/>
      <w:pPr>
        <w:ind w:left="3779" w:hanging="180"/>
      </w:pPr>
    </w:lvl>
    <w:lvl w:ilvl="3" w:tplc="0405000F">
      <w:start w:val="1"/>
      <w:numFmt w:val="decimal"/>
      <w:lvlText w:val="%4."/>
      <w:lvlJc w:val="left"/>
      <w:pPr>
        <w:ind w:left="4499" w:hanging="360"/>
      </w:pPr>
    </w:lvl>
    <w:lvl w:ilvl="4" w:tplc="04050019" w:tentative="1">
      <w:start w:val="1"/>
      <w:numFmt w:val="lowerLetter"/>
      <w:lvlText w:val="%5."/>
      <w:lvlJc w:val="left"/>
      <w:pPr>
        <w:ind w:left="5219" w:hanging="360"/>
      </w:pPr>
    </w:lvl>
    <w:lvl w:ilvl="5" w:tplc="0405001B" w:tentative="1">
      <w:start w:val="1"/>
      <w:numFmt w:val="lowerRoman"/>
      <w:lvlText w:val="%6."/>
      <w:lvlJc w:val="right"/>
      <w:pPr>
        <w:ind w:left="5939" w:hanging="180"/>
      </w:pPr>
    </w:lvl>
    <w:lvl w:ilvl="6" w:tplc="0405000F" w:tentative="1">
      <w:start w:val="1"/>
      <w:numFmt w:val="decimal"/>
      <w:lvlText w:val="%7."/>
      <w:lvlJc w:val="left"/>
      <w:pPr>
        <w:ind w:left="6659" w:hanging="360"/>
      </w:pPr>
    </w:lvl>
    <w:lvl w:ilvl="7" w:tplc="04050019" w:tentative="1">
      <w:start w:val="1"/>
      <w:numFmt w:val="lowerLetter"/>
      <w:lvlText w:val="%8."/>
      <w:lvlJc w:val="left"/>
      <w:pPr>
        <w:ind w:left="7379" w:hanging="360"/>
      </w:pPr>
    </w:lvl>
    <w:lvl w:ilvl="8" w:tplc="0405001B" w:tentative="1">
      <w:start w:val="1"/>
      <w:numFmt w:val="lowerRoman"/>
      <w:lvlText w:val="%9."/>
      <w:lvlJc w:val="right"/>
      <w:pPr>
        <w:ind w:left="8099" w:hanging="180"/>
      </w:pPr>
    </w:lvl>
  </w:abstractNum>
  <w:abstractNum w:abstractNumId="20">
    <w:nsid w:val="68402B96"/>
    <w:multiLevelType w:val="hybridMultilevel"/>
    <w:tmpl w:val="C8E6D808"/>
    <w:lvl w:ilvl="0" w:tplc="0405000F">
      <w:start w:val="1"/>
      <w:numFmt w:val="decimal"/>
      <w:lvlText w:val="%1."/>
      <w:lvlJc w:val="left"/>
      <w:pPr>
        <w:ind w:left="720" w:hanging="360"/>
      </w:pPr>
    </w:lvl>
    <w:lvl w:ilvl="1" w:tplc="0405000F">
      <w:start w:val="1"/>
      <w:numFmt w:val="decimal"/>
      <w:lvlText w:val="%2."/>
      <w:lvlJc w:val="left"/>
      <w:pPr>
        <w:ind w:left="1440" w:hanging="360"/>
      </w:pPr>
      <w:rPr>
        <w:rFonts w:hint="default"/>
      </w:rPr>
    </w:lvl>
    <w:lvl w:ilvl="2" w:tplc="04050017">
      <w:start w:val="1"/>
      <w:numFmt w:val="lowerLetter"/>
      <w:lvlText w:val="%3)"/>
      <w:lvlJc w:val="left"/>
      <w:pPr>
        <w:ind w:left="4575"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F5902E6"/>
    <w:multiLevelType w:val="hybridMultilevel"/>
    <w:tmpl w:val="C7D02836"/>
    <w:lvl w:ilvl="0" w:tplc="0405000F">
      <w:start w:val="1"/>
      <w:numFmt w:val="decimal"/>
      <w:lvlText w:val="%1."/>
      <w:lvlJc w:val="left"/>
      <w:pPr>
        <w:ind w:left="732" w:hanging="360"/>
      </w:pPr>
    </w:lvl>
    <w:lvl w:ilvl="1" w:tplc="04050019" w:tentative="1">
      <w:start w:val="1"/>
      <w:numFmt w:val="lowerLetter"/>
      <w:lvlText w:val="%2."/>
      <w:lvlJc w:val="left"/>
      <w:pPr>
        <w:ind w:left="1452" w:hanging="360"/>
      </w:pPr>
    </w:lvl>
    <w:lvl w:ilvl="2" w:tplc="0405001B" w:tentative="1">
      <w:start w:val="1"/>
      <w:numFmt w:val="lowerRoman"/>
      <w:lvlText w:val="%3."/>
      <w:lvlJc w:val="right"/>
      <w:pPr>
        <w:ind w:left="2172" w:hanging="180"/>
      </w:pPr>
    </w:lvl>
    <w:lvl w:ilvl="3" w:tplc="0405000F" w:tentative="1">
      <w:start w:val="1"/>
      <w:numFmt w:val="decimal"/>
      <w:lvlText w:val="%4."/>
      <w:lvlJc w:val="left"/>
      <w:pPr>
        <w:ind w:left="2892" w:hanging="360"/>
      </w:pPr>
    </w:lvl>
    <w:lvl w:ilvl="4" w:tplc="04050019" w:tentative="1">
      <w:start w:val="1"/>
      <w:numFmt w:val="lowerLetter"/>
      <w:lvlText w:val="%5."/>
      <w:lvlJc w:val="left"/>
      <w:pPr>
        <w:ind w:left="3612" w:hanging="360"/>
      </w:pPr>
    </w:lvl>
    <w:lvl w:ilvl="5" w:tplc="0405001B" w:tentative="1">
      <w:start w:val="1"/>
      <w:numFmt w:val="lowerRoman"/>
      <w:lvlText w:val="%6."/>
      <w:lvlJc w:val="right"/>
      <w:pPr>
        <w:ind w:left="4332" w:hanging="180"/>
      </w:pPr>
    </w:lvl>
    <w:lvl w:ilvl="6" w:tplc="0405000F" w:tentative="1">
      <w:start w:val="1"/>
      <w:numFmt w:val="decimal"/>
      <w:lvlText w:val="%7."/>
      <w:lvlJc w:val="left"/>
      <w:pPr>
        <w:ind w:left="5052" w:hanging="360"/>
      </w:pPr>
    </w:lvl>
    <w:lvl w:ilvl="7" w:tplc="04050019" w:tentative="1">
      <w:start w:val="1"/>
      <w:numFmt w:val="lowerLetter"/>
      <w:lvlText w:val="%8."/>
      <w:lvlJc w:val="left"/>
      <w:pPr>
        <w:ind w:left="5772" w:hanging="360"/>
      </w:pPr>
    </w:lvl>
    <w:lvl w:ilvl="8" w:tplc="0405001B" w:tentative="1">
      <w:start w:val="1"/>
      <w:numFmt w:val="lowerRoman"/>
      <w:lvlText w:val="%9."/>
      <w:lvlJc w:val="right"/>
      <w:pPr>
        <w:ind w:left="6492" w:hanging="180"/>
      </w:pPr>
    </w:lvl>
  </w:abstractNum>
  <w:abstractNum w:abstractNumId="22">
    <w:nsid w:val="735148E8"/>
    <w:multiLevelType w:val="multilevel"/>
    <w:tmpl w:val="568EEAD8"/>
    <w:lvl w:ilvl="0">
      <w:start w:val="1"/>
      <w:numFmt w:val="upperRoman"/>
      <w:lvlText w:val="%1."/>
      <w:lvlJc w:val="righ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3">
    <w:nsid w:val="7C3E20F8"/>
    <w:multiLevelType w:val="multilevel"/>
    <w:tmpl w:val="3A16C4A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start w:val="1"/>
      <w:numFmt w:val="lowerLetter"/>
      <w:lvlText w:val="%3."/>
      <w:lvlJc w:val="right"/>
      <w:pPr>
        <w:tabs>
          <w:tab w:val="num" w:pos="2160"/>
        </w:tabs>
        <w:ind w:left="2160" w:hanging="360"/>
      </w:pPr>
      <w:rPr>
        <w:rFonts w:cs="Times New Roman"/>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4">
    <w:nsid w:val="7F8E3C7B"/>
    <w:multiLevelType w:val="hybridMultilevel"/>
    <w:tmpl w:val="EC948D1E"/>
    <w:lvl w:ilvl="0" w:tplc="0405000F">
      <w:start w:val="1"/>
      <w:numFmt w:val="decimal"/>
      <w:lvlText w:val="%1."/>
      <w:lvlJc w:val="left"/>
      <w:pPr>
        <w:ind w:left="732" w:hanging="360"/>
      </w:pPr>
    </w:lvl>
    <w:lvl w:ilvl="1" w:tplc="04050019" w:tentative="1">
      <w:start w:val="1"/>
      <w:numFmt w:val="lowerLetter"/>
      <w:lvlText w:val="%2."/>
      <w:lvlJc w:val="left"/>
      <w:pPr>
        <w:ind w:left="1452" w:hanging="360"/>
      </w:pPr>
    </w:lvl>
    <w:lvl w:ilvl="2" w:tplc="0405001B" w:tentative="1">
      <w:start w:val="1"/>
      <w:numFmt w:val="lowerRoman"/>
      <w:lvlText w:val="%3."/>
      <w:lvlJc w:val="right"/>
      <w:pPr>
        <w:ind w:left="2172" w:hanging="180"/>
      </w:pPr>
    </w:lvl>
    <w:lvl w:ilvl="3" w:tplc="0405000F" w:tentative="1">
      <w:start w:val="1"/>
      <w:numFmt w:val="decimal"/>
      <w:lvlText w:val="%4."/>
      <w:lvlJc w:val="left"/>
      <w:pPr>
        <w:ind w:left="2892" w:hanging="360"/>
      </w:pPr>
    </w:lvl>
    <w:lvl w:ilvl="4" w:tplc="04050019" w:tentative="1">
      <w:start w:val="1"/>
      <w:numFmt w:val="lowerLetter"/>
      <w:lvlText w:val="%5."/>
      <w:lvlJc w:val="left"/>
      <w:pPr>
        <w:ind w:left="3612" w:hanging="360"/>
      </w:pPr>
    </w:lvl>
    <w:lvl w:ilvl="5" w:tplc="0405001B" w:tentative="1">
      <w:start w:val="1"/>
      <w:numFmt w:val="lowerRoman"/>
      <w:lvlText w:val="%6."/>
      <w:lvlJc w:val="right"/>
      <w:pPr>
        <w:ind w:left="4332" w:hanging="180"/>
      </w:pPr>
    </w:lvl>
    <w:lvl w:ilvl="6" w:tplc="0405000F" w:tentative="1">
      <w:start w:val="1"/>
      <w:numFmt w:val="decimal"/>
      <w:lvlText w:val="%7."/>
      <w:lvlJc w:val="left"/>
      <w:pPr>
        <w:ind w:left="5052" w:hanging="360"/>
      </w:pPr>
    </w:lvl>
    <w:lvl w:ilvl="7" w:tplc="04050019" w:tentative="1">
      <w:start w:val="1"/>
      <w:numFmt w:val="lowerLetter"/>
      <w:lvlText w:val="%8."/>
      <w:lvlJc w:val="left"/>
      <w:pPr>
        <w:ind w:left="5772" w:hanging="360"/>
      </w:pPr>
    </w:lvl>
    <w:lvl w:ilvl="8" w:tplc="0405001B" w:tentative="1">
      <w:start w:val="1"/>
      <w:numFmt w:val="lowerRoman"/>
      <w:lvlText w:val="%9."/>
      <w:lvlJc w:val="right"/>
      <w:pPr>
        <w:ind w:left="6492" w:hanging="180"/>
      </w:pPr>
    </w:lvl>
  </w:abstractNum>
  <w:num w:numId="1">
    <w:abstractNumId w:val="7"/>
  </w:num>
  <w:num w:numId="2">
    <w:abstractNumId w:val="23"/>
  </w:num>
  <w:num w:numId="3">
    <w:abstractNumId w:val="6"/>
  </w:num>
  <w:num w:numId="4">
    <w:abstractNumId w:val="4"/>
  </w:num>
  <w:num w:numId="5">
    <w:abstractNumId w:val="18"/>
  </w:num>
  <w:num w:numId="6">
    <w:abstractNumId w:val="9"/>
  </w:num>
  <w:num w:numId="7">
    <w:abstractNumId w:val="0"/>
  </w:num>
  <w:num w:numId="8">
    <w:abstractNumId w:val="13"/>
  </w:num>
  <w:num w:numId="9">
    <w:abstractNumId w:val="21"/>
  </w:num>
  <w:num w:numId="10">
    <w:abstractNumId w:val="16"/>
  </w:num>
  <w:num w:numId="11">
    <w:abstractNumId w:val="24"/>
  </w:num>
  <w:num w:numId="12">
    <w:abstractNumId w:val="1"/>
  </w:num>
  <w:num w:numId="13">
    <w:abstractNumId w:val="22"/>
  </w:num>
  <w:num w:numId="14">
    <w:abstractNumId w:val="8"/>
  </w:num>
  <w:num w:numId="15">
    <w:abstractNumId w:val="3"/>
  </w:num>
  <w:num w:numId="16">
    <w:abstractNumId w:val="20"/>
  </w:num>
  <w:num w:numId="17">
    <w:abstractNumId w:val="17"/>
  </w:num>
  <w:num w:numId="18">
    <w:abstractNumId w:val="15"/>
  </w:num>
  <w:num w:numId="19">
    <w:abstractNumId w:val="12"/>
  </w:num>
  <w:num w:numId="20">
    <w:abstractNumId w:val="19"/>
  </w:num>
  <w:num w:numId="21">
    <w:abstractNumId w:val="10"/>
  </w:num>
  <w:num w:numId="22">
    <w:abstractNumId w:val="5"/>
  </w:num>
  <w:num w:numId="23">
    <w:abstractNumId w:val="11"/>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QODnozXOtJ32uK1SumQerEWf78w=" w:salt="4ioltDZ7jtQ81Q6/6NSPL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26"/>
    <w:rsid w:val="000049FC"/>
    <w:rsid w:val="000075CB"/>
    <w:rsid w:val="00021A4D"/>
    <w:rsid w:val="0002623F"/>
    <w:rsid w:val="0002791D"/>
    <w:rsid w:val="000620ED"/>
    <w:rsid w:val="0008134C"/>
    <w:rsid w:val="000A5627"/>
    <w:rsid w:val="000E09F3"/>
    <w:rsid w:val="000F351D"/>
    <w:rsid w:val="000F51F7"/>
    <w:rsid w:val="00100AB5"/>
    <w:rsid w:val="0010113E"/>
    <w:rsid w:val="00103646"/>
    <w:rsid w:val="00103E86"/>
    <w:rsid w:val="00116F37"/>
    <w:rsid w:val="001259CB"/>
    <w:rsid w:val="0016014F"/>
    <w:rsid w:val="0016191C"/>
    <w:rsid w:val="0017103C"/>
    <w:rsid w:val="00181CAC"/>
    <w:rsid w:val="00186BA1"/>
    <w:rsid w:val="00193B37"/>
    <w:rsid w:val="00195C42"/>
    <w:rsid w:val="001A55CF"/>
    <w:rsid w:val="001C05F0"/>
    <w:rsid w:val="001C1834"/>
    <w:rsid w:val="001C36DE"/>
    <w:rsid w:val="001E73C6"/>
    <w:rsid w:val="002112AC"/>
    <w:rsid w:val="002117AE"/>
    <w:rsid w:val="0021275D"/>
    <w:rsid w:val="00213034"/>
    <w:rsid w:val="00217CDE"/>
    <w:rsid w:val="002204AD"/>
    <w:rsid w:val="00231212"/>
    <w:rsid w:val="00232DDC"/>
    <w:rsid w:val="0024114A"/>
    <w:rsid w:val="00241686"/>
    <w:rsid w:val="002469E6"/>
    <w:rsid w:val="00254340"/>
    <w:rsid w:val="00254D26"/>
    <w:rsid w:val="0026380D"/>
    <w:rsid w:val="002660F5"/>
    <w:rsid w:val="00271531"/>
    <w:rsid w:val="00273A21"/>
    <w:rsid w:val="00274163"/>
    <w:rsid w:val="0027733F"/>
    <w:rsid w:val="00277E7D"/>
    <w:rsid w:val="00285F8A"/>
    <w:rsid w:val="00287796"/>
    <w:rsid w:val="00290FCF"/>
    <w:rsid w:val="0029593C"/>
    <w:rsid w:val="002B0199"/>
    <w:rsid w:val="002B36A0"/>
    <w:rsid w:val="002C15F0"/>
    <w:rsid w:val="002D470F"/>
    <w:rsid w:val="002D573F"/>
    <w:rsid w:val="002E3435"/>
    <w:rsid w:val="002E3CBA"/>
    <w:rsid w:val="002E40A2"/>
    <w:rsid w:val="002F1549"/>
    <w:rsid w:val="002F66C0"/>
    <w:rsid w:val="003030BD"/>
    <w:rsid w:val="003122C0"/>
    <w:rsid w:val="003205C6"/>
    <w:rsid w:val="00321856"/>
    <w:rsid w:val="00330A53"/>
    <w:rsid w:val="00331A26"/>
    <w:rsid w:val="00337364"/>
    <w:rsid w:val="00350FAA"/>
    <w:rsid w:val="003514AB"/>
    <w:rsid w:val="00357FF0"/>
    <w:rsid w:val="0037277F"/>
    <w:rsid w:val="00374B61"/>
    <w:rsid w:val="003960EF"/>
    <w:rsid w:val="003A1CE6"/>
    <w:rsid w:val="003A6E68"/>
    <w:rsid w:val="003B49AE"/>
    <w:rsid w:val="003C4BA6"/>
    <w:rsid w:val="003C5C57"/>
    <w:rsid w:val="003D28ED"/>
    <w:rsid w:val="003D4B70"/>
    <w:rsid w:val="003D5882"/>
    <w:rsid w:val="003E7265"/>
    <w:rsid w:val="003F1E01"/>
    <w:rsid w:val="003F1F31"/>
    <w:rsid w:val="00402BFA"/>
    <w:rsid w:val="00413AC1"/>
    <w:rsid w:val="0041692A"/>
    <w:rsid w:val="0042291F"/>
    <w:rsid w:val="00426E55"/>
    <w:rsid w:val="00431E39"/>
    <w:rsid w:val="00436F17"/>
    <w:rsid w:val="00466DBC"/>
    <w:rsid w:val="00467E4B"/>
    <w:rsid w:val="004707E0"/>
    <w:rsid w:val="004831DC"/>
    <w:rsid w:val="0048438A"/>
    <w:rsid w:val="004850B2"/>
    <w:rsid w:val="004A3941"/>
    <w:rsid w:val="004B18EE"/>
    <w:rsid w:val="004C690A"/>
    <w:rsid w:val="004C696A"/>
    <w:rsid w:val="004C76A4"/>
    <w:rsid w:val="004C7890"/>
    <w:rsid w:val="004D3E70"/>
    <w:rsid w:val="004E64F6"/>
    <w:rsid w:val="004F34E3"/>
    <w:rsid w:val="004F691E"/>
    <w:rsid w:val="00504CE2"/>
    <w:rsid w:val="005057D7"/>
    <w:rsid w:val="005124C0"/>
    <w:rsid w:val="00513987"/>
    <w:rsid w:val="00516FEE"/>
    <w:rsid w:val="00517B14"/>
    <w:rsid w:val="005208B2"/>
    <w:rsid w:val="00520E59"/>
    <w:rsid w:val="00531043"/>
    <w:rsid w:val="00543111"/>
    <w:rsid w:val="00554883"/>
    <w:rsid w:val="005618B9"/>
    <w:rsid w:val="0056371E"/>
    <w:rsid w:val="00587752"/>
    <w:rsid w:val="005920F8"/>
    <w:rsid w:val="005B4529"/>
    <w:rsid w:val="005C1080"/>
    <w:rsid w:val="005C1273"/>
    <w:rsid w:val="005C7994"/>
    <w:rsid w:val="005D2DB7"/>
    <w:rsid w:val="005E4EFD"/>
    <w:rsid w:val="005E7CBB"/>
    <w:rsid w:val="005F4E8C"/>
    <w:rsid w:val="00607170"/>
    <w:rsid w:val="0061206B"/>
    <w:rsid w:val="00613A35"/>
    <w:rsid w:val="00613E6B"/>
    <w:rsid w:val="00614F82"/>
    <w:rsid w:val="00625A1C"/>
    <w:rsid w:val="00630386"/>
    <w:rsid w:val="006305FE"/>
    <w:rsid w:val="00641D8F"/>
    <w:rsid w:val="00665EE4"/>
    <w:rsid w:val="00666442"/>
    <w:rsid w:val="00676A06"/>
    <w:rsid w:val="00685637"/>
    <w:rsid w:val="00696AFA"/>
    <w:rsid w:val="006A3076"/>
    <w:rsid w:val="006A63F9"/>
    <w:rsid w:val="006C1EB5"/>
    <w:rsid w:val="006C7D2C"/>
    <w:rsid w:val="006D083A"/>
    <w:rsid w:val="006D6550"/>
    <w:rsid w:val="006F1EAA"/>
    <w:rsid w:val="0070267D"/>
    <w:rsid w:val="00715FFF"/>
    <w:rsid w:val="00721066"/>
    <w:rsid w:val="00721B87"/>
    <w:rsid w:val="0072213E"/>
    <w:rsid w:val="00725342"/>
    <w:rsid w:val="007326F1"/>
    <w:rsid w:val="00741F9C"/>
    <w:rsid w:val="00744363"/>
    <w:rsid w:val="00761FCA"/>
    <w:rsid w:val="00767A29"/>
    <w:rsid w:val="00767B38"/>
    <w:rsid w:val="00782C77"/>
    <w:rsid w:val="00787407"/>
    <w:rsid w:val="0078767E"/>
    <w:rsid w:val="007876C3"/>
    <w:rsid w:val="007927EB"/>
    <w:rsid w:val="007A36FF"/>
    <w:rsid w:val="007B1BF6"/>
    <w:rsid w:val="007B3CFF"/>
    <w:rsid w:val="007C0A8E"/>
    <w:rsid w:val="007C2D70"/>
    <w:rsid w:val="007C7A0B"/>
    <w:rsid w:val="007F2BFB"/>
    <w:rsid w:val="007F6783"/>
    <w:rsid w:val="00803B3A"/>
    <w:rsid w:val="008129B8"/>
    <w:rsid w:val="008156EE"/>
    <w:rsid w:val="008210AB"/>
    <w:rsid w:val="008258AD"/>
    <w:rsid w:val="00827656"/>
    <w:rsid w:val="00841E70"/>
    <w:rsid w:val="008627AA"/>
    <w:rsid w:val="008648BF"/>
    <w:rsid w:val="00866E31"/>
    <w:rsid w:val="00872A17"/>
    <w:rsid w:val="00872EFB"/>
    <w:rsid w:val="00886252"/>
    <w:rsid w:val="00886F12"/>
    <w:rsid w:val="008919AC"/>
    <w:rsid w:val="00892EEB"/>
    <w:rsid w:val="00894676"/>
    <w:rsid w:val="00895250"/>
    <w:rsid w:val="0089553E"/>
    <w:rsid w:val="008A5973"/>
    <w:rsid w:val="008A5E43"/>
    <w:rsid w:val="008B3B71"/>
    <w:rsid w:val="008C673E"/>
    <w:rsid w:val="008C6CBA"/>
    <w:rsid w:val="008F0393"/>
    <w:rsid w:val="00900D9A"/>
    <w:rsid w:val="00922CD5"/>
    <w:rsid w:val="00927B48"/>
    <w:rsid w:val="00930CCE"/>
    <w:rsid w:val="00937ABF"/>
    <w:rsid w:val="009424C4"/>
    <w:rsid w:val="00944E99"/>
    <w:rsid w:val="0095187B"/>
    <w:rsid w:val="00956506"/>
    <w:rsid w:val="00961D16"/>
    <w:rsid w:val="00961F44"/>
    <w:rsid w:val="00976B96"/>
    <w:rsid w:val="00983707"/>
    <w:rsid w:val="00985E64"/>
    <w:rsid w:val="00993F67"/>
    <w:rsid w:val="00994A5E"/>
    <w:rsid w:val="009A0B7F"/>
    <w:rsid w:val="009A73A0"/>
    <w:rsid w:val="009B2EA2"/>
    <w:rsid w:val="009C3975"/>
    <w:rsid w:val="009C57B3"/>
    <w:rsid w:val="009D3A82"/>
    <w:rsid w:val="009D5B98"/>
    <w:rsid w:val="009E03DC"/>
    <w:rsid w:val="009E5DA3"/>
    <w:rsid w:val="009F0B67"/>
    <w:rsid w:val="00A01EBB"/>
    <w:rsid w:val="00A048A3"/>
    <w:rsid w:val="00A10917"/>
    <w:rsid w:val="00A25117"/>
    <w:rsid w:val="00A25445"/>
    <w:rsid w:val="00A345F3"/>
    <w:rsid w:val="00A41B8D"/>
    <w:rsid w:val="00A550B5"/>
    <w:rsid w:val="00A57E59"/>
    <w:rsid w:val="00A73E24"/>
    <w:rsid w:val="00A7530D"/>
    <w:rsid w:val="00A82536"/>
    <w:rsid w:val="00A82CDC"/>
    <w:rsid w:val="00AA150A"/>
    <w:rsid w:val="00AC1FCF"/>
    <w:rsid w:val="00AD1C63"/>
    <w:rsid w:val="00AD44F7"/>
    <w:rsid w:val="00AE2D6B"/>
    <w:rsid w:val="00AE5C00"/>
    <w:rsid w:val="00AF3112"/>
    <w:rsid w:val="00AF5C69"/>
    <w:rsid w:val="00B112EE"/>
    <w:rsid w:val="00B1561D"/>
    <w:rsid w:val="00B23392"/>
    <w:rsid w:val="00B3217E"/>
    <w:rsid w:val="00B332F1"/>
    <w:rsid w:val="00B373A9"/>
    <w:rsid w:val="00B46715"/>
    <w:rsid w:val="00B607D0"/>
    <w:rsid w:val="00B73034"/>
    <w:rsid w:val="00B75DBC"/>
    <w:rsid w:val="00B8250B"/>
    <w:rsid w:val="00BA7278"/>
    <w:rsid w:val="00BB1CFA"/>
    <w:rsid w:val="00BB7C7A"/>
    <w:rsid w:val="00BC2A95"/>
    <w:rsid w:val="00BC4A33"/>
    <w:rsid w:val="00BD0F0C"/>
    <w:rsid w:val="00BD6065"/>
    <w:rsid w:val="00BE2BE1"/>
    <w:rsid w:val="00BE55FC"/>
    <w:rsid w:val="00BF1BDE"/>
    <w:rsid w:val="00C17C50"/>
    <w:rsid w:val="00C41EBC"/>
    <w:rsid w:val="00C42C12"/>
    <w:rsid w:val="00C45D36"/>
    <w:rsid w:val="00C51DF3"/>
    <w:rsid w:val="00C55AEB"/>
    <w:rsid w:val="00C57ECE"/>
    <w:rsid w:val="00C610AE"/>
    <w:rsid w:val="00C6575B"/>
    <w:rsid w:val="00C71833"/>
    <w:rsid w:val="00C7340B"/>
    <w:rsid w:val="00C77D71"/>
    <w:rsid w:val="00C825B1"/>
    <w:rsid w:val="00C9142A"/>
    <w:rsid w:val="00C96452"/>
    <w:rsid w:val="00CA28F2"/>
    <w:rsid w:val="00CA5B00"/>
    <w:rsid w:val="00CC3D0E"/>
    <w:rsid w:val="00CC635A"/>
    <w:rsid w:val="00CD255E"/>
    <w:rsid w:val="00CE102E"/>
    <w:rsid w:val="00CF2326"/>
    <w:rsid w:val="00D0253C"/>
    <w:rsid w:val="00D02618"/>
    <w:rsid w:val="00D06BE1"/>
    <w:rsid w:val="00D108CE"/>
    <w:rsid w:val="00D146B0"/>
    <w:rsid w:val="00D1701D"/>
    <w:rsid w:val="00D204C1"/>
    <w:rsid w:val="00D23E2F"/>
    <w:rsid w:val="00D40444"/>
    <w:rsid w:val="00D50842"/>
    <w:rsid w:val="00D63F17"/>
    <w:rsid w:val="00D6739C"/>
    <w:rsid w:val="00D70416"/>
    <w:rsid w:val="00D741EA"/>
    <w:rsid w:val="00D748A3"/>
    <w:rsid w:val="00D76E7F"/>
    <w:rsid w:val="00D777D7"/>
    <w:rsid w:val="00D825F2"/>
    <w:rsid w:val="00D84314"/>
    <w:rsid w:val="00D84E18"/>
    <w:rsid w:val="00D900D0"/>
    <w:rsid w:val="00D9732A"/>
    <w:rsid w:val="00DC04C5"/>
    <w:rsid w:val="00DC3B08"/>
    <w:rsid w:val="00DD1423"/>
    <w:rsid w:val="00DE02BD"/>
    <w:rsid w:val="00DE3420"/>
    <w:rsid w:val="00DE4074"/>
    <w:rsid w:val="00E02D54"/>
    <w:rsid w:val="00E037A1"/>
    <w:rsid w:val="00E04096"/>
    <w:rsid w:val="00E114EF"/>
    <w:rsid w:val="00E26DAD"/>
    <w:rsid w:val="00E3246C"/>
    <w:rsid w:val="00E35970"/>
    <w:rsid w:val="00E46B5A"/>
    <w:rsid w:val="00E522B1"/>
    <w:rsid w:val="00E54C04"/>
    <w:rsid w:val="00E60E23"/>
    <w:rsid w:val="00E643B1"/>
    <w:rsid w:val="00E73CF1"/>
    <w:rsid w:val="00E81C6A"/>
    <w:rsid w:val="00E95C9D"/>
    <w:rsid w:val="00E97A36"/>
    <w:rsid w:val="00EB0521"/>
    <w:rsid w:val="00EB154B"/>
    <w:rsid w:val="00EC2A9E"/>
    <w:rsid w:val="00EC515D"/>
    <w:rsid w:val="00EC723F"/>
    <w:rsid w:val="00EC75C1"/>
    <w:rsid w:val="00ED227C"/>
    <w:rsid w:val="00EE35D3"/>
    <w:rsid w:val="00EE705B"/>
    <w:rsid w:val="00EE7A43"/>
    <w:rsid w:val="00F00644"/>
    <w:rsid w:val="00F03788"/>
    <w:rsid w:val="00F05B99"/>
    <w:rsid w:val="00F111A9"/>
    <w:rsid w:val="00F118F5"/>
    <w:rsid w:val="00F14508"/>
    <w:rsid w:val="00F23FA6"/>
    <w:rsid w:val="00F251AD"/>
    <w:rsid w:val="00F304EF"/>
    <w:rsid w:val="00F36942"/>
    <w:rsid w:val="00F44DDB"/>
    <w:rsid w:val="00F513D4"/>
    <w:rsid w:val="00F8232C"/>
    <w:rsid w:val="00F83359"/>
    <w:rsid w:val="00F87A9D"/>
    <w:rsid w:val="00FA1C83"/>
    <w:rsid w:val="00FA2F5A"/>
    <w:rsid w:val="00FA4759"/>
    <w:rsid w:val="00FB215A"/>
    <w:rsid w:val="00FB3EAA"/>
    <w:rsid w:val="00FB78D9"/>
    <w:rsid w:val="00FC51E0"/>
    <w:rsid w:val="00FC76F1"/>
    <w:rsid w:val="00FD2D0B"/>
    <w:rsid w:val="00FD5D0C"/>
    <w:rsid w:val="00FD6D89"/>
    <w:rsid w:val="00FD724C"/>
    <w:rsid w:val="00FE01CD"/>
    <w:rsid w:val="00FE0376"/>
    <w:rsid w:val="00FE120B"/>
    <w:rsid w:val="00FE74D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0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2326"/>
    <w:pPr>
      <w:spacing w:line="280" w:lineRule="atLeast"/>
      <w:jc w:val="both"/>
    </w:pPr>
    <w:rPr>
      <w:rFonts w:ascii="Times New Roman" w:eastAsia="Times New Roman" w:hAnsi="Times New Roman"/>
      <w:color w:val="000000"/>
      <w:sz w:val="24"/>
      <w:szCs w:val="24"/>
      <w:lang w:eastAsia="en-US"/>
    </w:rPr>
  </w:style>
  <w:style w:type="paragraph" w:styleId="Nadpis1">
    <w:name w:val="heading 1"/>
    <w:basedOn w:val="Normln"/>
    <w:next w:val="Normln"/>
    <w:link w:val="Nadpis1Char"/>
    <w:uiPriority w:val="9"/>
    <w:qFormat/>
    <w:rsid w:val="00F8232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aliases w:val="otázka"/>
    <w:basedOn w:val="Standardnpsmoodstavce"/>
    <w:uiPriority w:val="20"/>
    <w:rsid w:val="001C36DE"/>
    <w:rPr>
      <w:rFonts w:ascii="Arial" w:hAnsi="Arial"/>
      <w:b/>
      <w:iCs/>
      <w:sz w:val="24"/>
      <w:u w:val="single"/>
    </w:rPr>
  </w:style>
  <w:style w:type="paragraph" w:customStyle="1" w:styleId="obrtab">
    <w:name w:val="obr+tab"/>
    <w:basedOn w:val="Normlnweb"/>
    <w:link w:val="obrtabChar"/>
    <w:qFormat/>
    <w:rsid w:val="008919AC"/>
    <w:pPr>
      <w:spacing w:before="240"/>
    </w:pPr>
    <w:rPr>
      <w:rFonts w:eastAsia="Arial Unicode MS" w:cs="Arial Unicode MS"/>
      <w:b/>
      <w:bCs/>
      <w:i/>
      <w:sz w:val="22"/>
      <w:lang w:eastAsia="cs-CZ"/>
    </w:rPr>
  </w:style>
  <w:style w:type="paragraph" w:styleId="Normlnweb">
    <w:name w:val="Normal (Web)"/>
    <w:basedOn w:val="Normln"/>
    <w:uiPriority w:val="99"/>
    <w:semiHidden/>
    <w:unhideWhenUsed/>
    <w:rsid w:val="008919AC"/>
  </w:style>
  <w:style w:type="character" w:customStyle="1" w:styleId="obrtabChar">
    <w:name w:val="obr+tab Char"/>
    <w:basedOn w:val="Standardnpsmoodstavce"/>
    <w:link w:val="obrtab"/>
    <w:rsid w:val="008919AC"/>
    <w:rPr>
      <w:rFonts w:ascii="Times New Roman" w:eastAsia="Arial Unicode MS" w:hAnsi="Times New Roman" w:cs="Arial Unicode MS"/>
      <w:b/>
      <w:bCs/>
      <w:i/>
      <w:szCs w:val="24"/>
      <w:lang w:eastAsia="cs-CZ"/>
    </w:rPr>
  </w:style>
  <w:style w:type="paragraph" w:customStyle="1" w:styleId="Header1">
    <w:name w:val="Header1"/>
    <w:uiPriority w:val="99"/>
    <w:rsid w:val="00CF2326"/>
    <w:pPr>
      <w:tabs>
        <w:tab w:val="center" w:pos="4536"/>
        <w:tab w:val="right" w:pos="9072"/>
      </w:tabs>
      <w:spacing w:line="280" w:lineRule="atLeast"/>
      <w:jc w:val="both"/>
    </w:pPr>
    <w:rPr>
      <w:rFonts w:ascii="Times New Roman" w:eastAsia="Times New Roman" w:hAnsi="Times New Roman"/>
      <w:color w:val="000000"/>
      <w:sz w:val="16"/>
    </w:rPr>
  </w:style>
  <w:style w:type="paragraph" w:customStyle="1" w:styleId="Footer1">
    <w:name w:val="Footer1"/>
    <w:uiPriority w:val="99"/>
    <w:rsid w:val="00CF2326"/>
    <w:pPr>
      <w:tabs>
        <w:tab w:val="center" w:pos="4536"/>
        <w:tab w:val="right" w:pos="8640"/>
      </w:tabs>
      <w:spacing w:line="280" w:lineRule="atLeast"/>
      <w:jc w:val="both"/>
    </w:pPr>
    <w:rPr>
      <w:rFonts w:ascii="Times New Roman" w:eastAsia="Times New Roman" w:hAnsi="Times New Roman"/>
      <w:color w:val="000000"/>
      <w:sz w:val="16"/>
    </w:rPr>
  </w:style>
  <w:style w:type="character" w:customStyle="1" w:styleId="PageNumber1">
    <w:name w:val="Page Number1"/>
    <w:uiPriority w:val="99"/>
    <w:rsid w:val="00CF2326"/>
    <w:rPr>
      <w:color w:val="000000"/>
      <w:sz w:val="20"/>
    </w:rPr>
  </w:style>
  <w:style w:type="paragraph" w:customStyle="1" w:styleId="FreeForm">
    <w:name w:val="Free Form"/>
    <w:uiPriority w:val="99"/>
    <w:rsid w:val="00CF2326"/>
    <w:rPr>
      <w:rFonts w:ascii="Times New Roman" w:eastAsia="Times New Roman" w:hAnsi="Times New Roman"/>
      <w:color w:val="000000"/>
    </w:rPr>
  </w:style>
  <w:style w:type="paragraph" w:customStyle="1" w:styleId="Nzevsmlouvy">
    <w:name w:val="Název smlouvy"/>
    <w:uiPriority w:val="99"/>
    <w:rsid w:val="00CF2326"/>
    <w:pPr>
      <w:spacing w:line="280" w:lineRule="atLeast"/>
      <w:jc w:val="center"/>
    </w:pPr>
    <w:rPr>
      <w:rFonts w:ascii="Times New Roman" w:eastAsia="Times New Roman" w:hAnsi="Times New Roman"/>
      <w:b/>
      <w:color w:val="000000"/>
      <w:sz w:val="36"/>
    </w:rPr>
  </w:style>
  <w:style w:type="paragraph" w:customStyle="1" w:styleId="Smluvnstrana">
    <w:name w:val="Smluvní strana"/>
    <w:autoRedefine/>
    <w:uiPriority w:val="99"/>
    <w:rsid w:val="00BD60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pPr>
    <w:rPr>
      <w:rFonts w:asciiTheme="minorHAnsi" w:eastAsia="Times New Roman" w:hAnsiTheme="minorHAnsi"/>
      <w:b/>
      <w:color w:val="000000"/>
      <w:sz w:val="22"/>
      <w:szCs w:val="22"/>
    </w:rPr>
  </w:style>
  <w:style w:type="paragraph" w:customStyle="1" w:styleId="Identifikacestran">
    <w:name w:val="Identifikace stran"/>
    <w:uiPriority w:val="99"/>
    <w:rsid w:val="00CF2326"/>
    <w:pPr>
      <w:spacing w:line="280" w:lineRule="atLeast"/>
      <w:jc w:val="both"/>
    </w:pPr>
    <w:rPr>
      <w:rFonts w:ascii="Times New Roman" w:eastAsia="Times New Roman" w:hAnsi="Times New Roman"/>
      <w:color w:val="000000"/>
      <w:sz w:val="24"/>
    </w:rPr>
  </w:style>
  <w:style w:type="paragraph" w:customStyle="1" w:styleId="Prohlen">
    <w:name w:val="Prohlášení"/>
    <w:uiPriority w:val="99"/>
    <w:rsid w:val="00CF2326"/>
    <w:pPr>
      <w:spacing w:line="280" w:lineRule="atLeast"/>
      <w:jc w:val="center"/>
    </w:pPr>
    <w:rPr>
      <w:rFonts w:ascii="Times New Roman" w:eastAsia="Times New Roman" w:hAnsi="Times New Roman"/>
      <w:b/>
      <w:color w:val="000000"/>
      <w:sz w:val="24"/>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CF2326"/>
    <w:pPr>
      <w:spacing w:after="120" w:line="280" w:lineRule="atLeast"/>
      <w:ind w:left="1418" w:hanging="708"/>
      <w:jc w:val="both"/>
      <w:outlineLvl w:val="1"/>
    </w:pPr>
    <w:rPr>
      <w:rFonts w:ascii="Times New Roman" w:eastAsia="Times New Roman" w:hAnsi="Times New Roman"/>
      <w:color w:val="000000"/>
      <w:sz w:val="24"/>
    </w:rPr>
  </w:style>
  <w:style w:type="paragraph" w:customStyle="1" w:styleId="BodyText1">
    <w:name w:val="Body Text1"/>
    <w:uiPriority w:val="99"/>
    <w:rsid w:val="00CF2326"/>
    <w:pPr>
      <w:spacing w:line="280" w:lineRule="atLeast"/>
      <w:jc w:val="both"/>
    </w:pPr>
    <w:rPr>
      <w:rFonts w:ascii="Garamond" w:eastAsia="Times New Roman" w:hAnsi="Garamond"/>
      <w:color w:val="000000"/>
      <w:sz w:val="22"/>
    </w:rPr>
  </w:style>
  <w:style w:type="paragraph" w:styleId="Odstavecseseznamem">
    <w:name w:val="List Paragraph"/>
    <w:basedOn w:val="Normln"/>
    <w:uiPriority w:val="99"/>
    <w:qFormat/>
    <w:rsid w:val="00CF2326"/>
    <w:pPr>
      <w:ind w:left="708"/>
    </w:pPr>
    <w:rPr>
      <w:szCs w:val="20"/>
      <w:lang w:eastAsia="cs-CZ"/>
    </w:rPr>
  </w:style>
  <w:style w:type="paragraph" w:styleId="Textpoznpodarou">
    <w:name w:val="footnote text"/>
    <w:basedOn w:val="Normln"/>
    <w:link w:val="TextpoznpodarouChar"/>
    <w:rsid w:val="00CF2326"/>
    <w:pPr>
      <w:spacing w:line="240" w:lineRule="auto"/>
    </w:pPr>
    <w:rPr>
      <w:sz w:val="20"/>
      <w:szCs w:val="20"/>
    </w:rPr>
  </w:style>
  <w:style w:type="character" w:customStyle="1" w:styleId="TextpoznpodarouChar">
    <w:name w:val="Text pozn. pod čarou Char"/>
    <w:basedOn w:val="Standardnpsmoodstavce"/>
    <w:link w:val="Textpoznpodarou"/>
    <w:rsid w:val="00CF2326"/>
    <w:rPr>
      <w:rFonts w:ascii="Times New Roman" w:eastAsia="Times New Roman" w:hAnsi="Times New Roman" w:cs="Times New Roman"/>
      <w:color w:val="000000"/>
      <w:sz w:val="20"/>
      <w:szCs w:val="20"/>
    </w:rPr>
  </w:style>
  <w:style w:type="character" w:styleId="Znakapoznpodarou">
    <w:name w:val="footnote reference"/>
    <w:basedOn w:val="Standardnpsmoodstavce"/>
    <w:rsid w:val="00CF2326"/>
    <w:rPr>
      <w:rFonts w:cs="Times New Roman"/>
      <w:vertAlign w:val="superscript"/>
    </w:rPr>
  </w:style>
  <w:style w:type="paragraph" w:styleId="Zkladntext">
    <w:name w:val="Body Text"/>
    <w:basedOn w:val="Normln"/>
    <w:link w:val="ZkladntextChar"/>
    <w:uiPriority w:val="99"/>
    <w:unhideWhenUsed/>
    <w:rsid w:val="00CF2326"/>
    <w:pPr>
      <w:spacing w:after="120"/>
    </w:pPr>
  </w:style>
  <w:style w:type="character" w:customStyle="1" w:styleId="ZkladntextChar">
    <w:name w:val="Základní text Char"/>
    <w:basedOn w:val="Standardnpsmoodstavce"/>
    <w:link w:val="Zkladntext"/>
    <w:uiPriority w:val="99"/>
    <w:rsid w:val="00CF2326"/>
    <w:rPr>
      <w:rFonts w:ascii="Times New Roman" w:eastAsia="Times New Roman" w:hAnsi="Times New Roman" w:cs="Times New Roman"/>
      <w:color w:val="000000"/>
      <w:sz w:val="24"/>
      <w:szCs w:val="24"/>
    </w:rPr>
  </w:style>
  <w:style w:type="paragraph" w:styleId="Zpat">
    <w:name w:val="footer"/>
    <w:basedOn w:val="Normln"/>
    <w:link w:val="ZpatChar"/>
    <w:uiPriority w:val="99"/>
    <w:unhideWhenUsed/>
    <w:rsid w:val="008156EE"/>
    <w:pPr>
      <w:tabs>
        <w:tab w:val="center" w:pos="4536"/>
        <w:tab w:val="right" w:pos="9072"/>
      </w:tabs>
      <w:spacing w:line="240" w:lineRule="auto"/>
    </w:pPr>
  </w:style>
  <w:style w:type="character" w:customStyle="1" w:styleId="ZpatChar">
    <w:name w:val="Zápatí Char"/>
    <w:basedOn w:val="Standardnpsmoodstavce"/>
    <w:link w:val="Zpat"/>
    <w:uiPriority w:val="99"/>
    <w:rsid w:val="008156EE"/>
    <w:rPr>
      <w:rFonts w:ascii="Times New Roman" w:eastAsia="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A550B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0B5"/>
    <w:rPr>
      <w:rFonts w:ascii="Tahoma" w:eastAsia="Times New Roman" w:hAnsi="Tahoma" w:cs="Tahoma"/>
      <w:color w:val="000000"/>
      <w:sz w:val="16"/>
      <w:szCs w:val="16"/>
    </w:rPr>
  </w:style>
  <w:style w:type="character" w:styleId="Odkaznakoment">
    <w:name w:val="annotation reference"/>
    <w:basedOn w:val="Standardnpsmoodstavce"/>
    <w:uiPriority w:val="99"/>
    <w:semiHidden/>
    <w:unhideWhenUsed/>
    <w:rsid w:val="00872A17"/>
    <w:rPr>
      <w:sz w:val="16"/>
      <w:szCs w:val="16"/>
    </w:rPr>
  </w:style>
  <w:style w:type="paragraph" w:styleId="Textkomente">
    <w:name w:val="annotation text"/>
    <w:basedOn w:val="Normln"/>
    <w:link w:val="TextkomenteChar"/>
    <w:uiPriority w:val="99"/>
    <w:semiHidden/>
    <w:unhideWhenUsed/>
    <w:rsid w:val="00872A17"/>
    <w:pPr>
      <w:spacing w:line="240" w:lineRule="auto"/>
    </w:pPr>
    <w:rPr>
      <w:sz w:val="20"/>
      <w:szCs w:val="20"/>
    </w:rPr>
  </w:style>
  <w:style w:type="character" w:customStyle="1" w:styleId="TextkomenteChar">
    <w:name w:val="Text komentáře Char"/>
    <w:basedOn w:val="Standardnpsmoodstavce"/>
    <w:link w:val="Textkomente"/>
    <w:uiPriority w:val="99"/>
    <w:semiHidden/>
    <w:rsid w:val="00872A17"/>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554883"/>
    <w:rPr>
      <w:b/>
      <w:bCs/>
    </w:rPr>
  </w:style>
  <w:style w:type="character" w:customStyle="1" w:styleId="PedmtkomenteChar">
    <w:name w:val="Předmět komentáře Char"/>
    <w:basedOn w:val="TextkomenteChar"/>
    <w:link w:val="Pedmtkomente"/>
    <w:uiPriority w:val="99"/>
    <w:semiHidden/>
    <w:rsid w:val="00554883"/>
    <w:rPr>
      <w:rFonts w:ascii="Times New Roman" w:eastAsia="Times New Roman" w:hAnsi="Times New Roman" w:cs="Times New Roman"/>
      <w:b/>
      <w:bCs/>
      <w:color w:val="000000"/>
      <w:sz w:val="20"/>
      <w:szCs w:val="20"/>
    </w:rPr>
  </w:style>
  <w:style w:type="character" w:customStyle="1" w:styleId="Nadpis1Char">
    <w:name w:val="Nadpis 1 Char"/>
    <w:basedOn w:val="Standardnpsmoodstavce"/>
    <w:link w:val="Nadpis1"/>
    <w:uiPriority w:val="9"/>
    <w:rsid w:val="00F8232C"/>
    <w:rPr>
      <w:rFonts w:ascii="Cambria" w:eastAsia="Times New Roman" w:hAnsi="Cambria" w:cs="Times New Roman"/>
      <w:b/>
      <w:bCs/>
      <w:color w:val="000000"/>
      <w:kern w:val="32"/>
      <w:sz w:val="32"/>
      <w:szCs w:val="32"/>
      <w:lang w:eastAsia="en-US"/>
    </w:rPr>
  </w:style>
  <w:style w:type="character" w:styleId="Hypertextovodkaz">
    <w:name w:val="Hyperlink"/>
    <w:basedOn w:val="Standardnpsmoodstavce"/>
    <w:uiPriority w:val="99"/>
    <w:unhideWhenUsed/>
    <w:rsid w:val="00517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2326"/>
    <w:pPr>
      <w:spacing w:line="280" w:lineRule="atLeast"/>
      <w:jc w:val="both"/>
    </w:pPr>
    <w:rPr>
      <w:rFonts w:ascii="Times New Roman" w:eastAsia="Times New Roman" w:hAnsi="Times New Roman"/>
      <w:color w:val="000000"/>
      <w:sz w:val="24"/>
      <w:szCs w:val="24"/>
      <w:lang w:eastAsia="en-US"/>
    </w:rPr>
  </w:style>
  <w:style w:type="paragraph" w:styleId="Nadpis1">
    <w:name w:val="heading 1"/>
    <w:basedOn w:val="Normln"/>
    <w:next w:val="Normln"/>
    <w:link w:val="Nadpis1Char"/>
    <w:uiPriority w:val="9"/>
    <w:qFormat/>
    <w:rsid w:val="00F8232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aliases w:val="otázka"/>
    <w:basedOn w:val="Standardnpsmoodstavce"/>
    <w:uiPriority w:val="20"/>
    <w:rsid w:val="001C36DE"/>
    <w:rPr>
      <w:rFonts w:ascii="Arial" w:hAnsi="Arial"/>
      <w:b/>
      <w:iCs/>
      <w:sz w:val="24"/>
      <w:u w:val="single"/>
    </w:rPr>
  </w:style>
  <w:style w:type="paragraph" w:customStyle="1" w:styleId="obrtab">
    <w:name w:val="obr+tab"/>
    <w:basedOn w:val="Normlnweb"/>
    <w:link w:val="obrtabChar"/>
    <w:qFormat/>
    <w:rsid w:val="008919AC"/>
    <w:pPr>
      <w:spacing w:before="240"/>
    </w:pPr>
    <w:rPr>
      <w:rFonts w:eastAsia="Arial Unicode MS" w:cs="Arial Unicode MS"/>
      <w:b/>
      <w:bCs/>
      <w:i/>
      <w:sz w:val="22"/>
      <w:lang w:eastAsia="cs-CZ"/>
    </w:rPr>
  </w:style>
  <w:style w:type="paragraph" w:styleId="Normlnweb">
    <w:name w:val="Normal (Web)"/>
    <w:basedOn w:val="Normln"/>
    <w:uiPriority w:val="99"/>
    <w:semiHidden/>
    <w:unhideWhenUsed/>
    <w:rsid w:val="008919AC"/>
  </w:style>
  <w:style w:type="character" w:customStyle="1" w:styleId="obrtabChar">
    <w:name w:val="obr+tab Char"/>
    <w:basedOn w:val="Standardnpsmoodstavce"/>
    <w:link w:val="obrtab"/>
    <w:rsid w:val="008919AC"/>
    <w:rPr>
      <w:rFonts w:ascii="Times New Roman" w:eastAsia="Arial Unicode MS" w:hAnsi="Times New Roman" w:cs="Arial Unicode MS"/>
      <w:b/>
      <w:bCs/>
      <w:i/>
      <w:szCs w:val="24"/>
      <w:lang w:eastAsia="cs-CZ"/>
    </w:rPr>
  </w:style>
  <w:style w:type="paragraph" w:customStyle="1" w:styleId="Header1">
    <w:name w:val="Header1"/>
    <w:uiPriority w:val="99"/>
    <w:rsid w:val="00CF2326"/>
    <w:pPr>
      <w:tabs>
        <w:tab w:val="center" w:pos="4536"/>
        <w:tab w:val="right" w:pos="9072"/>
      </w:tabs>
      <w:spacing w:line="280" w:lineRule="atLeast"/>
      <w:jc w:val="both"/>
    </w:pPr>
    <w:rPr>
      <w:rFonts w:ascii="Times New Roman" w:eastAsia="Times New Roman" w:hAnsi="Times New Roman"/>
      <w:color w:val="000000"/>
      <w:sz w:val="16"/>
    </w:rPr>
  </w:style>
  <w:style w:type="paragraph" w:customStyle="1" w:styleId="Footer1">
    <w:name w:val="Footer1"/>
    <w:uiPriority w:val="99"/>
    <w:rsid w:val="00CF2326"/>
    <w:pPr>
      <w:tabs>
        <w:tab w:val="center" w:pos="4536"/>
        <w:tab w:val="right" w:pos="8640"/>
      </w:tabs>
      <w:spacing w:line="280" w:lineRule="atLeast"/>
      <w:jc w:val="both"/>
    </w:pPr>
    <w:rPr>
      <w:rFonts w:ascii="Times New Roman" w:eastAsia="Times New Roman" w:hAnsi="Times New Roman"/>
      <w:color w:val="000000"/>
      <w:sz w:val="16"/>
    </w:rPr>
  </w:style>
  <w:style w:type="character" w:customStyle="1" w:styleId="PageNumber1">
    <w:name w:val="Page Number1"/>
    <w:uiPriority w:val="99"/>
    <w:rsid w:val="00CF2326"/>
    <w:rPr>
      <w:color w:val="000000"/>
      <w:sz w:val="20"/>
    </w:rPr>
  </w:style>
  <w:style w:type="paragraph" w:customStyle="1" w:styleId="FreeForm">
    <w:name w:val="Free Form"/>
    <w:uiPriority w:val="99"/>
    <w:rsid w:val="00CF2326"/>
    <w:rPr>
      <w:rFonts w:ascii="Times New Roman" w:eastAsia="Times New Roman" w:hAnsi="Times New Roman"/>
      <w:color w:val="000000"/>
    </w:rPr>
  </w:style>
  <w:style w:type="paragraph" w:customStyle="1" w:styleId="Nzevsmlouvy">
    <w:name w:val="Název smlouvy"/>
    <w:uiPriority w:val="99"/>
    <w:rsid w:val="00CF2326"/>
    <w:pPr>
      <w:spacing w:line="280" w:lineRule="atLeast"/>
      <w:jc w:val="center"/>
    </w:pPr>
    <w:rPr>
      <w:rFonts w:ascii="Times New Roman" w:eastAsia="Times New Roman" w:hAnsi="Times New Roman"/>
      <w:b/>
      <w:color w:val="000000"/>
      <w:sz w:val="36"/>
    </w:rPr>
  </w:style>
  <w:style w:type="paragraph" w:customStyle="1" w:styleId="Smluvnstrana">
    <w:name w:val="Smluvní strana"/>
    <w:autoRedefine/>
    <w:uiPriority w:val="99"/>
    <w:rsid w:val="00BD60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pPr>
    <w:rPr>
      <w:rFonts w:asciiTheme="minorHAnsi" w:eastAsia="Times New Roman" w:hAnsiTheme="minorHAnsi"/>
      <w:b/>
      <w:color w:val="000000"/>
      <w:sz w:val="22"/>
      <w:szCs w:val="22"/>
    </w:rPr>
  </w:style>
  <w:style w:type="paragraph" w:customStyle="1" w:styleId="Identifikacestran">
    <w:name w:val="Identifikace stran"/>
    <w:uiPriority w:val="99"/>
    <w:rsid w:val="00CF2326"/>
    <w:pPr>
      <w:spacing w:line="280" w:lineRule="atLeast"/>
      <w:jc w:val="both"/>
    </w:pPr>
    <w:rPr>
      <w:rFonts w:ascii="Times New Roman" w:eastAsia="Times New Roman" w:hAnsi="Times New Roman"/>
      <w:color w:val="000000"/>
      <w:sz w:val="24"/>
    </w:rPr>
  </w:style>
  <w:style w:type="paragraph" w:customStyle="1" w:styleId="Prohlen">
    <w:name w:val="Prohlášení"/>
    <w:uiPriority w:val="99"/>
    <w:rsid w:val="00CF2326"/>
    <w:pPr>
      <w:spacing w:line="280" w:lineRule="atLeast"/>
      <w:jc w:val="center"/>
    </w:pPr>
    <w:rPr>
      <w:rFonts w:ascii="Times New Roman" w:eastAsia="Times New Roman" w:hAnsi="Times New Roman"/>
      <w:b/>
      <w:color w:val="000000"/>
      <w:sz w:val="24"/>
    </w:rPr>
  </w:style>
  <w:style w:type="paragraph" w:customStyle="1" w:styleId="Heading21">
    <w:name w:val="Heading 21"/>
    <w:aliases w:val="h2,hlavicka,F2,F21,ASAPHeading 2,Nadpis 2T,PA Major Section,2,sub-sect,21,sub-sect1,22,sub-sect2,211,sub-sect11,Podkapitola1,Nadpis kapitoly,V_Head2,V_Head21,V_Head22,0Überschrift 2,1Überschrift 2,2Überschrift 2,3Überschrift 2,4Überschrift 2"/>
    <w:uiPriority w:val="99"/>
    <w:rsid w:val="00CF2326"/>
    <w:pPr>
      <w:spacing w:after="120" w:line="280" w:lineRule="atLeast"/>
      <w:ind w:left="1418" w:hanging="708"/>
      <w:jc w:val="both"/>
      <w:outlineLvl w:val="1"/>
    </w:pPr>
    <w:rPr>
      <w:rFonts w:ascii="Times New Roman" w:eastAsia="Times New Roman" w:hAnsi="Times New Roman"/>
      <w:color w:val="000000"/>
      <w:sz w:val="24"/>
    </w:rPr>
  </w:style>
  <w:style w:type="paragraph" w:customStyle="1" w:styleId="BodyText1">
    <w:name w:val="Body Text1"/>
    <w:uiPriority w:val="99"/>
    <w:rsid w:val="00CF2326"/>
    <w:pPr>
      <w:spacing w:line="280" w:lineRule="atLeast"/>
      <w:jc w:val="both"/>
    </w:pPr>
    <w:rPr>
      <w:rFonts w:ascii="Garamond" w:eastAsia="Times New Roman" w:hAnsi="Garamond"/>
      <w:color w:val="000000"/>
      <w:sz w:val="22"/>
    </w:rPr>
  </w:style>
  <w:style w:type="paragraph" w:styleId="Odstavecseseznamem">
    <w:name w:val="List Paragraph"/>
    <w:basedOn w:val="Normln"/>
    <w:uiPriority w:val="99"/>
    <w:qFormat/>
    <w:rsid w:val="00CF2326"/>
    <w:pPr>
      <w:ind w:left="708"/>
    </w:pPr>
    <w:rPr>
      <w:szCs w:val="20"/>
      <w:lang w:eastAsia="cs-CZ"/>
    </w:rPr>
  </w:style>
  <w:style w:type="paragraph" w:styleId="Textpoznpodarou">
    <w:name w:val="footnote text"/>
    <w:basedOn w:val="Normln"/>
    <w:link w:val="TextpoznpodarouChar"/>
    <w:rsid w:val="00CF2326"/>
    <w:pPr>
      <w:spacing w:line="240" w:lineRule="auto"/>
    </w:pPr>
    <w:rPr>
      <w:sz w:val="20"/>
      <w:szCs w:val="20"/>
    </w:rPr>
  </w:style>
  <w:style w:type="character" w:customStyle="1" w:styleId="TextpoznpodarouChar">
    <w:name w:val="Text pozn. pod čarou Char"/>
    <w:basedOn w:val="Standardnpsmoodstavce"/>
    <w:link w:val="Textpoznpodarou"/>
    <w:rsid w:val="00CF2326"/>
    <w:rPr>
      <w:rFonts w:ascii="Times New Roman" w:eastAsia="Times New Roman" w:hAnsi="Times New Roman" w:cs="Times New Roman"/>
      <w:color w:val="000000"/>
      <w:sz w:val="20"/>
      <w:szCs w:val="20"/>
    </w:rPr>
  </w:style>
  <w:style w:type="character" w:styleId="Znakapoznpodarou">
    <w:name w:val="footnote reference"/>
    <w:basedOn w:val="Standardnpsmoodstavce"/>
    <w:rsid w:val="00CF2326"/>
    <w:rPr>
      <w:rFonts w:cs="Times New Roman"/>
      <w:vertAlign w:val="superscript"/>
    </w:rPr>
  </w:style>
  <w:style w:type="paragraph" w:styleId="Zkladntext">
    <w:name w:val="Body Text"/>
    <w:basedOn w:val="Normln"/>
    <w:link w:val="ZkladntextChar"/>
    <w:uiPriority w:val="99"/>
    <w:unhideWhenUsed/>
    <w:rsid w:val="00CF2326"/>
    <w:pPr>
      <w:spacing w:after="120"/>
    </w:pPr>
  </w:style>
  <w:style w:type="character" w:customStyle="1" w:styleId="ZkladntextChar">
    <w:name w:val="Základní text Char"/>
    <w:basedOn w:val="Standardnpsmoodstavce"/>
    <w:link w:val="Zkladntext"/>
    <w:uiPriority w:val="99"/>
    <w:rsid w:val="00CF2326"/>
    <w:rPr>
      <w:rFonts w:ascii="Times New Roman" w:eastAsia="Times New Roman" w:hAnsi="Times New Roman" w:cs="Times New Roman"/>
      <w:color w:val="000000"/>
      <w:sz w:val="24"/>
      <w:szCs w:val="24"/>
    </w:rPr>
  </w:style>
  <w:style w:type="paragraph" w:styleId="Zpat">
    <w:name w:val="footer"/>
    <w:basedOn w:val="Normln"/>
    <w:link w:val="ZpatChar"/>
    <w:uiPriority w:val="99"/>
    <w:unhideWhenUsed/>
    <w:rsid w:val="008156EE"/>
    <w:pPr>
      <w:tabs>
        <w:tab w:val="center" w:pos="4536"/>
        <w:tab w:val="right" w:pos="9072"/>
      </w:tabs>
      <w:spacing w:line="240" w:lineRule="auto"/>
    </w:pPr>
  </w:style>
  <w:style w:type="character" w:customStyle="1" w:styleId="ZpatChar">
    <w:name w:val="Zápatí Char"/>
    <w:basedOn w:val="Standardnpsmoodstavce"/>
    <w:link w:val="Zpat"/>
    <w:uiPriority w:val="99"/>
    <w:rsid w:val="008156EE"/>
    <w:rPr>
      <w:rFonts w:ascii="Times New Roman" w:eastAsia="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A550B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0B5"/>
    <w:rPr>
      <w:rFonts w:ascii="Tahoma" w:eastAsia="Times New Roman" w:hAnsi="Tahoma" w:cs="Tahoma"/>
      <w:color w:val="000000"/>
      <w:sz w:val="16"/>
      <w:szCs w:val="16"/>
    </w:rPr>
  </w:style>
  <w:style w:type="character" w:styleId="Odkaznakoment">
    <w:name w:val="annotation reference"/>
    <w:basedOn w:val="Standardnpsmoodstavce"/>
    <w:uiPriority w:val="99"/>
    <w:semiHidden/>
    <w:unhideWhenUsed/>
    <w:rsid w:val="00872A17"/>
    <w:rPr>
      <w:sz w:val="16"/>
      <w:szCs w:val="16"/>
    </w:rPr>
  </w:style>
  <w:style w:type="paragraph" w:styleId="Textkomente">
    <w:name w:val="annotation text"/>
    <w:basedOn w:val="Normln"/>
    <w:link w:val="TextkomenteChar"/>
    <w:uiPriority w:val="99"/>
    <w:semiHidden/>
    <w:unhideWhenUsed/>
    <w:rsid w:val="00872A17"/>
    <w:pPr>
      <w:spacing w:line="240" w:lineRule="auto"/>
    </w:pPr>
    <w:rPr>
      <w:sz w:val="20"/>
      <w:szCs w:val="20"/>
    </w:rPr>
  </w:style>
  <w:style w:type="character" w:customStyle="1" w:styleId="TextkomenteChar">
    <w:name w:val="Text komentáře Char"/>
    <w:basedOn w:val="Standardnpsmoodstavce"/>
    <w:link w:val="Textkomente"/>
    <w:uiPriority w:val="99"/>
    <w:semiHidden/>
    <w:rsid w:val="00872A17"/>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554883"/>
    <w:rPr>
      <w:b/>
      <w:bCs/>
    </w:rPr>
  </w:style>
  <w:style w:type="character" w:customStyle="1" w:styleId="PedmtkomenteChar">
    <w:name w:val="Předmět komentáře Char"/>
    <w:basedOn w:val="TextkomenteChar"/>
    <w:link w:val="Pedmtkomente"/>
    <w:uiPriority w:val="99"/>
    <w:semiHidden/>
    <w:rsid w:val="00554883"/>
    <w:rPr>
      <w:rFonts w:ascii="Times New Roman" w:eastAsia="Times New Roman" w:hAnsi="Times New Roman" w:cs="Times New Roman"/>
      <w:b/>
      <w:bCs/>
      <w:color w:val="000000"/>
      <w:sz w:val="20"/>
      <w:szCs w:val="20"/>
    </w:rPr>
  </w:style>
  <w:style w:type="character" w:customStyle="1" w:styleId="Nadpis1Char">
    <w:name w:val="Nadpis 1 Char"/>
    <w:basedOn w:val="Standardnpsmoodstavce"/>
    <w:link w:val="Nadpis1"/>
    <w:uiPriority w:val="9"/>
    <w:rsid w:val="00F8232C"/>
    <w:rPr>
      <w:rFonts w:ascii="Cambria" w:eastAsia="Times New Roman" w:hAnsi="Cambria" w:cs="Times New Roman"/>
      <w:b/>
      <w:bCs/>
      <w:color w:val="000000"/>
      <w:kern w:val="32"/>
      <w:sz w:val="32"/>
      <w:szCs w:val="32"/>
      <w:lang w:eastAsia="en-US"/>
    </w:rPr>
  </w:style>
  <w:style w:type="character" w:styleId="Hypertextovodkaz">
    <w:name w:val="Hyperlink"/>
    <w:basedOn w:val="Standardnpsmoodstavce"/>
    <w:uiPriority w:val="99"/>
    <w:unhideWhenUsed/>
    <w:rsid w:val="00517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688">
      <w:bodyDiv w:val="1"/>
      <w:marLeft w:val="0"/>
      <w:marRight w:val="0"/>
      <w:marTop w:val="0"/>
      <w:marBottom w:val="0"/>
      <w:divBdr>
        <w:top w:val="none" w:sz="0" w:space="0" w:color="auto"/>
        <w:left w:val="none" w:sz="0" w:space="0" w:color="auto"/>
        <w:bottom w:val="none" w:sz="0" w:space="0" w:color="auto"/>
        <w:right w:val="none" w:sz="0" w:space="0" w:color="auto"/>
      </w:divBdr>
    </w:div>
    <w:div w:id="117534420">
      <w:bodyDiv w:val="1"/>
      <w:marLeft w:val="0"/>
      <w:marRight w:val="0"/>
      <w:marTop w:val="0"/>
      <w:marBottom w:val="0"/>
      <w:divBdr>
        <w:top w:val="none" w:sz="0" w:space="0" w:color="auto"/>
        <w:left w:val="none" w:sz="0" w:space="0" w:color="auto"/>
        <w:bottom w:val="none" w:sz="0" w:space="0" w:color="auto"/>
        <w:right w:val="none" w:sz="0" w:space="0" w:color="auto"/>
      </w:divBdr>
    </w:div>
    <w:div w:id="209632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CA045-117F-42EC-B10D-9DB94D29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2543</Words>
  <Characters>15007</Characters>
  <Application>Microsoft Office Word</Application>
  <DocSecurity>8</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ČHMÚ</Company>
  <LinksUpToDate>false</LinksUpToDate>
  <CharactersWithSpaces>17515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Tibitanzlová</dc:creator>
  <cp:lastModifiedBy>Tibitanzlova</cp:lastModifiedBy>
  <cp:revision>4</cp:revision>
  <cp:lastPrinted>2017-05-23T12:54:00Z</cp:lastPrinted>
  <dcterms:created xsi:type="dcterms:W3CDTF">2017-05-23T12:53:00Z</dcterms:created>
  <dcterms:modified xsi:type="dcterms:W3CDTF">2017-05-23T12:54:00Z</dcterms:modified>
</cp:coreProperties>
</file>