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C9AB4" w14:textId="00866ABF" w:rsidR="004F1305" w:rsidRDefault="004613BF">
      <w:pPr>
        <w:pStyle w:val="Nadpis2"/>
        <w:jc w:val="left"/>
      </w:pPr>
      <w:r>
        <w:t>Příloha č. 2</w:t>
      </w:r>
    </w:p>
    <w:p w14:paraId="69E7C920" w14:textId="77777777" w:rsidR="004F1305" w:rsidRDefault="004613BF">
      <w:pPr>
        <w:jc w:val="left"/>
        <w:rPr>
          <w:b/>
        </w:rPr>
      </w:pPr>
      <w:r>
        <w:rPr>
          <w:b/>
        </w:rPr>
        <w:t>Ceník - 2023</w:t>
      </w:r>
    </w:p>
    <w:p w14:paraId="7C1BB361" w14:textId="77777777" w:rsidR="004F1305" w:rsidRDefault="004F1305">
      <w:pPr>
        <w:jc w:val="center"/>
        <w:rPr>
          <w:b/>
          <w:sz w:val="22"/>
          <w:szCs w:val="22"/>
        </w:rPr>
      </w:pPr>
    </w:p>
    <w:p w14:paraId="4DBD7983" w14:textId="77777777" w:rsidR="004F1305" w:rsidRDefault="004613BF">
      <w:pPr>
        <w:rPr>
          <w:sz w:val="22"/>
          <w:szCs w:val="22"/>
        </w:rPr>
      </w:pPr>
      <w:r>
        <w:rPr>
          <w:sz w:val="22"/>
          <w:szCs w:val="22"/>
        </w:rPr>
        <w:t>Poskytovatel není plátcem DPH.</w:t>
      </w:r>
    </w:p>
    <w:p w14:paraId="78EB785E" w14:textId="77777777" w:rsidR="004F1305" w:rsidRDefault="004F1305">
      <w:pPr>
        <w:rPr>
          <w:sz w:val="22"/>
          <w:szCs w:val="22"/>
        </w:rPr>
      </w:pPr>
    </w:p>
    <w:tbl>
      <w:tblPr>
        <w:tblStyle w:val="a0"/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4F1305" w14:paraId="52DF9351" w14:textId="77777777">
        <w:tc>
          <w:tcPr>
            <w:tcW w:w="4606" w:type="dxa"/>
          </w:tcPr>
          <w:p w14:paraId="7C75AFEC" w14:textId="77777777" w:rsidR="004F1305" w:rsidRDefault="00461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Označení služby:</w:t>
            </w:r>
          </w:p>
        </w:tc>
        <w:tc>
          <w:tcPr>
            <w:tcW w:w="4606" w:type="dxa"/>
          </w:tcPr>
          <w:p w14:paraId="49EAE1A7" w14:textId="77777777" w:rsidR="004F1305" w:rsidRDefault="00461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za </w:t>
            </w:r>
            <w:proofErr w:type="spellStart"/>
            <w:r>
              <w:rPr>
                <w:b/>
                <w:sz w:val="22"/>
                <w:szCs w:val="22"/>
              </w:rPr>
              <w:t>m.j</w:t>
            </w:r>
            <w:proofErr w:type="spellEnd"/>
            <w:r>
              <w:rPr>
                <w:b/>
                <w:sz w:val="22"/>
                <w:szCs w:val="22"/>
              </w:rPr>
              <w:t>.:</w:t>
            </w:r>
          </w:p>
        </w:tc>
      </w:tr>
      <w:tr w:rsidR="004F1305" w14:paraId="51344390" w14:textId="77777777">
        <w:tc>
          <w:tcPr>
            <w:tcW w:w="4606" w:type="dxa"/>
          </w:tcPr>
          <w:p w14:paraId="6623677C" w14:textId="77777777" w:rsidR="004F1305" w:rsidRDefault="004613B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MYTÍ - oboustranné umytí vnější strany vitríny</w:t>
            </w:r>
          </w:p>
        </w:tc>
        <w:tc>
          <w:tcPr>
            <w:tcW w:w="4606" w:type="dxa"/>
          </w:tcPr>
          <w:p w14:paraId="7745F0D0" w14:textId="77777777" w:rsidR="004F1305" w:rsidRDefault="004613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105,-Kč</w:t>
            </w:r>
          </w:p>
        </w:tc>
      </w:tr>
      <w:tr w:rsidR="004F1305" w14:paraId="7D26F4EE" w14:textId="77777777">
        <w:tc>
          <w:tcPr>
            <w:tcW w:w="4606" w:type="dxa"/>
          </w:tcPr>
          <w:p w14:paraId="5D10C9A5" w14:textId="77777777" w:rsidR="004F1305" w:rsidRDefault="004613B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MYTÍ - oboustranné umytí - vnitřní strany</w:t>
            </w:r>
          </w:p>
        </w:tc>
        <w:tc>
          <w:tcPr>
            <w:tcW w:w="4606" w:type="dxa"/>
          </w:tcPr>
          <w:p w14:paraId="6814B314" w14:textId="77777777" w:rsidR="004F1305" w:rsidRDefault="004613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120,-Kč</w:t>
            </w:r>
          </w:p>
        </w:tc>
      </w:tr>
      <w:tr w:rsidR="004F1305" w14:paraId="3624CC7F" w14:textId="77777777">
        <w:tc>
          <w:tcPr>
            <w:tcW w:w="4606" w:type="dxa"/>
          </w:tcPr>
          <w:p w14:paraId="5A8F5987" w14:textId="77777777" w:rsidR="004F1305" w:rsidRDefault="004613B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MYTÍ - odstranění</w:t>
            </w:r>
            <w:r>
              <w:rPr>
                <w:sz w:val="22"/>
                <w:szCs w:val="22"/>
              </w:rPr>
              <w:t xml:space="preserve"> barvy (graffiti) a polepu na skle + fotodokumentace (jedna tabule)</w:t>
            </w:r>
          </w:p>
        </w:tc>
        <w:tc>
          <w:tcPr>
            <w:tcW w:w="4606" w:type="dxa"/>
          </w:tcPr>
          <w:p w14:paraId="486A6EAD" w14:textId="77777777" w:rsidR="004F1305" w:rsidRDefault="004613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100,-Kč</w:t>
            </w:r>
          </w:p>
        </w:tc>
      </w:tr>
      <w:tr w:rsidR="004F1305" w14:paraId="154485D3" w14:textId="77777777">
        <w:tc>
          <w:tcPr>
            <w:tcW w:w="4606" w:type="dxa"/>
          </w:tcPr>
          <w:p w14:paraId="3CC60252" w14:textId="77777777" w:rsidR="004F1305" w:rsidRDefault="004613B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MYTÍ - odstranění barvy (graffiti) nerez s fotodokumentací</w:t>
            </w:r>
          </w:p>
        </w:tc>
        <w:tc>
          <w:tcPr>
            <w:tcW w:w="4606" w:type="dxa"/>
          </w:tcPr>
          <w:p w14:paraId="1353E9FF" w14:textId="77777777" w:rsidR="004F1305" w:rsidRDefault="004613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500,-Kč</w:t>
            </w:r>
          </w:p>
        </w:tc>
      </w:tr>
      <w:tr w:rsidR="004F1305" w14:paraId="0842D607" w14:textId="77777777">
        <w:tc>
          <w:tcPr>
            <w:tcW w:w="4606" w:type="dxa"/>
          </w:tcPr>
          <w:p w14:paraId="00CEAD3F" w14:textId="1FE08779" w:rsidR="004F1305" w:rsidRDefault="004613B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ÚDRŽBA - zasklení vitríny</w:t>
            </w:r>
            <w:r w:rsidR="00452A1B">
              <w:rPr>
                <w:sz w:val="22"/>
                <w:szCs w:val="22"/>
              </w:rPr>
              <w:t xml:space="preserve"> </w:t>
            </w:r>
            <w:proofErr w:type="spellStart"/>
            <w:r w:rsidR="00452A1B">
              <w:rPr>
                <w:sz w:val="22"/>
                <w:szCs w:val="22"/>
              </w:rPr>
              <w:t>Grimika</w:t>
            </w:r>
            <w:proofErr w:type="spellEnd"/>
            <w:r>
              <w:rPr>
                <w:sz w:val="22"/>
                <w:szCs w:val="22"/>
              </w:rPr>
              <w:t xml:space="preserve"> (bez započtení skla)</w:t>
            </w:r>
          </w:p>
        </w:tc>
        <w:tc>
          <w:tcPr>
            <w:tcW w:w="4606" w:type="dxa"/>
          </w:tcPr>
          <w:p w14:paraId="13D90934" w14:textId="77777777" w:rsidR="004F1305" w:rsidRDefault="004613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1450,-Kč</w:t>
            </w:r>
          </w:p>
        </w:tc>
      </w:tr>
      <w:tr w:rsidR="004F1305" w14:paraId="6B08FD24" w14:textId="77777777">
        <w:tc>
          <w:tcPr>
            <w:tcW w:w="4606" w:type="dxa"/>
          </w:tcPr>
          <w:p w14:paraId="07198A20" w14:textId="0040FEAB" w:rsidR="004F1305" w:rsidRDefault="004613B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ÚDRŽBA - zasklení tramvaj. </w:t>
            </w:r>
            <w:proofErr w:type="gramStart"/>
            <w:r w:rsidR="00452A1B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itríny</w:t>
            </w:r>
            <w:proofErr w:type="gramEnd"/>
            <w:r w:rsidR="00452A1B">
              <w:rPr>
                <w:sz w:val="22"/>
                <w:szCs w:val="22"/>
              </w:rPr>
              <w:t xml:space="preserve"> </w:t>
            </w:r>
            <w:proofErr w:type="spellStart"/>
            <w:r w:rsidR="00452A1B">
              <w:rPr>
                <w:sz w:val="22"/>
                <w:szCs w:val="22"/>
              </w:rPr>
              <w:t>Grimika</w:t>
            </w:r>
            <w:proofErr w:type="spellEnd"/>
            <w:r>
              <w:rPr>
                <w:sz w:val="22"/>
                <w:szCs w:val="22"/>
              </w:rPr>
              <w:t xml:space="preserve"> s nutností vychýlení z rámu (bez započtení skla)</w:t>
            </w:r>
          </w:p>
        </w:tc>
        <w:tc>
          <w:tcPr>
            <w:tcW w:w="4606" w:type="dxa"/>
          </w:tcPr>
          <w:p w14:paraId="79D49299" w14:textId="77777777" w:rsidR="004F1305" w:rsidRDefault="004613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1750,-Kč</w:t>
            </w:r>
          </w:p>
        </w:tc>
      </w:tr>
      <w:tr w:rsidR="004F1305" w14:paraId="66D6FFBA" w14:textId="77777777">
        <w:tc>
          <w:tcPr>
            <w:tcW w:w="4606" w:type="dxa"/>
          </w:tcPr>
          <w:p w14:paraId="52E4328E" w14:textId="5B9C692F" w:rsidR="004F1305" w:rsidRDefault="004613B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ÚDRŽBA - bezpečnostní kalené sklo vitríny se sraženou hranou</w:t>
            </w:r>
            <w:r w:rsidR="00452A1B">
              <w:rPr>
                <w:sz w:val="22"/>
                <w:szCs w:val="22"/>
              </w:rPr>
              <w:t xml:space="preserve"> pro CLV </w:t>
            </w:r>
            <w:proofErr w:type="spellStart"/>
            <w:r w:rsidR="00452A1B">
              <w:rPr>
                <w:sz w:val="22"/>
                <w:szCs w:val="22"/>
              </w:rPr>
              <w:t>Grimika</w:t>
            </w:r>
            <w:proofErr w:type="spellEnd"/>
          </w:p>
        </w:tc>
        <w:tc>
          <w:tcPr>
            <w:tcW w:w="4606" w:type="dxa"/>
          </w:tcPr>
          <w:p w14:paraId="177461C2" w14:textId="77777777" w:rsidR="004F1305" w:rsidRDefault="004613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3600,-Kč</w:t>
            </w:r>
          </w:p>
        </w:tc>
      </w:tr>
      <w:tr w:rsidR="004F1305" w14:paraId="23F971A6" w14:textId="77777777">
        <w:tc>
          <w:tcPr>
            <w:tcW w:w="4606" w:type="dxa"/>
          </w:tcPr>
          <w:p w14:paraId="611D81DF" w14:textId="77777777" w:rsidR="004F1305" w:rsidRDefault="004613B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ÚDRŽBA - úklid a likvidace rozbitého skla vitríny</w:t>
            </w:r>
          </w:p>
        </w:tc>
        <w:tc>
          <w:tcPr>
            <w:tcW w:w="4606" w:type="dxa"/>
          </w:tcPr>
          <w:p w14:paraId="440C3927" w14:textId="77777777" w:rsidR="004F1305" w:rsidRDefault="004613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500,-Kč</w:t>
            </w:r>
          </w:p>
        </w:tc>
      </w:tr>
      <w:tr w:rsidR="004F1305" w14:paraId="35804B6F" w14:textId="77777777">
        <w:tc>
          <w:tcPr>
            <w:tcW w:w="4606" w:type="dxa"/>
          </w:tcPr>
          <w:p w14:paraId="3389B709" w14:textId="694E8028" w:rsidR="004F1305" w:rsidRDefault="004613B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ÚDRŽBA - osazení plexiskla</w:t>
            </w:r>
            <w:r w:rsidR="00452A1B">
              <w:rPr>
                <w:sz w:val="22"/>
                <w:szCs w:val="22"/>
              </w:rPr>
              <w:t xml:space="preserve"> vitríny </w:t>
            </w:r>
            <w:proofErr w:type="spellStart"/>
            <w:r w:rsidR="00452A1B">
              <w:rPr>
                <w:sz w:val="22"/>
                <w:szCs w:val="22"/>
              </w:rPr>
              <w:t>Grimika</w:t>
            </w:r>
            <w:proofErr w:type="spellEnd"/>
            <w:r>
              <w:rPr>
                <w:sz w:val="22"/>
                <w:szCs w:val="22"/>
              </w:rPr>
              <w:t xml:space="preserve"> (bez za</w:t>
            </w:r>
            <w:r>
              <w:rPr>
                <w:sz w:val="22"/>
                <w:szCs w:val="22"/>
              </w:rPr>
              <w:t>počtení plexiskla s kováním)</w:t>
            </w:r>
          </w:p>
        </w:tc>
        <w:tc>
          <w:tcPr>
            <w:tcW w:w="4606" w:type="dxa"/>
          </w:tcPr>
          <w:p w14:paraId="453FA3EB" w14:textId="77777777" w:rsidR="004F1305" w:rsidRDefault="004613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500,-Kč</w:t>
            </w:r>
          </w:p>
        </w:tc>
      </w:tr>
      <w:tr w:rsidR="004F1305" w14:paraId="346C4D60" w14:textId="77777777">
        <w:tc>
          <w:tcPr>
            <w:tcW w:w="4606" w:type="dxa"/>
          </w:tcPr>
          <w:p w14:paraId="15DAABBB" w14:textId="7BDBB09D" w:rsidR="004F1305" w:rsidRDefault="004613B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ÚDRŽBA - Plexisklo s odolností při zvýšené teplotě</w:t>
            </w:r>
            <w:r w:rsidR="00452A1B">
              <w:rPr>
                <w:sz w:val="22"/>
                <w:szCs w:val="22"/>
              </w:rPr>
              <w:t xml:space="preserve"> pro CLV </w:t>
            </w:r>
            <w:proofErr w:type="spellStart"/>
            <w:r w:rsidR="00452A1B">
              <w:rPr>
                <w:sz w:val="22"/>
                <w:szCs w:val="22"/>
              </w:rPr>
              <w:t>Grimika</w:t>
            </w:r>
            <w:proofErr w:type="spellEnd"/>
          </w:p>
        </w:tc>
        <w:tc>
          <w:tcPr>
            <w:tcW w:w="4606" w:type="dxa"/>
          </w:tcPr>
          <w:p w14:paraId="00FAE693" w14:textId="77777777" w:rsidR="004F1305" w:rsidRDefault="004613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3450,-Kč</w:t>
            </w:r>
          </w:p>
        </w:tc>
      </w:tr>
      <w:tr w:rsidR="004F1305" w14:paraId="5A497858" w14:textId="77777777">
        <w:tc>
          <w:tcPr>
            <w:tcW w:w="4606" w:type="dxa"/>
          </w:tcPr>
          <w:p w14:paraId="39E129A7" w14:textId="77777777" w:rsidR="004F1305" w:rsidRDefault="004613B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ÚDRŽBA - úklid a likvidace rozbitého plexiskla</w:t>
            </w:r>
          </w:p>
        </w:tc>
        <w:tc>
          <w:tcPr>
            <w:tcW w:w="4606" w:type="dxa"/>
          </w:tcPr>
          <w:p w14:paraId="0E07BF7B" w14:textId="77777777" w:rsidR="004F1305" w:rsidRDefault="004613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300,-Kč</w:t>
            </w:r>
          </w:p>
        </w:tc>
      </w:tr>
      <w:tr w:rsidR="004F1305" w14:paraId="02764ABB" w14:textId="77777777">
        <w:tc>
          <w:tcPr>
            <w:tcW w:w="4606" w:type="dxa"/>
          </w:tcPr>
          <w:p w14:paraId="4F9ABDAE" w14:textId="73E0559B" w:rsidR="004F1305" w:rsidRDefault="0046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ÚDRŽBA - demontáž, montáž CLV rámu a odstranění nekvalitní izolace</w:t>
            </w:r>
            <w:r w:rsidR="00452A1B">
              <w:rPr>
                <w:sz w:val="22"/>
                <w:szCs w:val="22"/>
              </w:rPr>
              <w:t xml:space="preserve"> pro CLV </w:t>
            </w:r>
            <w:proofErr w:type="spellStart"/>
            <w:r w:rsidR="00452A1B">
              <w:rPr>
                <w:sz w:val="22"/>
                <w:szCs w:val="22"/>
              </w:rPr>
              <w:t>Grimika</w:t>
            </w:r>
            <w:proofErr w:type="spellEnd"/>
          </w:p>
        </w:tc>
        <w:tc>
          <w:tcPr>
            <w:tcW w:w="4606" w:type="dxa"/>
          </w:tcPr>
          <w:p w14:paraId="7E6BA3C2" w14:textId="77777777" w:rsidR="004F1305" w:rsidRDefault="004613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500,-Kč</w:t>
            </w:r>
          </w:p>
        </w:tc>
      </w:tr>
      <w:tr w:rsidR="004F1305" w14:paraId="4AE97FBB" w14:textId="77777777">
        <w:tc>
          <w:tcPr>
            <w:tcW w:w="4606" w:type="dxa"/>
          </w:tcPr>
          <w:p w14:paraId="0F1DA827" w14:textId="0B91C288" w:rsidR="004F1305" w:rsidRDefault="0046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ÚDRŽBA - nové těsnění s</w:t>
            </w:r>
            <w:r w:rsidR="00DD4FA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lepením</w:t>
            </w:r>
            <w:r w:rsidR="00DD4FA5">
              <w:rPr>
                <w:sz w:val="22"/>
                <w:szCs w:val="22"/>
              </w:rPr>
              <w:t xml:space="preserve"> CLV </w:t>
            </w:r>
            <w:proofErr w:type="spellStart"/>
            <w:r w:rsidR="00DD4FA5">
              <w:rPr>
                <w:sz w:val="22"/>
                <w:szCs w:val="22"/>
              </w:rPr>
              <w:t>Grimika</w:t>
            </w:r>
            <w:proofErr w:type="spellEnd"/>
          </w:p>
        </w:tc>
        <w:tc>
          <w:tcPr>
            <w:tcW w:w="4606" w:type="dxa"/>
          </w:tcPr>
          <w:p w14:paraId="7FC886D4" w14:textId="77777777" w:rsidR="004F1305" w:rsidRDefault="004613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200,-Kč</w:t>
            </w:r>
          </w:p>
        </w:tc>
      </w:tr>
      <w:tr w:rsidR="004F1305" w14:paraId="493D617D" w14:textId="77777777">
        <w:tc>
          <w:tcPr>
            <w:tcW w:w="4606" w:type="dxa"/>
          </w:tcPr>
          <w:p w14:paraId="7AD60791" w14:textId="77777777" w:rsidR="004F1305" w:rsidRDefault="0046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 - výměna zářivky vč. nové zářivky</w:t>
            </w:r>
          </w:p>
        </w:tc>
        <w:tc>
          <w:tcPr>
            <w:tcW w:w="4606" w:type="dxa"/>
          </w:tcPr>
          <w:p w14:paraId="7FED2F52" w14:textId="77777777" w:rsidR="004F1305" w:rsidRDefault="004613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205,-Kč</w:t>
            </w:r>
          </w:p>
        </w:tc>
      </w:tr>
      <w:tr w:rsidR="004F1305" w14:paraId="7689B29D" w14:textId="77777777">
        <w:tc>
          <w:tcPr>
            <w:tcW w:w="4606" w:type="dxa"/>
          </w:tcPr>
          <w:p w14:paraId="52D1C643" w14:textId="77777777" w:rsidR="004F1305" w:rsidRDefault="0046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 - výměna startéru vč. nového startéru</w:t>
            </w:r>
          </w:p>
        </w:tc>
        <w:tc>
          <w:tcPr>
            <w:tcW w:w="4606" w:type="dxa"/>
          </w:tcPr>
          <w:p w14:paraId="54AFC79D" w14:textId="77777777" w:rsidR="004F1305" w:rsidRDefault="004613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130,-Kč</w:t>
            </w:r>
          </w:p>
        </w:tc>
      </w:tr>
      <w:tr w:rsidR="004F1305" w14:paraId="0798C93A" w14:textId="77777777">
        <w:tc>
          <w:tcPr>
            <w:tcW w:w="4606" w:type="dxa"/>
          </w:tcPr>
          <w:p w14:paraId="1B963669" w14:textId="77777777" w:rsidR="004F1305" w:rsidRDefault="0046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 - výměna patice vč. nového patice</w:t>
            </w:r>
          </w:p>
        </w:tc>
        <w:tc>
          <w:tcPr>
            <w:tcW w:w="4606" w:type="dxa"/>
          </w:tcPr>
          <w:p w14:paraId="6CB219E8" w14:textId="77777777" w:rsidR="004F1305" w:rsidRDefault="004613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235,-Kč</w:t>
            </w:r>
          </w:p>
        </w:tc>
      </w:tr>
      <w:tr w:rsidR="004F1305" w14:paraId="082332CF" w14:textId="77777777">
        <w:tc>
          <w:tcPr>
            <w:tcW w:w="4606" w:type="dxa"/>
          </w:tcPr>
          <w:p w14:paraId="0B6C77F0" w14:textId="77777777" w:rsidR="004F1305" w:rsidRDefault="0046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 - výměna</w:t>
            </w:r>
            <w:r>
              <w:rPr>
                <w:sz w:val="22"/>
                <w:szCs w:val="22"/>
              </w:rPr>
              <w:t xml:space="preserve"> tlumivky vč. nového tlumivky</w:t>
            </w:r>
          </w:p>
        </w:tc>
        <w:tc>
          <w:tcPr>
            <w:tcW w:w="4606" w:type="dxa"/>
          </w:tcPr>
          <w:p w14:paraId="5B41D8B3" w14:textId="77777777" w:rsidR="004F1305" w:rsidRDefault="004613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695,-Kč</w:t>
            </w:r>
          </w:p>
        </w:tc>
      </w:tr>
      <w:tr w:rsidR="004F1305" w14:paraId="2416A9A7" w14:textId="77777777">
        <w:tc>
          <w:tcPr>
            <w:tcW w:w="4606" w:type="dxa"/>
          </w:tcPr>
          <w:p w14:paraId="4960D244" w14:textId="77777777" w:rsidR="004F1305" w:rsidRDefault="0046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- výměna s odvrtáním vložky FAB (bez započtení univerzální FAB vložky)</w:t>
            </w:r>
          </w:p>
        </w:tc>
        <w:tc>
          <w:tcPr>
            <w:tcW w:w="4606" w:type="dxa"/>
          </w:tcPr>
          <w:p w14:paraId="226F54D8" w14:textId="77777777" w:rsidR="004F1305" w:rsidRDefault="004613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550,-Kč</w:t>
            </w:r>
          </w:p>
        </w:tc>
      </w:tr>
      <w:tr w:rsidR="004F1305" w14:paraId="019F9EA9" w14:textId="77777777">
        <w:tc>
          <w:tcPr>
            <w:tcW w:w="4606" w:type="dxa"/>
          </w:tcPr>
          <w:p w14:paraId="14773494" w14:textId="77777777" w:rsidR="004F1305" w:rsidRDefault="0046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– vložka FAB sjednocená</w:t>
            </w:r>
          </w:p>
        </w:tc>
        <w:tc>
          <w:tcPr>
            <w:tcW w:w="4606" w:type="dxa"/>
          </w:tcPr>
          <w:p w14:paraId="3C28BB20" w14:textId="77777777" w:rsidR="004F1305" w:rsidRDefault="004613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340,-Kč</w:t>
            </w:r>
          </w:p>
        </w:tc>
      </w:tr>
      <w:tr w:rsidR="004F1305" w14:paraId="3CE7C0F7" w14:textId="77777777">
        <w:tc>
          <w:tcPr>
            <w:tcW w:w="4606" w:type="dxa"/>
          </w:tcPr>
          <w:p w14:paraId="63965950" w14:textId="77777777" w:rsidR="004F1305" w:rsidRDefault="0046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- výměna zámku HOBE (bez započtení zámku HOBE)</w:t>
            </w:r>
          </w:p>
        </w:tc>
        <w:tc>
          <w:tcPr>
            <w:tcW w:w="4606" w:type="dxa"/>
          </w:tcPr>
          <w:p w14:paraId="19ED3A71" w14:textId="77777777" w:rsidR="004F1305" w:rsidRDefault="004613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400,-Kč</w:t>
            </w:r>
          </w:p>
        </w:tc>
      </w:tr>
      <w:tr w:rsidR="004F1305" w14:paraId="4E7E3BE5" w14:textId="77777777">
        <w:tc>
          <w:tcPr>
            <w:tcW w:w="4606" w:type="dxa"/>
          </w:tcPr>
          <w:p w14:paraId="21E29B40" w14:textId="77777777" w:rsidR="004F1305" w:rsidRDefault="0046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- zámek HOBE</w:t>
            </w:r>
          </w:p>
        </w:tc>
        <w:tc>
          <w:tcPr>
            <w:tcW w:w="4606" w:type="dxa"/>
          </w:tcPr>
          <w:p w14:paraId="0D6A9FB9" w14:textId="77777777" w:rsidR="004F1305" w:rsidRDefault="004613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>
              <w:rPr>
                <w:sz w:val="22"/>
                <w:szCs w:val="22"/>
              </w:rPr>
              <w:t>,-Kč</w:t>
            </w:r>
          </w:p>
        </w:tc>
      </w:tr>
      <w:tr w:rsidR="004F1305" w14:paraId="0EB8F313" w14:textId="77777777">
        <w:tc>
          <w:tcPr>
            <w:tcW w:w="4606" w:type="dxa"/>
          </w:tcPr>
          <w:p w14:paraId="5BCCA92A" w14:textId="77777777" w:rsidR="004F1305" w:rsidRDefault="0046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– příprava úchytů pro visací zámek (bez visacího zámku)</w:t>
            </w:r>
          </w:p>
        </w:tc>
        <w:tc>
          <w:tcPr>
            <w:tcW w:w="4606" w:type="dxa"/>
          </w:tcPr>
          <w:p w14:paraId="55829C74" w14:textId="77777777" w:rsidR="004F1305" w:rsidRDefault="004613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320,-Kč</w:t>
            </w:r>
          </w:p>
        </w:tc>
      </w:tr>
      <w:tr w:rsidR="004F1305" w14:paraId="75053982" w14:textId="77777777">
        <w:tc>
          <w:tcPr>
            <w:tcW w:w="4606" w:type="dxa"/>
          </w:tcPr>
          <w:p w14:paraId="6851C6B7" w14:textId="77777777" w:rsidR="004F1305" w:rsidRDefault="0046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– visací zámek</w:t>
            </w:r>
          </w:p>
        </w:tc>
        <w:tc>
          <w:tcPr>
            <w:tcW w:w="4606" w:type="dxa"/>
          </w:tcPr>
          <w:p w14:paraId="244137C5" w14:textId="77777777" w:rsidR="004F1305" w:rsidRDefault="004613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512,-Kč</w:t>
            </w:r>
          </w:p>
        </w:tc>
      </w:tr>
      <w:tr w:rsidR="004F1305" w14:paraId="09C6967E" w14:textId="77777777">
        <w:tc>
          <w:tcPr>
            <w:tcW w:w="4606" w:type="dxa"/>
          </w:tcPr>
          <w:p w14:paraId="647C323A" w14:textId="77777777" w:rsidR="004F1305" w:rsidRDefault="0046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- promazání očištění zámku</w:t>
            </w:r>
          </w:p>
        </w:tc>
        <w:tc>
          <w:tcPr>
            <w:tcW w:w="4606" w:type="dxa"/>
          </w:tcPr>
          <w:p w14:paraId="0B9FBA9B" w14:textId="77777777" w:rsidR="004F1305" w:rsidRDefault="004613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60,-Kč</w:t>
            </w:r>
          </w:p>
        </w:tc>
      </w:tr>
      <w:tr w:rsidR="004F1305" w14:paraId="40E0AFF7" w14:textId="77777777">
        <w:tc>
          <w:tcPr>
            <w:tcW w:w="4606" w:type="dxa"/>
          </w:tcPr>
          <w:p w14:paraId="22880C82" w14:textId="77777777" w:rsidR="004F1305" w:rsidRDefault="0046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Náklady na dopravu za účelem využití vlastního vozidla (orientační) cena/1 km</w:t>
            </w:r>
          </w:p>
        </w:tc>
        <w:tc>
          <w:tcPr>
            <w:tcW w:w="4606" w:type="dxa"/>
          </w:tcPr>
          <w:p w14:paraId="58549B8F" w14:textId="4D2869E0" w:rsidR="004F1305" w:rsidRDefault="00BB4F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7,80</w:t>
            </w:r>
            <w:r w:rsidR="004613BF">
              <w:rPr>
                <w:sz w:val="22"/>
                <w:szCs w:val="22"/>
              </w:rPr>
              <w:t>-Kč</w:t>
            </w:r>
          </w:p>
        </w:tc>
      </w:tr>
      <w:tr w:rsidR="003A4A0A" w14:paraId="6C2C63E2" w14:textId="77777777">
        <w:tc>
          <w:tcPr>
            <w:tcW w:w="4606" w:type="dxa"/>
          </w:tcPr>
          <w:p w14:paraId="79A680B8" w14:textId="4D6D286C" w:rsidR="003A4A0A" w:rsidRDefault="003A4A0A" w:rsidP="003A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ÚDRŽBA - bezpečnostní kalené sklo vitríny se sraženou </w:t>
            </w:r>
            <w:proofErr w:type="gramStart"/>
            <w:r>
              <w:rPr>
                <w:sz w:val="22"/>
                <w:szCs w:val="22"/>
              </w:rPr>
              <w:t>hranou  pro</w:t>
            </w:r>
            <w:proofErr w:type="gramEnd"/>
            <w:r>
              <w:rPr>
                <w:sz w:val="22"/>
                <w:szCs w:val="22"/>
              </w:rPr>
              <w:t xml:space="preserve"> CLV </w:t>
            </w:r>
            <w:proofErr w:type="spellStart"/>
            <w:r>
              <w:rPr>
                <w:sz w:val="22"/>
                <w:szCs w:val="22"/>
              </w:rPr>
              <w:t>mmcité</w:t>
            </w:r>
            <w:proofErr w:type="spellEnd"/>
          </w:p>
        </w:tc>
        <w:tc>
          <w:tcPr>
            <w:tcW w:w="4606" w:type="dxa"/>
          </w:tcPr>
          <w:p w14:paraId="32F7E9DD" w14:textId="21CED2A5" w:rsidR="003A4A0A" w:rsidRDefault="003A4A0A" w:rsidP="003A4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7363,-Kč</w:t>
            </w:r>
          </w:p>
          <w:p w14:paraId="03A50138" w14:textId="298373A2" w:rsidR="003A4A0A" w:rsidRDefault="003A4A0A" w:rsidP="003A4A0A">
            <w:pPr>
              <w:jc w:val="right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3A4A0A" w14:paraId="5964A99A" w14:textId="77777777">
        <w:tc>
          <w:tcPr>
            <w:tcW w:w="4606" w:type="dxa"/>
          </w:tcPr>
          <w:p w14:paraId="3F97DD03" w14:textId="3053FF05" w:rsidR="003A4A0A" w:rsidRDefault="003A4A0A" w:rsidP="003A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ÚDRŽBA - zasklení vitríny </w:t>
            </w:r>
            <w:proofErr w:type="spellStart"/>
            <w:r>
              <w:rPr>
                <w:sz w:val="22"/>
                <w:szCs w:val="22"/>
              </w:rPr>
              <w:t>mmcité</w:t>
            </w:r>
            <w:proofErr w:type="spellEnd"/>
            <w:r>
              <w:rPr>
                <w:sz w:val="22"/>
                <w:szCs w:val="22"/>
              </w:rPr>
              <w:t xml:space="preserve"> (bez započtení skla)</w:t>
            </w:r>
          </w:p>
        </w:tc>
        <w:tc>
          <w:tcPr>
            <w:tcW w:w="4606" w:type="dxa"/>
          </w:tcPr>
          <w:p w14:paraId="4006A13E" w14:textId="1C8D8EA7" w:rsidR="003A4A0A" w:rsidRDefault="003A4A0A" w:rsidP="003A4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2600,-Kč</w:t>
            </w:r>
          </w:p>
        </w:tc>
      </w:tr>
      <w:tr w:rsidR="003A4A0A" w14:paraId="543D0E5E" w14:textId="77777777">
        <w:tc>
          <w:tcPr>
            <w:tcW w:w="4606" w:type="dxa"/>
          </w:tcPr>
          <w:p w14:paraId="553B9E4A" w14:textId="7F2FA9F9" w:rsidR="003A4A0A" w:rsidRDefault="003A4A0A" w:rsidP="003A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ÚDRŽBA - nové těsnění s lepením CLV </w:t>
            </w:r>
            <w:proofErr w:type="spellStart"/>
            <w:r>
              <w:rPr>
                <w:sz w:val="22"/>
                <w:szCs w:val="22"/>
              </w:rPr>
              <w:t>mmcité</w:t>
            </w:r>
            <w:proofErr w:type="spellEnd"/>
          </w:p>
        </w:tc>
        <w:tc>
          <w:tcPr>
            <w:tcW w:w="4606" w:type="dxa"/>
          </w:tcPr>
          <w:p w14:paraId="6B346614" w14:textId="6132C3C5" w:rsidR="003A4A0A" w:rsidRDefault="003B62A0" w:rsidP="003A4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A4A0A">
              <w:rPr>
                <w:sz w:val="22"/>
                <w:szCs w:val="22"/>
              </w:rPr>
              <w:t>56,- Kč</w:t>
            </w:r>
          </w:p>
        </w:tc>
      </w:tr>
      <w:tr w:rsidR="003A4A0A" w14:paraId="4137AFCF" w14:textId="77777777">
        <w:tc>
          <w:tcPr>
            <w:tcW w:w="4606" w:type="dxa"/>
          </w:tcPr>
          <w:p w14:paraId="06F28041" w14:textId="1700D7D5" w:rsidR="003A4A0A" w:rsidRDefault="003A4A0A" w:rsidP="003A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ÚDRŽBA - demontáž, montáž CLV rámu a odstranění nekvalitní izolace pro CLV </w:t>
            </w:r>
            <w:proofErr w:type="spellStart"/>
            <w:r>
              <w:rPr>
                <w:sz w:val="22"/>
                <w:szCs w:val="22"/>
              </w:rPr>
              <w:t>mmcité</w:t>
            </w:r>
            <w:proofErr w:type="spellEnd"/>
          </w:p>
        </w:tc>
        <w:tc>
          <w:tcPr>
            <w:tcW w:w="4606" w:type="dxa"/>
          </w:tcPr>
          <w:p w14:paraId="5B4A5FA5" w14:textId="77777777" w:rsidR="003A4A0A" w:rsidRDefault="003A4A0A" w:rsidP="003A4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850,-Kč</w:t>
            </w:r>
          </w:p>
          <w:p w14:paraId="202EDF42" w14:textId="1FDF79A5" w:rsidR="003A4A0A" w:rsidRDefault="003A4A0A" w:rsidP="003A4A0A">
            <w:pPr>
              <w:jc w:val="right"/>
              <w:rPr>
                <w:sz w:val="22"/>
                <w:szCs w:val="22"/>
              </w:rPr>
            </w:pPr>
          </w:p>
        </w:tc>
      </w:tr>
      <w:tr w:rsidR="003A4A0A" w14:paraId="1A721188" w14:textId="77777777">
        <w:tc>
          <w:tcPr>
            <w:tcW w:w="4606" w:type="dxa"/>
          </w:tcPr>
          <w:p w14:paraId="63AE2830" w14:textId="1256F4BC" w:rsidR="003A4A0A" w:rsidRDefault="003B62A0" w:rsidP="003A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 - modulové LED osvětlení umístěné v CLV</w:t>
            </w:r>
          </w:p>
        </w:tc>
        <w:tc>
          <w:tcPr>
            <w:tcW w:w="4606" w:type="dxa"/>
          </w:tcPr>
          <w:p w14:paraId="2B489468" w14:textId="3EBDF465" w:rsidR="003A4A0A" w:rsidRDefault="003B62A0" w:rsidP="003A4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17646,-Kč</w:t>
            </w:r>
          </w:p>
        </w:tc>
      </w:tr>
      <w:tr w:rsidR="003B62A0" w14:paraId="0624B73D" w14:textId="77777777">
        <w:tc>
          <w:tcPr>
            <w:tcW w:w="4606" w:type="dxa"/>
          </w:tcPr>
          <w:p w14:paraId="3EBABB02" w14:textId="3F2E65E6" w:rsidR="003B62A0" w:rsidRDefault="003B62A0" w:rsidP="003B6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 – výměna modulové LED osvětlení umístěné v CLV</w:t>
            </w:r>
          </w:p>
        </w:tc>
        <w:tc>
          <w:tcPr>
            <w:tcW w:w="4606" w:type="dxa"/>
          </w:tcPr>
          <w:p w14:paraId="1CA52261" w14:textId="70CF837C" w:rsidR="003B62A0" w:rsidRDefault="003B62A0" w:rsidP="003B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1400,-Kč</w:t>
            </w:r>
          </w:p>
        </w:tc>
      </w:tr>
    </w:tbl>
    <w:p w14:paraId="449F0EBD" w14:textId="6387604C" w:rsidR="004F1305" w:rsidRPr="005F34CB" w:rsidRDefault="004F1305" w:rsidP="005F34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sectPr w:rsidR="004F1305" w:rsidRPr="005F34CB" w:rsidSect="00155ACE">
      <w:footerReference w:type="default" r:id="rId9"/>
      <w:pgSz w:w="11906" w:h="16838"/>
      <w:pgMar w:top="851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52FD5" w14:textId="77777777" w:rsidR="004613BF" w:rsidRDefault="004613BF">
      <w:r>
        <w:separator/>
      </w:r>
    </w:p>
  </w:endnote>
  <w:endnote w:type="continuationSeparator" w:id="0">
    <w:p w14:paraId="6D246CE8" w14:textId="77777777" w:rsidR="004613BF" w:rsidRDefault="0046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852EA" w14:textId="77777777" w:rsidR="004F1305" w:rsidRDefault="004613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B4F57">
      <w:rPr>
        <w:noProof/>
        <w:color w:val="000000"/>
      </w:rPr>
      <w:t>1</w:t>
    </w:r>
    <w:r>
      <w:rPr>
        <w:color w:val="000000"/>
      </w:rPr>
      <w:fldChar w:fldCharType="end"/>
    </w:r>
  </w:p>
  <w:p w14:paraId="7271AE66" w14:textId="77777777" w:rsidR="004F1305" w:rsidRDefault="004F13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642CE" w14:textId="77777777" w:rsidR="004613BF" w:rsidRDefault="004613BF">
      <w:r>
        <w:separator/>
      </w:r>
    </w:p>
  </w:footnote>
  <w:footnote w:type="continuationSeparator" w:id="0">
    <w:p w14:paraId="647E092A" w14:textId="77777777" w:rsidR="004613BF" w:rsidRDefault="00461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B95"/>
    <w:multiLevelType w:val="multilevel"/>
    <w:tmpl w:val="275EBA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04DA"/>
    <w:multiLevelType w:val="multilevel"/>
    <w:tmpl w:val="B816A8B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C232C1B"/>
    <w:multiLevelType w:val="multilevel"/>
    <w:tmpl w:val="A454A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E60D4"/>
    <w:multiLevelType w:val="multilevel"/>
    <w:tmpl w:val="EF285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F1004"/>
    <w:multiLevelType w:val="multilevel"/>
    <w:tmpl w:val="1AEC1A72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FA0223A"/>
    <w:multiLevelType w:val="multilevel"/>
    <w:tmpl w:val="7C22AC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C730BEE"/>
    <w:multiLevelType w:val="multilevel"/>
    <w:tmpl w:val="9C808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50911"/>
    <w:multiLevelType w:val="multilevel"/>
    <w:tmpl w:val="EF4E4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F0C09"/>
    <w:multiLevelType w:val="multilevel"/>
    <w:tmpl w:val="DB504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D02AA"/>
    <w:multiLevelType w:val="multilevel"/>
    <w:tmpl w:val="C8980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05"/>
    <w:rsid w:val="00155ACE"/>
    <w:rsid w:val="001B4923"/>
    <w:rsid w:val="003A4A0A"/>
    <w:rsid w:val="003B62A0"/>
    <w:rsid w:val="00452A1B"/>
    <w:rsid w:val="004613BF"/>
    <w:rsid w:val="004F1305"/>
    <w:rsid w:val="005F34CB"/>
    <w:rsid w:val="00802743"/>
    <w:rsid w:val="00BB4F57"/>
    <w:rsid w:val="00C629B2"/>
    <w:rsid w:val="00DD4FA5"/>
    <w:rsid w:val="00F2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E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113"/>
  </w:style>
  <w:style w:type="paragraph" w:styleId="Nadpis1">
    <w:name w:val="heading 1"/>
    <w:basedOn w:val="Normln"/>
    <w:next w:val="Normln"/>
    <w:link w:val="Nadpis1Char"/>
    <w:uiPriority w:val="9"/>
    <w:qFormat/>
    <w:rsid w:val="003779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7975"/>
    <w:pPr>
      <w:keepNext/>
      <w:keepLines/>
      <w:jc w:val="center"/>
      <w:outlineLvl w:val="1"/>
    </w:pPr>
    <w:rPr>
      <w:rFonts w:eastAsiaTheme="majorEastAsia"/>
      <w:b/>
      <w:bCs/>
      <w:color w:val="000000" w:themeColor="text1"/>
      <w:sz w:val="22"/>
      <w:szCs w:val="2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0"/>
    <w:qFormat/>
    <w:rsid w:val="00785E2D"/>
    <w:pPr>
      <w:jc w:val="center"/>
    </w:pPr>
    <w:rPr>
      <w:rFonts w:ascii="Arial" w:hAnsi="Arial"/>
      <w:b/>
      <w:sz w:val="36"/>
      <w:szCs w:val="20"/>
      <w:lang w:val="en-US"/>
    </w:rPr>
  </w:style>
  <w:style w:type="paragraph" w:styleId="Zkladntext">
    <w:name w:val="Body Text"/>
    <w:basedOn w:val="Normln"/>
    <w:link w:val="ZkladntextChar"/>
    <w:uiPriority w:val="99"/>
    <w:rsid w:val="003C21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C21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číslo"/>
    <w:basedOn w:val="Normln"/>
    <w:uiPriority w:val="99"/>
    <w:rsid w:val="003C2113"/>
    <w:pPr>
      <w:spacing w:before="120" w:line="240" w:lineRule="atLeast"/>
    </w:pPr>
    <w:rPr>
      <w:szCs w:val="20"/>
    </w:rPr>
  </w:style>
  <w:style w:type="paragraph" w:customStyle="1" w:styleId="Smlouva2">
    <w:name w:val="Smlouva2"/>
    <w:basedOn w:val="Normln"/>
    <w:uiPriority w:val="99"/>
    <w:rsid w:val="003C2113"/>
    <w:pPr>
      <w:jc w:val="center"/>
    </w:pPr>
    <w:rPr>
      <w:b/>
      <w:szCs w:val="20"/>
    </w:rPr>
  </w:style>
  <w:style w:type="paragraph" w:customStyle="1" w:styleId="Pedsazen2text">
    <w:name w:val="Předsazený2 text"/>
    <w:basedOn w:val="Normln"/>
    <w:uiPriority w:val="99"/>
    <w:rsid w:val="003C2113"/>
    <w:pPr>
      <w:widowControl w:val="0"/>
      <w:spacing w:after="120"/>
      <w:ind w:left="1134" w:hanging="1134"/>
    </w:pPr>
    <w:rPr>
      <w:rFonts w:ascii="Arial" w:hAnsi="Arial"/>
      <w:noProof/>
      <w:szCs w:val="20"/>
    </w:rPr>
  </w:style>
  <w:style w:type="paragraph" w:customStyle="1" w:styleId="Smlouvaposkytovatel">
    <w:name w:val="Smlouva poskytovatel"/>
    <w:basedOn w:val="Normln"/>
    <w:uiPriority w:val="99"/>
    <w:rsid w:val="003C2113"/>
    <w:pPr>
      <w:widowControl w:val="0"/>
      <w:spacing w:after="60"/>
    </w:pPr>
    <w:rPr>
      <w:rFonts w:ascii="Arial" w:hAnsi="Arial"/>
      <w:noProof/>
      <w:szCs w:val="20"/>
    </w:rPr>
  </w:style>
  <w:style w:type="paragraph" w:styleId="Odstavecseseznamem">
    <w:name w:val="List Paragraph"/>
    <w:basedOn w:val="Normln"/>
    <w:uiPriority w:val="34"/>
    <w:qFormat/>
    <w:rsid w:val="003C21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08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08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08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08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082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8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82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785E2D"/>
    <w:rPr>
      <w:rFonts w:ascii="Arial" w:eastAsia="Times New Roman" w:hAnsi="Arial" w:cs="Times New Roman"/>
      <w:b/>
      <w:sz w:val="36"/>
      <w:szCs w:val="20"/>
      <w:lang w:val="en-US" w:eastAsia="cs-CZ"/>
    </w:rPr>
  </w:style>
  <w:style w:type="table" w:styleId="Mkatabulky">
    <w:name w:val="Table Grid"/>
    <w:basedOn w:val="Normlntabulka"/>
    <w:uiPriority w:val="59"/>
    <w:rsid w:val="0029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77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77975"/>
    <w:rPr>
      <w:rFonts w:ascii="Times New Roman" w:eastAsiaTheme="majorEastAsia" w:hAnsi="Times New Roman" w:cs="Times New Roman"/>
      <w:b/>
      <w:bCs/>
      <w:color w:val="000000" w:themeColor="text1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44C2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44C2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15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15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15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15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2732B3"/>
  </w:style>
  <w:style w:type="character" w:styleId="Hypertextovodkaz">
    <w:name w:val="Hyperlink"/>
    <w:basedOn w:val="Standardnpsmoodstavce"/>
    <w:uiPriority w:val="99"/>
    <w:semiHidden/>
    <w:unhideWhenUsed/>
    <w:rsid w:val="000E509E"/>
    <w:rPr>
      <w:color w:val="0000FF"/>
      <w:u w:val="single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113"/>
  </w:style>
  <w:style w:type="paragraph" w:styleId="Nadpis1">
    <w:name w:val="heading 1"/>
    <w:basedOn w:val="Normln"/>
    <w:next w:val="Normln"/>
    <w:link w:val="Nadpis1Char"/>
    <w:uiPriority w:val="9"/>
    <w:qFormat/>
    <w:rsid w:val="003779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7975"/>
    <w:pPr>
      <w:keepNext/>
      <w:keepLines/>
      <w:jc w:val="center"/>
      <w:outlineLvl w:val="1"/>
    </w:pPr>
    <w:rPr>
      <w:rFonts w:eastAsiaTheme="majorEastAsia"/>
      <w:b/>
      <w:bCs/>
      <w:color w:val="000000" w:themeColor="text1"/>
      <w:sz w:val="22"/>
      <w:szCs w:val="2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0"/>
    <w:qFormat/>
    <w:rsid w:val="00785E2D"/>
    <w:pPr>
      <w:jc w:val="center"/>
    </w:pPr>
    <w:rPr>
      <w:rFonts w:ascii="Arial" w:hAnsi="Arial"/>
      <w:b/>
      <w:sz w:val="36"/>
      <w:szCs w:val="20"/>
      <w:lang w:val="en-US"/>
    </w:rPr>
  </w:style>
  <w:style w:type="paragraph" w:styleId="Zkladntext">
    <w:name w:val="Body Text"/>
    <w:basedOn w:val="Normln"/>
    <w:link w:val="ZkladntextChar"/>
    <w:uiPriority w:val="99"/>
    <w:rsid w:val="003C21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C21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číslo"/>
    <w:basedOn w:val="Normln"/>
    <w:uiPriority w:val="99"/>
    <w:rsid w:val="003C2113"/>
    <w:pPr>
      <w:spacing w:before="120" w:line="240" w:lineRule="atLeast"/>
    </w:pPr>
    <w:rPr>
      <w:szCs w:val="20"/>
    </w:rPr>
  </w:style>
  <w:style w:type="paragraph" w:customStyle="1" w:styleId="Smlouva2">
    <w:name w:val="Smlouva2"/>
    <w:basedOn w:val="Normln"/>
    <w:uiPriority w:val="99"/>
    <w:rsid w:val="003C2113"/>
    <w:pPr>
      <w:jc w:val="center"/>
    </w:pPr>
    <w:rPr>
      <w:b/>
      <w:szCs w:val="20"/>
    </w:rPr>
  </w:style>
  <w:style w:type="paragraph" w:customStyle="1" w:styleId="Pedsazen2text">
    <w:name w:val="Předsazený2 text"/>
    <w:basedOn w:val="Normln"/>
    <w:uiPriority w:val="99"/>
    <w:rsid w:val="003C2113"/>
    <w:pPr>
      <w:widowControl w:val="0"/>
      <w:spacing w:after="120"/>
      <w:ind w:left="1134" w:hanging="1134"/>
    </w:pPr>
    <w:rPr>
      <w:rFonts w:ascii="Arial" w:hAnsi="Arial"/>
      <w:noProof/>
      <w:szCs w:val="20"/>
    </w:rPr>
  </w:style>
  <w:style w:type="paragraph" w:customStyle="1" w:styleId="Smlouvaposkytovatel">
    <w:name w:val="Smlouva poskytovatel"/>
    <w:basedOn w:val="Normln"/>
    <w:uiPriority w:val="99"/>
    <w:rsid w:val="003C2113"/>
    <w:pPr>
      <w:widowControl w:val="0"/>
      <w:spacing w:after="60"/>
    </w:pPr>
    <w:rPr>
      <w:rFonts w:ascii="Arial" w:hAnsi="Arial"/>
      <w:noProof/>
      <w:szCs w:val="20"/>
    </w:rPr>
  </w:style>
  <w:style w:type="paragraph" w:styleId="Odstavecseseznamem">
    <w:name w:val="List Paragraph"/>
    <w:basedOn w:val="Normln"/>
    <w:uiPriority w:val="34"/>
    <w:qFormat/>
    <w:rsid w:val="003C21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08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08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08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08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082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8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82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785E2D"/>
    <w:rPr>
      <w:rFonts w:ascii="Arial" w:eastAsia="Times New Roman" w:hAnsi="Arial" w:cs="Times New Roman"/>
      <w:b/>
      <w:sz w:val="36"/>
      <w:szCs w:val="20"/>
      <w:lang w:val="en-US" w:eastAsia="cs-CZ"/>
    </w:rPr>
  </w:style>
  <w:style w:type="table" w:styleId="Mkatabulky">
    <w:name w:val="Table Grid"/>
    <w:basedOn w:val="Normlntabulka"/>
    <w:uiPriority w:val="59"/>
    <w:rsid w:val="0029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77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77975"/>
    <w:rPr>
      <w:rFonts w:ascii="Times New Roman" w:eastAsiaTheme="majorEastAsia" w:hAnsi="Times New Roman" w:cs="Times New Roman"/>
      <w:b/>
      <w:bCs/>
      <w:color w:val="000000" w:themeColor="text1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44C2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44C2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15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15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15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15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2732B3"/>
  </w:style>
  <w:style w:type="character" w:styleId="Hypertextovodkaz">
    <w:name w:val="Hyperlink"/>
    <w:basedOn w:val="Standardnpsmoodstavce"/>
    <w:uiPriority w:val="99"/>
    <w:semiHidden/>
    <w:unhideWhenUsed/>
    <w:rsid w:val="000E509E"/>
    <w:rPr>
      <w:color w:val="0000FF"/>
      <w:u w:val="single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ss4xG9HL16GzWyVgaGbaPqXfmQ==">AMUW2mUBKnn2Bdr8rby15oHyJyNmxRKwqe6fCjS0Xg5GswrZ9LQN94FKpytBL1fEl38JJbPb5WesXu0Fq8A3JzB9g1ykpx+RblNs/qzLNSP+udZQgq7dzlKUSP8qrjeRBEodBInHcdck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Satorová Anežka</dc:creator>
  <cp:lastModifiedBy>Gajdošová Zdeňka</cp:lastModifiedBy>
  <cp:revision>2</cp:revision>
  <dcterms:created xsi:type="dcterms:W3CDTF">2022-12-19T06:19:00Z</dcterms:created>
  <dcterms:modified xsi:type="dcterms:W3CDTF">2022-12-19T06:19:00Z</dcterms:modified>
</cp:coreProperties>
</file>