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61" w:rsidRDefault="002F5D61" w:rsidP="003E1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č. 1 k</w:t>
      </w:r>
      <w:r w:rsidR="00515114">
        <w:rPr>
          <w:rFonts w:asciiTheme="minorHAnsi" w:hAnsiTheme="minorHAnsi" w:cstheme="minorHAnsi"/>
          <w:b/>
          <w:sz w:val="22"/>
          <w:szCs w:val="22"/>
        </w:rPr>
        <w:t>e</w:t>
      </w:r>
    </w:p>
    <w:p w:rsidR="003E134A" w:rsidRPr="005738B0" w:rsidRDefault="003E134A" w:rsidP="003E1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8B0">
        <w:rPr>
          <w:rFonts w:asciiTheme="minorHAnsi" w:hAnsiTheme="minorHAnsi" w:cstheme="minorHAnsi"/>
          <w:b/>
          <w:sz w:val="22"/>
          <w:szCs w:val="22"/>
        </w:rPr>
        <w:t>SMLOUV</w:t>
      </w:r>
      <w:r w:rsidR="002F5D61">
        <w:rPr>
          <w:rFonts w:asciiTheme="minorHAnsi" w:hAnsiTheme="minorHAnsi" w:cstheme="minorHAnsi"/>
          <w:b/>
          <w:sz w:val="22"/>
          <w:szCs w:val="22"/>
        </w:rPr>
        <w:t>Ě</w:t>
      </w:r>
      <w:r w:rsidRPr="005738B0">
        <w:rPr>
          <w:rFonts w:asciiTheme="minorHAnsi" w:hAnsiTheme="minorHAnsi" w:cstheme="minorHAnsi"/>
          <w:b/>
          <w:sz w:val="22"/>
          <w:szCs w:val="22"/>
        </w:rPr>
        <w:t xml:space="preserve"> O POSKYTNUTÍ ÚČELOVÉ DOTACE</w:t>
      </w:r>
    </w:p>
    <w:p w:rsidR="003E134A" w:rsidRPr="005738B0" w:rsidRDefault="003E134A" w:rsidP="003E134A">
      <w:pPr>
        <w:jc w:val="center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>uzavřen</w:t>
      </w:r>
      <w:r w:rsidR="00C96F24">
        <w:rPr>
          <w:rFonts w:asciiTheme="minorHAnsi" w:hAnsiTheme="minorHAnsi" w:cstheme="minorHAnsi"/>
          <w:sz w:val="22"/>
          <w:szCs w:val="22"/>
        </w:rPr>
        <w:t>ý</w:t>
      </w:r>
      <w:r w:rsidRPr="005738B0">
        <w:rPr>
          <w:rFonts w:asciiTheme="minorHAnsi" w:hAnsiTheme="minorHAnsi" w:cstheme="minorHAnsi"/>
          <w:sz w:val="22"/>
          <w:szCs w:val="22"/>
        </w:rPr>
        <w:t xml:space="preserve"> podle </w:t>
      </w:r>
      <w:r w:rsidRPr="005738B0">
        <w:rPr>
          <w:rFonts w:asciiTheme="minorHAnsi" w:hAnsiTheme="minorHAnsi" w:cstheme="minorHAnsi"/>
          <w:sz w:val="22"/>
          <w:szCs w:val="22"/>
          <w:lang w:eastAsia="en-US"/>
        </w:rPr>
        <w:t>§159 a násl. zákona č. 500/2004 Sb., správní řád, §10a a násl. zákona 250/2000 Sb., o</w:t>
      </w:r>
      <w:r w:rsidR="00152E4F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5738B0">
        <w:rPr>
          <w:rFonts w:asciiTheme="minorHAnsi" w:hAnsiTheme="minorHAnsi" w:cstheme="minorHAnsi"/>
          <w:sz w:val="22"/>
          <w:szCs w:val="22"/>
          <w:lang w:eastAsia="en-US"/>
        </w:rPr>
        <w:t>rozpočtových pravidlech územních rozpočtů,</w:t>
      </w:r>
    </w:p>
    <w:p w:rsidR="003E134A" w:rsidRPr="005738B0" w:rsidRDefault="003E134A" w:rsidP="003E134A">
      <w:pPr>
        <w:jc w:val="center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>mezi účastníky:</w:t>
      </w:r>
    </w:p>
    <w:p w:rsidR="003E134A" w:rsidRPr="005738B0" w:rsidRDefault="003E134A" w:rsidP="003E13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3E134A" w:rsidRPr="005738B0" w:rsidRDefault="003E134A" w:rsidP="003E13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b/>
          <w:snapToGrid w:val="0"/>
          <w:sz w:val="22"/>
          <w:szCs w:val="22"/>
        </w:rPr>
        <w:t>STATUTÁRNÍ MĚSTO CHOMUTOV</w:t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se sídlem:                              </w:t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  <w:t>Chomutov 430 28, Zborovská 4602</w:t>
      </w:r>
    </w:p>
    <w:p w:rsidR="003E134A" w:rsidRPr="005738B0" w:rsidRDefault="003E134A" w:rsidP="003E134A">
      <w:pPr>
        <w:tabs>
          <w:tab w:val="left" w:pos="3119"/>
        </w:tabs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zastoupené primátorem             </w:t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IČ:                                       </w:t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  <w:t>002 61 891</w:t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bankovní spojení:                  </w:t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číslo účtu:                              </w:t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</w:r>
    </w:p>
    <w:p w:rsidR="003E134A" w:rsidRPr="005738B0" w:rsidRDefault="003E134A" w:rsidP="003E13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5738B0">
        <w:rPr>
          <w:rFonts w:asciiTheme="minorHAnsi" w:hAnsiTheme="minorHAnsi" w:cstheme="minorHAnsi"/>
          <w:sz w:val="22"/>
          <w:szCs w:val="22"/>
          <w:lang w:eastAsia="en-US"/>
        </w:rPr>
        <w:t>(dále jen poskytovatel)</w:t>
      </w:r>
    </w:p>
    <w:p w:rsidR="003E134A" w:rsidRPr="005738B0" w:rsidRDefault="003E134A" w:rsidP="003E134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E134A" w:rsidRPr="005738B0" w:rsidRDefault="003E134A" w:rsidP="003E134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>a</w:t>
      </w:r>
    </w:p>
    <w:p w:rsidR="003E134A" w:rsidRPr="005738B0" w:rsidRDefault="003E134A" w:rsidP="003E134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E134A" w:rsidRPr="005738B0" w:rsidRDefault="003E134A" w:rsidP="003E134A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5738B0">
        <w:rPr>
          <w:rFonts w:asciiTheme="minorHAnsi" w:hAnsiTheme="minorHAnsi" w:cstheme="minorHAnsi"/>
          <w:b/>
          <w:bCs/>
          <w:sz w:val="22"/>
          <w:szCs w:val="22"/>
        </w:rPr>
        <w:t>KULTURA A SPORT CHOMUTOV s.r.o.</w:t>
      </w:r>
    </w:p>
    <w:p w:rsidR="003E134A" w:rsidRPr="005738B0" w:rsidRDefault="003E134A" w:rsidP="003E134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  <w:t>Chomutov 430 01, Boženy Němcové 552/32</w:t>
      </w:r>
    </w:p>
    <w:p w:rsidR="003E134A" w:rsidRPr="005738B0" w:rsidRDefault="003E134A" w:rsidP="003E134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 xml:space="preserve">za kterou jedná: </w:t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>zapsaná v obchodním rejstříku u Krajského soudu v Ústí nad Labem oddíl C, vložka 3466</w:t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>IČ:</w:t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  <w:t xml:space="preserve">47308095                                       </w:t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bankovní spojení:                   </w:t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</w:r>
    </w:p>
    <w:p w:rsidR="003E134A" w:rsidRPr="005738B0" w:rsidRDefault="003E134A" w:rsidP="003E134A">
      <w:pPr>
        <w:widowControl w:val="0"/>
        <w:spacing w:line="220" w:lineRule="atLeast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číslo účtu:                              </w:t>
      </w:r>
      <w:r w:rsidRPr="005738B0">
        <w:rPr>
          <w:rFonts w:asciiTheme="minorHAnsi" w:hAnsiTheme="minorHAnsi" w:cstheme="minorHAnsi"/>
          <w:iCs/>
          <w:snapToGrid w:val="0"/>
          <w:sz w:val="22"/>
          <w:szCs w:val="22"/>
        </w:rPr>
        <w:tab/>
        <w:t xml:space="preserve"> </w:t>
      </w:r>
    </w:p>
    <w:p w:rsidR="003E134A" w:rsidRDefault="003E134A" w:rsidP="003E13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5738B0">
        <w:rPr>
          <w:rFonts w:asciiTheme="minorHAnsi" w:hAnsiTheme="minorHAnsi" w:cstheme="minorHAnsi"/>
          <w:sz w:val="22"/>
          <w:szCs w:val="22"/>
          <w:lang w:eastAsia="en-US"/>
        </w:rPr>
        <w:t>(dále jen příjemce)</w:t>
      </w:r>
    </w:p>
    <w:p w:rsidR="002F5D61" w:rsidRDefault="002F5D61" w:rsidP="003E13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F5D61" w:rsidRDefault="002F5D61" w:rsidP="003E13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F5D61" w:rsidRPr="00546476" w:rsidRDefault="002F5D61" w:rsidP="002F5D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US"/>
        </w:rPr>
      </w:pPr>
    </w:p>
    <w:p w:rsidR="002F5D61" w:rsidRDefault="002F5D61" w:rsidP="002F5D61">
      <w:pPr>
        <w:numPr>
          <w:ilvl w:val="0"/>
          <w:numId w:val="11"/>
        </w:num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right="36"/>
        <w:jc w:val="both"/>
        <w:rPr>
          <w:rFonts w:ascii="Calibri" w:hAnsi="Calibri" w:cs="Calibri"/>
          <w:sz w:val="22"/>
          <w:szCs w:val="22"/>
        </w:rPr>
      </w:pPr>
      <w:r w:rsidRPr="00546476">
        <w:rPr>
          <w:rFonts w:ascii="Calibri" w:hAnsi="Calibri" w:cs="Calibri"/>
          <w:sz w:val="22"/>
          <w:szCs w:val="22"/>
        </w:rPr>
        <w:t xml:space="preserve">Smluvní strany uzavřely dne </w:t>
      </w:r>
      <w:r w:rsidR="00045C48">
        <w:rPr>
          <w:rFonts w:ascii="Calibri" w:hAnsi="Calibri" w:cs="Calibri"/>
          <w:sz w:val="22"/>
          <w:szCs w:val="22"/>
        </w:rPr>
        <w:t>16.5</w:t>
      </w:r>
      <w:r w:rsidRPr="00546476">
        <w:rPr>
          <w:rFonts w:ascii="Calibri" w:hAnsi="Calibri" w:cs="Calibri"/>
          <w:sz w:val="22"/>
          <w:szCs w:val="22"/>
        </w:rPr>
        <w:t>.2022 Smlouvu o poskytnutí účelové dotace č. d202200</w:t>
      </w:r>
      <w:r w:rsidR="00045C48">
        <w:rPr>
          <w:rFonts w:ascii="Calibri" w:hAnsi="Calibri" w:cs="Calibri"/>
          <w:sz w:val="22"/>
          <w:szCs w:val="22"/>
        </w:rPr>
        <w:t>264</w:t>
      </w:r>
      <w:r w:rsidR="004F089D">
        <w:rPr>
          <w:rFonts w:ascii="Calibri" w:hAnsi="Calibri" w:cs="Calibri"/>
          <w:sz w:val="22"/>
          <w:szCs w:val="22"/>
        </w:rPr>
        <w:t xml:space="preserve"> </w:t>
      </w:r>
      <w:r w:rsidRPr="00546476">
        <w:rPr>
          <w:rFonts w:ascii="Calibri" w:hAnsi="Calibri" w:cs="Calibri"/>
          <w:sz w:val="22"/>
          <w:szCs w:val="22"/>
        </w:rPr>
        <w:t>(dále jen „smlouva“).</w:t>
      </w:r>
    </w:p>
    <w:p w:rsidR="002F5D61" w:rsidRDefault="002F5D61" w:rsidP="002F5D61">
      <w:p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left="360" w:right="36"/>
        <w:jc w:val="both"/>
        <w:rPr>
          <w:rFonts w:ascii="Calibri" w:hAnsi="Calibri" w:cs="Calibri"/>
          <w:sz w:val="22"/>
          <w:szCs w:val="22"/>
        </w:rPr>
      </w:pPr>
    </w:p>
    <w:p w:rsidR="002F5D61" w:rsidRPr="00E4753B" w:rsidRDefault="002F5D61" w:rsidP="002F5D61">
      <w:pPr>
        <w:numPr>
          <w:ilvl w:val="0"/>
          <w:numId w:val="11"/>
        </w:num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right="36"/>
        <w:jc w:val="both"/>
        <w:rPr>
          <w:rFonts w:ascii="Calibri" w:hAnsi="Calibri" w:cs="Calibri"/>
          <w:sz w:val="22"/>
          <w:szCs w:val="22"/>
        </w:rPr>
      </w:pPr>
      <w:r w:rsidRPr="00E4753B">
        <w:rPr>
          <w:rFonts w:ascii="Calibri" w:hAnsi="Calibri" w:cs="Calibri"/>
          <w:sz w:val="22"/>
          <w:szCs w:val="22"/>
        </w:rPr>
        <w:t>Tímto dodatkem se smlouva mění tak, jak je uvedeno níže.</w:t>
      </w:r>
    </w:p>
    <w:p w:rsidR="002F5D61" w:rsidRDefault="002F5D61" w:rsidP="003E13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F5D61" w:rsidRPr="00546476" w:rsidRDefault="006A59C9" w:rsidP="002F5D61">
      <w:pPr>
        <w:numPr>
          <w:ilvl w:val="0"/>
          <w:numId w:val="11"/>
        </w:num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left="357" w:right="3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Text č</w:t>
      </w:r>
      <w:r w:rsidR="002F5D61" w:rsidRPr="00546476">
        <w:rPr>
          <w:rFonts w:asciiTheme="minorHAnsi" w:hAnsiTheme="minorHAnsi" w:cstheme="minorHAnsi"/>
          <w:sz w:val="22"/>
          <w:szCs w:val="22"/>
        </w:rPr>
        <w:t>lán</w:t>
      </w:r>
      <w:r>
        <w:rPr>
          <w:rFonts w:asciiTheme="minorHAnsi" w:hAnsiTheme="minorHAnsi" w:cstheme="minorHAnsi"/>
          <w:sz w:val="22"/>
          <w:szCs w:val="22"/>
        </w:rPr>
        <w:t>ku</w:t>
      </w:r>
      <w:r w:rsidR="002F5D61" w:rsidRPr="00546476">
        <w:rPr>
          <w:rFonts w:asciiTheme="minorHAnsi" w:hAnsiTheme="minorHAnsi" w:cstheme="minorHAnsi"/>
          <w:sz w:val="22"/>
          <w:szCs w:val="22"/>
        </w:rPr>
        <w:t xml:space="preserve"> I.</w:t>
      </w:r>
      <w:r w:rsidR="002F5D61" w:rsidRPr="00546476">
        <w:rPr>
          <w:rFonts w:asciiTheme="minorHAnsi" w:hAnsiTheme="minorHAnsi" w:cstheme="minorHAnsi"/>
          <w:sz w:val="22"/>
          <w:szCs w:val="22"/>
          <w:lang w:eastAsia="en-US"/>
        </w:rPr>
        <w:t xml:space="preserve"> smlouvy se </w:t>
      </w:r>
      <w:r>
        <w:rPr>
          <w:rFonts w:asciiTheme="minorHAnsi" w:hAnsiTheme="minorHAnsi" w:cstheme="minorHAnsi"/>
          <w:sz w:val="22"/>
          <w:szCs w:val="22"/>
          <w:lang w:eastAsia="en-US"/>
        </w:rPr>
        <w:t>ruší a nahrazuje novým, který zní</w:t>
      </w:r>
      <w:r w:rsidR="002F5D61" w:rsidRPr="00546476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3E134A" w:rsidRPr="005738B0" w:rsidRDefault="003E134A" w:rsidP="003E13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E134A" w:rsidRPr="00DA5302" w:rsidRDefault="003E134A" w:rsidP="002F5D61">
      <w:pPr>
        <w:pStyle w:val="Odstavecseseznamem"/>
        <w:keepNext/>
        <w:numPr>
          <w:ilvl w:val="0"/>
          <w:numId w:val="12"/>
        </w:numPr>
        <w:spacing w:after="40"/>
        <w:jc w:val="both"/>
        <w:outlineLvl w:val="5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DA5302">
        <w:rPr>
          <w:rFonts w:asciiTheme="minorHAnsi" w:hAnsiTheme="minorHAnsi" w:cstheme="minorHAnsi"/>
          <w:bCs/>
          <w:i/>
          <w:sz w:val="22"/>
          <w:szCs w:val="22"/>
        </w:rPr>
        <w:t>Poskytovatel na základ</w:t>
      </w:r>
      <w:r w:rsidR="002F5D61" w:rsidRPr="00DA5302">
        <w:rPr>
          <w:rFonts w:asciiTheme="minorHAnsi" w:hAnsiTheme="minorHAnsi" w:cstheme="minorHAnsi"/>
          <w:bCs/>
          <w:i/>
          <w:sz w:val="22"/>
          <w:szCs w:val="22"/>
        </w:rPr>
        <w:t>ě</w:t>
      </w:r>
      <w:r w:rsidRPr="00DA5302">
        <w:rPr>
          <w:rFonts w:asciiTheme="minorHAnsi" w:hAnsiTheme="minorHAnsi" w:cstheme="minorHAnsi"/>
          <w:bCs/>
          <w:i/>
          <w:sz w:val="22"/>
          <w:szCs w:val="22"/>
        </w:rPr>
        <w:t xml:space="preserve"> usnesení Zastupitelstva statutárního města Chomutova č. </w:t>
      </w:r>
      <w:r w:rsidR="00FC5F57" w:rsidRPr="00DA5302">
        <w:rPr>
          <w:rFonts w:asciiTheme="minorHAnsi" w:hAnsiTheme="minorHAnsi" w:cstheme="minorHAnsi"/>
          <w:bCs/>
          <w:i/>
          <w:sz w:val="22"/>
          <w:szCs w:val="22"/>
        </w:rPr>
        <w:t>33</w:t>
      </w:r>
      <w:r w:rsidR="00623A54" w:rsidRPr="00DA5302">
        <w:rPr>
          <w:rFonts w:asciiTheme="minorHAnsi" w:hAnsiTheme="minorHAnsi" w:cstheme="minorHAnsi"/>
          <w:bCs/>
          <w:i/>
          <w:sz w:val="22"/>
          <w:szCs w:val="22"/>
        </w:rPr>
        <w:t>6</w:t>
      </w:r>
      <w:r w:rsidRPr="00DA5302">
        <w:rPr>
          <w:rFonts w:asciiTheme="minorHAnsi" w:hAnsiTheme="minorHAnsi" w:cstheme="minorHAnsi"/>
          <w:bCs/>
          <w:i/>
          <w:sz w:val="22"/>
          <w:szCs w:val="22"/>
        </w:rPr>
        <w:t>/</w:t>
      </w:r>
      <w:r w:rsidR="008B5833" w:rsidRPr="00DA5302">
        <w:rPr>
          <w:rFonts w:asciiTheme="minorHAnsi" w:hAnsiTheme="minorHAnsi" w:cstheme="minorHAnsi"/>
          <w:bCs/>
          <w:i/>
          <w:sz w:val="22"/>
          <w:szCs w:val="22"/>
        </w:rPr>
        <w:t>2</w:t>
      </w:r>
      <w:r w:rsidR="00901FB5" w:rsidRPr="00DA5302">
        <w:rPr>
          <w:rFonts w:asciiTheme="minorHAnsi" w:hAnsiTheme="minorHAnsi" w:cstheme="minorHAnsi"/>
          <w:bCs/>
          <w:i/>
          <w:sz w:val="22"/>
          <w:szCs w:val="22"/>
        </w:rPr>
        <w:t>2</w:t>
      </w:r>
      <w:r w:rsidRPr="00DA5302">
        <w:rPr>
          <w:rFonts w:asciiTheme="minorHAnsi" w:hAnsiTheme="minorHAnsi" w:cstheme="minorHAnsi"/>
          <w:bCs/>
          <w:i/>
          <w:sz w:val="22"/>
          <w:szCs w:val="22"/>
        </w:rPr>
        <w:t xml:space="preserve"> ze dne </w:t>
      </w:r>
      <w:r w:rsidR="005738B0" w:rsidRPr="00DA5302">
        <w:rPr>
          <w:rFonts w:asciiTheme="minorHAnsi" w:hAnsiTheme="minorHAnsi" w:cstheme="minorHAnsi"/>
          <w:bCs/>
          <w:i/>
          <w:sz w:val="22"/>
          <w:szCs w:val="22"/>
        </w:rPr>
        <w:t>19.04.</w:t>
      </w:r>
      <w:r w:rsidRPr="00DA5302">
        <w:rPr>
          <w:rFonts w:asciiTheme="minorHAnsi" w:hAnsiTheme="minorHAnsi" w:cstheme="minorHAnsi"/>
          <w:bCs/>
          <w:i/>
          <w:sz w:val="22"/>
          <w:szCs w:val="22"/>
        </w:rPr>
        <w:t>20</w:t>
      </w:r>
      <w:r w:rsidR="008B5833" w:rsidRPr="00DA5302">
        <w:rPr>
          <w:rFonts w:asciiTheme="minorHAnsi" w:hAnsiTheme="minorHAnsi" w:cstheme="minorHAnsi"/>
          <w:bCs/>
          <w:i/>
          <w:sz w:val="22"/>
          <w:szCs w:val="22"/>
        </w:rPr>
        <w:t>2</w:t>
      </w:r>
      <w:r w:rsidR="00901FB5" w:rsidRPr="00DA5302">
        <w:rPr>
          <w:rFonts w:asciiTheme="minorHAnsi" w:hAnsiTheme="minorHAnsi" w:cstheme="minorHAnsi"/>
          <w:bCs/>
          <w:i/>
          <w:sz w:val="22"/>
          <w:szCs w:val="22"/>
        </w:rPr>
        <w:t>2</w:t>
      </w:r>
      <w:r w:rsidR="00DA5302">
        <w:rPr>
          <w:rFonts w:asciiTheme="minorHAnsi" w:hAnsiTheme="minorHAnsi" w:cstheme="minorHAnsi"/>
          <w:bCs/>
          <w:i/>
          <w:sz w:val="22"/>
          <w:szCs w:val="22"/>
        </w:rPr>
        <w:t xml:space="preserve"> a</w:t>
      </w:r>
      <w:r w:rsidR="002F5D61" w:rsidRPr="00DA5302">
        <w:rPr>
          <w:rFonts w:asciiTheme="minorHAnsi" w:hAnsiTheme="minorHAnsi" w:cstheme="minorHAnsi"/>
          <w:bCs/>
          <w:i/>
          <w:sz w:val="22"/>
          <w:szCs w:val="22"/>
        </w:rPr>
        <w:t xml:space="preserve"> č. </w:t>
      </w:r>
      <w:r w:rsidR="00E158D3">
        <w:rPr>
          <w:rFonts w:asciiTheme="minorHAnsi" w:hAnsiTheme="minorHAnsi" w:cstheme="minorHAnsi"/>
          <w:bCs/>
          <w:i/>
          <w:sz w:val="22"/>
          <w:szCs w:val="22"/>
        </w:rPr>
        <w:t>491</w:t>
      </w:r>
      <w:r w:rsidR="002F5D61" w:rsidRPr="00DA5302">
        <w:rPr>
          <w:rFonts w:asciiTheme="minorHAnsi" w:hAnsiTheme="minorHAnsi" w:cstheme="minorHAnsi"/>
          <w:bCs/>
          <w:i/>
          <w:sz w:val="22"/>
          <w:szCs w:val="22"/>
        </w:rPr>
        <w:t xml:space="preserve">/22 ze dne 06.12.2022, </w:t>
      </w:r>
      <w:r w:rsidRPr="00DA5302">
        <w:rPr>
          <w:rFonts w:asciiTheme="minorHAnsi" w:hAnsiTheme="minorHAnsi" w:cstheme="minorHAnsi"/>
          <w:bCs/>
          <w:i/>
          <w:sz w:val="22"/>
          <w:szCs w:val="22"/>
        </w:rPr>
        <w:t>poskytuje příjemci účelovou  dotaci z rozpočtu města na rok 202</w:t>
      </w:r>
      <w:r w:rsidR="00901FB5" w:rsidRPr="00DA5302">
        <w:rPr>
          <w:rFonts w:asciiTheme="minorHAnsi" w:hAnsiTheme="minorHAnsi" w:cstheme="minorHAnsi"/>
          <w:bCs/>
          <w:i/>
          <w:sz w:val="22"/>
          <w:szCs w:val="22"/>
        </w:rPr>
        <w:t>2</w:t>
      </w:r>
      <w:r w:rsidRPr="00DA5302">
        <w:rPr>
          <w:rFonts w:asciiTheme="minorHAnsi" w:hAnsiTheme="minorHAnsi" w:cstheme="minorHAnsi"/>
          <w:bCs/>
          <w:i/>
          <w:sz w:val="22"/>
          <w:szCs w:val="22"/>
        </w:rPr>
        <w:t xml:space="preserve"> ve </w:t>
      </w:r>
      <w:r w:rsidRPr="00DA5302">
        <w:rPr>
          <w:rFonts w:asciiTheme="minorHAnsi" w:hAnsiTheme="minorHAnsi" w:cstheme="minorHAnsi"/>
          <w:i/>
          <w:sz w:val="22"/>
          <w:szCs w:val="22"/>
        </w:rPr>
        <w:t xml:space="preserve">výši </w:t>
      </w:r>
      <w:r w:rsidR="002F5D61" w:rsidRPr="00DA5302">
        <w:rPr>
          <w:rFonts w:asciiTheme="minorHAnsi" w:hAnsiTheme="minorHAnsi" w:cstheme="minorHAnsi"/>
          <w:i/>
          <w:sz w:val="22"/>
          <w:szCs w:val="22"/>
        </w:rPr>
        <w:t>7.880</w:t>
      </w:r>
      <w:r w:rsidR="00901FB5" w:rsidRPr="00DA5302">
        <w:rPr>
          <w:rFonts w:asciiTheme="minorHAnsi" w:hAnsiTheme="minorHAnsi" w:cstheme="minorHAnsi"/>
          <w:i/>
          <w:sz w:val="22"/>
          <w:szCs w:val="22"/>
        </w:rPr>
        <w:t>.</w:t>
      </w:r>
      <w:r w:rsidRPr="00DA530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000,-- Kč (slovy: </w:t>
      </w:r>
      <w:r w:rsidR="002F5D61" w:rsidRPr="00DA530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sedm </w:t>
      </w:r>
      <w:r w:rsidR="006F4DD9" w:rsidRPr="00DA530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milionů </w:t>
      </w:r>
      <w:r w:rsidR="002F5D61" w:rsidRPr="00DA5302">
        <w:rPr>
          <w:rFonts w:asciiTheme="minorHAnsi" w:hAnsiTheme="minorHAnsi" w:cstheme="minorHAnsi"/>
          <w:i/>
          <w:sz w:val="22"/>
          <w:szCs w:val="22"/>
          <w:lang w:eastAsia="en-US"/>
        </w:rPr>
        <w:t>osm set osmdesát</w:t>
      </w:r>
      <w:r w:rsidR="006F4DD9" w:rsidRPr="00DA530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901FB5" w:rsidRPr="00DA5302">
        <w:rPr>
          <w:rFonts w:asciiTheme="minorHAnsi" w:hAnsiTheme="minorHAnsi" w:cstheme="minorHAnsi"/>
          <w:i/>
          <w:sz w:val="22"/>
          <w:szCs w:val="22"/>
          <w:lang w:eastAsia="en-US"/>
        </w:rPr>
        <w:t>tisíc</w:t>
      </w:r>
      <w:r w:rsidRPr="00DA530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korun českých).</w:t>
      </w:r>
    </w:p>
    <w:p w:rsidR="006F4DD9" w:rsidRPr="00DA5302" w:rsidRDefault="006F4DD9" w:rsidP="002F5D61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DA5302">
        <w:rPr>
          <w:rFonts w:asciiTheme="minorHAnsi" w:hAnsiTheme="minorHAnsi" w:cstheme="minorHAnsi"/>
          <w:i/>
          <w:sz w:val="22"/>
          <w:szCs w:val="22"/>
        </w:rPr>
        <w:t xml:space="preserve">Z toho: </w:t>
      </w:r>
      <w:r w:rsidRPr="00DA5302">
        <w:rPr>
          <w:rFonts w:asciiTheme="minorHAnsi" w:hAnsiTheme="minorHAnsi" w:cstheme="minorHAnsi"/>
          <w:i/>
          <w:sz w:val="22"/>
          <w:szCs w:val="22"/>
        </w:rPr>
        <w:tab/>
        <w:t>Neinvestiční dotace</w:t>
      </w:r>
      <w:r w:rsidR="00335675" w:rsidRPr="00DA5302">
        <w:rPr>
          <w:rFonts w:asciiTheme="minorHAnsi" w:hAnsiTheme="minorHAnsi" w:cstheme="minorHAnsi"/>
          <w:i/>
          <w:sz w:val="22"/>
          <w:szCs w:val="22"/>
        </w:rPr>
        <w:t xml:space="preserve"> (NEINV)</w:t>
      </w:r>
      <w:r w:rsidRPr="00DA5302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DA5302">
        <w:rPr>
          <w:rFonts w:asciiTheme="minorHAnsi" w:hAnsiTheme="minorHAnsi" w:cstheme="minorHAnsi"/>
          <w:i/>
          <w:sz w:val="22"/>
          <w:szCs w:val="22"/>
        </w:rPr>
        <w:tab/>
      </w:r>
      <w:r w:rsidR="002F5D61" w:rsidRPr="00DA5302">
        <w:rPr>
          <w:rFonts w:asciiTheme="minorHAnsi" w:hAnsiTheme="minorHAnsi" w:cstheme="minorHAnsi"/>
          <w:i/>
          <w:sz w:val="22"/>
          <w:szCs w:val="22"/>
        </w:rPr>
        <w:t xml:space="preserve">   600</w:t>
      </w:r>
      <w:r w:rsidRPr="00DA5302">
        <w:rPr>
          <w:rFonts w:asciiTheme="minorHAnsi" w:hAnsiTheme="minorHAnsi" w:cstheme="minorHAnsi"/>
          <w:i/>
          <w:sz w:val="22"/>
          <w:szCs w:val="22"/>
        </w:rPr>
        <w:t>.000,- Kč</w:t>
      </w:r>
    </w:p>
    <w:p w:rsidR="006F4DD9" w:rsidRPr="00DA5302" w:rsidRDefault="006F4DD9" w:rsidP="006F4DD9">
      <w:pPr>
        <w:rPr>
          <w:rFonts w:asciiTheme="minorHAnsi" w:hAnsiTheme="minorHAnsi" w:cstheme="minorHAnsi"/>
          <w:i/>
          <w:sz w:val="22"/>
          <w:szCs w:val="22"/>
        </w:rPr>
      </w:pPr>
      <w:r w:rsidRPr="00DA5302">
        <w:rPr>
          <w:rFonts w:asciiTheme="minorHAnsi" w:hAnsiTheme="minorHAnsi" w:cstheme="minorHAnsi"/>
          <w:i/>
          <w:sz w:val="22"/>
          <w:szCs w:val="22"/>
        </w:rPr>
        <w:tab/>
      </w:r>
      <w:r w:rsidR="002F5D61" w:rsidRPr="00DA5302">
        <w:rPr>
          <w:rFonts w:asciiTheme="minorHAnsi" w:hAnsiTheme="minorHAnsi" w:cstheme="minorHAnsi"/>
          <w:i/>
          <w:sz w:val="22"/>
          <w:szCs w:val="22"/>
        </w:rPr>
        <w:tab/>
      </w:r>
      <w:r w:rsidRPr="00DA5302">
        <w:rPr>
          <w:rFonts w:asciiTheme="minorHAnsi" w:hAnsiTheme="minorHAnsi" w:cstheme="minorHAnsi"/>
          <w:i/>
          <w:sz w:val="22"/>
          <w:szCs w:val="22"/>
        </w:rPr>
        <w:t>Investiční dotace</w:t>
      </w:r>
      <w:r w:rsidR="00335675" w:rsidRPr="00DA5302">
        <w:rPr>
          <w:rFonts w:asciiTheme="minorHAnsi" w:hAnsiTheme="minorHAnsi" w:cstheme="minorHAnsi"/>
          <w:i/>
          <w:sz w:val="22"/>
          <w:szCs w:val="22"/>
        </w:rPr>
        <w:t xml:space="preserve"> (INV)</w:t>
      </w:r>
      <w:r w:rsidRPr="00DA5302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DA5302">
        <w:rPr>
          <w:rFonts w:asciiTheme="minorHAnsi" w:hAnsiTheme="minorHAnsi" w:cstheme="minorHAnsi"/>
          <w:i/>
          <w:sz w:val="22"/>
          <w:szCs w:val="22"/>
        </w:rPr>
        <w:tab/>
      </w:r>
      <w:r w:rsidR="00DA5302">
        <w:rPr>
          <w:rFonts w:asciiTheme="minorHAnsi" w:hAnsiTheme="minorHAnsi" w:cstheme="minorHAnsi"/>
          <w:i/>
          <w:sz w:val="22"/>
          <w:szCs w:val="22"/>
        </w:rPr>
        <w:tab/>
      </w:r>
      <w:r w:rsidR="002F5D61" w:rsidRPr="00DA5302">
        <w:rPr>
          <w:rFonts w:asciiTheme="minorHAnsi" w:hAnsiTheme="minorHAnsi" w:cstheme="minorHAnsi"/>
          <w:i/>
          <w:sz w:val="22"/>
          <w:szCs w:val="22"/>
        </w:rPr>
        <w:t>7</w:t>
      </w:r>
      <w:r w:rsidRPr="00DA5302">
        <w:rPr>
          <w:rFonts w:asciiTheme="minorHAnsi" w:hAnsiTheme="minorHAnsi" w:cstheme="minorHAnsi"/>
          <w:i/>
          <w:sz w:val="22"/>
          <w:szCs w:val="22"/>
        </w:rPr>
        <w:t>.</w:t>
      </w:r>
      <w:r w:rsidR="002F5D61" w:rsidRPr="00DA5302">
        <w:rPr>
          <w:rFonts w:asciiTheme="minorHAnsi" w:hAnsiTheme="minorHAnsi" w:cstheme="minorHAnsi"/>
          <w:i/>
          <w:sz w:val="22"/>
          <w:szCs w:val="22"/>
        </w:rPr>
        <w:t>280</w:t>
      </w:r>
      <w:r w:rsidRPr="00DA5302">
        <w:rPr>
          <w:rFonts w:asciiTheme="minorHAnsi" w:hAnsiTheme="minorHAnsi" w:cstheme="minorHAnsi"/>
          <w:i/>
          <w:sz w:val="22"/>
          <w:szCs w:val="22"/>
        </w:rPr>
        <w:t>.000,- Kč</w:t>
      </w:r>
    </w:p>
    <w:p w:rsidR="006F4DD9" w:rsidRPr="00DA5302" w:rsidRDefault="006F4DD9" w:rsidP="006F4DD9">
      <w:pPr>
        <w:rPr>
          <w:rFonts w:asciiTheme="minorHAnsi" w:hAnsiTheme="minorHAnsi" w:cstheme="minorHAnsi"/>
          <w:i/>
          <w:sz w:val="22"/>
          <w:szCs w:val="22"/>
        </w:rPr>
      </w:pPr>
    </w:p>
    <w:p w:rsidR="006F4DD9" w:rsidRPr="00DA5302" w:rsidRDefault="006F4DD9" w:rsidP="0061153C">
      <w:pPr>
        <w:pStyle w:val="Odstavecseseznamem"/>
        <w:keepNext/>
        <w:numPr>
          <w:ilvl w:val="0"/>
          <w:numId w:val="12"/>
        </w:numPr>
        <w:spacing w:after="40"/>
        <w:jc w:val="both"/>
        <w:outlineLvl w:val="5"/>
        <w:rPr>
          <w:rFonts w:asciiTheme="minorHAnsi" w:hAnsiTheme="minorHAnsi" w:cstheme="minorHAnsi"/>
          <w:i/>
          <w:sz w:val="22"/>
          <w:szCs w:val="22"/>
        </w:rPr>
      </w:pPr>
      <w:r w:rsidRPr="00DA5302">
        <w:rPr>
          <w:rFonts w:asciiTheme="minorHAnsi" w:hAnsiTheme="minorHAnsi" w:cstheme="minorHAnsi"/>
          <w:bCs/>
          <w:i/>
          <w:sz w:val="22"/>
          <w:szCs w:val="22"/>
        </w:rPr>
        <w:t>Dotace</w:t>
      </w:r>
      <w:r w:rsidRPr="00DA5302">
        <w:rPr>
          <w:rFonts w:asciiTheme="minorHAnsi" w:hAnsiTheme="minorHAnsi" w:cstheme="minorHAnsi"/>
          <w:i/>
          <w:sz w:val="22"/>
          <w:szCs w:val="22"/>
        </w:rPr>
        <w:t xml:space="preserve"> je poskytována bez spoluúčasti příjemce. </w:t>
      </w:r>
    </w:p>
    <w:p w:rsidR="002F5D61" w:rsidRDefault="002F5D61" w:rsidP="002F5D61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2F5D61" w:rsidRPr="00546476" w:rsidRDefault="00975B89" w:rsidP="002F5D61">
      <w:pPr>
        <w:numPr>
          <w:ilvl w:val="0"/>
          <w:numId w:val="11"/>
        </w:num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left="357" w:right="3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Text č</w:t>
      </w:r>
      <w:r w:rsidR="002F5D61" w:rsidRPr="00546476">
        <w:rPr>
          <w:rFonts w:asciiTheme="minorHAnsi" w:hAnsiTheme="minorHAnsi" w:cstheme="minorHAnsi"/>
          <w:sz w:val="22"/>
          <w:szCs w:val="22"/>
        </w:rPr>
        <w:t>lán</w:t>
      </w:r>
      <w:r>
        <w:rPr>
          <w:rFonts w:asciiTheme="minorHAnsi" w:hAnsiTheme="minorHAnsi" w:cstheme="minorHAnsi"/>
          <w:sz w:val="22"/>
          <w:szCs w:val="22"/>
        </w:rPr>
        <w:t>ku</w:t>
      </w:r>
      <w:r w:rsidR="002F5D61" w:rsidRPr="00546476">
        <w:rPr>
          <w:rFonts w:asciiTheme="minorHAnsi" w:hAnsiTheme="minorHAnsi" w:cstheme="minorHAnsi"/>
          <w:sz w:val="22"/>
          <w:szCs w:val="22"/>
        </w:rPr>
        <w:t xml:space="preserve"> </w:t>
      </w:r>
      <w:r w:rsidR="002F5D61">
        <w:rPr>
          <w:rFonts w:asciiTheme="minorHAnsi" w:hAnsiTheme="minorHAnsi" w:cstheme="minorHAnsi"/>
          <w:sz w:val="22"/>
          <w:szCs w:val="22"/>
        </w:rPr>
        <w:t>I</w:t>
      </w:r>
      <w:r w:rsidR="002F5D61" w:rsidRPr="00546476">
        <w:rPr>
          <w:rFonts w:asciiTheme="minorHAnsi" w:hAnsiTheme="minorHAnsi" w:cstheme="minorHAnsi"/>
          <w:sz w:val="22"/>
          <w:szCs w:val="22"/>
        </w:rPr>
        <w:t>I.</w:t>
      </w:r>
      <w:r w:rsidR="002F5D61" w:rsidRPr="0054647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smlouvy</w:t>
      </w:r>
      <w:r w:rsidR="002F5D6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F5D61" w:rsidRPr="00546476">
        <w:rPr>
          <w:rFonts w:asciiTheme="minorHAnsi" w:hAnsiTheme="minorHAnsi" w:cstheme="minorHAnsi"/>
          <w:sz w:val="22"/>
          <w:szCs w:val="22"/>
          <w:lang w:eastAsia="en-US"/>
        </w:rPr>
        <w:t xml:space="preserve">se </w:t>
      </w:r>
      <w:r>
        <w:rPr>
          <w:rFonts w:asciiTheme="minorHAnsi" w:hAnsiTheme="minorHAnsi" w:cstheme="minorHAnsi"/>
          <w:sz w:val="22"/>
          <w:szCs w:val="22"/>
          <w:lang w:eastAsia="en-US"/>
        </w:rPr>
        <w:t>ruší a nahrazuje novým, který zní</w:t>
      </w:r>
      <w:r w:rsidR="002F5D61" w:rsidRPr="00546476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3E134A" w:rsidRPr="004B58D0" w:rsidRDefault="003E134A" w:rsidP="0061153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3E134A" w:rsidRPr="004B58D0" w:rsidRDefault="003E134A" w:rsidP="001D5027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bCs/>
          <w:i/>
          <w:sz w:val="22"/>
          <w:szCs w:val="22"/>
        </w:rPr>
        <w:t>1.</w:t>
      </w:r>
      <w:r w:rsidRPr="004B58D0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 Účelem, pro který je dotace poskytována, je</w:t>
      </w:r>
      <w:r w:rsidR="006F4DD9" w:rsidRPr="004B58D0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 provedení technického zhodnocení</w:t>
      </w:r>
      <w:r w:rsidR="005738B0" w:rsidRPr="004B58D0">
        <w:rPr>
          <w:rFonts w:asciiTheme="minorHAnsi" w:eastAsia="Calibri" w:hAnsiTheme="minorHAnsi" w:cstheme="minorHAnsi"/>
          <w:bCs/>
          <w:i/>
          <w:sz w:val="22"/>
          <w:szCs w:val="22"/>
        </w:rPr>
        <w:t>,</w:t>
      </w:r>
      <w:r w:rsidR="006F4DD9" w:rsidRPr="004B58D0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 </w:t>
      </w:r>
      <w:r w:rsidRPr="004B58D0">
        <w:rPr>
          <w:rFonts w:asciiTheme="minorHAnsi" w:hAnsiTheme="minorHAnsi" w:cstheme="minorHAnsi"/>
          <w:i/>
          <w:sz w:val="22"/>
          <w:szCs w:val="22"/>
          <w:lang w:eastAsia="en-US"/>
        </w:rPr>
        <w:t>oprav a údržby majetku poskytovatele dotace, který má příjemce svěřen do správy či ve výpůjčce, a to konkrétně</w:t>
      </w:r>
      <w:r w:rsidR="0061153C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akce</w:t>
      </w:r>
      <w:r w:rsidRPr="004B58D0">
        <w:rPr>
          <w:rFonts w:asciiTheme="minorHAnsi" w:hAnsiTheme="minorHAnsi" w:cstheme="minorHAnsi"/>
          <w:i/>
          <w:sz w:val="22"/>
          <w:szCs w:val="22"/>
        </w:rPr>
        <w:t>:</w:t>
      </w:r>
    </w:p>
    <w:p w:rsidR="00901FB5" w:rsidRPr="004B58D0" w:rsidRDefault="00901FB5" w:rsidP="00F56FAA">
      <w:pPr>
        <w:pStyle w:val="Odstavecseseznamem"/>
        <w:numPr>
          <w:ilvl w:val="0"/>
          <w:numId w:val="9"/>
        </w:num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 xml:space="preserve">Výměna osvětlení v částce </w:t>
      </w:r>
      <w:r w:rsidR="006F4DD9" w:rsidRPr="004B58D0">
        <w:rPr>
          <w:rFonts w:asciiTheme="minorHAnsi" w:hAnsiTheme="minorHAnsi" w:cstheme="minorHAnsi"/>
          <w:i/>
          <w:sz w:val="22"/>
          <w:szCs w:val="22"/>
        </w:rPr>
        <w:t>2.9</w:t>
      </w:r>
      <w:r w:rsidRPr="004B58D0">
        <w:rPr>
          <w:rFonts w:asciiTheme="minorHAnsi" w:hAnsiTheme="minorHAnsi" w:cstheme="minorHAnsi"/>
          <w:i/>
          <w:sz w:val="22"/>
          <w:szCs w:val="22"/>
        </w:rPr>
        <w:t>00.000,- Kč</w:t>
      </w:r>
      <w:r w:rsidR="006F4DD9" w:rsidRPr="004B58D0">
        <w:rPr>
          <w:rFonts w:asciiTheme="minorHAnsi" w:hAnsiTheme="minorHAnsi" w:cstheme="minorHAnsi"/>
          <w:i/>
          <w:sz w:val="22"/>
          <w:szCs w:val="22"/>
        </w:rPr>
        <w:t xml:space="preserve"> - INV</w:t>
      </w:r>
    </w:p>
    <w:p w:rsidR="00901FB5" w:rsidRPr="004B58D0" w:rsidRDefault="00901FB5" w:rsidP="001D502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Zimní stadion - </w:t>
      </w:r>
      <w:r w:rsidR="001D5027" w:rsidRPr="004B58D0">
        <w:rPr>
          <w:rFonts w:asciiTheme="minorHAnsi" w:hAnsiTheme="minorHAnsi" w:cstheme="minorHAnsi"/>
          <w:i/>
          <w:sz w:val="22"/>
          <w:szCs w:val="22"/>
        </w:rPr>
        <w:t>Hala B, šatnovací blok – šatny, chodby</w:t>
      </w:r>
    </w:p>
    <w:p w:rsidR="00901FB5" w:rsidRPr="004B58D0" w:rsidRDefault="00901FB5" w:rsidP="00901FB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 xml:space="preserve">Kino - </w:t>
      </w:r>
      <w:r w:rsidR="001D5027" w:rsidRPr="004B58D0">
        <w:rPr>
          <w:rFonts w:asciiTheme="minorHAnsi" w:hAnsiTheme="minorHAnsi" w:cstheme="minorHAnsi"/>
          <w:i/>
          <w:sz w:val="22"/>
          <w:szCs w:val="22"/>
        </w:rPr>
        <w:t>osvětlení sálů, chodby</w:t>
      </w:r>
    </w:p>
    <w:p w:rsidR="00901FB5" w:rsidRPr="004B58D0" w:rsidRDefault="00901FB5" w:rsidP="00901FB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 xml:space="preserve">Aqua - </w:t>
      </w:r>
      <w:r w:rsidR="001D5027" w:rsidRPr="004B58D0">
        <w:rPr>
          <w:rFonts w:asciiTheme="minorHAnsi" w:hAnsiTheme="minorHAnsi" w:cstheme="minorHAnsi"/>
          <w:i/>
          <w:sz w:val="22"/>
          <w:szCs w:val="22"/>
        </w:rPr>
        <w:t>led bazénové haly, relax. části, recepce, chodeb, šaten, občerstvení</w:t>
      </w:r>
    </w:p>
    <w:p w:rsidR="00901FB5" w:rsidRPr="004B58D0" w:rsidRDefault="00901FB5" w:rsidP="00F56FAA">
      <w:pPr>
        <w:pStyle w:val="Odstavecseseznamem"/>
        <w:numPr>
          <w:ilvl w:val="0"/>
          <w:numId w:val="9"/>
        </w:num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 xml:space="preserve">Fotbalový stadion – </w:t>
      </w:r>
      <w:r w:rsidR="001D5027" w:rsidRPr="004B58D0">
        <w:rPr>
          <w:rFonts w:asciiTheme="minorHAnsi" w:hAnsiTheme="minorHAnsi" w:cstheme="minorHAnsi"/>
          <w:i/>
          <w:sz w:val="22"/>
          <w:szCs w:val="22"/>
        </w:rPr>
        <w:t>výsev (NEINV) v částce 600 000,- Kč a inovace a rozšíření závlahy (INV) v částce 130 000,- Kč</w:t>
      </w:r>
    </w:p>
    <w:p w:rsidR="00901FB5" w:rsidRPr="004B58D0" w:rsidRDefault="00901FB5" w:rsidP="00F56FAA">
      <w:pPr>
        <w:pStyle w:val="Odstavecseseznamem"/>
        <w:numPr>
          <w:ilvl w:val="0"/>
          <w:numId w:val="9"/>
        </w:num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>Rekonstrukce střech v částce 1.900.000,- Kč</w:t>
      </w:r>
      <w:r w:rsidR="006F4DD9" w:rsidRPr="004B58D0">
        <w:rPr>
          <w:rFonts w:asciiTheme="minorHAnsi" w:hAnsiTheme="minorHAnsi" w:cstheme="minorHAnsi"/>
          <w:i/>
          <w:sz w:val="22"/>
          <w:szCs w:val="22"/>
        </w:rPr>
        <w:t xml:space="preserve"> - INV</w:t>
      </w:r>
    </w:p>
    <w:p w:rsidR="00901FB5" w:rsidRPr="004B58D0" w:rsidRDefault="00901FB5" w:rsidP="00691FF6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>Kino Svět (přepláštění fólií, in</w:t>
      </w:r>
      <w:r w:rsidR="001D5027" w:rsidRPr="004B58D0">
        <w:rPr>
          <w:rFonts w:asciiTheme="minorHAnsi" w:hAnsiTheme="minorHAnsi" w:cstheme="minorHAnsi"/>
          <w:i/>
          <w:sz w:val="22"/>
          <w:szCs w:val="22"/>
        </w:rPr>
        <w:t>stalace zábran proti pádu sněhu</w:t>
      </w:r>
      <w:r w:rsidRPr="004B58D0">
        <w:rPr>
          <w:rFonts w:asciiTheme="minorHAnsi" w:hAnsiTheme="minorHAnsi" w:cstheme="minorHAnsi"/>
          <w:i/>
          <w:sz w:val="22"/>
          <w:szCs w:val="22"/>
        </w:rPr>
        <w:t>)</w:t>
      </w:r>
    </w:p>
    <w:p w:rsidR="00901FB5" w:rsidRPr="004B58D0" w:rsidRDefault="00901FB5" w:rsidP="00901FB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 xml:space="preserve">Fotbalový stadion - </w:t>
      </w:r>
      <w:r w:rsidR="001D5027" w:rsidRPr="004B58D0">
        <w:rPr>
          <w:rFonts w:asciiTheme="minorHAnsi" w:hAnsiTheme="minorHAnsi" w:cstheme="minorHAnsi"/>
          <w:i/>
          <w:sz w:val="22"/>
          <w:szCs w:val="22"/>
        </w:rPr>
        <w:t>VIP zóna pod hlavní tribunou</w:t>
      </w:r>
    </w:p>
    <w:p w:rsidR="00901FB5" w:rsidRPr="004B58D0" w:rsidRDefault="00901FB5" w:rsidP="00901FB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 xml:space="preserve">Atletický stadion </w:t>
      </w:r>
      <w:r w:rsidR="000B24B3" w:rsidRPr="004B58D0">
        <w:rPr>
          <w:rFonts w:asciiTheme="minorHAnsi" w:hAnsiTheme="minorHAnsi" w:cstheme="minorHAnsi"/>
          <w:i/>
          <w:sz w:val="22"/>
          <w:szCs w:val="22"/>
        </w:rPr>
        <w:t>–</w:t>
      </w:r>
      <w:r w:rsidRPr="004B58D0">
        <w:rPr>
          <w:rFonts w:asciiTheme="minorHAnsi" w:hAnsiTheme="minorHAnsi" w:cstheme="minorHAnsi"/>
          <w:i/>
          <w:sz w:val="22"/>
          <w:szCs w:val="22"/>
        </w:rPr>
        <w:t xml:space="preserve"> šatny</w:t>
      </w:r>
    </w:p>
    <w:p w:rsidR="000B24B3" w:rsidRPr="004B58D0" w:rsidRDefault="001D5027" w:rsidP="00F56FAA">
      <w:pPr>
        <w:pStyle w:val="Odstavecseseznamem"/>
        <w:numPr>
          <w:ilvl w:val="0"/>
          <w:numId w:val="9"/>
        </w:num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>Modernizace konstrukce promítací plochy</w:t>
      </w:r>
      <w:r w:rsidR="00791F3B">
        <w:rPr>
          <w:rFonts w:asciiTheme="minorHAnsi" w:hAnsiTheme="minorHAnsi" w:cstheme="minorHAnsi"/>
          <w:i/>
          <w:sz w:val="22"/>
          <w:szCs w:val="22"/>
        </w:rPr>
        <w:t xml:space="preserve"> Letního kina</w:t>
      </w:r>
      <w:r w:rsidRPr="004B58D0">
        <w:rPr>
          <w:rFonts w:asciiTheme="minorHAnsi" w:hAnsiTheme="minorHAnsi" w:cstheme="minorHAnsi"/>
          <w:i/>
          <w:sz w:val="22"/>
          <w:szCs w:val="22"/>
        </w:rPr>
        <w:t xml:space="preserve"> v částce 2 350 000,- Kč INV </w:t>
      </w:r>
      <w:r w:rsidR="006F4DD9" w:rsidRPr="004B58D0">
        <w:rPr>
          <w:rFonts w:asciiTheme="minorHAnsi" w:hAnsiTheme="minorHAnsi" w:cstheme="minorHAnsi"/>
          <w:i/>
          <w:sz w:val="22"/>
          <w:szCs w:val="22"/>
        </w:rPr>
        <w:t>.</w:t>
      </w:r>
    </w:p>
    <w:p w:rsidR="003E134A" w:rsidRPr="004B58D0" w:rsidRDefault="003E134A" w:rsidP="00F56FAA">
      <w:p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8D0">
        <w:rPr>
          <w:rFonts w:asciiTheme="minorHAnsi" w:hAnsiTheme="minorHAnsi" w:cstheme="minorHAnsi"/>
          <w:i/>
          <w:sz w:val="22"/>
          <w:szCs w:val="22"/>
        </w:rPr>
        <w:t>(vše společně dále jen „projekt“)</w:t>
      </w:r>
    </w:p>
    <w:p w:rsidR="001D5027" w:rsidRPr="004B58D0" w:rsidRDefault="001D5027" w:rsidP="001D5027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D5027" w:rsidRPr="0061153C" w:rsidRDefault="00880DBA" w:rsidP="0061153C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61153C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670CC">
        <w:rPr>
          <w:rFonts w:asciiTheme="minorHAnsi" w:hAnsiTheme="minorHAnsi" w:cstheme="minorHAnsi"/>
          <w:i/>
          <w:sz w:val="22"/>
          <w:szCs w:val="22"/>
        </w:rPr>
        <w:t xml:space="preserve">Způsobilými náklady na akci v rámci projektu </w:t>
      </w:r>
      <w:r w:rsidR="0061153C" w:rsidRPr="0061153C">
        <w:rPr>
          <w:rFonts w:asciiTheme="minorHAnsi" w:hAnsiTheme="minorHAnsi" w:cstheme="minorHAnsi"/>
          <w:i/>
          <w:sz w:val="22"/>
        </w:rPr>
        <w:t xml:space="preserve">se rozumí nejen </w:t>
      </w:r>
      <w:r w:rsidR="003670CC">
        <w:rPr>
          <w:rFonts w:asciiTheme="minorHAnsi" w:hAnsiTheme="minorHAnsi" w:cstheme="minorHAnsi"/>
          <w:i/>
          <w:sz w:val="22"/>
        </w:rPr>
        <w:t xml:space="preserve">náklady na </w:t>
      </w:r>
      <w:r w:rsidR="0061153C" w:rsidRPr="0061153C">
        <w:rPr>
          <w:rFonts w:asciiTheme="minorHAnsi" w:hAnsiTheme="minorHAnsi" w:cstheme="minorHAnsi"/>
          <w:i/>
          <w:sz w:val="22"/>
        </w:rPr>
        <w:t>je</w:t>
      </w:r>
      <w:r w:rsidR="003670CC">
        <w:rPr>
          <w:rFonts w:asciiTheme="minorHAnsi" w:hAnsiTheme="minorHAnsi" w:cstheme="minorHAnsi"/>
          <w:i/>
          <w:sz w:val="22"/>
        </w:rPr>
        <w:t>jí</w:t>
      </w:r>
      <w:r w:rsidR="0061153C" w:rsidRPr="0061153C">
        <w:rPr>
          <w:rFonts w:asciiTheme="minorHAnsi" w:hAnsiTheme="minorHAnsi" w:cstheme="minorHAnsi"/>
          <w:i/>
          <w:sz w:val="22"/>
        </w:rPr>
        <w:t xml:space="preserve"> stavební část, ale i s ní související vyjmenované práce - přípravná část projektové dokumentace, diagnostika potíží, a stavební a technický dozor. Náklady na práce související s akcí jsou však uznatelné vždy maximálně do výše 20 % celkových nákladů na příslušnou akci</w:t>
      </w:r>
      <w:r w:rsidR="003670CC">
        <w:rPr>
          <w:rFonts w:asciiTheme="minorHAnsi" w:hAnsiTheme="minorHAnsi" w:cstheme="minorHAnsi"/>
          <w:i/>
          <w:sz w:val="22"/>
        </w:rPr>
        <w:t>.</w:t>
      </w:r>
    </w:p>
    <w:p w:rsidR="001D5027" w:rsidRPr="001D5027" w:rsidRDefault="001D5027" w:rsidP="001D5027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CE772F" w:rsidRDefault="00CE772F" w:rsidP="001D502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</w:rPr>
      </w:pPr>
      <w:r w:rsidRPr="00CE772F">
        <w:rPr>
          <w:rFonts w:ascii="Calibri" w:hAnsi="Calibri" w:cs="ArialMT"/>
          <w:sz w:val="22"/>
          <w:szCs w:val="22"/>
        </w:rPr>
        <w:t>Náklady na realizaci projektu dle tohoto dodatku vynaložené před nabytím účinnosti tohoto dodatku, jsou za splnění dalších podmínek smlouvy, zejména čl. IV. odst. 2, uznatelnými náklady projektu</w:t>
      </w:r>
      <w:r>
        <w:rPr>
          <w:rFonts w:ascii="Calibri" w:hAnsi="Calibri" w:cs="ArialMT"/>
          <w:sz w:val="22"/>
          <w:szCs w:val="22"/>
        </w:rPr>
        <w:t>.</w:t>
      </w:r>
    </w:p>
    <w:p w:rsidR="00CE772F" w:rsidRDefault="00CE772F" w:rsidP="00CE772F">
      <w:pPr>
        <w:pStyle w:val="Odstavecseseznamem"/>
        <w:autoSpaceDE w:val="0"/>
        <w:autoSpaceDN w:val="0"/>
        <w:adjustRightInd w:val="0"/>
        <w:ind w:left="360"/>
        <w:jc w:val="both"/>
        <w:rPr>
          <w:rFonts w:ascii="Calibri" w:hAnsi="Calibri" w:cs="ArialMT"/>
          <w:sz w:val="22"/>
          <w:szCs w:val="22"/>
        </w:rPr>
      </w:pPr>
    </w:p>
    <w:p w:rsidR="001D5027" w:rsidRPr="00E4753B" w:rsidRDefault="001D5027" w:rsidP="001D502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</w:rPr>
      </w:pPr>
      <w:r w:rsidRPr="00E4753B">
        <w:rPr>
          <w:rFonts w:ascii="Calibri" w:hAnsi="Calibri" w:cs="ArialMT"/>
          <w:sz w:val="22"/>
          <w:szCs w:val="22"/>
        </w:rPr>
        <w:t>Ostatní ustanovení smlouvy se nemění.</w:t>
      </w:r>
    </w:p>
    <w:p w:rsidR="001D5027" w:rsidRDefault="001D5027" w:rsidP="001D5027">
      <w:pPr>
        <w:autoSpaceDE w:val="0"/>
        <w:autoSpaceDN w:val="0"/>
        <w:adjustRightInd w:val="0"/>
        <w:ind w:left="360"/>
        <w:jc w:val="both"/>
        <w:rPr>
          <w:rFonts w:ascii="Calibri" w:hAnsi="Calibri" w:cs="ArialMT"/>
          <w:sz w:val="22"/>
          <w:szCs w:val="22"/>
        </w:rPr>
      </w:pPr>
    </w:p>
    <w:p w:rsidR="001D5027" w:rsidRPr="00546476" w:rsidRDefault="001D5027" w:rsidP="001D502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</w:rPr>
      </w:pPr>
      <w:r w:rsidRPr="00546476">
        <w:rPr>
          <w:rFonts w:ascii="Calibri" w:hAnsi="Calibri" w:cs="ArialMT"/>
          <w:sz w:val="22"/>
          <w:szCs w:val="22"/>
        </w:rPr>
        <w:t xml:space="preserve">Tento dodatek nabývá účinnosti zveřejněním v registru smluv. </w:t>
      </w:r>
    </w:p>
    <w:p w:rsidR="001D5027" w:rsidRPr="00546476" w:rsidRDefault="001D5027" w:rsidP="001D5027">
      <w:pPr>
        <w:autoSpaceDE w:val="0"/>
        <w:autoSpaceDN w:val="0"/>
        <w:adjustRightInd w:val="0"/>
        <w:ind w:left="360"/>
        <w:jc w:val="both"/>
        <w:rPr>
          <w:rFonts w:ascii="Calibri" w:hAnsi="Calibri" w:cs="ArialMT"/>
          <w:sz w:val="22"/>
          <w:szCs w:val="22"/>
        </w:rPr>
      </w:pPr>
    </w:p>
    <w:p w:rsidR="001D5027" w:rsidRPr="00546476" w:rsidRDefault="001D5027" w:rsidP="001D502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</w:rPr>
      </w:pPr>
      <w:r w:rsidRPr="00546476">
        <w:rPr>
          <w:rFonts w:ascii="Calibri" w:hAnsi="Calibri" w:cs="ArialMT"/>
          <w:sz w:val="22"/>
          <w:szCs w:val="22"/>
        </w:rPr>
        <w:t>Tento dodatek je vypracován ve čtyřech vyhotoveních, z nichž každá ze smluvních stran obdrží dvě.</w:t>
      </w:r>
    </w:p>
    <w:p w:rsidR="001D5027" w:rsidRPr="00546476" w:rsidRDefault="001D5027" w:rsidP="001D5027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:rsidR="001D5027" w:rsidRPr="00546476" w:rsidRDefault="001D5027" w:rsidP="001D5027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napToGrid w:val="0"/>
          <w:color w:val="auto"/>
          <w:kern w:val="24"/>
          <w:sz w:val="22"/>
          <w:szCs w:val="22"/>
        </w:rPr>
      </w:pPr>
      <w:r w:rsidRPr="00546476">
        <w:rPr>
          <w:rFonts w:ascii="Calibri" w:hAnsi="Calibri" w:cs="Calibri"/>
          <w:color w:val="auto"/>
          <w:sz w:val="22"/>
          <w:szCs w:val="22"/>
        </w:rPr>
        <w:t xml:space="preserve">Tento dodatek je uzavřen na základě usnesení Zastupitelstva statutárního města Chomutova </w:t>
      </w:r>
      <w:r w:rsidRPr="00546476">
        <w:rPr>
          <w:rFonts w:ascii="Calibri" w:hAnsi="Calibri" w:cs="Calibri"/>
          <w:color w:val="auto"/>
          <w:sz w:val="22"/>
          <w:szCs w:val="22"/>
        </w:rPr>
        <w:br/>
        <w:t xml:space="preserve">č. </w:t>
      </w:r>
      <w:r w:rsidR="00E158D3">
        <w:rPr>
          <w:rFonts w:ascii="Calibri" w:hAnsi="Calibri" w:cs="Calibri"/>
          <w:color w:val="auto"/>
          <w:sz w:val="22"/>
          <w:szCs w:val="22"/>
        </w:rPr>
        <w:t>491</w:t>
      </w:r>
      <w:r w:rsidRPr="00546476">
        <w:rPr>
          <w:rFonts w:ascii="Calibri" w:hAnsi="Calibri" w:cs="Calibri"/>
          <w:color w:val="auto"/>
          <w:sz w:val="22"/>
          <w:szCs w:val="22"/>
        </w:rPr>
        <w:t>/22 z</w:t>
      </w:r>
      <w:r>
        <w:rPr>
          <w:rFonts w:ascii="Calibri" w:hAnsi="Calibri" w:cs="Calibri"/>
          <w:color w:val="auto"/>
          <w:sz w:val="22"/>
          <w:szCs w:val="22"/>
        </w:rPr>
        <w:t> </w:t>
      </w:r>
      <w:r w:rsidR="00E158D3">
        <w:rPr>
          <w:rFonts w:ascii="Calibri" w:hAnsi="Calibri" w:cs="Calibri"/>
          <w:color w:val="auto"/>
          <w:sz w:val="22"/>
          <w:szCs w:val="22"/>
        </w:rPr>
        <w:t>06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E158D3">
        <w:rPr>
          <w:rFonts w:ascii="Calibri" w:hAnsi="Calibri" w:cs="Calibri"/>
          <w:color w:val="auto"/>
          <w:sz w:val="22"/>
          <w:szCs w:val="22"/>
        </w:rPr>
        <w:t>12</w:t>
      </w:r>
      <w:r w:rsidRPr="00546476">
        <w:rPr>
          <w:rFonts w:ascii="Calibri" w:hAnsi="Calibri" w:cs="Calibri"/>
          <w:color w:val="auto"/>
          <w:sz w:val="22"/>
          <w:szCs w:val="22"/>
        </w:rPr>
        <w:t>.2022.</w:t>
      </w:r>
      <w:r w:rsidRPr="00546476">
        <w:rPr>
          <w:rFonts w:ascii="Calibri" w:hAnsi="Calibri" w:cs="Calibri"/>
          <w:snapToGrid w:val="0"/>
          <w:color w:val="auto"/>
          <w:kern w:val="24"/>
          <w:sz w:val="22"/>
          <w:szCs w:val="22"/>
        </w:rPr>
        <w:t xml:space="preserve"> </w:t>
      </w:r>
    </w:p>
    <w:p w:rsidR="001D5027" w:rsidRPr="005738B0" w:rsidRDefault="001D5027" w:rsidP="003E13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027" w:rsidRDefault="003E134A" w:rsidP="003E134A">
      <w:pPr>
        <w:jc w:val="both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1D5027" w:rsidRDefault="001D5027" w:rsidP="003E13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134A" w:rsidRPr="005738B0" w:rsidRDefault="003E134A" w:rsidP="003E134A">
      <w:pPr>
        <w:jc w:val="both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>V Chomutově dne:</w:t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  <w:t xml:space="preserve">     V Chomutově dne:</w:t>
      </w:r>
    </w:p>
    <w:p w:rsidR="003E134A" w:rsidRPr="005738B0" w:rsidRDefault="003E134A" w:rsidP="003E13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066F" w:rsidRDefault="00CA066F" w:rsidP="003E13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134A" w:rsidRPr="005738B0" w:rsidRDefault="003E134A" w:rsidP="003E134A">
      <w:pPr>
        <w:jc w:val="both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 xml:space="preserve">.….……………………………………..                        </w:t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="001D5027">
        <w:rPr>
          <w:rFonts w:asciiTheme="minorHAnsi" w:hAnsiTheme="minorHAnsi" w:cstheme="minorHAnsi"/>
          <w:sz w:val="22"/>
          <w:szCs w:val="22"/>
        </w:rPr>
        <w:t xml:space="preserve">     </w:t>
      </w:r>
      <w:r w:rsidRPr="005738B0">
        <w:rPr>
          <w:rFonts w:asciiTheme="minorHAnsi" w:hAnsiTheme="minorHAnsi" w:cstheme="minorHAnsi"/>
          <w:sz w:val="22"/>
          <w:szCs w:val="22"/>
        </w:rPr>
        <w:t>.….……………………………………..</w:t>
      </w:r>
    </w:p>
    <w:p w:rsidR="003E134A" w:rsidRPr="005738B0" w:rsidRDefault="003E134A" w:rsidP="003E134A">
      <w:pPr>
        <w:jc w:val="both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 xml:space="preserve">  za poskytovatele dotace </w:t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  <w:t xml:space="preserve">                    za příjemce dotace</w:t>
      </w:r>
    </w:p>
    <w:p w:rsidR="003E134A" w:rsidRPr="005738B0" w:rsidRDefault="003E134A" w:rsidP="003E134A">
      <w:pPr>
        <w:jc w:val="both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bookmarkStart w:id="0" w:name="_GoBack"/>
      <w:bookmarkEnd w:id="0"/>
    </w:p>
    <w:p w:rsidR="005D0EA3" w:rsidRPr="005738B0" w:rsidRDefault="003E134A" w:rsidP="00CA06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738B0">
        <w:rPr>
          <w:rFonts w:asciiTheme="minorHAnsi" w:hAnsiTheme="minorHAnsi" w:cstheme="minorHAnsi"/>
          <w:sz w:val="22"/>
          <w:szCs w:val="22"/>
        </w:rPr>
        <w:t xml:space="preserve">  primátor</w:t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</w:r>
      <w:r w:rsidRPr="005738B0">
        <w:rPr>
          <w:rFonts w:asciiTheme="minorHAnsi" w:hAnsiTheme="minorHAnsi" w:cstheme="minorHAnsi"/>
          <w:sz w:val="22"/>
          <w:szCs w:val="22"/>
        </w:rPr>
        <w:tab/>
        <w:t xml:space="preserve">      jednatel</w:t>
      </w:r>
    </w:p>
    <w:sectPr w:rsidR="005D0EA3" w:rsidRPr="005738B0" w:rsidSect="00691FF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14" w:rsidRDefault="00DD0A14">
      <w:r>
        <w:separator/>
      </w:r>
    </w:p>
  </w:endnote>
  <w:endnote w:type="continuationSeparator" w:id="0">
    <w:p w:rsidR="00DD0A14" w:rsidRDefault="00DD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F6" w:rsidRDefault="003E13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1FF6" w:rsidRDefault="00691F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9978857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4DD9" w:rsidRPr="006F4DD9" w:rsidRDefault="006F4DD9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6F4DD9">
              <w:rPr>
                <w:rFonts w:asciiTheme="minorHAnsi" w:hAnsiTheme="minorHAnsi" w:cstheme="minorHAnsi"/>
              </w:rPr>
              <w:t xml:space="preserve">Strana </w:t>
            </w:r>
            <w:r w:rsidRPr="006F4D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F4D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F4D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D196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6F4D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F4DD9">
              <w:rPr>
                <w:rFonts w:asciiTheme="minorHAnsi" w:hAnsiTheme="minorHAnsi" w:cstheme="minorHAnsi"/>
              </w:rPr>
              <w:t xml:space="preserve"> z </w:t>
            </w:r>
            <w:r w:rsidRPr="006F4D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F4D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F4D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D196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6F4DD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691FF6" w:rsidRPr="006F4DD9" w:rsidRDefault="00691FF6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14" w:rsidRDefault="00DD0A14">
      <w:r>
        <w:separator/>
      </w:r>
    </w:p>
  </w:footnote>
  <w:footnote w:type="continuationSeparator" w:id="0">
    <w:p w:rsidR="00DD0A14" w:rsidRDefault="00DD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B3" w:rsidRDefault="00CE19D9" w:rsidP="00CE19D9">
    <w:pPr>
      <w:pStyle w:val="Zhlav"/>
      <w:jc w:val="right"/>
      <w:rPr>
        <w:rFonts w:ascii="Calibri" w:hAnsi="Calibri"/>
        <w:b/>
      </w:rPr>
    </w:pPr>
    <w:r w:rsidRPr="00AC4815">
      <w:rPr>
        <w:rFonts w:ascii="Calibri" w:hAnsi="Calibri"/>
        <w:b/>
      </w:rPr>
      <w:t xml:space="preserve">Agendové číslo </w:t>
    </w:r>
    <w:r w:rsidR="00E158D3" w:rsidRPr="00AC4815">
      <w:rPr>
        <w:rFonts w:ascii="Calibri" w:hAnsi="Calibri"/>
        <w:b/>
      </w:rPr>
      <w:t>d202</w:t>
    </w:r>
    <w:r w:rsidR="00E158D3">
      <w:rPr>
        <w:rFonts w:ascii="Calibri" w:hAnsi="Calibri"/>
        <w:b/>
      </w:rPr>
      <w:t>2</w:t>
    </w:r>
    <w:r w:rsidR="00E158D3" w:rsidRPr="00AC4815">
      <w:rPr>
        <w:rFonts w:ascii="Calibri" w:hAnsi="Calibri"/>
        <w:b/>
      </w:rPr>
      <w:t>00</w:t>
    </w:r>
    <w:r w:rsidR="00E158D3">
      <w:rPr>
        <w:rFonts w:ascii="Calibri" w:hAnsi="Calibri"/>
        <w:b/>
      </w:rPr>
      <w:t>264/1</w:t>
    </w:r>
  </w:p>
  <w:p w:rsidR="00B20E04" w:rsidRDefault="00CE19D9" w:rsidP="00CE19D9">
    <w:pPr>
      <w:pStyle w:val="Zhlav"/>
      <w:jc w:val="right"/>
      <w:rPr>
        <w:rFonts w:ascii="Calibri" w:hAnsi="Calibri"/>
        <w:b/>
      </w:rPr>
    </w:pPr>
    <w:r w:rsidRPr="00AC4815">
      <w:rPr>
        <w:rFonts w:ascii="Calibri" w:hAnsi="Calibri"/>
        <w:b/>
      </w:rPr>
      <w:t>Evidenční číslo d202</w:t>
    </w:r>
    <w:r w:rsidR="00115C85">
      <w:rPr>
        <w:rFonts w:ascii="Calibri" w:hAnsi="Calibri"/>
        <w:b/>
      </w:rPr>
      <w:t>2</w:t>
    </w:r>
    <w:r w:rsidRPr="00AC4815">
      <w:rPr>
        <w:rFonts w:ascii="Calibri" w:hAnsi="Calibri"/>
        <w:b/>
      </w:rPr>
      <w:t>00</w:t>
    </w:r>
    <w:r w:rsidR="00E158D3">
      <w:rPr>
        <w:rFonts w:ascii="Calibri" w:hAnsi="Calibri"/>
        <w:b/>
      </w:rPr>
      <w:t>476</w:t>
    </w:r>
  </w:p>
  <w:p w:rsidR="00CE19D9" w:rsidRPr="00AC4815" w:rsidRDefault="00CE19D9" w:rsidP="00CE19D9">
    <w:pPr>
      <w:pStyle w:val="Zhlav"/>
      <w:jc w:val="right"/>
      <w:rPr>
        <w:rFonts w:ascii="Calibri" w:hAnsi="Calibri"/>
      </w:rPr>
    </w:pPr>
    <w:r w:rsidRPr="00AC4815">
      <w:rPr>
        <w:rFonts w:ascii="Calibri" w:hAnsi="Calibri"/>
        <w:b/>
      </w:rPr>
      <w:t xml:space="preserve">výtisk č. </w:t>
    </w:r>
    <w:r w:rsidR="00174E18">
      <w:rPr>
        <w:rFonts w:ascii="Calibri" w:hAnsi="Calibri"/>
        <w:b/>
      </w:rPr>
      <w:t>1</w:t>
    </w:r>
  </w:p>
  <w:p w:rsidR="00CE19D9" w:rsidRDefault="00CE19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F6" w:rsidRDefault="003E134A">
    <w:pPr>
      <w:pStyle w:val="Zhlav"/>
      <w:jc w:val="right"/>
      <w:rPr>
        <w:sz w:val="16"/>
      </w:rPr>
    </w:pPr>
    <w:r>
      <w:rPr>
        <w:sz w:val="16"/>
      </w:rPr>
      <w:t>Čj.: R/DPCHJ/11/2011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461"/>
    <w:multiLevelType w:val="hybridMultilevel"/>
    <w:tmpl w:val="59EE7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4BE"/>
    <w:multiLevelType w:val="hybridMultilevel"/>
    <w:tmpl w:val="1C6E2988"/>
    <w:lvl w:ilvl="0" w:tplc="3FA85F8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C462F"/>
    <w:multiLevelType w:val="hybridMultilevel"/>
    <w:tmpl w:val="8CBED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098E"/>
    <w:multiLevelType w:val="hybridMultilevel"/>
    <w:tmpl w:val="A62C7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C1C3F"/>
    <w:multiLevelType w:val="hybridMultilevel"/>
    <w:tmpl w:val="4458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7C18"/>
    <w:multiLevelType w:val="hybridMultilevel"/>
    <w:tmpl w:val="99026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5A38"/>
    <w:multiLevelType w:val="hybridMultilevel"/>
    <w:tmpl w:val="319EEEDA"/>
    <w:lvl w:ilvl="0" w:tplc="AD6ED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B295F"/>
    <w:multiLevelType w:val="hybridMultilevel"/>
    <w:tmpl w:val="CE52B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3EF8"/>
    <w:multiLevelType w:val="hybridMultilevel"/>
    <w:tmpl w:val="99026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0A59"/>
    <w:multiLevelType w:val="hybridMultilevel"/>
    <w:tmpl w:val="5FBAF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75452"/>
    <w:multiLevelType w:val="hybridMultilevel"/>
    <w:tmpl w:val="2C54F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F7969"/>
    <w:multiLevelType w:val="hybridMultilevel"/>
    <w:tmpl w:val="0E2059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A"/>
    <w:rsid w:val="00000C77"/>
    <w:rsid w:val="00002537"/>
    <w:rsid w:val="00023EFA"/>
    <w:rsid w:val="00045C48"/>
    <w:rsid w:val="00062F88"/>
    <w:rsid w:val="00086668"/>
    <w:rsid w:val="00092DBC"/>
    <w:rsid w:val="000B24B3"/>
    <w:rsid w:val="000E5604"/>
    <w:rsid w:val="000F7625"/>
    <w:rsid w:val="00115C85"/>
    <w:rsid w:val="00152E4F"/>
    <w:rsid w:val="001733A0"/>
    <w:rsid w:val="00174E18"/>
    <w:rsid w:val="001D5027"/>
    <w:rsid w:val="001F1519"/>
    <w:rsid w:val="001F39A4"/>
    <w:rsid w:val="00231FE4"/>
    <w:rsid w:val="0027024F"/>
    <w:rsid w:val="0027074A"/>
    <w:rsid w:val="002F5D61"/>
    <w:rsid w:val="003069A1"/>
    <w:rsid w:val="003314BB"/>
    <w:rsid w:val="00335675"/>
    <w:rsid w:val="00342933"/>
    <w:rsid w:val="003670CC"/>
    <w:rsid w:val="00385ED6"/>
    <w:rsid w:val="003B7B85"/>
    <w:rsid w:val="003D42EA"/>
    <w:rsid w:val="003E134A"/>
    <w:rsid w:val="00420E14"/>
    <w:rsid w:val="004215F6"/>
    <w:rsid w:val="00485A07"/>
    <w:rsid w:val="004B58D0"/>
    <w:rsid w:val="004D7C11"/>
    <w:rsid w:val="004F089D"/>
    <w:rsid w:val="00515114"/>
    <w:rsid w:val="005269FC"/>
    <w:rsid w:val="00544672"/>
    <w:rsid w:val="005534B8"/>
    <w:rsid w:val="005738B0"/>
    <w:rsid w:val="005C4F15"/>
    <w:rsid w:val="005D0EA3"/>
    <w:rsid w:val="0061153C"/>
    <w:rsid w:val="00623A54"/>
    <w:rsid w:val="0063695A"/>
    <w:rsid w:val="00676AAD"/>
    <w:rsid w:val="00691FF6"/>
    <w:rsid w:val="006A59C9"/>
    <w:rsid w:val="006F4DD9"/>
    <w:rsid w:val="00731813"/>
    <w:rsid w:val="00773440"/>
    <w:rsid w:val="00791F3B"/>
    <w:rsid w:val="00796FDC"/>
    <w:rsid w:val="007A3905"/>
    <w:rsid w:val="007C2A85"/>
    <w:rsid w:val="007C4359"/>
    <w:rsid w:val="007D1965"/>
    <w:rsid w:val="00847F6C"/>
    <w:rsid w:val="00880DBA"/>
    <w:rsid w:val="00883B72"/>
    <w:rsid w:val="00883B8F"/>
    <w:rsid w:val="008B5833"/>
    <w:rsid w:val="008D2D9B"/>
    <w:rsid w:val="00901FB5"/>
    <w:rsid w:val="009074B5"/>
    <w:rsid w:val="00927820"/>
    <w:rsid w:val="00975B89"/>
    <w:rsid w:val="009C0650"/>
    <w:rsid w:val="009D383B"/>
    <w:rsid w:val="00AB62A9"/>
    <w:rsid w:val="00AC1A46"/>
    <w:rsid w:val="00AD5DA2"/>
    <w:rsid w:val="00B20E04"/>
    <w:rsid w:val="00B30A17"/>
    <w:rsid w:val="00B3171E"/>
    <w:rsid w:val="00C13A75"/>
    <w:rsid w:val="00C249D9"/>
    <w:rsid w:val="00C96F24"/>
    <w:rsid w:val="00CA066F"/>
    <w:rsid w:val="00CE19D9"/>
    <w:rsid w:val="00CE772F"/>
    <w:rsid w:val="00D704C3"/>
    <w:rsid w:val="00DA5302"/>
    <w:rsid w:val="00DD0A14"/>
    <w:rsid w:val="00DD12FE"/>
    <w:rsid w:val="00E158D3"/>
    <w:rsid w:val="00EC4E19"/>
    <w:rsid w:val="00F12820"/>
    <w:rsid w:val="00F56FAA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6B4A-05EB-447B-B617-3B7ABAF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E134A"/>
    <w:pPr>
      <w:jc w:val="both"/>
    </w:pPr>
    <w:rPr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E1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3E13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E134A"/>
  </w:style>
  <w:style w:type="paragraph" w:styleId="Zhlav">
    <w:name w:val="header"/>
    <w:basedOn w:val="Normln"/>
    <w:link w:val="ZhlavChar"/>
    <w:uiPriority w:val="99"/>
    <w:rsid w:val="003E13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E134A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65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6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F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F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F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73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D50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4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FEBF-1CF2-4C7D-BC0A-F97D52C6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Romana</dc:creator>
  <cp:keywords/>
  <dc:description/>
  <cp:lastModifiedBy>Mareš Jan</cp:lastModifiedBy>
  <cp:revision>2</cp:revision>
  <cp:lastPrinted>2022-11-03T12:10:00Z</cp:lastPrinted>
  <dcterms:created xsi:type="dcterms:W3CDTF">2022-12-19T06:45:00Z</dcterms:created>
  <dcterms:modified xsi:type="dcterms:W3CDTF">2022-12-19T06:45:00Z</dcterms:modified>
</cp:coreProperties>
</file>