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6CD" w14:textId="77777777" w:rsidR="00636B8F" w:rsidRDefault="00636B8F" w:rsidP="00636B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PŘÍLOHA č. 17 </w:t>
      </w:r>
    </w:p>
    <w:p w14:paraId="0E63F872" w14:textId="77777777" w:rsidR="00636B8F" w:rsidRDefault="00636B8F" w:rsidP="00636B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 smlouvě o poskytování služeb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/ 2008</w:t>
      </w:r>
    </w:p>
    <w:p w14:paraId="2C3EDC19" w14:textId="77777777" w:rsidR="00636B8F" w:rsidRDefault="00636B8F" w:rsidP="00636B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týdenní rozpis pronájmu drah plaveckého bazénu včetně hodinové sazby za pronájem</w:t>
      </w:r>
    </w:p>
    <w:p w14:paraId="028E64C8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CFAE3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F1B315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526FE43A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2993565F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14:paraId="14653110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14:paraId="0917EF49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76436708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12D4A1DC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Mgr. Vlastimilem </w:t>
      </w:r>
      <w:proofErr w:type="gramStart"/>
      <w:r>
        <w:rPr>
          <w:rFonts w:ascii="Arial" w:hAnsi="Arial" w:cs="Arial"/>
          <w:sz w:val="22"/>
          <w:szCs w:val="22"/>
        </w:rPr>
        <w:t>Šmídem - ředitelem</w:t>
      </w:r>
      <w:proofErr w:type="gramEnd"/>
    </w:p>
    <w:p w14:paraId="02522375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dále</w:t>
      </w:r>
      <w:proofErr w:type="gramEnd"/>
      <w:r>
        <w:rPr>
          <w:rFonts w:ascii="Arial" w:hAnsi="Arial" w:cs="Arial"/>
          <w:sz w:val="22"/>
          <w:szCs w:val="22"/>
        </w:rPr>
        <w:t xml:space="preserve"> jako poskytovatel )</w:t>
      </w:r>
    </w:p>
    <w:p w14:paraId="2426EB44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1C462F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TJ SPARTAK Uherský Brod,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BBD1F36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 2295</w:t>
      </w:r>
    </w:p>
    <w:p w14:paraId="316345EA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487E000B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16361474</w:t>
      </w:r>
    </w:p>
    <w:p w14:paraId="24D47E43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Uh. Brod</w:t>
      </w:r>
    </w:p>
    <w:p w14:paraId="06FCA922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30138-721/0100</w:t>
      </w:r>
    </w:p>
    <w:p w14:paraId="25F13A32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proofErr w:type="gramStart"/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Františkem Špačkem – předsedou TJ</w:t>
      </w:r>
    </w:p>
    <w:p w14:paraId="32525686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dále</w:t>
      </w:r>
      <w:proofErr w:type="gramEnd"/>
      <w:r>
        <w:rPr>
          <w:rFonts w:ascii="Arial" w:hAnsi="Arial" w:cs="Arial"/>
          <w:sz w:val="22"/>
          <w:szCs w:val="22"/>
        </w:rPr>
        <w:t xml:space="preserve"> jako objednatel )</w:t>
      </w:r>
    </w:p>
    <w:p w14:paraId="1BCE1BAA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7F916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EBA0E6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Pronájem drah plaveckého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bazénu:  130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,-Kč / 1 hod. / 1 dráha</w:t>
      </w:r>
    </w:p>
    <w:p w14:paraId="7B888492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52E042" w14:textId="77777777" w:rsidR="00636B8F" w:rsidRDefault="00636B8F" w:rsidP="00636B8F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pondělí</w:t>
      </w:r>
      <w:r>
        <w:rPr>
          <w:rFonts w:ascii="Arial" w:hAnsi="Arial" w:cs="Arial"/>
          <w:sz w:val="22"/>
          <w:szCs w:val="22"/>
        </w:rPr>
        <w:tab/>
        <w:t xml:space="preserve">16:30 – 18:30 hod.      </w:t>
      </w:r>
      <w:r>
        <w:rPr>
          <w:rFonts w:ascii="Arial" w:hAnsi="Arial" w:cs="Arial"/>
          <w:sz w:val="22"/>
          <w:szCs w:val="22"/>
        </w:rPr>
        <w:tab/>
        <w:t xml:space="preserve">3 dráhy    </w:t>
      </w:r>
      <w:r>
        <w:rPr>
          <w:rFonts w:ascii="Arial" w:hAnsi="Arial" w:cs="Arial"/>
          <w:sz w:val="22"/>
          <w:szCs w:val="22"/>
        </w:rPr>
        <w:tab/>
        <w:t>780,-Kč</w:t>
      </w:r>
    </w:p>
    <w:p w14:paraId="69720A55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034E39" w14:textId="77777777" w:rsidR="00636B8F" w:rsidRDefault="00636B8F" w:rsidP="00636B8F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úterý      </w:t>
      </w:r>
      <w:r>
        <w:rPr>
          <w:rFonts w:ascii="Arial" w:hAnsi="Arial" w:cs="Arial"/>
          <w:sz w:val="22"/>
          <w:szCs w:val="22"/>
        </w:rPr>
        <w:tab/>
        <w:t xml:space="preserve">16:30 – 18:30 hod.       </w:t>
      </w:r>
      <w:r>
        <w:rPr>
          <w:rFonts w:ascii="Arial" w:hAnsi="Arial" w:cs="Arial"/>
          <w:sz w:val="22"/>
          <w:szCs w:val="22"/>
        </w:rPr>
        <w:tab/>
        <w:t xml:space="preserve">3 dráhy             </w:t>
      </w:r>
      <w:r>
        <w:rPr>
          <w:rFonts w:ascii="Arial" w:hAnsi="Arial" w:cs="Arial"/>
          <w:sz w:val="22"/>
          <w:szCs w:val="22"/>
        </w:rPr>
        <w:tab/>
        <w:t>780,-Kč</w:t>
      </w:r>
    </w:p>
    <w:p w14:paraId="34DCB766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74A3F7" w14:textId="77777777" w:rsidR="00636B8F" w:rsidRDefault="00636B8F" w:rsidP="00636B8F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středa      </w:t>
      </w:r>
      <w:r>
        <w:rPr>
          <w:rFonts w:ascii="Arial" w:hAnsi="Arial" w:cs="Arial"/>
          <w:sz w:val="22"/>
          <w:szCs w:val="22"/>
        </w:rPr>
        <w:tab/>
        <w:t>17:0</w:t>
      </w:r>
      <w:r w:rsidRPr="00B30CB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– 18:00 hod.         </w:t>
      </w:r>
      <w:r>
        <w:rPr>
          <w:rFonts w:ascii="Arial" w:hAnsi="Arial" w:cs="Arial"/>
          <w:sz w:val="22"/>
          <w:szCs w:val="22"/>
        </w:rPr>
        <w:tab/>
        <w:t xml:space="preserve">3 dráhy      </w:t>
      </w:r>
      <w:r>
        <w:rPr>
          <w:rFonts w:ascii="Arial" w:hAnsi="Arial" w:cs="Arial"/>
          <w:sz w:val="22"/>
          <w:szCs w:val="22"/>
        </w:rPr>
        <w:tab/>
        <w:t>390,-Kč</w:t>
      </w:r>
    </w:p>
    <w:p w14:paraId="1FC30164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917D2" w14:textId="77777777" w:rsidR="00636B8F" w:rsidRDefault="00636B8F" w:rsidP="00636B8F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čtvrtek</w:t>
      </w:r>
      <w:r>
        <w:rPr>
          <w:rFonts w:ascii="Arial" w:hAnsi="Arial" w:cs="Arial"/>
          <w:sz w:val="22"/>
          <w:szCs w:val="22"/>
        </w:rPr>
        <w:tab/>
      </w:r>
      <w:r w:rsidRPr="00B30CB3">
        <w:rPr>
          <w:rFonts w:ascii="Arial" w:hAnsi="Arial" w:cs="Arial"/>
          <w:sz w:val="22"/>
          <w:szCs w:val="22"/>
        </w:rPr>
        <w:t>16:00</w:t>
      </w:r>
      <w:r>
        <w:rPr>
          <w:rFonts w:ascii="Arial" w:hAnsi="Arial" w:cs="Arial"/>
          <w:sz w:val="22"/>
          <w:szCs w:val="22"/>
        </w:rPr>
        <w:t xml:space="preserve"> – 18:00 hod.          </w:t>
      </w:r>
      <w:r>
        <w:rPr>
          <w:rFonts w:ascii="Arial" w:hAnsi="Arial" w:cs="Arial"/>
          <w:sz w:val="22"/>
          <w:szCs w:val="22"/>
        </w:rPr>
        <w:tab/>
        <w:t xml:space="preserve">3 dráhy          </w:t>
      </w:r>
      <w:r>
        <w:rPr>
          <w:rFonts w:ascii="Arial" w:hAnsi="Arial" w:cs="Arial"/>
          <w:sz w:val="22"/>
          <w:szCs w:val="22"/>
        </w:rPr>
        <w:tab/>
        <w:t>780,-Kč</w:t>
      </w:r>
    </w:p>
    <w:p w14:paraId="38B3997F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147E8B" w14:textId="77777777" w:rsidR="00636B8F" w:rsidRDefault="00636B8F" w:rsidP="00636B8F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pátek         </w:t>
      </w:r>
      <w:r>
        <w:rPr>
          <w:rFonts w:ascii="Arial" w:hAnsi="Arial" w:cs="Arial"/>
          <w:sz w:val="22"/>
          <w:szCs w:val="22"/>
        </w:rPr>
        <w:tab/>
        <w:t xml:space="preserve">16:30 – 17:30 hod.        </w:t>
      </w:r>
      <w:r>
        <w:rPr>
          <w:rFonts w:ascii="Arial" w:hAnsi="Arial" w:cs="Arial"/>
          <w:sz w:val="22"/>
          <w:szCs w:val="22"/>
        </w:rPr>
        <w:tab/>
        <w:t xml:space="preserve">3 dráhy        </w:t>
      </w:r>
      <w:r>
        <w:rPr>
          <w:rFonts w:ascii="Arial" w:hAnsi="Arial" w:cs="Arial"/>
          <w:sz w:val="22"/>
          <w:szCs w:val="22"/>
        </w:rPr>
        <w:tab/>
        <w:t>390,-Kč</w:t>
      </w:r>
    </w:p>
    <w:p w14:paraId="7647796D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A501F" w14:textId="77777777" w:rsidR="00636B8F" w:rsidRDefault="00636B8F" w:rsidP="00636B8F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sobota       </w:t>
      </w:r>
      <w:r>
        <w:rPr>
          <w:rFonts w:ascii="Arial" w:hAnsi="Arial" w:cs="Arial"/>
          <w:sz w:val="22"/>
          <w:szCs w:val="22"/>
        </w:rPr>
        <w:tab/>
        <w:t xml:space="preserve">07:00 – 08:00 hod.        </w:t>
      </w:r>
      <w:r>
        <w:rPr>
          <w:rFonts w:ascii="Arial" w:hAnsi="Arial" w:cs="Arial"/>
          <w:sz w:val="22"/>
          <w:szCs w:val="22"/>
        </w:rPr>
        <w:tab/>
        <w:t xml:space="preserve">6 drah       </w:t>
      </w:r>
      <w:r>
        <w:rPr>
          <w:rFonts w:ascii="Arial" w:hAnsi="Arial" w:cs="Arial"/>
          <w:sz w:val="22"/>
          <w:szCs w:val="22"/>
        </w:rPr>
        <w:tab/>
        <w:t>780,-Kč</w:t>
      </w:r>
    </w:p>
    <w:p w14:paraId="39B0831D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</w:t>
      </w:r>
    </w:p>
    <w:p w14:paraId="43A2BECF" w14:textId="77777777" w:rsidR="00636B8F" w:rsidRDefault="00636B8F" w:rsidP="00636B8F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týden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3.900,-</w:t>
      </w:r>
      <w:proofErr w:type="gramEnd"/>
      <w:r>
        <w:rPr>
          <w:rFonts w:ascii="Arial" w:hAnsi="Arial" w:cs="Arial"/>
          <w:sz w:val="22"/>
          <w:szCs w:val="22"/>
        </w:rPr>
        <w:t>Kč</w:t>
      </w:r>
    </w:p>
    <w:p w14:paraId="557EEBC8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2836AB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5FDE2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této přílohy je od 1.9.2022 do 30.6.2023, účinnosti nabývá dnem podpisu.</w:t>
      </w:r>
    </w:p>
    <w:p w14:paraId="0CA9B70D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E0149C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8388ED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Uherském Brodě </w:t>
      </w:r>
      <w:proofErr w:type="gramStart"/>
      <w:r>
        <w:rPr>
          <w:rFonts w:ascii="Arial" w:hAnsi="Arial" w:cs="Arial"/>
          <w:sz w:val="22"/>
          <w:szCs w:val="22"/>
        </w:rPr>
        <w:t>dne  22.11.2022</w:t>
      </w:r>
      <w:proofErr w:type="gramEnd"/>
    </w:p>
    <w:p w14:paraId="3128C749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721789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FD9858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CA3CF0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09C47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82882" w14:textId="77777777" w:rsidR="00636B8F" w:rsidRDefault="00636B8F" w:rsidP="00636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C6DF76" w14:textId="77777777" w:rsidR="00636B8F" w:rsidRDefault="00636B8F" w:rsidP="00636B8F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---------------------------------------- </w:t>
      </w:r>
      <w:r>
        <w:rPr>
          <w:rFonts w:ascii="Arial" w:hAnsi="Arial" w:cs="Arial"/>
          <w:sz w:val="22"/>
          <w:szCs w:val="22"/>
        </w:rPr>
        <w:tab/>
        <w:t>----------------------------------------</w:t>
      </w:r>
    </w:p>
    <w:p w14:paraId="2677A2B6" w14:textId="77777777" w:rsidR="00636B8F" w:rsidRDefault="00636B8F" w:rsidP="00636B8F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CPA DELFÍN Uherský Brod</w:t>
      </w:r>
      <w:r>
        <w:rPr>
          <w:rFonts w:ascii="Arial" w:hAnsi="Arial" w:cs="Arial"/>
          <w:sz w:val="22"/>
          <w:szCs w:val="22"/>
        </w:rPr>
        <w:tab/>
        <w:t>TJ SPARTAK Uherský Brod</w:t>
      </w:r>
    </w:p>
    <w:p w14:paraId="5004B3A6" w14:textId="4607F766" w:rsidR="00F1188E" w:rsidRPr="00636B8F" w:rsidRDefault="00636B8F" w:rsidP="00636B8F">
      <w:pPr>
        <w:widowControl w:val="0"/>
        <w:tabs>
          <w:tab w:val="center" w:pos="1985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Plavecký klub</w:t>
      </w:r>
    </w:p>
    <w:sectPr w:rsidR="00F1188E" w:rsidRPr="0063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4"/>
    <w:rsid w:val="00636B8F"/>
    <w:rsid w:val="006B6934"/>
    <w:rsid w:val="00F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3C514F"/>
  <w15:chartTrackingRefBased/>
  <w15:docId w15:val="{39244391-22F6-4365-AC7E-9C78B843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Urbancová</dc:creator>
  <cp:keywords/>
  <dc:description/>
  <cp:lastModifiedBy>Zuzana Urbancová</cp:lastModifiedBy>
  <cp:revision>2</cp:revision>
  <dcterms:created xsi:type="dcterms:W3CDTF">2022-12-16T09:34:00Z</dcterms:created>
  <dcterms:modified xsi:type="dcterms:W3CDTF">2022-12-16T09:34:00Z</dcterms:modified>
</cp:coreProperties>
</file>