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Objednatel: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IČO: 00842001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DIČ: CZ00842001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proofErr w:type="gramStart"/>
      <w:r>
        <w:t>Telefon : XXXX</w:t>
      </w:r>
      <w:proofErr w:type="gramEnd"/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Fax: XXXX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Bankovní spojení: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XXXX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Fakturu zašlete na adresu: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 xml:space="preserve">Nemocnice Nové Město na Moravě, </w:t>
      </w:r>
      <w:r>
        <w:t>příspěvková organizace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</w:pPr>
      <w:r>
        <w:t>Žďárská 610</w:t>
      </w:r>
    </w:p>
    <w:p w:rsidR="00F9098C" w:rsidRDefault="0043465A">
      <w:pPr>
        <w:pStyle w:val="Zkladntext1"/>
        <w:framePr w:w="3082" w:h="3725" w:wrap="none" w:hAnchor="page" w:x="1057" w:y="1"/>
        <w:shd w:val="clear" w:color="auto" w:fill="auto"/>
        <w:spacing w:after="120"/>
      </w:pPr>
      <w:r>
        <w:t>592 31 Nové Město na Moravě</w:t>
      </w:r>
    </w:p>
    <w:p w:rsidR="00F9098C" w:rsidRDefault="0043465A">
      <w:pPr>
        <w:pStyle w:val="Zkladntext1"/>
        <w:framePr w:w="1512" w:h="269" w:wrap="none" w:hAnchor="page" w:x="5382" w:y="236"/>
        <w:shd w:val="clear" w:color="auto" w:fill="auto"/>
      </w:pPr>
      <w:r>
        <w:t>Dne: 08. 12. 2022</w:t>
      </w:r>
    </w:p>
    <w:p w:rsidR="00F9098C" w:rsidRDefault="0043465A">
      <w:pPr>
        <w:pStyle w:val="Zkladntext1"/>
        <w:framePr w:w="1829" w:h="1958" w:wrap="none" w:hAnchor="page" w:x="4403" w:y="855"/>
        <w:shd w:val="clear" w:color="auto" w:fill="auto"/>
      </w:pPr>
      <w:r>
        <w:t>I” Dodavatel:</w:t>
      </w:r>
    </w:p>
    <w:p w:rsidR="00F9098C" w:rsidRDefault="0043465A">
      <w:pPr>
        <w:pStyle w:val="Zkladntext1"/>
        <w:framePr w:w="1829" w:h="1958" w:wrap="none" w:hAnchor="page" w:x="4403" w:y="855"/>
        <w:shd w:val="clear" w:color="auto" w:fill="auto"/>
        <w:spacing w:after="220"/>
        <w:ind w:firstLine="200"/>
      </w:pPr>
      <w:r>
        <w:rPr>
          <w:b/>
          <w:bCs/>
        </w:rPr>
        <w:t>MEDITECH s.r.o.</w:t>
      </w:r>
    </w:p>
    <w:p w:rsidR="00F9098C" w:rsidRDefault="0043465A">
      <w:pPr>
        <w:pStyle w:val="Zkladntext1"/>
        <w:framePr w:w="1829" w:h="1958" w:wrap="none" w:hAnchor="page" w:x="4403" w:y="855"/>
        <w:shd w:val="clear" w:color="auto" w:fill="auto"/>
        <w:spacing w:after="220"/>
        <w:ind w:firstLine="200"/>
      </w:pPr>
      <w:r>
        <w:t>Vídeňská 122</w:t>
      </w:r>
    </w:p>
    <w:p w:rsidR="00F9098C" w:rsidRDefault="0043465A">
      <w:pPr>
        <w:pStyle w:val="Zkladntext1"/>
        <w:framePr w:w="1829" w:h="1958" w:wrap="none" w:hAnchor="page" w:x="4403" w:y="855"/>
        <w:shd w:val="clear" w:color="auto" w:fill="auto"/>
        <w:spacing w:after="220"/>
        <w:ind w:firstLine="200"/>
      </w:pPr>
      <w:r>
        <w:rPr>
          <w:b/>
          <w:bCs/>
        </w:rPr>
        <w:t>BRNO</w:t>
      </w:r>
    </w:p>
    <w:p w:rsidR="00F9098C" w:rsidRDefault="0043465A">
      <w:pPr>
        <w:pStyle w:val="Zkladntext1"/>
        <w:framePr w:w="1829" w:h="1958" w:wrap="none" w:hAnchor="page" w:x="4403" w:y="855"/>
        <w:shd w:val="clear" w:color="auto" w:fill="auto"/>
        <w:spacing w:after="220"/>
        <w:ind w:firstLine="200"/>
      </w:pPr>
      <w:r>
        <w:t>6 1 9 0 0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F9098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  <w:ind w:left="1940"/>
            </w:pPr>
            <w:r>
              <w:t>Název</w:t>
            </w:r>
          </w:p>
        </w:tc>
      </w:tr>
      <w:tr w:rsidR="00F9098C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098C" w:rsidRDefault="00F9098C">
            <w:pPr>
              <w:framePr w:w="6715" w:h="2640" w:hSpace="29" w:vSpace="480" w:wrap="none" w:hAnchor="page" w:x="1081" w:y="4398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</w:pPr>
            <w:r>
              <w:t>BTK:</w:t>
            </w:r>
          </w:p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  <w:spacing w:after="220"/>
            </w:pPr>
            <w:r>
              <w:t xml:space="preserve">Dávkovače A616S + pumpy </w:t>
            </w:r>
            <w:proofErr w:type="spellStart"/>
            <w:r>
              <w:t>infúzní</w:t>
            </w:r>
            <w:proofErr w:type="spellEnd"/>
            <w:r>
              <w:t xml:space="preserve"> Argus 707 a 717V dle přiloženého seznamu</w:t>
            </w:r>
          </w:p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  <w:spacing w:after="220"/>
            </w:pPr>
            <w:r>
              <w:t xml:space="preserve">Za smluvenou </w:t>
            </w:r>
            <w:r>
              <w:t>cenu 91 972 Kč s DPH</w:t>
            </w:r>
          </w:p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  <w:spacing w:after="220"/>
            </w:pPr>
            <w:r>
              <w:t xml:space="preserve">včetně elektrické kontroly dle ČSN EN 62353 </w:t>
            </w:r>
            <w:proofErr w:type="gramStart"/>
            <w:r>
              <w:t>ED.2, popřípadě</w:t>
            </w:r>
            <w:proofErr w:type="gramEnd"/>
            <w:r>
              <w:t xml:space="preserve"> dle předpisu IEC 60601-1 (na protokolu musí být zapsané změřené hodnoty)</w:t>
            </w:r>
          </w:p>
        </w:tc>
      </w:tr>
      <w:tr w:rsidR="00F9098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098C" w:rsidRDefault="0043465A">
            <w:pPr>
              <w:pStyle w:val="Jin0"/>
              <w:framePr w:w="6715" w:h="2640" w:hSpace="29" w:vSpace="480" w:wrap="none" w:hAnchor="page" w:x="1081" w:y="4398"/>
              <w:shd w:val="clear" w:color="auto" w:fill="auto"/>
            </w:pPr>
            <w:r>
              <w:t xml:space="preserve">CHIR JIP, </w:t>
            </w:r>
            <w:r>
              <w:rPr>
                <w:lang w:val="en-US" w:eastAsia="en-US" w:bidi="en-US"/>
              </w:rPr>
              <w:t xml:space="preserve">NIP, </w:t>
            </w:r>
            <w:r>
              <w:t xml:space="preserve">ODN1, </w:t>
            </w:r>
            <w:proofErr w:type="spellStart"/>
            <w:r>
              <w:t>Dětodd</w:t>
            </w:r>
            <w:proofErr w:type="spellEnd"/>
            <w:r>
              <w:t>.</w:t>
            </w:r>
          </w:p>
        </w:tc>
      </w:tr>
    </w:tbl>
    <w:p w:rsidR="00F9098C" w:rsidRDefault="00F9098C">
      <w:pPr>
        <w:framePr w:w="6715" w:h="2640" w:hSpace="29" w:vSpace="480" w:wrap="none" w:hAnchor="page" w:x="1081" w:y="4398"/>
        <w:spacing w:line="1" w:lineRule="exact"/>
      </w:pPr>
    </w:p>
    <w:p w:rsidR="00F9098C" w:rsidRDefault="0043465A">
      <w:pPr>
        <w:pStyle w:val="Titulektabulky0"/>
        <w:framePr w:w="2803" w:h="269" w:wrap="none" w:hAnchor="page" w:x="5022" w:y="3918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832/2022/TO</w:t>
      </w:r>
    </w:p>
    <w:p w:rsidR="00F9098C" w:rsidRDefault="0043465A">
      <w:pPr>
        <w:pStyle w:val="Titulektabulky0"/>
        <w:framePr w:w="1262" w:h="302" w:wrap="none" w:hAnchor="page" w:x="1062" w:y="4192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F9098C" w:rsidRDefault="0043465A">
      <w:pPr>
        <w:pStyle w:val="Titulektabulky0"/>
        <w:framePr w:w="6701" w:h="878" w:wrap="none" w:hAnchor="page" w:x="1052" w:y="7312"/>
        <w:shd w:val="clear" w:color="auto" w:fill="auto"/>
        <w:jc w:val="both"/>
      </w:pPr>
      <w:r>
        <w:t xml:space="preserve">Dodavatel potvrzením </w:t>
      </w:r>
      <w:r>
        <w:t xml:space="preserve">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</w:t>
      </w:r>
      <w:r>
        <w:t>u povinnost dle § 5 odst. 2 zákona o registru smluv splní objednatel</w:t>
      </w:r>
      <w:r>
        <w:rPr>
          <w:i w:val="0"/>
          <w:iCs w:val="0"/>
        </w:rPr>
        <w:t>.</w:t>
      </w:r>
    </w:p>
    <w:p w:rsidR="00F9098C" w:rsidRDefault="0043465A">
      <w:pPr>
        <w:pStyle w:val="Zkladntext30"/>
        <w:framePr w:w="3701" w:h="1872" w:wrap="none" w:hAnchor="page" w:x="1057" w:y="8348"/>
        <w:shd w:val="clear" w:color="auto" w:fill="auto"/>
      </w:pPr>
      <w:r>
        <w:t>Zboží zašlete na adresu:</w:t>
      </w:r>
    </w:p>
    <w:p w:rsidR="00F9098C" w:rsidRDefault="0043465A">
      <w:pPr>
        <w:pStyle w:val="Zkladntext1"/>
        <w:framePr w:w="3701" w:h="1872" w:wrap="none" w:hAnchor="page" w:x="1057" w:y="8348"/>
        <w:shd w:val="clear" w:color="auto" w:fill="auto"/>
        <w:ind w:left="140"/>
      </w:pPr>
      <w:r>
        <w:t>Nemocnice Nové Město na Moravě, příspěvková organizace</w:t>
      </w:r>
    </w:p>
    <w:p w:rsidR="00F9098C" w:rsidRDefault="0043465A">
      <w:pPr>
        <w:pStyle w:val="Zkladntext1"/>
        <w:framePr w:w="3701" w:h="1872" w:wrap="none" w:hAnchor="page" w:x="1057" w:y="8348"/>
        <w:shd w:val="clear" w:color="auto" w:fill="auto"/>
        <w:spacing w:after="220"/>
        <w:ind w:firstLine="140"/>
      </w:pPr>
      <w:r>
        <w:t>Oddělení zdravotnické techniky</w:t>
      </w:r>
    </w:p>
    <w:p w:rsidR="00F9098C" w:rsidRDefault="0043465A">
      <w:pPr>
        <w:pStyle w:val="Zkladntext1"/>
        <w:framePr w:w="3701" w:h="1872" w:wrap="none" w:hAnchor="page" w:x="1057" w:y="8348"/>
        <w:shd w:val="clear" w:color="auto" w:fill="auto"/>
      </w:pPr>
      <w:r>
        <w:t>vyřizuje: XXXX</w:t>
      </w:r>
      <w:r>
        <w:t xml:space="preserve"> telefon: XXXX</w:t>
      </w:r>
    </w:p>
    <w:p w:rsidR="00F9098C" w:rsidRDefault="0043465A">
      <w:pPr>
        <w:pStyle w:val="Zkladntext1"/>
        <w:framePr w:w="3701" w:h="1872" w:wrap="none" w:hAnchor="page" w:x="1057" w:y="8348"/>
        <w:shd w:val="clear" w:color="auto" w:fill="auto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F9098C" w:rsidRDefault="0043465A">
      <w:pPr>
        <w:pStyle w:val="Zkladntext20"/>
        <w:framePr w:w="1142" w:h="557" w:wrap="none" w:hAnchor="page" w:x="5867" w:y="8747"/>
        <w:shd w:val="clear" w:color="auto" w:fill="auto"/>
      </w:pPr>
      <w:r>
        <w:t>XXXX</w:t>
      </w:r>
    </w:p>
    <w:p w:rsidR="00F9098C" w:rsidRDefault="0043465A">
      <w:pPr>
        <w:pStyle w:val="Zkladntext1"/>
        <w:framePr w:w="1344" w:h="274" w:wrap="none" w:hAnchor="page" w:x="5708" w:y="9481"/>
        <w:shd w:val="clear" w:color="auto" w:fill="auto"/>
      </w:pPr>
      <w:r>
        <w:t>razítko a podpis</w:t>
      </w: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</w:p>
    <w:p w:rsidR="00F9098C" w:rsidRDefault="00F9098C">
      <w:pPr>
        <w:spacing w:line="360" w:lineRule="exact"/>
      </w:pPr>
      <w:bookmarkStart w:id="0" w:name="_GoBack"/>
      <w:bookmarkEnd w:id="0"/>
    </w:p>
    <w:p w:rsidR="00F9098C" w:rsidRDefault="00F9098C">
      <w:pPr>
        <w:spacing w:line="360" w:lineRule="exact"/>
      </w:pPr>
    </w:p>
    <w:p w:rsidR="00F9098C" w:rsidRDefault="00F9098C">
      <w:pPr>
        <w:spacing w:after="498" w:line="1" w:lineRule="exact"/>
      </w:pPr>
    </w:p>
    <w:p w:rsidR="00F9098C" w:rsidRDefault="00F9098C">
      <w:pPr>
        <w:spacing w:line="1" w:lineRule="exact"/>
      </w:pPr>
    </w:p>
    <w:sectPr w:rsidR="00F9098C">
      <w:pgSz w:w="8400" w:h="11900"/>
      <w:pgMar w:top="773" w:right="576" w:bottom="708" w:left="1051" w:header="345" w:footer="2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465A">
      <w:r>
        <w:separator/>
      </w:r>
    </w:p>
  </w:endnote>
  <w:endnote w:type="continuationSeparator" w:id="0">
    <w:p w:rsidR="00000000" w:rsidRDefault="0043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8C" w:rsidRDefault="00F9098C"/>
  </w:footnote>
  <w:footnote w:type="continuationSeparator" w:id="0">
    <w:p w:rsidR="00F9098C" w:rsidRDefault="00F909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9098C"/>
    <w:rsid w:val="0043465A"/>
    <w:rsid w:val="00F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27473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27473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27473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27473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2022-12-16T09:15:00Z</dcterms:created>
  <dcterms:modified xsi:type="dcterms:W3CDTF">2022-12-16T09:16:00Z</dcterms:modified>
</cp:coreProperties>
</file>