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8D82" w14:textId="77777777" w:rsidR="00B07D0F" w:rsidRPr="00D10695" w:rsidRDefault="00B07D0F" w:rsidP="000A46BB">
      <w:pPr>
        <w:rPr>
          <w:rFonts w:ascii="Garamond" w:hAnsi="Garamond"/>
          <w:b/>
          <w:color w:val="000000" w:themeColor="text1"/>
          <w:sz w:val="28"/>
          <w:szCs w:val="28"/>
        </w:rPr>
      </w:pPr>
    </w:p>
    <w:p w14:paraId="0E355F8A" w14:textId="77777777" w:rsidR="004B78B6" w:rsidRPr="00D10695" w:rsidRDefault="004B78B6" w:rsidP="004B78B6">
      <w:pPr>
        <w:jc w:val="center"/>
        <w:rPr>
          <w:rFonts w:ascii="Garamond" w:hAnsi="Garamond"/>
          <w:b/>
          <w:color w:val="000000" w:themeColor="text1"/>
          <w:sz w:val="28"/>
          <w:szCs w:val="28"/>
        </w:rPr>
      </w:pPr>
      <w:r w:rsidRPr="00D10695">
        <w:rPr>
          <w:rFonts w:ascii="Garamond" w:hAnsi="Garamond"/>
          <w:b/>
          <w:color w:val="000000" w:themeColor="text1"/>
          <w:sz w:val="28"/>
          <w:szCs w:val="28"/>
        </w:rPr>
        <w:t>DODATEK č. 10</w:t>
      </w:r>
    </w:p>
    <w:p w14:paraId="309EE429" w14:textId="77777777" w:rsidR="004B78B6" w:rsidRPr="00D10695" w:rsidRDefault="00941829" w:rsidP="004B78B6">
      <w:pPr>
        <w:jc w:val="center"/>
        <w:rPr>
          <w:rFonts w:ascii="Garamond" w:hAnsi="Garamond"/>
          <w:b/>
          <w:color w:val="000000" w:themeColor="text1"/>
          <w:sz w:val="28"/>
          <w:szCs w:val="28"/>
        </w:rPr>
      </w:pPr>
      <w:r w:rsidRPr="00D10695">
        <w:rPr>
          <w:rFonts w:ascii="Garamond" w:hAnsi="Garamond"/>
          <w:b/>
          <w:color w:val="000000" w:themeColor="text1"/>
          <w:sz w:val="28"/>
          <w:szCs w:val="28"/>
        </w:rPr>
        <w:t>ke s</w:t>
      </w:r>
      <w:r w:rsidR="004B78B6" w:rsidRPr="00D10695">
        <w:rPr>
          <w:rFonts w:ascii="Garamond" w:hAnsi="Garamond"/>
          <w:b/>
          <w:color w:val="000000" w:themeColor="text1"/>
          <w:sz w:val="28"/>
          <w:szCs w:val="28"/>
        </w:rPr>
        <w:t xml:space="preserve">mlouvě o dílo na zhotovení projektové dokumentace </w:t>
      </w:r>
    </w:p>
    <w:p w14:paraId="5AA3C71E" w14:textId="77777777" w:rsidR="004B78B6" w:rsidRPr="00D10695" w:rsidRDefault="004B78B6" w:rsidP="004B78B6">
      <w:pPr>
        <w:jc w:val="center"/>
        <w:rPr>
          <w:rFonts w:ascii="Garamond" w:hAnsi="Garamond"/>
          <w:b/>
          <w:color w:val="000000" w:themeColor="text1"/>
          <w:sz w:val="28"/>
          <w:szCs w:val="28"/>
        </w:rPr>
      </w:pPr>
      <w:r w:rsidRPr="00D10695">
        <w:rPr>
          <w:rFonts w:ascii="Garamond" w:hAnsi="Garamond"/>
          <w:b/>
          <w:color w:val="000000" w:themeColor="text1"/>
          <w:sz w:val="28"/>
          <w:szCs w:val="28"/>
        </w:rPr>
        <w:t>a dodávky souvisejících prací ze dne 27. 10. 2016</w:t>
      </w:r>
    </w:p>
    <w:p w14:paraId="581ABC03" w14:textId="77777777" w:rsidR="004B78B6" w:rsidRPr="00D10695" w:rsidRDefault="004B78B6" w:rsidP="004B78B6">
      <w:pPr>
        <w:jc w:val="center"/>
        <w:rPr>
          <w:rFonts w:ascii="Garamond" w:hAnsi="Garamond"/>
          <w:color w:val="000000" w:themeColor="text1"/>
        </w:rPr>
      </w:pPr>
      <w:proofErr w:type="spellStart"/>
      <w:r w:rsidRPr="00D10695">
        <w:rPr>
          <w:rFonts w:ascii="Garamond" w:hAnsi="Garamond"/>
          <w:color w:val="000000" w:themeColor="text1"/>
        </w:rPr>
        <w:t>ev.č</w:t>
      </w:r>
      <w:proofErr w:type="spellEnd"/>
      <w:r w:rsidRPr="00D10695">
        <w:rPr>
          <w:rFonts w:ascii="Garamond" w:hAnsi="Garamond"/>
          <w:color w:val="000000" w:themeColor="text1"/>
        </w:rPr>
        <w:t xml:space="preserve">. veřejné zakázky 523754, 60 </w:t>
      </w:r>
      <w:proofErr w:type="spellStart"/>
      <w:r w:rsidRPr="00D10695">
        <w:rPr>
          <w:rFonts w:ascii="Garamond" w:hAnsi="Garamond"/>
          <w:color w:val="000000" w:themeColor="text1"/>
        </w:rPr>
        <w:t>Spr</w:t>
      </w:r>
      <w:proofErr w:type="spellEnd"/>
      <w:r w:rsidRPr="00D10695">
        <w:rPr>
          <w:rFonts w:ascii="Garamond" w:hAnsi="Garamond"/>
          <w:color w:val="000000" w:themeColor="text1"/>
        </w:rPr>
        <w:t xml:space="preserve"> 90/2015</w:t>
      </w:r>
    </w:p>
    <w:p w14:paraId="14ABB16F" w14:textId="77777777" w:rsidR="004B78B6" w:rsidRPr="00D10695" w:rsidRDefault="004B78B6" w:rsidP="004B78B6">
      <w:pPr>
        <w:jc w:val="center"/>
        <w:rPr>
          <w:rFonts w:ascii="Garamond" w:hAnsi="Garamond"/>
          <w:color w:val="000000" w:themeColor="text1"/>
        </w:rPr>
      </w:pPr>
    </w:p>
    <w:p w14:paraId="19C2A9D9" w14:textId="77777777" w:rsidR="004B78B6" w:rsidRPr="00D10695" w:rsidRDefault="004B78B6" w:rsidP="004B78B6">
      <w:pPr>
        <w:jc w:val="center"/>
        <w:rPr>
          <w:rFonts w:ascii="Garamond" w:hAnsi="Garamond"/>
          <w:b/>
          <w:color w:val="000000" w:themeColor="text1"/>
        </w:rPr>
      </w:pPr>
      <w:r w:rsidRPr="00D10695">
        <w:rPr>
          <w:rFonts w:ascii="Garamond" w:hAnsi="Garamond"/>
          <w:b/>
          <w:color w:val="000000" w:themeColor="text1"/>
        </w:rPr>
        <w:t>I.</w:t>
      </w:r>
    </w:p>
    <w:p w14:paraId="5BFA97FD" w14:textId="77777777" w:rsidR="004B78B6" w:rsidRPr="00D10695" w:rsidRDefault="004B78B6" w:rsidP="004B78B6">
      <w:pPr>
        <w:jc w:val="center"/>
        <w:rPr>
          <w:rFonts w:ascii="Garamond" w:hAnsi="Garamond"/>
          <w:b/>
          <w:color w:val="000000" w:themeColor="text1"/>
        </w:rPr>
      </w:pPr>
      <w:r w:rsidRPr="00D10695">
        <w:rPr>
          <w:rFonts w:ascii="Garamond" w:hAnsi="Garamond"/>
          <w:b/>
          <w:color w:val="000000" w:themeColor="text1"/>
        </w:rPr>
        <w:t>Smluvní strany</w:t>
      </w:r>
    </w:p>
    <w:p w14:paraId="37A59A8E" w14:textId="77777777" w:rsidR="004B78B6" w:rsidRPr="00D10695" w:rsidRDefault="004B78B6" w:rsidP="004B78B6">
      <w:pPr>
        <w:jc w:val="center"/>
        <w:rPr>
          <w:rFonts w:ascii="Garamond" w:hAnsi="Garamond"/>
          <w:b/>
          <w:color w:val="000000" w:themeColor="text1"/>
        </w:rPr>
      </w:pPr>
    </w:p>
    <w:p w14:paraId="672704A9" w14:textId="77777777" w:rsidR="004B78B6" w:rsidRPr="00D10695" w:rsidRDefault="004B78B6" w:rsidP="004B78B6">
      <w:pPr>
        <w:rPr>
          <w:rFonts w:ascii="Garamond" w:hAnsi="Garamond"/>
          <w:color w:val="000000" w:themeColor="text1"/>
        </w:rPr>
      </w:pPr>
      <w:r w:rsidRPr="00D10695">
        <w:rPr>
          <w:rFonts w:ascii="Garamond" w:hAnsi="Garamond"/>
          <w:b/>
          <w:color w:val="000000" w:themeColor="text1"/>
        </w:rPr>
        <w:t>1.</w:t>
      </w:r>
      <w:r w:rsidRPr="00D10695">
        <w:rPr>
          <w:rFonts w:ascii="Garamond" w:hAnsi="Garamond"/>
          <w:color w:val="000000" w:themeColor="text1"/>
        </w:rPr>
        <w:t xml:space="preserve"> </w:t>
      </w:r>
      <w:r w:rsidRPr="00D10695">
        <w:rPr>
          <w:rFonts w:ascii="Garamond" w:hAnsi="Garamond"/>
          <w:color w:val="000000" w:themeColor="text1"/>
        </w:rPr>
        <w:tab/>
      </w:r>
      <w:r w:rsidRPr="00D10695">
        <w:rPr>
          <w:rFonts w:ascii="Garamond" w:hAnsi="Garamond"/>
          <w:b/>
          <w:color w:val="000000" w:themeColor="text1"/>
        </w:rPr>
        <w:t>Česká republika</w:t>
      </w:r>
      <w:r w:rsidRPr="00D10695">
        <w:rPr>
          <w:rFonts w:ascii="Garamond" w:hAnsi="Garamond"/>
          <w:color w:val="000000" w:themeColor="text1"/>
        </w:rPr>
        <w:t xml:space="preserve"> – </w:t>
      </w:r>
      <w:r w:rsidRPr="00D10695">
        <w:rPr>
          <w:rFonts w:ascii="Garamond" w:hAnsi="Garamond"/>
          <w:b/>
          <w:bCs/>
          <w:color w:val="000000" w:themeColor="text1"/>
        </w:rPr>
        <w:t>Okresní soud v Českých Budějovicích</w:t>
      </w:r>
    </w:p>
    <w:p w14:paraId="5EEAC7BF" w14:textId="77777777" w:rsidR="004B78B6" w:rsidRPr="00D10695" w:rsidRDefault="004B78B6" w:rsidP="004B78B6">
      <w:pPr>
        <w:ind w:firstLine="708"/>
        <w:rPr>
          <w:rFonts w:ascii="Garamond" w:hAnsi="Garamond"/>
          <w:color w:val="000000" w:themeColor="text1"/>
        </w:rPr>
      </w:pPr>
      <w:r w:rsidRPr="00D10695">
        <w:rPr>
          <w:rFonts w:ascii="Garamond" w:hAnsi="Garamond"/>
          <w:color w:val="000000" w:themeColor="text1"/>
        </w:rPr>
        <w:t>se sídlem: Lidická ul. č.p. 20, 371 06 České Budějovice</w:t>
      </w:r>
    </w:p>
    <w:p w14:paraId="6FFDC9FE" w14:textId="77777777" w:rsidR="004B78B6" w:rsidRPr="00D10695" w:rsidRDefault="004B78B6" w:rsidP="004B78B6">
      <w:pPr>
        <w:rPr>
          <w:rFonts w:ascii="Garamond" w:hAnsi="Garamond"/>
          <w:b/>
          <w:color w:val="000000" w:themeColor="text1"/>
        </w:rPr>
      </w:pPr>
      <w:r w:rsidRPr="00D10695">
        <w:rPr>
          <w:rFonts w:ascii="Garamond" w:hAnsi="Garamond"/>
          <w:color w:val="000000" w:themeColor="text1"/>
        </w:rPr>
        <w:t xml:space="preserve">            zastoupená: JUDr. </w:t>
      </w:r>
      <w:r w:rsidR="00E664EC" w:rsidRPr="00D10695">
        <w:rPr>
          <w:rFonts w:ascii="Garamond" w:hAnsi="Garamond"/>
          <w:color w:val="000000" w:themeColor="text1"/>
        </w:rPr>
        <w:t xml:space="preserve">Vladislavou </w:t>
      </w:r>
      <w:proofErr w:type="spellStart"/>
      <w:r w:rsidR="00E664EC" w:rsidRPr="00D10695">
        <w:rPr>
          <w:rFonts w:ascii="Garamond" w:hAnsi="Garamond"/>
          <w:color w:val="000000" w:themeColor="text1"/>
        </w:rPr>
        <w:t>Halodovou</w:t>
      </w:r>
      <w:proofErr w:type="spellEnd"/>
      <w:r w:rsidRPr="00D10695">
        <w:rPr>
          <w:rFonts w:ascii="Garamond" w:hAnsi="Garamond"/>
          <w:color w:val="000000" w:themeColor="text1"/>
        </w:rPr>
        <w:t>, předsed</w:t>
      </w:r>
      <w:r w:rsidR="00E664EC" w:rsidRPr="00D10695">
        <w:rPr>
          <w:rFonts w:ascii="Garamond" w:hAnsi="Garamond"/>
          <w:color w:val="000000" w:themeColor="text1"/>
        </w:rPr>
        <w:t xml:space="preserve">kyní </w:t>
      </w:r>
      <w:r w:rsidRPr="00D10695">
        <w:rPr>
          <w:rFonts w:ascii="Garamond" w:hAnsi="Garamond"/>
          <w:color w:val="000000" w:themeColor="text1"/>
        </w:rPr>
        <w:t xml:space="preserve">okresního soudu </w:t>
      </w:r>
    </w:p>
    <w:p w14:paraId="763B0CC8" w14:textId="77777777" w:rsidR="004B78B6" w:rsidRPr="00D10695" w:rsidRDefault="004B78B6" w:rsidP="004B78B6">
      <w:pPr>
        <w:rPr>
          <w:rFonts w:ascii="Garamond" w:hAnsi="Garamond"/>
          <w:color w:val="000000" w:themeColor="text1"/>
        </w:rPr>
      </w:pPr>
      <w:r w:rsidRPr="00D10695">
        <w:rPr>
          <w:rFonts w:ascii="Garamond" w:hAnsi="Garamond"/>
          <w:color w:val="000000" w:themeColor="text1"/>
        </w:rPr>
        <w:t xml:space="preserve">            IČO: 00024627</w:t>
      </w:r>
    </w:p>
    <w:p w14:paraId="52664A11" w14:textId="77777777" w:rsidR="004B78B6" w:rsidRPr="00D10695" w:rsidRDefault="004B78B6" w:rsidP="004B78B6">
      <w:pPr>
        <w:rPr>
          <w:rFonts w:ascii="Garamond" w:hAnsi="Garamond"/>
          <w:color w:val="000000" w:themeColor="text1"/>
        </w:rPr>
      </w:pPr>
      <w:r w:rsidRPr="00D10695">
        <w:rPr>
          <w:rFonts w:ascii="Garamond" w:hAnsi="Garamond"/>
          <w:color w:val="000000" w:themeColor="text1"/>
        </w:rPr>
        <w:t xml:space="preserve">            není plátcem DPH</w:t>
      </w:r>
    </w:p>
    <w:p w14:paraId="3934604B" w14:textId="77777777" w:rsidR="004B78B6" w:rsidRPr="00D10695" w:rsidRDefault="004B78B6" w:rsidP="004B78B6">
      <w:pPr>
        <w:rPr>
          <w:rFonts w:ascii="Garamond" w:hAnsi="Garamond"/>
        </w:rPr>
      </w:pPr>
      <w:r w:rsidRPr="00D10695">
        <w:rPr>
          <w:rFonts w:ascii="Garamond" w:hAnsi="Garamond"/>
          <w:color w:val="000000" w:themeColor="text1"/>
        </w:rPr>
        <w:t xml:space="preserve">            bankovní spojení: </w:t>
      </w:r>
      <w:r w:rsidR="00B37F7A" w:rsidRPr="00D10695">
        <w:rPr>
          <w:rFonts w:ascii="Garamond" w:hAnsi="Garamond"/>
        </w:rPr>
        <w:t>ČNB České Budějovice</w:t>
      </w:r>
    </w:p>
    <w:p w14:paraId="295EE93A" w14:textId="73AED1CB" w:rsidR="00B37F7A" w:rsidRPr="00D10695" w:rsidRDefault="00B37F7A" w:rsidP="004B78B6">
      <w:pPr>
        <w:rPr>
          <w:rFonts w:ascii="Garamond" w:hAnsi="Garamond"/>
          <w:color w:val="000000" w:themeColor="text1"/>
        </w:rPr>
      </w:pPr>
      <w:r w:rsidRPr="00D10695">
        <w:rPr>
          <w:rFonts w:ascii="Garamond" w:hAnsi="Garamond"/>
        </w:rPr>
        <w:tab/>
      </w:r>
      <w:proofErr w:type="spellStart"/>
      <w:r w:rsidRPr="00D10695">
        <w:rPr>
          <w:rFonts w:ascii="Garamond" w:hAnsi="Garamond"/>
        </w:rPr>
        <w:t>č.ú</w:t>
      </w:r>
      <w:proofErr w:type="spellEnd"/>
      <w:r w:rsidRPr="00D10695">
        <w:rPr>
          <w:rFonts w:ascii="Garamond" w:hAnsi="Garamond"/>
        </w:rPr>
        <w:t xml:space="preserve">.: </w:t>
      </w:r>
      <w:r w:rsidR="0090254F">
        <w:rPr>
          <w:rFonts w:ascii="Garamond" w:hAnsi="Garamond"/>
        </w:rPr>
        <w:t>XXX</w:t>
      </w:r>
    </w:p>
    <w:p w14:paraId="39261097" w14:textId="77777777" w:rsidR="004B78B6" w:rsidRPr="00D10695" w:rsidRDefault="004B78B6" w:rsidP="004B78B6">
      <w:pPr>
        <w:ind w:firstLine="708"/>
        <w:rPr>
          <w:rFonts w:ascii="Garamond" w:hAnsi="Garamond"/>
          <w:bCs/>
          <w:color w:val="000000" w:themeColor="text1"/>
        </w:rPr>
      </w:pPr>
      <w:r w:rsidRPr="00D10695">
        <w:rPr>
          <w:rFonts w:ascii="Garamond" w:hAnsi="Garamond"/>
          <w:color w:val="000000" w:themeColor="text1"/>
        </w:rPr>
        <w:t>kontaktní osoba:</w:t>
      </w:r>
      <w:r w:rsidRPr="00D10695">
        <w:rPr>
          <w:rFonts w:ascii="Garamond" w:hAnsi="Garamond"/>
          <w:b/>
          <w:bCs/>
          <w:color w:val="000000" w:themeColor="text1"/>
        </w:rPr>
        <w:t xml:space="preserve"> </w:t>
      </w:r>
      <w:r w:rsidR="00C72A2B" w:rsidRPr="00D10695">
        <w:rPr>
          <w:rFonts w:ascii="Garamond" w:hAnsi="Garamond"/>
          <w:bCs/>
          <w:color w:val="000000" w:themeColor="text1"/>
        </w:rPr>
        <w:t>Mgr. Kamila Fyrbach Kupcová, ředitelka správy soudu</w:t>
      </w:r>
    </w:p>
    <w:p w14:paraId="04574561" w14:textId="77777777" w:rsidR="004B78B6" w:rsidRPr="00D10695" w:rsidRDefault="004B78B6" w:rsidP="004B78B6">
      <w:pPr>
        <w:rPr>
          <w:rFonts w:ascii="Garamond" w:hAnsi="Garamond"/>
          <w:color w:val="000000" w:themeColor="text1"/>
        </w:rPr>
      </w:pPr>
      <w:r w:rsidRPr="00D10695">
        <w:rPr>
          <w:rFonts w:ascii="Garamond" w:hAnsi="Garamond"/>
          <w:color w:val="000000" w:themeColor="text1"/>
        </w:rPr>
        <w:tab/>
        <w:t xml:space="preserve">(dále jen </w:t>
      </w:r>
      <w:r w:rsidRPr="00D10695">
        <w:rPr>
          <w:rFonts w:ascii="Garamond" w:hAnsi="Garamond"/>
          <w:b/>
          <w:color w:val="000000" w:themeColor="text1"/>
        </w:rPr>
        <w:t>„objednatel“</w:t>
      </w:r>
      <w:r w:rsidRPr="00D10695">
        <w:rPr>
          <w:rFonts w:ascii="Garamond" w:hAnsi="Garamond"/>
          <w:color w:val="000000" w:themeColor="text1"/>
        </w:rPr>
        <w:t>) na straně jedné</w:t>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r>
    </w:p>
    <w:p w14:paraId="230D4985" w14:textId="77777777" w:rsidR="004B78B6" w:rsidRPr="00D10695" w:rsidRDefault="004B78B6" w:rsidP="00970C9B">
      <w:pPr>
        <w:spacing w:before="120" w:after="120"/>
        <w:jc w:val="center"/>
        <w:rPr>
          <w:rFonts w:ascii="Garamond" w:hAnsi="Garamond"/>
          <w:b/>
          <w:color w:val="000000" w:themeColor="text1"/>
        </w:rPr>
      </w:pPr>
      <w:r w:rsidRPr="00D10695">
        <w:rPr>
          <w:rFonts w:ascii="Garamond" w:hAnsi="Garamond"/>
          <w:b/>
          <w:color w:val="000000" w:themeColor="text1"/>
        </w:rPr>
        <w:t>a</w:t>
      </w:r>
    </w:p>
    <w:p w14:paraId="4FCA3E65" w14:textId="77777777" w:rsidR="000A46BB" w:rsidRPr="00D10695" w:rsidRDefault="004B78B6" w:rsidP="000A46BB">
      <w:pPr>
        <w:rPr>
          <w:rFonts w:ascii="Garamond" w:hAnsi="Garamond"/>
          <w:b/>
          <w:color w:val="000000" w:themeColor="text1"/>
        </w:rPr>
      </w:pPr>
      <w:r w:rsidRPr="00D10695">
        <w:rPr>
          <w:rFonts w:ascii="Garamond" w:hAnsi="Garamond"/>
          <w:b/>
          <w:color w:val="000000" w:themeColor="text1"/>
        </w:rPr>
        <w:t>2.</w:t>
      </w:r>
      <w:r w:rsidRPr="00D10695">
        <w:rPr>
          <w:rFonts w:ascii="Garamond" w:hAnsi="Garamond"/>
          <w:color w:val="000000" w:themeColor="text1"/>
        </w:rPr>
        <w:t xml:space="preserve"> </w:t>
      </w:r>
      <w:r w:rsidRPr="00D10695">
        <w:rPr>
          <w:rFonts w:ascii="Garamond" w:hAnsi="Garamond"/>
          <w:color w:val="000000" w:themeColor="text1"/>
        </w:rPr>
        <w:tab/>
      </w:r>
      <w:r w:rsidR="000A46BB" w:rsidRPr="00D10695">
        <w:rPr>
          <w:rFonts w:ascii="Garamond" w:hAnsi="Garamond"/>
          <w:b/>
          <w:color w:val="000000" w:themeColor="text1"/>
        </w:rPr>
        <w:t>Masák &amp; Partner památky s.r.o.</w:t>
      </w:r>
    </w:p>
    <w:p w14:paraId="1CC882AF" w14:textId="77777777" w:rsidR="000A46BB" w:rsidRPr="00D10695" w:rsidRDefault="000A46BB" w:rsidP="000A46BB">
      <w:pPr>
        <w:rPr>
          <w:rFonts w:ascii="Garamond" w:hAnsi="Garamond"/>
          <w:color w:val="000000" w:themeColor="text1"/>
        </w:rPr>
      </w:pPr>
      <w:r w:rsidRPr="00D10695">
        <w:rPr>
          <w:rFonts w:ascii="Garamond" w:hAnsi="Garamond"/>
          <w:b/>
          <w:color w:val="000000" w:themeColor="text1"/>
        </w:rPr>
        <w:tab/>
      </w:r>
      <w:r w:rsidRPr="00D10695">
        <w:rPr>
          <w:rFonts w:ascii="Garamond" w:hAnsi="Garamond"/>
          <w:color w:val="000000" w:themeColor="text1"/>
        </w:rPr>
        <w:t>se sídlem Rooseveltova 39/575, 160 00 Praha 6 – Bubeneč</w:t>
      </w:r>
    </w:p>
    <w:p w14:paraId="534A2CD2" w14:textId="77777777" w:rsidR="000A46BB" w:rsidRPr="00D10695" w:rsidRDefault="000A46BB" w:rsidP="000A46BB">
      <w:pPr>
        <w:rPr>
          <w:rFonts w:ascii="Garamond" w:hAnsi="Garamond"/>
          <w:color w:val="000000" w:themeColor="text1"/>
        </w:rPr>
      </w:pPr>
      <w:r w:rsidRPr="00D10695">
        <w:rPr>
          <w:rFonts w:ascii="Garamond" w:hAnsi="Garamond"/>
          <w:color w:val="000000" w:themeColor="text1"/>
        </w:rPr>
        <w:tab/>
        <w:t xml:space="preserve">zapsaná v obch. rejstříku vedeném Městským soudem v Praze, oddíl C, vložka </w:t>
      </w:r>
      <w:r w:rsidR="00D10695">
        <w:rPr>
          <w:rFonts w:ascii="Garamond" w:hAnsi="Garamond"/>
          <w:color w:val="000000" w:themeColor="text1"/>
        </w:rPr>
        <w:t>302627</w:t>
      </w:r>
    </w:p>
    <w:p w14:paraId="5FA6456F" w14:textId="77777777" w:rsidR="000A46BB" w:rsidRPr="00D10695" w:rsidRDefault="000A46BB" w:rsidP="000A46BB">
      <w:pPr>
        <w:rPr>
          <w:rFonts w:ascii="Garamond" w:hAnsi="Garamond"/>
          <w:color w:val="000000" w:themeColor="text1"/>
        </w:rPr>
      </w:pPr>
      <w:r w:rsidRPr="00D10695">
        <w:rPr>
          <w:rFonts w:ascii="Garamond" w:hAnsi="Garamond"/>
          <w:color w:val="000000" w:themeColor="text1"/>
        </w:rPr>
        <w:tab/>
        <w:t>zastoupená Ing. arch. Jakubem Masákem, jednatelem</w:t>
      </w:r>
    </w:p>
    <w:p w14:paraId="08C2A8AA" w14:textId="77777777" w:rsidR="000A46BB" w:rsidRPr="00D10695" w:rsidRDefault="000A46BB" w:rsidP="000A46BB">
      <w:pPr>
        <w:rPr>
          <w:rFonts w:ascii="Garamond" w:hAnsi="Garamond"/>
          <w:color w:val="000000" w:themeColor="text1"/>
        </w:rPr>
      </w:pPr>
      <w:r w:rsidRPr="00D10695">
        <w:rPr>
          <w:rFonts w:ascii="Garamond" w:hAnsi="Garamond"/>
          <w:color w:val="000000" w:themeColor="text1"/>
        </w:rPr>
        <w:tab/>
        <w:t xml:space="preserve">IČO: </w:t>
      </w:r>
      <w:r w:rsidR="00D10695" w:rsidRPr="00D10695">
        <w:rPr>
          <w:rFonts w:ascii="Garamond" w:eastAsiaTheme="minorHAnsi" w:hAnsi="Garamond" w:cs="LiberationSans"/>
          <w:lang w:eastAsia="en-US"/>
        </w:rPr>
        <w:t>075 34 591</w:t>
      </w:r>
    </w:p>
    <w:p w14:paraId="2ECD4678" w14:textId="77777777" w:rsidR="000A46BB" w:rsidRPr="00D10695" w:rsidRDefault="000A46BB" w:rsidP="000A46BB">
      <w:pPr>
        <w:rPr>
          <w:rFonts w:ascii="Garamond" w:hAnsi="Garamond"/>
          <w:color w:val="000000" w:themeColor="text1"/>
        </w:rPr>
      </w:pPr>
      <w:r w:rsidRPr="00D10695">
        <w:rPr>
          <w:rFonts w:ascii="Garamond" w:hAnsi="Garamond"/>
          <w:color w:val="000000" w:themeColor="text1"/>
        </w:rPr>
        <w:tab/>
        <w:t>DIČ: CZ</w:t>
      </w:r>
      <w:r w:rsidR="00D10695">
        <w:rPr>
          <w:rFonts w:ascii="Garamond" w:eastAsiaTheme="minorHAnsi" w:hAnsi="Garamond" w:cs="LiberationSans"/>
          <w:lang w:eastAsia="en-US"/>
        </w:rPr>
        <w:t>07534</w:t>
      </w:r>
      <w:r w:rsidR="00D10695" w:rsidRPr="00D10695">
        <w:rPr>
          <w:rFonts w:ascii="Garamond" w:eastAsiaTheme="minorHAnsi" w:hAnsi="Garamond" w:cs="LiberationSans"/>
          <w:lang w:eastAsia="en-US"/>
        </w:rPr>
        <w:t>591</w:t>
      </w:r>
    </w:p>
    <w:p w14:paraId="141532BA" w14:textId="77777777" w:rsidR="004B78B6" w:rsidRPr="00D10695" w:rsidRDefault="004B78B6" w:rsidP="000A46BB">
      <w:pPr>
        <w:rPr>
          <w:rFonts w:ascii="Garamond" w:hAnsi="Garamond"/>
          <w:color w:val="000000" w:themeColor="text1"/>
        </w:rPr>
      </w:pPr>
      <w:r w:rsidRPr="00D10695">
        <w:rPr>
          <w:rFonts w:ascii="Garamond" w:hAnsi="Garamond"/>
          <w:color w:val="000000" w:themeColor="text1"/>
        </w:rPr>
        <w:tab/>
        <w:t xml:space="preserve">bankovní spojení: </w:t>
      </w:r>
      <w:r w:rsidR="00B37F7A" w:rsidRPr="00D10695">
        <w:rPr>
          <w:rFonts w:ascii="Garamond" w:hAnsi="Garamond"/>
          <w:color w:val="000000" w:themeColor="text1"/>
        </w:rPr>
        <w:t>ČSOB Plzeň</w:t>
      </w:r>
    </w:p>
    <w:p w14:paraId="0C47C7D7" w14:textId="0D68EFF6" w:rsidR="00B37F7A" w:rsidRPr="00D10695" w:rsidRDefault="00B37F7A" w:rsidP="004B78B6">
      <w:pPr>
        <w:rPr>
          <w:rFonts w:ascii="Garamond" w:hAnsi="Garamond"/>
          <w:color w:val="000000" w:themeColor="text1"/>
        </w:rPr>
      </w:pPr>
      <w:r w:rsidRPr="00D10695">
        <w:rPr>
          <w:rFonts w:ascii="Garamond" w:hAnsi="Garamond"/>
          <w:color w:val="000000" w:themeColor="text1"/>
        </w:rPr>
        <w:tab/>
      </w:r>
      <w:proofErr w:type="spellStart"/>
      <w:r w:rsidRPr="00D10695">
        <w:rPr>
          <w:rFonts w:ascii="Garamond" w:hAnsi="Garamond"/>
          <w:color w:val="000000" w:themeColor="text1"/>
        </w:rPr>
        <w:t>č.ú</w:t>
      </w:r>
      <w:proofErr w:type="spellEnd"/>
      <w:r w:rsidRPr="00D10695">
        <w:rPr>
          <w:rFonts w:ascii="Garamond" w:hAnsi="Garamond"/>
          <w:color w:val="000000" w:themeColor="text1"/>
        </w:rPr>
        <w:t xml:space="preserve">.: </w:t>
      </w:r>
      <w:r w:rsidR="0090254F">
        <w:rPr>
          <w:rFonts w:ascii="Garamond" w:hAnsi="Garamond"/>
          <w:color w:val="000000"/>
        </w:rPr>
        <w:t>XXX</w:t>
      </w:r>
    </w:p>
    <w:p w14:paraId="38CA3469" w14:textId="77777777" w:rsidR="004B78B6" w:rsidRPr="00D10695" w:rsidRDefault="004B78B6" w:rsidP="004B78B6">
      <w:pPr>
        <w:rPr>
          <w:rFonts w:ascii="Garamond" w:hAnsi="Garamond"/>
          <w:color w:val="000000" w:themeColor="text1"/>
        </w:rPr>
      </w:pPr>
      <w:r w:rsidRPr="00D10695">
        <w:rPr>
          <w:rFonts w:ascii="Garamond" w:hAnsi="Garamond"/>
          <w:color w:val="000000" w:themeColor="text1"/>
        </w:rPr>
        <w:tab/>
        <w:t xml:space="preserve">(dále jen </w:t>
      </w:r>
      <w:r w:rsidRPr="00D10695">
        <w:rPr>
          <w:rFonts w:ascii="Garamond" w:hAnsi="Garamond"/>
          <w:b/>
          <w:color w:val="000000" w:themeColor="text1"/>
        </w:rPr>
        <w:t>„zhotovitel“</w:t>
      </w:r>
      <w:r w:rsidRPr="00D10695">
        <w:rPr>
          <w:rFonts w:ascii="Garamond" w:hAnsi="Garamond"/>
          <w:color w:val="000000" w:themeColor="text1"/>
        </w:rPr>
        <w:t>) na straně druhé</w:t>
      </w:r>
    </w:p>
    <w:p w14:paraId="4049678D" w14:textId="77777777" w:rsidR="00CC5D5A" w:rsidRPr="00D10695" w:rsidRDefault="00CC5D5A" w:rsidP="004B78B6">
      <w:pPr>
        <w:jc w:val="center"/>
        <w:rPr>
          <w:rFonts w:ascii="Garamond" w:hAnsi="Garamond"/>
          <w:b/>
          <w:color w:val="000000" w:themeColor="text1"/>
        </w:rPr>
      </w:pPr>
    </w:p>
    <w:p w14:paraId="5B166A08" w14:textId="77777777" w:rsidR="00436995" w:rsidRPr="00D10695" w:rsidRDefault="00436995" w:rsidP="004B78B6">
      <w:pPr>
        <w:jc w:val="center"/>
        <w:rPr>
          <w:rFonts w:ascii="Garamond" w:hAnsi="Garamond"/>
          <w:b/>
          <w:color w:val="000000" w:themeColor="text1"/>
        </w:rPr>
      </w:pPr>
    </w:p>
    <w:p w14:paraId="05EE9EA2" w14:textId="77777777" w:rsidR="004B78B6" w:rsidRPr="00D10695" w:rsidRDefault="004B78B6" w:rsidP="004B78B6">
      <w:pPr>
        <w:jc w:val="center"/>
        <w:rPr>
          <w:rFonts w:ascii="Garamond" w:hAnsi="Garamond"/>
          <w:b/>
          <w:color w:val="000000" w:themeColor="text1"/>
        </w:rPr>
      </w:pPr>
      <w:r w:rsidRPr="00D10695">
        <w:rPr>
          <w:rFonts w:ascii="Garamond" w:hAnsi="Garamond"/>
          <w:b/>
          <w:color w:val="000000" w:themeColor="text1"/>
        </w:rPr>
        <w:t>II.</w:t>
      </w:r>
    </w:p>
    <w:p w14:paraId="2E486BA5" w14:textId="77777777" w:rsidR="004B78B6" w:rsidRPr="00D10695" w:rsidRDefault="004B78B6" w:rsidP="006E4089">
      <w:pPr>
        <w:ind w:left="142" w:hanging="284"/>
        <w:jc w:val="both"/>
        <w:rPr>
          <w:rFonts w:ascii="Garamond" w:hAnsi="Garamond"/>
        </w:rPr>
      </w:pPr>
      <w:r w:rsidRPr="00D10695">
        <w:rPr>
          <w:rFonts w:ascii="Garamond" w:hAnsi="Garamond"/>
          <w:b/>
        </w:rPr>
        <w:t>1.</w:t>
      </w:r>
      <w:r w:rsidRPr="00D10695">
        <w:rPr>
          <w:rFonts w:ascii="Garamond" w:hAnsi="Garamond"/>
        </w:rPr>
        <w:t xml:space="preserve"> Smluvní strany uzavřely dne 27. 10. 2016 </w:t>
      </w:r>
      <w:r w:rsidR="00C3652F" w:rsidRPr="00D10695">
        <w:rPr>
          <w:rFonts w:ascii="Garamond" w:hAnsi="Garamond"/>
        </w:rPr>
        <w:t>s</w:t>
      </w:r>
      <w:r w:rsidRPr="00D10695">
        <w:rPr>
          <w:rFonts w:ascii="Garamond" w:hAnsi="Garamond"/>
        </w:rPr>
        <w:t xml:space="preserve">mlouvu o dílo na zhotovení projektové dokumentace a dodávky souvisejících prací (dále jen „Smlouva o dílo“) na základě výsledku zadávacího řízení veřejné zakázky s názvem „OS České </w:t>
      </w:r>
      <w:proofErr w:type="gramStart"/>
      <w:r w:rsidRPr="00D10695">
        <w:rPr>
          <w:rFonts w:ascii="Garamond" w:hAnsi="Garamond"/>
        </w:rPr>
        <w:t>Budějovice - projekt</w:t>
      </w:r>
      <w:proofErr w:type="gramEnd"/>
      <w:r w:rsidRPr="00D10695">
        <w:rPr>
          <w:rFonts w:ascii="Garamond" w:hAnsi="Garamond"/>
        </w:rPr>
        <w:t xml:space="preserve"> přestavby a výstavby nového justičního areálu okresního soudu“. </w:t>
      </w:r>
    </w:p>
    <w:p w14:paraId="2B5654A9" w14:textId="77777777" w:rsidR="004B78B6" w:rsidRPr="00D10695" w:rsidRDefault="004B78B6" w:rsidP="006E4089">
      <w:pPr>
        <w:ind w:left="142" w:hanging="284"/>
        <w:jc w:val="both"/>
        <w:rPr>
          <w:rFonts w:ascii="Garamond" w:hAnsi="Garamond"/>
          <w:color w:val="000000" w:themeColor="text1"/>
        </w:rPr>
      </w:pPr>
    </w:p>
    <w:p w14:paraId="29FAA852" w14:textId="77777777" w:rsidR="004B78B6" w:rsidRPr="00D10695" w:rsidRDefault="004B78B6" w:rsidP="006E4089">
      <w:pPr>
        <w:ind w:left="142" w:hanging="284"/>
        <w:jc w:val="both"/>
        <w:rPr>
          <w:rFonts w:ascii="Garamond" w:hAnsi="Garamond"/>
          <w:bCs/>
          <w:color w:val="000000" w:themeColor="text1"/>
        </w:rPr>
      </w:pPr>
      <w:r w:rsidRPr="00D10695">
        <w:rPr>
          <w:rFonts w:ascii="Garamond" w:hAnsi="Garamond"/>
          <w:b/>
          <w:color w:val="000000" w:themeColor="text1"/>
        </w:rPr>
        <w:t>2.</w:t>
      </w:r>
      <w:r w:rsidRPr="00D10695">
        <w:rPr>
          <w:rFonts w:ascii="Garamond" w:hAnsi="Garamond"/>
          <w:color w:val="000000" w:themeColor="text1"/>
        </w:rPr>
        <w:t xml:space="preserve"> </w:t>
      </w:r>
      <w:r w:rsidRPr="00D10695">
        <w:rPr>
          <w:rFonts w:ascii="Garamond" w:hAnsi="Garamond"/>
          <w:bCs/>
          <w:color w:val="000000" w:themeColor="text1"/>
        </w:rPr>
        <w:t>Předmětem Smlouvy o dílo je závazek zhotovitele zpracovat pro objednatele na svůj náklad a nebezpečí projekt přestavby a výstavby nového justičního areálu Okresního soudu v Českých Budějovicích</w:t>
      </w:r>
      <w:r w:rsidR="00B07D0F" w:rsidRPr="00D10695">
        <w:rPr>
          <w:rFonts w:ascii="Garamond" w:hAnsi="Garamond"/>
          <w:bCs/>
          <w:color w:val="000000" w:themeColor="text1"/>
        </w:rPr>
        <w:t xml:space="preserve"> (dále i jen „justiční areál“)</w:t>
      </w:r>
      <w:r w:rsidRPr="00D10695">
        <w:rPr>
          <w:rFonts w:ascii="Garamond" w:hAnsi="Garamond"/>
          <w:bCs/>
          <w:color w:val="000000" w:themeColor="text1"/>
        </w:rPr>
        <w:t xml:space="preserve">, a to včetně projektové </w:t>
      </w:r>
      <w:r w:rsidRPr="00D10695">
        <w:rPr>
          <w:rFonts w:ascii="Garamond" w:hAnsi="Garamond"/>
          <w:color w:val="000000" w:themeColor="text1"/>
        </w:rPr>
        <w:t xml:space="preserve">dokumentace a dalších úkonů popsaných v článku II. Smlouvy o dílo </w:t>
      </w:r>
      <w:r w:rsidRPr="00D10695">
        <w:rPr>
          <w:rFonts w:ascii="Garamond" w:hAnsi="Garamond"/>
          <w:bCs/>
          <w:color w:val="000000" w:themeColor="text1"/>
        </w:rPr>
        <w:t>a závazek</w:t>
      </w:r>
      <w:r w:rsidRPr="00D10695">
        <w:rPr>
          <w:rFonts w:ascii="Garamond" w:hAnsi="Garamond"/>
          <w:color w:val="000000" w:themeColor="text1"/>
        </w:rPr>
        <w:t xml:space="preserve"> objednatele</w:t>
      </w:r>
      <w:r w:rsidRPr="00D10695">
        <w:rPr>
          <w:rFonts w:ascii="Garamond" w:hAnsi="Garamond"/>
          <w:bCs/>
          <w:color w:val="000000" w:themeColor="text1"/>
        </w:rPr>
        <w:t xml:space="preserve"> dílo převzít a zaplatit za něj dohodnutou smluvní cenu. </w:t>
      </w:r>
    </w:p>
    <w:p w14:paraId="10180BDD" w14:textId="77777777" w:rsidR="004B78B6" w:rsidRPr="00D10695" w:rsidRDefault="004B78B6" w:rsidP="006E4089">
      <w:pPr>
        <w:ind w:left="142" w:hanging="284"/>
        <w:jc w:val="both"/>
        <w:rPr>
          <w:rFonts w:ascii="Garamond" w:hAnsi="Garamond"/>
          <w:bCs/>
          <w:color w:val="000000" w:themeColor="text1"/>
        </w:rPr>
      </w:pPr>
    </w:p>
    <w:p w14:paraId="058BC800" w14:textId="77777777" w:rsidR="004B78B6" w:rsidRPr="00D10695" w:rsidRDefault="004B78B6" w:rsidP="006E4089">
      <w:pPr>
        <w:ind w:left="142" w:hanging="284"/>
        <w:jc w:val="both"/>
        <w:rPr>
          <w:rFonts w:ascii="Garamond" w:hAnsi="Garamond"/>
          <w:color w:val="000000" w:themeColor="text1"/>
        </w:rPr>
      </w:pPr>
      <w:r w:rsidRPr="00D10695">
        <w:rPr>
          <w:rFonts w:ascii="Garamond" w:hAnsi="Garamond"/>
          <w:b/>
          <w:color w:val="000000" w:themeColor="text1"/>
        </w:rPr>
        <w:t>3.</w:t>
      </w:r>
      <w:r w:rsidRPr="00D10695">
        <w:rPr>
          <w:rFonts w:ascii="Garamond" w:hAnsi="Garamond"/>
          <w:color w:val="000000" w:themeColor="text1"/>
        </w:rPr>
        <w:t xml:space="preserve"> Místem plnění je sídlo Okresního soudu v Českých Budějovicích, Lidická ul. č. p. 20, 371 06 České Budějovice. Místem </w:t>
      </w:r>
      <w:r w:rsidRPr="00D10695">
        <w:rPr>
          <w:rFonts w:ascii="Garamond" w:hAnsi="Garamond"/>
          <w:bCs/>
          <w:iCs/>
          <w:color w:val="000000" w:themeColor="text1"/>
        </w:rPr>
        <w:t xml:space="preserve">realizace předmětu plnění jsou budovy a pozemky </w:t>
      </w:r>
      <w:r w:rsidRPr="00D10695">
        <w:rPr>
          <w:rFonts w:ascii="Garamond" w:hAnsi="Garamond"/>
          <w:color w:val="000000" w:themeColor="text1"/>
        </w:rPr>
        <w:t xml:space="preserve">v </w:t>
      </w:r>
      <w:r w:rsidRPr="00D10695">
        <w:rPr>
          <w:rFonts w:ascii="Garamond" w:hAnsi="Garamond"/>
          <w:bCs/>
          <w:iCs/>
          <w:color w:val="000000" w:themeColor="text1"/>
        </w:rPr>
        <w:t xml:space="preserve">uzavřeném areálu mezi ulicemi Žižkova a Kasárenská </w:t>
      </w:r>
      <w:r w:rsidRPr="00D10695">
        <w:rPr>
          <w:rFonts w:ascii="Garamond" w:hAnsi="Garamond"/>
          <w:color w:val="000000" w:themeColor="text1"/>
        </w:rPr>
        <w:t xml:space="preserve">zapsané Katastrálním úřadem pro Jihočeský kraj Katastrálním pracovištěm České Budějovice na LV č. 4156 pro k. </w:t>
      </w:r>
      <w:proofErr w:type="spellStart"/>
      <w:r w:rsidRPr="00D10695">
        <w:rPr>
          <w:rFonts w:ascii="Garamond" w:hAnsi="Garamond"/>
          <w:color w:val="000000" w:themeColor="text1"/>
        </w:rPr>
        <w:t>ú.</w:t>
      </w:r>
      <w:proofErr w:type="spellEnd"/>
      <w:r w:rsidRPr="00D10695">
        <w:rPr>
          <w:rFonts w:ascii="Garamond" w:hAnsi="Garamond"/>
          <w:color w:val="000000" w:themeColor="text1"/>
        </w:rPr>
        <w:t xml:space="preserve"> České Budějovice 6 a obec České Budějovice.</w:t>
      </w:r>
    </w:p>
    <w:p w14:paraId="5E8449A4" w14:textId="77777777" w:rsidR="004B78B6" w:rsidRPr="00D10695" w:rsidRDefault="004B78B6" w:rsidP="004B78B6">
      <w:pPr>
        <w:jc w:val="both"/>
        <w:rPr>
          <w:rFonts w:ascii="Garamond" w:hAnsi="Garamond"/>
          <w:color w:val="000000" w:themeColor="text1"/>
        </w:rPr>
      </w:pPr>
    </w:p>
    <w:p w14:paraId="140A07C6" w14:textId="77777777" w:rsidR="004B78B6" w:rsidRPr="00D10695" w:rsidRDefault="004B78B6" w:rsidP="004B78B6">
      <w:pPr>
        <w:jc w:val="both"/>
        <w:rPr>
          <w:rFonts w:ascii="Garamond" w:hAnsi="Garamond"/>
          <w:color w:val="000000" w:themeColor="text1"/>
        </w:rPr>
      </w:pPr>
    </w:p>
    <w:p w14:paraId="5FD8FFAF" w14:textId="77777777" w:rsidR="004B78B6" w:rsidRPr="00D10695" w:rsidRDefault="004B78B6" w:rsidP="004B78B6">
      <w:pPr>
        <w:spacing w:line="276" w:lineRule="auto"/>
        <w:jc w:val="center"/>
        <w:rPr>
          <w:rFonts w:ascii="Garamond" w:hAnsi="Garamond"/>
          <w:b/>
          <w:bCs/>
          <w:iCs/>
          <w:color w:val="000000" w:themeColor="text1"/>
        </w:rPr>
      </w:pPr>
      <w:r w:rsidRPr="00D10695">
        <w:rPr>
          <w:rFonts w:ascii="Garamond" w:hAnsi="Garamond"/>
          <w:b/>
          <w:color w:val="000000" w:themeColor="text1"/>
        </w:rPr>
        <w:br w:type="page"/>
      </w:r>
      <w:r w:rsidRPr="00D10695">
        <w:rPr>
          <w:rFonts w:ascii="Garamond" w:hAnsi="Garamond"/>
          <w:b/>
          <w:color w:val="000000" w:themeColor="text1"/>
        </w:rPr>
        <w:lastRenderedPageBreak/>
        <w:t>III.</w:t>
      </w:r>
    </w:p>
    <w:p w14:paraId="22D5C4BA" w14:textId="77777777" w:rsidR="00FA6EC4" w:rsidRPr="00D10695" w:rsidRDefault="00B96C38" w:rsidP="00FA6EC4">
      <w:pPr>
        <w:pStyle w:val="Odstavecseseznamem"/>
        <w:numPr>
          <w:ilvl w:val="0"/>
          <w:numId w:val="2"/>
        </w:numPr>
        <w:ind w:left="142" w:hanging="284"/>
        <w:jc w:val="both"/>
        <w:rPr>
          <w:rFonts w:ascii="Garamond" w:hAnsi="Garamond"/>
        </w:rPr>
      </w:pPr>
      <w:r w:rsidRPr="00D10695">
        <w:rPr>
          <w:rFonts w:ascii="Garamond" w:hAnsi="Garamond"/>
        </w:rPr>
        <w:t xml:space="preserve">Dodatky č. 1 až 9 ke Smlouvě o dílo byly z důvodu existence objektivních překážek opakovaně posouvány dílčí termíny plnění jednotlivých částí zadání stanovené ve Smlouvě o dílo, a to až </w:t>
      </w:r>
      <w:r w:rsidR="00627458" w:rsidRPr="00D10695">
        <w:rPr>
          <w:rFonts w:ascii="Garamond" w:hAnsi="Garamond"/>
        </w:rPr>
        <w:t>o </w:t>
      </w:r>
      <w:r w:rsidRPr="00D10695">
        <w:rPr>
          <w:rFonts w:ascii="Garamond" w:hAnsi="Garamond"/>
        </w:rPr>
        <w:t xml:space="preserve">několik let od termínů původních. </w:t>
      </w:r>
    </w:p>
    <w:p w14:paraId="7DE8D97A" w14:textId="77777777" w:rsidR="00FA6EC4" w:rsidRPr="00D10695" w:rsidRDefault="00FA6EC4" w:rsidP="00FA6EC4">
      <w:pPr>
        <w:pStyle w:val="Odstavecseseznamem"/>
        <w:ind w:left="142"/>
        <w:jc w:val="both"/>
        <w:rPr>
          <w:rFonts w:ascii="Garamond" w:hAnsi="Garamond"/>
        </w:rPr>
      </w:pPr>
    </w:p>
    <w:p w14:paraId="68EC0937" w14:textId="77777777" w:rsidR="00FA6EC4" w:rsidRPr="00D10695" w:rsidRDefault="00FA6EC4" w:rsidP="00FA6EC4">
      <w:pPr>
        <w:pStyle w:val="Odstavecseseznamem"/>
        <w:numPr>
          <w:ilvl w:val="0"/>
          <w:numId w:val="2"/>
        </w:numPr>
        <w:ind w:left="142" w:hanging="284"/>
        <w:jc w:val="both"/>
        <w:rPr>
          <w:rFonts w:ascii="Garamond" w:hAnsi="Garamond"/>
        </w:rPr>
      </w:pPr>
      <w:r w:rsidRPr="00D10695">
        <w:rPr>
          <w:rFonts w:ascii="Garamond" w:hAnsi="Garamond"/>
        </w:rPr>
        <w:t xml:space="preserve">Ministerstvo spravedlnosti se rozhodlo převzít výstavbu justičního areálu, v němž zamýšlí umístění nejen Okresního soudu v Českých Budějovicích, ale i Okresního státního zastupitelství v Českých Budějovicích, a tedy i realizovat příslušné investiční záměry související s výstavbou justičního areálu, s tím, že předpokladem je nutnost znalosti aktuální finanční náročnosti výstavby, tedy aktualizace zhotovitelem zpracovaného výkazu výměr a položkového rozpočtu, a dále nutnost ukončení investičních záměrů objednatele souvisejících s výstavbou justičního areálu. </w:t>
      </w:r>
    </w:p>
    <w:p w14:paraId="422A7266" w14:textId="77777777" w:rsidR="006E4089" w:rsidRPr="00D10695" w:rsidRDefault="006E4089" w:rsidP="006E4089">
      <w:pPr>
        <w:pStyle w:val="Odstavecseseznamem"/>
        <w:ind w:hanging="426"/>
        <w:rPr>
          <w:rFonts w:ascii="Garamond" w:hAnsi="Garamond"/>
        </w:rPr>
      </w:pPr>
    </w:p>
    <w:p w14:paraId="717390B6" w14:textId="77777777" w:rsidR="00087D06" w:rsidRPr="00D10695" w:rsidRDefault="00B96C38" w:rsidP="006E4089">
      <w:pPr>
        <w:pStyle w:val="Odstavecseseznamem"/>
        <w:numPr>
          <w:ilvl w:val="0"/>
          <w:numId w:val="2"/>
        </w:numPr>
        <w:ind w:left="142" w:hanging="284"/>
        <w:jc w:val="both"/>
        <w:rPr>
          <w:rFonts w:ascii="Garamond" w:hAnsi="Garamond"/>
          <w:bCs/>
          <w:color w:val="000000" w:themeColor="text1"/>
        </w:rPr>
      </w:pPr>
      <w:r w:rsidRPr="00D10695">
        <w:rPr>
          <w:rFonts w:ascii="Garamond" w:hAnsi="Garamond"/>
        </w:rPr>
        <w:t>Vzhledem ke skutečnostem uvedeným v odst. 1 a 2 tohoto čl. III se objednatel se zhotovitelem dohodli</w:t>
      </w:r>
      <w:r w:rsidR="00F86A7A" w:rsidRPr="00D10695">
        <w:rPr>
          <w:rFonts w:ascii="Garamond" w:hAnsi="Garamond"/>
        </w:rPr>
        <w:t xml:space="preserve"> na</w:t>
      </w:r>
      <w:r w:rsidR="00087D06" w:rsidRPr="00D10695">
        <w:rPr>
          <w:rFonts w:ascii="Garamond" w:hAnsi="Garamond"/>
        </w:rPr>
        <w:t>:</w:t>
      </w:r>
    </w:p>
    <w:p w14:paraId="79839844" w14:textId="77777777" w:rsidR="00FA6EC4" w:rsidRPr="00D10695" w:rsidRDefault="00FA6EC4" w:rsidP="00FA6EC4">
      <w:pPr>
        <w:pStyle w:val="Odstavecseseznamem"/>
        <w:ind w:left="284"/>
        <w:jc w:val="both"/>
        <w:rPr>
          <w:rFonts w:ascii="Garamond" w:hAnsi="Garamond"/>
        </w:rPr>
      </w:pPr>
    </w:p>
    <w:p w14:paraId="4875562C" w14:textId="77777777" w:rsidR="00FA6EC4" w:rsidRPr="00D10695" w:rsidRDefault="00FA6EC4" w:rsidP="00FA6EC4">
      <w:pPr>
        <w:pStyle w:val="Odstavecseseznamem"/>
        <w:ind w:left="284"/>
        <w:jc w:val="both"/>
        <w:rPr>
          <w:rFonts w:ascii="Garamond" w:hAnsi="Garamond"/>
        </w:rPr>
      </w:pPr>
      <w:r w:rsidRPr="00D10695">
        <w:rPr>
          <w:rFonts w:ascii="Garamond" w:hAnsi="Garamond"/>
          <w:b/>
          <w:bCs/>
        </w:rPr>
        <w:t xml:space="preserve">a) </w:t>
      </w:r>
      <w:r w:rsidRPr="00D10695">
        <w:rPr>
          <w:rFonts w:ascii="Garamond" w:hAnsi="Garamond"/>
        </w:rPr>
        <w:t xml:space="preserve">zúžení předmětu Smlouvy o dílo ve smyslu ukončení závazku plynoucího z článku II. odst. 2.7. – Výkon autorského dohledu (AD), tak, že tento nebude ani částečně realizován. </w:t>
      </w:r>
    </w:p>
    <w:p w14:paraId="5877BE5C" w14:textId="77777777" w:rsidR="00FA6EC4" w:rsidRPr="00D10695" w:rsidRDefault="00FA6EC4" w:rsidP="00FA6EC4">
      <w:pPr>
        <w:pStyle w:val="Odstavecseseznamem"/>
        <w:ind w:left="284"/>
        <w:jc w:val="both"/>
        <w:rPr>
          <w:rFonts w:ascii="Garamond" w:hAnsi="Garamond"/>
          <w:b/>
          <w:bCs/>
        </w:rPr>
      </w:pPr>
    </w:p>
    <w:p w14:paraId="04CEAA3D" w14:textId="77777777" w:rsidR="00FA6EC4" w:rsidRPr="00D10695" w:rsidRDefault="00FA6EC4" w:rsidP="00FA6EC4">
      <w:pPr>
        <w:pStyle w:val="Odstavecseseznamem"/>
        <w:ind w:left="284"/>
        <w:jc w:val="both"/>
        <w:rPr>
          <w:rFonts w:ascii="Garamond" w:hAnsi="Garamond"/>
          <w:bCs/>
          <w:color w:val="000000" w:themeColor="text1"/>
        </w:rPr>
      </w:pPr>
      <w:r w:rsidRPr="00D10695">
        <w:rPr>
          <w:rFonts w:ascii="Garamond" w:hAnsi="Garamond"/>
          <w:b/>
          <w:bCs/>
        </w:rPr>
        <w:t xml:space="preserve">b) </w:t>
      </w:r>
      <w:r w:rsidRPr="00D10695">
        <w:rPr>
          <w:rFonts w:ascii="Garamond" w:hAnsi="Garamond"/>
        </w:rPr>
        <w:t xml:space="preserve">rozšíření předmětu smlouvy v článku II. odst. 2.6. – Zpracování kontrolního propočtu nákladů tak, že se zhotovitel dále zavazuje zpracovat pro objednatele aktualizaci dodaného odborného kontrolního propočtu nákladů dle aktuálních cen stavebních prací na základě projektové dokumentace stavby (DSP). Úroveň cen stavebních prací bude reflektována ke dni podpisu tohoto dodatku. </w:t>
      </w:r>
    </w:p>
    <w:p w14:paraId="07659F56" w14:textId="77777777" w:rsidR="006E4089" w:rsidRPr="00D10695" w:rsidRDefault="006E4089" w:rsidP="006E4089">
      <w:pPr>
        <w:pStyle w:val="Odstavecseseznamem"/>
        <w:ind w:left="567"/>
        <w:jc w:val="both"/>
        <w:rPr>
          <w:rFonts w:ascii="Garamond" w:hAnsi="Garamond"/>
          <w:bCs/>
          <w:color w:val="000000" w:themeColor="text1"/>
        </w:rPr>
      </w:pPr>
    </w:p>
    <w:p w14:paraId="609E4A0E" w14:textId="77777777" w:rsidR="00F00E3E" w:rsidRPr="00D10695" w:rsidRDefault="00087D06" w:rsidP="006E4089">
      <w:pPr>
        <w:ind w:left="142" w:hanging="284"/>
        <w:jc w:val="both"/>
        <w:rPr>
          <w:rFonts w:ascii="Garamond" w:hAnsi="Garamond"/>
          <w:bCs/>
          <w:color w:val="000000" w:themeColor="text1"/>
        </w:rPr>
      </w:pPr>
      <w:r w:rsidRPr="00D10695">
        <w:rPr>
          <w:rFonts w:ascii="Garamond" w:hAnsi="Garamond"/>
          <w:b/>
          <w:bCs/>
          <w:color w:val="000000" w:themeColor="text1"/>
        </w:rPr>
        <w:t>4.</w:t>
      </w:r>
      <w:r w:rsidR="006E4089" w:rsidRPr="00D10695">
        <w:rPr>
          <w:rFonts w:ascii="Garamond" w:hAnsi="Garamond"/>
          <w:bCs/>
          <w:color w:val="000000" w:themeColor="text1"/>
        </w:rPr>
        <w:t xml:space="preserve"> </w:t>
      </w:r>
      <w:r w:rsidR="00FA6EC4" w:rsidRPr="00D10695">
        <w:rPr>
          <w:rFonts w:ascii="Garamond" w:hAnsi="Garamond"/>
        </w:rPr>
        <w:t xml:space="preserve">Termín dodání plnění uvedeného v písm. b) odstavce 3 tohoto čl. III je stanoven do 31. 12. 2022, a to za cenu 94 500 Kč bez DPH, tj. 114 345 Kč včetně </w:t>
      </w:r>
      <w:proofErr w:type="gramStart"/>
      <w:r w:rsidR="00FA6EC4" w:rsidRPr="00D10695">
        <w:rPr>
          <w:rFonts w:ascii="Garamond" w:hAnsi="Garamond"/>
        </w:rPr>
        <w:t>21%</w:t>
      </w:r>
      <w:proofErr w:type="gramEnd"/>
      <w:r w:rsidR="00FA6EC4" w:rsidRPr="00D10695">
        <w:rPr>
          <w:rFonts w:ascii="Garamond" w:hAnsi="Garamond"/>
        </w:rPr>
        <w:t xml:space="preserve"> DPH, která bude uhrazena na základě faktury vystavené zhotovitelem po odevzdání řádně provedeného díla. Faktura musí mít náležitosti daňového dokladu, uvedené v § 29 zákona č. 235/2004 Sb., o dani z přidané hodnoty, ve znění pozdějších předpisů. Přílohou faktury musím být protokol o převzetí díla podepsaný oběma smluvními stranami. Splatnost faktury bude stanovena na 21 kalendářních dnů od jejího převzetí objednatelem.</w:t>
      </w:r>
    </w:p>
    <w:p w14:paraId="338BF48C" w14:textId="77777777" w:rsidR="001E7EAF" w:rsidRPr="00D10695" w:rsidRDefault="004B78B6" w:rsidP="00436995">
      <w:pPr>
        <w:jc w:val="both"/>
        <w:rPr>
          <w:rFonts w:ascii="Garamond" w:hAnsi="Garamond"/>
          <w:b/>
          <w:bCs/>
          <w:i/>
        </w:rPr>
      </w:pPr>
      <w:r w:rsidRPr="00D10695">
        <w:rPr>
          <w:rFonts w:ascii="Garamond" w:hAnsi="Garamond"/>
          <w:b/>
          <w:bCs/>
          <w:color w:val="000000" w:themeColor="text1"/>
        </w:rPr>
        <w:tab/>
      </w:r>
    </w:p>
    <w:p w14:paraId="1B316332" w14:textId="77777777" w:rsidR="004B78B6" w:rsidRPr="00D10695" w:rsidRDefault="004B78B6" w:rsidP="001B2243">
      <w:pPr>
        <w:spacing w:after="120"/>
        <w:jc w:val="center"/>
        <w:rPr>
          <w:rFonts w:ascii="Garamond" w:hAnsi="Garamond"/>
          <w:b/>
          <w:bCs/>
          <w:color w:val="000000" w:themeColor="text1"/>
        </w:rPr>
      </w:pPr>
      <w:r w:rsidRPr="00D10695">
        <w:rPr>
          <w:rFonts w:ascii="Garamond" w:hAnsi="Garamond"/>
          <w:b/>
          <w:bCs/>
          <w:color w:val="000000" w:themeColor="text1"/>
        </w:rPr>
        <w:t>IV.</w:t>
      </w:r>
    </w:p>
    <w:p w14:paraId="50B741D1" w14:textId="77777777" w:rsidR="004B78B6" w:rsidRPr="00D10695" w:rsidRDefault="004B78B6" w:rsidP="006E4089">
      <w:pPr>
        <w:ind w:left="142" w:hanging="284"/>
        <w:jc w:val="both"/>
        <w:rPr>
          <w:rFonts w:ascii="Garamond" w:hAnsi="Garamond"/>
          <w:bCs/>
        </w:rPr>
      </w:pPr>
      <w:r w:rsidRPr="00D10695">
        <w:rPr>
          <w:rFonts w:ascii="Garamond" w:hAnsi="Garamond"/>
          <w:b/>
          <w:bCs/>
          <w:color w:val="000000" w:themeColor="text1"/>
        </w:rPr>
        <w:t>1.</w:t>
      </w:r>
      <w:r w:rsidRPr="00D10695">
        <w:rPr>
          <w:rFonts w:ascii="Garamond" w:hAnsi="Garamond"/>
          <w:bCs/>
          <w:color w:val="000000" w:themeColor="text1"/>
        </w:rPr>
        <w:t xml:space="preserve"> Smluvní strany uzavírají tento dodatek podle § 222 odst. </w:t>
      </w:r>
      <w:r w:rsidR="008A2056" w:rsidRPr="00D10695">
        <w:rPr>
          <w:rFonts w:ascii="Garamond" w:hAnsi="Garamond"/>
          <w:bCs/>
          <w:color w:val="000000" w:themeColor="text1"/>
        </w:rPr>
        <w:t xml:space="preserve">4 </w:t>
      </w:r>
      <w:r w:rsidRPr="00D10695">
        <w:rPr>
          <w:rFonts w:ascii="Garamond" w:hAnsi="Garamond"/>
          <w:bCs/>
          <w:color w:val="000000" w:themeColor="text1"/>
        </w:rPr>
        <w:t xml:space="preserve">zákona č. 134/2016 Sb., o zadávání veřejných zakázek (dále jen zákon). Změna závazku ze smlouvy na veřejnou zakázku sjednaná tímto dodatkem je považována za </w:t>
      </w:r>
      <w:r w:rsidR="008A2056" w:rsidRPr="00D10695">
        <w:rPr>
          <w:rFonts w:ascii="Garamond" w:hAnsi="Garamond"/>
          <w:bCs/>
          <w:color w:val="000000" w:themeColor="text1"/>
        </w:rPr>
        <w:t xml:space="preserve">změnu nepodstatnou, </w:t>
      </w:r>
      <w:r w:rsidR="008D5789" w:rsidRPr="00D10695">
        <w:rPr>
          <w:rFonts w:ascii="Garamond" w:hAnsi="Garamond"/>
          <w:bCs/>
          <w:color w:val="000000" w:themeColor="text1"/>
        </w:rPr>
        <w:t>jelikož</w:t>
      </w:r>
      <w:r w:rsidR="008A2056" w:rsidRPr="00D10695">
        <w:rPr>
          <w:rFonts w:ascii="Garamond" w:hAnsi="Garamond"/>
          <w:bCs/>
          <w:color w:val="000000" w:themeColor="text1"/>
        </w:rPr>
        <w:t xml:space="preserve"> nemění celkovou povahu veřejného závazku</w:t>
      </w:r>
      <w:r w:rsidR="008D5789" w:rsidRPr="00D10695">
        <w:rPr>
          <w:rFonts w:ascii="Garamond" w:hAnsi="Garamond"/>
          <w:bCs/>
          <w:color w:val="000000" w:themeColor="text1"/>
        </w:rPr>
        <w:t xml:space="preserve">, </w:t>
      </w:r>
      <w:r w:rsidR="008A2056" w:rsidRPr="00D10695">
        <w:rPr>
          <w:rFonts w:ascii="Garamond" w:hAnsi="Garamond"/>
          <w:bCs/>
          <w:color w:val="000000" w:themeColor="text1"/>
        </w:rPr>
        <w:t>její hodnota je nižší než finanční limit pr</w:t>
      </w:r>
      <w:r w:rsidR="00627458" w:rsidRPr="00D10695">
        <w:rPr>
          <w:rFonts w:ascii="Garamond" w:hAnsi="Garamond"/>
          <w:bCs/>
          <w:color w:val="000000" w:themeColor="text1"/>
        </w:rPr>
        <w:t>o nadlimitní veřejnou zakázku a </w:t>
      </w:r>
      <w:r w:rsidR="008A2056" w:rsidRPr="00D10695">
        <w:rPr>
          <w:rFonts w:ascii="Garamond" w:hAnsi="Garamond"/>
          <w:bCs/>
          <w:color w:val="000000" w:themeColor="text1"/>
        </w:rPr>
        <w:t>zároveň nižší než 10% původní ceny závazku.</w:t>
      </w:r>
    </w:p>
    <w:p w14:paraId="2164C1CC" w14:textId="77777777" w:rsidR="004B78B6" w:rsidRPr="00D10695" w:rsidRDefault="004B78B6" w:rsidP="004B78B6">
      <w:pPr>
        <w:jc w:val="both"/>
        <w:rPr>
          <w:rFonts w:ascii="Garamond" w:hAnsi="Garamond"/>
          <w:bCs/>
        </w:rPr>
      </w:pPr>
    </w:p>
    <w:p w14:paraId="316B84E7" w14:textId="77777777" w:rsidR="00034596" w:rsidRPr="00D10695" w:rsidRDefault="00034596" w:rsidP="00436995">
      <w:pPr>
        <w:ind w:left="142" w:hanging="284"/>
        <w:jc w:val="both"/>
        <w:rPr>
          <w:rFonts w:ascii="Garamond" w:hAnsi="Garamond"/>
          <w:b/>
        </w:rPr>
      </w:pPr>
      <w:r w:rsidRPr="00D10695">
        <w:rPr>
          <w:rFonts w:ascii="Garamond" w:hAnsi="Garamond"/>
          <w:b/>
        </w:rPr>
        <w:t>2</w:t>
      </w:r>
      <w:r w:rsidR="004B78B6" w:rsidRPr="00D10695">
        <w:rPr>
          <w:rFonts w:ascii="Garamond" w:hAnsi="Garamond"/>
          <w:b/>
        </w:rPr>
        <w:t xml:space="preserve">. </w:t>
      </w:r>
      <w:r w:rsidR="00640AFC" w:rsidRPr="00D10695">
        <w:rPr>
          <w:rFonts w:ascii="Garamond" w:hAnsi="Garamond"/>
        </w:rPr>
        <w:t xml:space="preserve">Celková povaha veřejné zakázky zůstává </w:t>
      </w:r>
      <w:r w:rsidR="00BC79B0" w:rsidRPr="00D10695">
        <w:rPr>
          <w:rFonts w:ascii="Garamond" w:hAnsi="Garamond"/>
        </w:rPr>
        <w:t>v</w:t>
      </w:r>
      <w:r w:rsidR="00C81B26" w:rsidRPr="00D10695">
        <w:rPr>
          <w:rFonts w:ascii="Garamond" w:hAnsi="Garamond"/>
        </w:rPr>
        <w:t>e smyslu</w:t>
      </w:r>
      <w:r w:rsidR="00BC79B0" w:rsidRPr="00D10695">
        <w:rPr>
          <w:rFonts w:ascii="Garamond" w:hAnsi="Garamond"/>
        </w:rPr>
        <w:t xml:space="preserve"> § 100 odst. 1 zákona </w:t>
      </w:r>
      <w:r w:rsidR="00640AFC" w:rsidRPr="00D10695">
        <w:rPr>
          <w:rFonts w:ascii="Garamond" w:hAnsi="Garamond"/>
        </w:rPr>
        <w:t>nezměněna.</w:t>
      </w:r>
      <w:r w:rsidR="00640AFC" w:rsidRPr="00D10695">
        <w:rPr>
          <w:rFonts w:ascii="Garamond" w:hAnsi="Garamond"/>
          <w:b/>
        </w:rPr>
        <w:t xml:space="preserve"> </w:t>
      </w:r>
    </w:p>
    <w:p w14:paraId="04D66AF0" w14:textId="77777777" w:rsidR="001E7EAF" w:rsidRPr="00D10695" w:rsidRDefault="001E7EAF" w:rsidP="00B31DC8">
      <w:pPr>
        <w:spacing w:after="120" w:line="276" w:lineRule="auto"/>
        <w:jc w:val="center"/>
        <w:rPr>
          <w:rFonts w:ascii="Garamond" w:hAnsi="Garamond"/>
          <w:b/>
          <w:bCs/>
          <w:iCs/>
          <w:color w:val="000000" w:themeColor="text1"/>
        </w:rPr>
      </w:pPr>
    </w:p>
    <w:p w14:paraId="30D12492" w14:textId="77777777" w:rsidR="004B78B6" w:rsidRPr="00D10695" w:rsidRDefault="004B78B6" w:rsidP="00B31DC8">
      <w:pPr>
        <w:spacing w:after="120" w:line="276" w:lineRule="auto"/>
        <w:jc w:val="center"/>
        <w:rPr>
          <w:rFonts w:ascii="Garamond" w:hAnsi="Garamond"/>
          <w:b/>
          <w:bCs/>
          <w:iCs/>
          <w:color w:val="000000" w:themeColor="text1"/>
        </w:rPr>
      </w:pPr>
      <w:r w:rsidRPr="00D10695">
        <w:rPr>
          <w:rFonts w:ascii="Garamond" w:hAnsi="Garamond"/>
          <w:b/>
          <w:bCs/>
          <w:iCs/>
          <w:color w:val="000000" w:themeColor="text1"/>
        </w:rPr>
        <w:t>V.</w:t>
      </w:r>
    </w:p>
    <w:p w14:paraId="6274D565" w14:textId="77777777" w:rsidR="004B78B6" w:rsidRPr="00D10695" w:rsidRDefault="004B78B6" w:rsidP="006E4089">
      <w:pPr>
        <w:ind w:left="142" w:hanging="284"/>
        <w:jc w:val="both"/>
        <w:rPr>
          <w:rFonts w:ascii="Garamond" w:hAnsi="Garamond"/>
          <w:bCs/>
          <w:color w:val="000000" w:themeColor="text1"/>
        </w:rPr>
      </w:pPr>
      <w:r w:rsidRPr="00D10695">
        <w:rPr>
          <w:rFonts w:ascii="Garamond" w:hAnsi="Garamond"/>
          <w:b/>
          <w:bCs/>
          <w:color w:val="000000" w:themeColor="text1"/>
        </w:rPr>
        <w:t>1.</w:t>
      </w:r>
      <w:r w:rsidRPr="00D10695">
        <w:rPr>
          <w:rFonts w:ascii="Garamond" w:hAnsi="Garamond"/>
          <w:bCs/>
          <w:color w:val="000000" w:themeColor="text1"/>
        </w:rPr>
        <w:t xml:space="preserve"> Ostatní ujednání Smlouvy o dílo ve znění pozdějších dodatků zůstávají beze změny.</w:t>
      </w:r>
    </w:p>
    <w:p w14:paraId="372B7429" w14:textId="77777777" w:rsidR="004B78B6" w:rsidRPr="00D10695" w:rsidRDefault="004B78B6" w:rsidP="006E4089">
      <w:pPr>
        <w:ind w:left="142" w:hanging="284"/>
        <w:jc w:val="both"/>
        <w:rPr>
          <w:rFonts w:ascii="Garamond" w:hAnsi="Garamond"/>
          <w:bCs/>
          <w:color w:val="000000" w:themeColor="text1"/>
        </w:rPr>
      </w:pPr>
    </w:p>
    <w:p w14:paraId="19141506" w14:textId="77777777" w:rsidR="00E205DB" w:rsidRPr="00D10695" w:rsidRDefault="004B78B6" w:rsidP="001E7EAF">
      <w:pPr>
        <w:ind w:left="142" w:hanging="284"/>
        <w:jc w:val="both"/>
        <w:rPr>
          <w:rFonts w:ascii="Garamond" w:hAnsi="Garamond"/>
          <w:color w:val="000000" w:themeColor="text1"/>
        </w:rPr>
      </w:pPr>
      <w:r w:rsidRPr="00D10695">
        <w:rPr>
          <w:rFonts w:ascii="Garamond" w:hAnsi="Garamond"/>
          <w:b/>
          <w:bCs/>
          <w:color w:val="000000" w:themeColor="text1"/>
        </w:rPr>
        <w:t>2.</w:t>
      </w:r>
      <w:r w:rsidRPr="00D10695">
        <w:rPr>
          <w:rFonts w:ascii="Garamond" w:hAnsi="Garamond"/>
          <w:bCs/>
          <w:color w:val="000000" w:themeColor="text1"/>
        </w:rPr>
        <w:t xml:space="preserve"> </w:t>
      </w:r>
      <w:r w:rsidRPr="00D10695">
        <w:rPr>
          <w:rFonts w:ascii="Garamond" w:hAnsi="Garamond"/>
          <w:color w:val="000000" w:themeColor="text1"/>
        </w:rPr>
        <w:t>Smluvní strany prohlašují, že tento dodatek byl sjednán na základě jejich pravé a svobodné vůle, že si jeho obsah přečetly a bezvýhradně s ním souhlasí, což stvrzují svými vlastnoručními podpisy.</w:t>
      </w:r>
    </w:p>
    <w:p w14:paraId="32774FA3" w14:textId="77777777" w:rsidR="00870EFB" w:rsidRPr="00D10695" w:rsidRDefault="00870EFB" w:rsidP="001E7EAF">
      <w:pPr>
        <w:ind w:left="142" w:hanging="284"/>
        <w:jc w:val="both"/>
        <w:rPr>
          <w:rFonts w:ascii="Garamond" w:hAnsi="Garamond"/>
          <w:color w:val="000000" w:themeColor="text1"/>
        </w:rPr>
      </w:pPr>
    </w:p>
    <w:p w14:paraId="2636EC7E" w14:textId="77777777" w:rsidR="00870EFB" w:rsidRPr="00D10695" w:rsidRDefault="00870EFB" w:rsidP="001E7EAF">
      <w:pPr>
        <w:ind w:left="142" w:hanging="284"/>
        <w:jc w:val="both"/>
        <w:rPr>
          <w:rFonts w:ascii="Garamond" w:hAnsi="Garamond"/>
          <w:color w:val="000000" w:themeColor="text1"/>
        </w:rPr>
      </w:pPr>
    </w:p>
    <w:p w14:paraId="241B742B" w14:textId="77777777" w:rsidR="004B78B6" w:rsidRPr="00D10695" w:rsidRDefault="004B78B6" w:rsidP="001E7EAF">
      <w:pPr>
        <w:ind w:left="142" w:hanging="284"/>
        <w:jc w:val="both"/>
        <w:rPr>
          <w:rFonts w:ascii="Garamond" w:hAnsi="Garamond"/>
          <w:bCs/>
          <w:color w:val="000000" w:themeColor="text1"/>
        </w:rPr>
      </w:pPr>
      <w:r w:rsidRPr="00D10695">
        <w:rPr>
          <w:rFonts w:ascii="Garamond" w:hAnsi="Garamond"/>
          <w:b/>
          <w:bCs/>
          <w:color w:val="000000" w:themeColor="text1"/>
        </w:rPr>
        <w:lastRenderedPageBreak/>
        <w:t>3.</w:t>
      </w:r>
      <w:r w:rsidRPr="00D10695">
        <w:rPr>
          <w:rFonts w:ascii="Garamond" w:hAnsi="Garamond"/>
          <w:bCs/>
          <w:color w:val="000000" w:themeColor="text1"/>
        </w:rPr>
        <w:t xml:space="preserve"> Tento dodatek Smlouvy o dílo je vyhotoven ve čtyřech stejnopisech s platností originálu, z nichž 2 stejnopisy </w:t>
      </w:r>
      <w:proofErr w:type="gramStart"/>
      <w:r w:rsidRPr="00D10695">
        <w:rPr>
          <w:rFonts w:ascii="Garamond" w:hAnsi="Garamond"/>
          <w:bCs/>
          <w:color w:val="000000" w:themeColor="text1"/>
        </w:rPr>
        <w:t>obdrží</w:t>
      </w:r>
      <w:proofErr w:type="gramEnd"/>
      <w:r w:rsidRPr="00D10695">
        <w:rPr>
          <w:rFonts w:ascii="Garamond" w:hAnsi="Garamond"/>
          <w:bCs/>
          <w:color w:val="000000" w:themeColor="text1"/>
        </w:rPr>
        <w:t xml:space="preserve"> objednatel a 2 stejnopisy zhotovitel.</w:t>
      </w:r>
    </w:p>
    <w:p w14:paraId="4C4459A8" w14:textId="77777777" w:rsidR="001E7EAF" w:rsidRPr="00D10695" w:rsidRDefault="001E7EAF" w:rsidP="001E7EAF">
      <w:pPr>
        <w:ind w:left="142" w:hanging="284"/>
        <w:jc w:val="both"/>
        <w:rPr>
          <w:rFonts w:ascii="Garamond" w:hAnsi="Garamond"/>
          <w:bCs/>
          <w:color w:val="000000" w:themeColor="text1"/>
        </w:rPr>
      </w:pPr>
    </w:p>
    <w:p w14:paraId="7530592C" w14:textId="77777777" w:rsidR="004B78B6" w:rsidRPr="00D10695" w:rsidRDefault="004B78B6" w:rsidP="004B78B6">
      <w:pPr>
        <w:pStyle w:val="Bezmezer"/>
        <w:jc w:val="both"/>
        <w:rPr>
          <w:rFonts w:ascii="Garamond" w:hAnsi="Garamond" w:cs="Times New Roman"/>
          <w:color w:val="000000" w:themeColor="text1"/>
        </w:rPr>
      </w:pPr>
      <w:r w:rsidRPr="00D10695">
        <w:rPr>
          <w:rFonts w:ascii="Garamond" w:hAnsi="Garamond" w:cs="Times New Roman"/>
          <w:color w:val="000000" w:themeColor="text1"/>
        </w:rPr>
        <w:tab/>
      </w:r>
    </w:p>
    <w:p w14:paraId="5AD9D057" w14:textId="68EB4CC3" w:rsidR="004B78B6" w:rsidRPr="00D10695" w:rsidRDefault="001E7EAF" w:rsidP="004B78B6">
      <w:pPr>
        <w:pStyle w:val="Bezmezer"/>
        <w:jc w:val="both"/>
        <w:rPr>
          <w:rFonts w:ascii="Garamond" w:hAnsi="Garamond" w:cs="Times New Roman"/>
          <w:color w:val="000000" w:themeColor="text1"/>
        </w:rPr>
      </w:pPr>
      <w:r w:rsidRPr="00D10695">
        <w:rPr>
          <w:rFonts w:ascii="Garamond" w:hAnsi="Garamond" w:cs="Times New Roman"/>
          <w:color w:val="000000" w:themeColor="text1"/>
        </w:rPr>
        <w:t>V Českých Budějovicích</w:t>
      </w:r>
      <w:r w:rsidR="00D10695" w:rsidRPr="00D10695">
        <w:rPr>
          <w:rFonts w:ascii="Garamond" w:hAnsi="Garamond" w:cs="Times New Roman"/>
          <w:color w:val="000000" w:themeColor="text1"/>
        </w:rPr>
        <w:t xml:space="preserve"> dne</w:t>
      </w:r>
      <w:r w:rsidR="00053D14" w:rsidRPr="00D10695">
        <w:rPr>
          <w:rFonts w:ascii="Garamond" w:hAnsi="Garamond" w:cs="Times New Roman"/>
          <w:color w:val="000000" w:themeColor="text1"/>
        </w:rPr>
        <w:tab/>
      </w:r>
      <w:r w:rsidR="0090254F">
        <w:rPr>
          <w:rFonts w:ascii="Garamond" w:hAnsi="Garamond" w:cs="Times New Roman"/>
          <w:color w:val="000000" w:themeColor="text1"/>
        </w:rPr>
        <w:t>15. 12. 2022</w:t>
      </w:r>
      <w:r w:rsidR="00053D14" w:rsidRPr="00D10695">
        <w:rPr>
          <w:rFonts w:ascii="Garamond" w:hAnsi="Garamond" w:cs="Times New Roman"/>
          <w:color w:val="000000" w:themeColor="text1"/>
        </w:rPr>
        <w:tab/>
      </w:r>
      <w:r w:rsidR="004B78B6" w:rsidRPr="00D10695">
        <w:rPr>
          <w:rFonts w:ascii="Garamond" w:hAnsi="Garamond" w:cs="Times New Roman"/>
          <w:color w:val="000000" w:themeColor="text1"/>
        </w:rPr>
        <w:tab/>
        <w:t>V</w:t>
      </w:r>
      <w:r w:rsidR="00D10695" w:rsidRPr="00D10695">
        <w:rPr>
          <w:rFonts w:ascii="Garamond" w:hAnsi="Garamond" w:cs="Times New Roman"/>
          <w:color w:val="000000" w:themeColor="text1"/>
        </w:rPr>
        <w:t> </w:t>
      </w:r>
      <w:r w:rsidRPr="00D10695">
        <w:rPr>
          <w:rFonts w:ascii="Garamond" w:hAnsi="Garamond" w:cs="Times New Roman"/>
          <w:color w:val="000000" w:themeColor="text1"/>
        </w:rPr>
        <w:t>Praze</w:t>
      </w:r>
      <w:r w:rsidR="00D10695" w:rsidRPr="00D10695">
        <w:rPr>
          <w:rFonts w:ascii="Garamond" w:hAnsi="Garamond" w:cs="Times New Roman"/>
          <w:color w:val="000000" w:themeColor="text1"/>
        </w:rPr>
        <w:t xml:space="preserve"> dne</w:t>
      </w:r>
      <w:r w:rsidR="0090254F">
        <w:rPr>
          <w:rFonts w:ascii="Garamond" w:hAnsi="Garamond" w:cs="Times New Roman"/>
          <w:color w:val="000000" w:themeColor="text1"/>
        </w:rPr>
        <w:t xml:space="preserve"> 14. 12. 2022</w:t>
      </w:r>
    </w:p>
    <w:p w14:paraId="711A6E0C" w14:textId="77777777" w:rsidR="004B78B6" w:rsidRPr="00D10695" w:rsidRDefault="004B78B6" w:rsidP="004B78B6">
      <w:pPr>
        <w:pStyle w:val="Bezmezer"/>
        <w:jc w:val="both"/>
        <w:rPr>
          <w:rFonts w:ascii="Garamond" w:hAnsi="Garamond" w:cs="Times New Roman"/>
          <w:color w:val="000000" w:themeColor="text1"/>
        </w:rPr>
      </w:pPr>
      <w:r w:rsidRPr="00D10695">
        <w:rPr>
          <w:rFonts w:ascii="Garamond" w:hAnsi="Garamond" w:cs="Times New Roman"/>
          <w:color w:val="000000" w:themeColor="text1"/>
        </w:rPr>
        <w:tab/>
      </w:r>
    </w:p>
    <w:p w14:paraId="1DFCB766" w14:textId="77777777" w:rsidR="004B78B6" w:rsidRPr="00D10695" w:rsidRDefault="004B78B6" w:rsidP="004B78B6">
      <w:pPr>
        <w:pStyle w:val="Bezmezer"/>
        <w:jc w:val="both"/>
        <w:rPr>
          <w:rFonts w:ascii="Garamond" w:hAnsi="Garamond" w:cs="Times New Roman"/>
          <w:color w:val="000000" w:themeColor="text1"/>
        </w:rPr>
      </w:pPr>
      <w:r w:rsidRPr="00D10695">
        <w:rPr>
          <w:rFonts w:ascii="Garamond" w:hAnsi="Garamond" w:cs="Times New Roman"/>
          <w:color w:val="000000" w:themeColor="text1"/>
        </w:rPr>
        <w:t>Za objednatele:</w:t>
      </w:r>
      <w:r w:rsidRPr="00D10695">
        <w:rPr>
          <w:rFonts w:ascii="Garamond" w:hAnsi="Garamond" w:cs="Times New Roman"/>
          <w:color w:val="000000" w:themeColor="text1"/>
        </w:rPr>
        <w:tab/>
      </w:r>
      <w:r w:rsidRPr="00D10695">
        <w:rPr>
          <w:rFonts w:ascii="Garamond" w:hAnsi="Garamond" w:cs="Times New Roman"/>
          <w:color w:val="000000" w:themeColor="text1"/>
        </w:rPr>
        <w:tab/>
      </w:r>
      <w:r w:rsidRPr="00D10695">
        <w:rPr>
          <w:rFonts w:ascii="Garamond" w:hAnsi="Garamond" w:cs="Times New Roman"/>
          <w:color w:val="000000" w:themeColor="text1"/>
        </w:rPr>
        <w:tab/>
      </w:r>
      <w:r w:rsidRPr="00D10695">
        <w:rPr>
          <w:rFonts w:ascii="Garamond" w:hAnsi="Garamond" w:cs="Times New Roman"/>
          <w:color w:val="000000" w:themeColor="text1"/>
        </w:rPr>
        <w:tab/>
      </w:r>
      <w:r w:rsidRPr="00D10695">
        <w:rPr>
          <w:rFonts w:ascii="Garamond" w:hAnsi="Garamond" w:cs="Times New Roman"/>
          <w:color w:val="000000" w:themeColor="text1"/>
        </w:rPr>
        <w:tab/>
        <w:t>Za zhotovitele:</w:t>
      </w:r>
    </w:p>
    <w:p w14:paraId="03149368" w14:textId="77777777" w:rsidR="00627458" w:rsidRPr="00D10695" w:rsidRDefault="00627458" w:rsidP="004B78B6">
      <w:pPr>
        <w:pStyle w:val="Bezmezer"/>
        <w:jc w:val="both"/>
        <w:rPr>
          <w:rFonts w:ascii="Garamond" w:hAnsi="Garamond" w:cs="Times New Roman"/>
          <w:color w:val="000000" w:themeColor="text1"/>
        </w:rPr>
      </w:pPr>
    </w:p>
    <w:p w14:paraId="4767BDF8" w14:textId="77777777" w:rsidR="004B78B6" w:rsidRPr="00D10695" w:rsidRDefault="004B78B6" w:rsidP="004B78B6">
      <w:pPr>
        <w:pStyle w:val="Bezmezer"/>
        <w:jc w:val="both"/>
        <w:rPr>
          <w:rFonts w:ascii="Garamond" w:hAnsi="Garamond" w:cs="Times New Roman"/>
          <w:color w:val="000000" w:themeColor="text1"/>
        </w:rPr>
      </w:pPr>
    </w:p>
    <w:p w14:paraId="71EFADFB" w14:textId="77777777" w:rsidR="004B78B6" w:rsidRPr="00D10695" w:rsidRDefault="004B78B6" w:rsidP="004B78B6">
      <w:pPr>
        <w:pStyle w:val="Bezmezer"/>
        <w:jc w:val="both"/>
        <w:rPr>
          <w:rFonts w:ascii="Garamond" w:hAnsi="Garamond" w:cs="Times New Roman"/>
          <w:color w:val="000000" w:themeColor="text1"/>
        </w:rPr>
      </w:pPr>
    </w:p>
    <w:p w14:paraId="12F273B1" w14:textId="77777777" w:rsidR="004B78B6" w:rsidRPr="00D10695" w:rsidRDefault="004B78B6" w:rsidP="004B78B6">
      <w:pPr>
        <w:pStyle w:val="Bezmezer"/>
        <w:jc w:val="both"/>
        <w:rPr>
          <w:rFonts w:ascii="Garamond" w:hAnsi="Garamond" w:cs="Times New Roman"/>
          <w:color w:val="000000" w:themeColor="text1"/>
        </w:rPr>
      </w:pPr>
      <w:r w:rsidRPr="00D10695">
        <w:rPr>
          <w:rFonts w:ascii="Garamond" w:hAnsi="Garamond" w:cs="Times New Roman"/>
          <w:color w:val="000000" w:themeColor="text1"/>
        </w:rPr>
        <w:t>…………………………………</w:t>
      </w:r>
      <w:r w:rsidRPr="00D10695">
        <w:rPr>
          <w:rFonts w:ascii="Garamond" w:hAnsi="Garamond" w:cs="Times New Roman"/>
          <w:color w:val="000000" w:themeColor="text1"/>
        </w:rPr>
        <w:tab/>
      </w:r>
      <w:r w:rsidRPr="00D10695">
        <w:rPr>
          <w:rFonts w:ascii="Garamond" w:hAnsi="Garamond" w:cs="Times New Roman"/>
          <w:color w:val="000000" w:themeColor="text1"/>
        </w:rPr>
        <w:tab/>
      </w:r>
      <w:r w:rsidRPr="00D10695">
        <w:rPr>
          <w:rFonts w:ascii="Garamond" w:hAnsi="Garamond" w:cs="Times New Roman"/>
          <w:color w:val="000000" w:themeColor="text1"/>
        </w:rPr>
        <w:tab/>
        <w:t>…………………………………</w:t>
      </w:r>
    </w:p>
    <w:p w14:paraId="7A4D0A5D" w14:textId="77777777" w:rsidR="004B78B6" w:rsidRPr="00D10695" w:rsidRDefault="004B78B6" w:rsidP="004B78B6">
      <w:pPr>
        <w:jc w:val="both"/>
        <w:rPr>
          <w:rFonts w:ascii="Garamond" w:hAnsi="Garamond"/>
          <w:color w:val="000000" w:themeColor="text1"/>
        </w:rPr>
      </w:pPr>
      <w:r w:rsidRPr="00D10695">
        <w:rPr>
          <w:rFonts w:ascii="Garamond" w:hAnsi="Garamond"/>
          <w:color w:val="000000" w:themeColor="text1"/>
        </w:rPr>
        <w:t>JUDr. Vladislava Halodová</w:t>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t>Ing. arch. Jakub Masák</w:t>
      </w:r>
    </w:p>
    <w:p w14:paraId="78939368" w14:textId="77777777" w:rsidR="004B78B6" w:rsidRPr="00D10695" w:rsidRDefault="004B78B6" w:rsidP="004B78B6">
      <w:pPr>
        <w:jc w:val="both"/>
        <w:rPr>
          <w:rFonts w:ascii="Garamond" w:hAnsi="Garamond"/>
          <w:color w:val="000000" w:themeColor="text1"/>
        </w:rPr>
      </w:pPr>
      <w:r w:rsidRPr="00D10695">
        <w:rPr>
          <w:rFonts w:ascii="Garamond" w:hAnsi="Garamond"/>
          <w:color w:val="000000" w:themeColor="text1"/>
        </w:rPr>
        <w:t>předsedkyně okresního soudu</w:t>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r>
      <w:r w:rsidRPr="00D10695">
        <w:rPr>
          <w:rFonts w:ascii="Garamond" w:hAnsi="Garamond"/>
          <w:color w:val="000000" w:themeColor="text1"/>
        </w:rPr>
        <w:tab/>
        <w:t>jednatel</w:t>
      </w:r>
    </w:p>
    <w:p w14:paraId="508B0646" w14:textId="77777777" w:rsidR="004B78B6" w:rsidRPr="00D10695" w:rsidRDefault="004B78B6" w:rsidP="004B78B6">
      <w:pPr>
        <w:rPr>
          <w:rFonts w:ascii="Garamond" w:hAnsi="Garamond"/>
        </w:rPr>
      </w:pPr>
    </w:p>
    <w:p w14:paraId="007C9143" w14:textId="77777777" w:rsidR="004B78B6" w:rsidRPr="00D10695" w:rsidRDefault="004B78B6" w:rsidP="004B78B6">
      <w:pPr>
        <w:rPr>
          <w:rFonts w:ascii="Garamond" w:hAnsi="Garamond"/>
        </w:rPr>
      </w:pPr>
    </w:p>
    <w:p w14:paraId="45DD650C" w14:textId="77777777" w:rsidR="004B78B6" w:rsidRPr="00D10695" w:rsidRDefault="004B78B6" w:rsidP="004B78B6">
      <w:pPr>
        <w:rPr>
          <w:rFonts w:ascii="Garamond" w:hAnsi="Garamond"/>
        </w:rPr>
      </w:pPr>
    </w:p>
    <w:p w14:paraId="597A4F8E" w14:textId="77777777" w:rsidR="004B78B6" w:rsidRPr="00D10695" w:rsidRDefault="004B78B6" w:rsidP="004B78B6">
      <w:pPr>
        <w:rPr>
          <w:rFonts w:ascii="Garamond" w:hAnsi="Garamond"/>
        </w:rPr>
      </w:pPr>
    </w:p>
    <w:p w14:paraId="444AE9DB" w14:textId="77777777" w:rsidR="00003A7A" w:rsidRPr="00D10695" w:rsidRDefault="00003A7A">
      <w:pPr>
        <w:rPr>
          <w:rFonts w:ascii="Garamond" w:hAnsi="Garamond"/>
        </w:rPr>
      </w:pPr>
    </w:p>
    <w:sectPr w:rsidR="00003A7A" w:rsidRPr="00D10695" w:rsidSect="006E1F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38AF" w14:textId="77777777" w:rsidR="0097412D" w:rsidRDefault="0097412D">
      <w:r>
        <w:separator/>
      </w:r>
    </w:p>
  </w:endnote>
  <w:endnote w:type="continuationSeparator" w:id="0">
    <w:p w14:paraId="3BFE4147" w14:textId="77777777" w:rsidR="0097412D" w:rsidRDefault="009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3248"/>
      <w:docPartObj>
        <w:docPartGallery w:val="Page Numbers (Bottom of Page)"/>
        <w:docPartUnique/>
      </w:docPartObj>
    </w:sdtPr>
    <w:sdtEndPr/>
    <w:sdtContent>
      <w:sdt>
        <w:sdtPr>
          <w:id w:val="37899341"/>
          <w:docPartObj>
            <w:docPartGallery w:val="Page Numbers (Top of Page)"/>
            <w:docPartUnique/>
          </w:docPartObj>
        </w:sdtPr>
        <w:sdtEndPr/>
        <w:sdtContent>
          <w:p w14:paraId="7FFF11DB" w14:textId="77777777" w:rsidR="00E83715" w:rsidRDefault="00F7766B" w:rsidP="00E83715">
            <w:pPr>
              <w:pStyle w:val="Zpat"/>
              <w:jc w:val="center"/>
            </w:pPr>
            <w:r w:rsidRPr="00E83715">
              <w:rPr>
                <w:rFonts w:ascii="Garamond" w:hAnsi="Garamond"/>
              </w:rPr>
              <w:fldChar w:fldCharType="begin"/>
            </w:r>
            <w:r w:rsidRPr="00E83715">
              <w:rPr>
                <w:rFonts w:ascii="Garamond" w:hAnsi="Garamond"/>
              </w:rPr>
              <w:instrText>PAGE</w:instrText>
            </w:r>
            <w:r w:rsidRPr="00E83715">
              <w:rPr>
                <w:rFonts w:ascii="Garamond" w:hAnsi="Garamond"/>
              </w:rPr>
              <w:fldChar w:fldCharType="separate"/>
            </w:r>
            <w:r w:rsidR="00B74C23">
              <w:rPr>
                <w:rFonts w:ascii="Garamond" w:hAnsi="Garamond"/>
                <w:noProof/>
              </w:rPr>
              <w:t>1</w:t>
            </w:r>
            <w:r w:rsidRPr="00E83715">
              <w:rPr>
                <w:rFonts w:ascii="Garamond" w:hAnsi="Garamond"/>
              </w:rPr>
              <w:fldChar w:fldCharType="end"/>
            </w:r>
            <w:r w:rsidRPr="00E83715">
              <w:rPr>
                <w:rFonts w:ascii="Garamond" w:hAnsi="Garamond"/>
              </w:rPr>
              <w:t xml:space="preserve"> / </w:t>
            </w:r>
            <w:r w:rsidRPr="00E83715">
              <w:rPr>
                <w:rFonts w:ascii="Garamond" w:hAnsi="Garamond"/>
              </w:rPr>
              <w:fldChar w:fldCharType="begin"/>
            </w:r>
            <w:r w:rsidRPr="00E83715">
              <w:rPr>
                <w:rFonts w:ascii="Garamond" w:hAnsi="Garamond"/>
              </w:rPr>
              <w:instrText>NUMPAGES</w:instrText>
            </w:r>
            <w:r w:rsidRPr="00E83715">
              <w:rPr>
                <w:rFonts w:ascii="Garamond" w:hAnsi="Garamond"/>
              </w:rPr>
              <w:fldChar w:fldCharType="separate"/>
            </w:r>
            <w:r w:rsidR="00B74C23">
              <w:rPr>
                <w:rFonts w:ascii="Garamond" w:hAnsi="Garamond"/>
                <w:noProof/>
              </w:rPr>
              <w:t>1</w:t>
            </w:r>
            <w:r w:rsidRPr="00E83715">
              <w:rPr>
                <w:rFonts w:ascii="Garamond" w:hAnsi="Garamond"/>
              </w:rPr>
              <w:fldChar w:fldCharType="end"/>
            </w:r>
          </w:p>
        </w:sdtContent>
      </w:sdt>
    </w:sdtContent>
  </w:sdt>
  <w:p w14:paraId="775CF77D" w14:textId="77777777" w:rsidR="000A763F" w:rsidRPr="00E64699" w:rsidRDefault="0097412D">
    <w:pPr>
      <w:pStyle w:val="Zpa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034A" w14:textId="77777777" w:rsidR="0097412D" w:rsidRDefault="0097412D">
      <w:r>
        <w:separator/>
      </w:r>
    </w:p>
  </w:footnote>
  <w:footnote w:type="continuationSeparator" w:id="0">
    <w:p w14:paraId="34137416" w14:textId="77777777" w:rsidR="0097412D" w:rsidRDefault="0097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37E6" w14:textId="77777777" w:rsidR="000A763F" w:rsidRDefault="00F7766B">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D17"/>
    <w:multiLevelType w:val="hybridMultilevel"/>
    <w:tmpl w:val="57EA4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E87408"/>
    <w:multiLevelType w:val="hybridMultilevel"/>
    <w:tmpl w:val="21DA322E"/>
    <w:lvl w:ilvl="0" w:tplc="71228034">
      <w:start w:val="1"/>
      <w:numFmt w:val="lowerLetter"/>
      <w:lvlText w:val="%1)"/>
      <w:lvlJc w:val="left"/>
      <w:pPr>
        <w:ind w:left="644" w:hanging="360"/>
      </w:pPr>
      <w:rPr>
        <w:rFonts w:hint="default"/>
        <w:b/>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25D5E39"/>
    <w:multiLevelType w:val="hybridMultilevel"/>
    <w:tmpl w:val="8DD80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82995"/>
    <w:multiLevelType w:val="hybridMultilevel"/>
    <w:tmpl w:val="2AD22834"/>
    <w:lvl w:ilvl="0" w:tplc="C1E873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B6"/>
    <w:rsid w:val="00003A7A"/>
    <w:rsid w:val="00034596"/>
    <w:rsid w:val="0003487A"/>
    <w:rsid w:val="00040593"/>
    <w:rsid w:val="00047D94"/>
    <w:rsid w:val="00053D14"/>
    <w:rsid w:val="000711AF"/>
    <w:rsid w:val="00087D06"/>
    <w:rsid w:val="000A46BB"/>
    <w:rsid w:val="000B5850"/>
    <w:rsid w:val="000C0A32"/>
    <w:rsid w:val="00121354"/>
    <w:rsid w:val="0012226C"/>
    <w:rsid w:val="001320C5"/>
    <w:rsid w:val="00144C7E"/>
    <w:rsid w:val="001B2243"/>
    <w:rsid w:val="001E7EAF"/>
    <w:rsid w:val="0020039B"/>
    <w:rsid w:val="00213B1C"/>
    <w:rsid w:val="002346B7"/>
    <w:rsid w:val="00246D6D"/>
    <w:rsid w:val="00261077"/>
    <w:rsid w:val="00274B43"/>
    <w:rsid w:val="00283D5A"/>
    <w:rsid w:val="002A4734"/>
    <w:rsid w:val="002D77D9"/>
    <w:rsid w:val="002E0161"/>
    <w:rsid w:val="002E0B58"/>
    <w:rsid w:val="003038C9"/>
    <w:rsid w:val="00332148"/>
    <w:rsid w:val="00374B56"/>
    <w:rsid w:val="00382FCC"/>
    <w:rsid w:val="003D28B5"/>
    <w:rsid w:val="003E2C30"/>
    <w:rsid w:val="004121C6"/>
    <w:rsid w:val="00436995"/>
    <w:rsid w:val="0044305E"/>
    <w:rsid w:val="00494F9A"/>
    <w:rsid w:val="004A3ED2"/>
    <w:rsid w:val="004A72DB"/>
    <w:rsid w:val="004B78B6"/>
    <w:rsid w:val="004D1F62"/>
    <w:rsid w:val="00524A2B"/>
    <w:rsid w:val="005A5E16"/>
    <w:rsid w:val="005A664C"/>
    <w:rsid w:val="005C1DAD"/>
    <w:rsid w:val="00616B04"/>
    <w:rsid w:val="006229BA"/>
    <w:rsid w:val="00627458"/>
    <w:rsid w:val="00640697"/>
    <w:rsid w:val="00640AFC"/>
    <w:rsid w:val="00666936"/>
    <w:rsid w:val="006A36CE"/>
    <w:rsid w:val="006D206F"/>
    <w:rsid w:val="006E4089"/>
    <w:rsid w:val="00713000"/>
    <w:rsid w:val="00721911"/>
    <w:rsid w:val="00740F31"/>
    <w:rsid w:val="0075387B"/>
    <w:rsid w:val="007654A9"/>
    <w:rsid w:val="00767254"/>
    <w:rsid w:val="007C378F"/>
    <w:rsid w:val="0080339E"/>
    <w:rsid w:val="0081557C"/>
    <w:rsid w:val="0084195C"/>
    <w:rsid w:val="00860230"/>
    <w:rsid w:val="00870EFB"/>
    <w:rsid w:val="00891145"/>
    <w:rsid w:val="008A2056"/>
    <w:rsid w:val="008D5789"/>
    <w:rsid w:val="008E0C3C"/>
    <w:rsid w:val="008F272B"/>
    <w:rsid w:val="008F7D95"/>
    <w:rsid w:val="0090254F"/>
    <w:rsid w:val="00941829"/>
    <w:rsid w:val="00941FDB"/>
    <w:rsid w:val="009600D8"/>
    <w:rsid w:val="00970C9B"/>
    <w:rsid w:val="0097412D"/>
    <w:rsid w:val="00987747"/>
    <w:rsid w:val="009B48A4"/>
    <w:rsid w:val="009E5205"/>
    <w:rsid w:val="009E7A39"/>
    <w:rsid w:val="00A04C80"/>
    <w:rsid w:val="00A454C6"/>
    <w:rsid w:val="00A543EA"/>
    <w:rsid w:val="00A71FE0"/>
    <w:rsid w:val="00A86BB4"/>
    <w:rsid w:val="00AB0554"/>
    <w:rsid w:val="00AB146E"/>
    <w:rsid w:val="00AB6F5B"/>
    <w:rsid w:val="00B07D0F"/>
    <w:rsid w:val="00B2099E"/>
    <w:rsid w:val="00B31DC8"/>
    <w:rsid w:val="00B37F7A"/>
    <w:rsid w:val="00B74C23"/>
    <w:rsid w:val="00B86FEF"/>
    <w:rsid w:val="00B96C38"/>
    <w:rsid w:val="00BA1834"/>
    <w:rsid w:val="00BA3EFF"/>
    <w:rsid w:val="00BC1022"/>
    <w:rsid w:val="00BC79B0"/>
    <w:rsid w:val="00BD0A54"/>
    <w:rsid w:val="00C3652F"/>
    <w:rsid w:val="00C47FA8"/>
    <w:rsid w:val="00C67128"/>
    <w:rsid w:val="00C703BC"/>
    <w:rsid w:val="00C72A2B"/>
    <w:rsid w:val="00C81B26"/>
    <w:rsid w:val="00C96397"/>
    <w:rsid w:val="00CC5D5A"/>
    <w:rsid w:val="00CE3208"/>
    <w:rsid w:val="00D10695"/>
    <w:rsid w:val="00D525D6"/>
    <w:rsid w:val="00D6445E"/>
    <w:rsid w:val="00E00918"/>
    <w:rsid w:val="00E14EB6"/>
    <w:rsid w:val="00E205DB"/>
    <w:rsid w:val="00E4349D"/>
    <w:rsid w:val="00E664EC"/>
    <w:rsid w:val="00E72BCF"/>
    <w:rsid w:val="00EB48EC"/>
    <w:rsid w:val="00EB5E3E"/>
    <w:rsid w:val="00ED5078"/>
    <w:rsid w:val="00F00E3E"/>
    <w:rsid w:val="00F1751C"/>
    <w:rsid w:val="00F7766B"/>
    <w:rsid w:val="00F83A3D"/>
    <w:rsid w:val="00F86A7A"/>
    <w:rsid w:val="00FA5E94"/>
    <w:rsid w:val="00FA6EC4"/>
    <w:rsid w:val="00FC02DE"/>
    <w:rsid w:val="00FD3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3066"/>
  <w15:chartTrackingRefBased/>
  <w15:docId w15:val="{62B9C7D3-906F-4FE1-8490-2DBFB784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78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B78B6"/>
    <w:pPr>
      <w:tabs>
        <w:tab w:val="center" w:pos="4536"/>
        <w:tab w:val="right" w:pos="9072"/>
      </w:tabs>
    </w:pPr>
  </w:style>
  <w:style w:type="character" w:customStyle="1" w:styleId="ZhlavChar">
    <w:name w:val="Záhlaví Char"/>
    <w:basedOn w:val="Standardnpsmoodstavce"/>
    <w:link w:val="Zhlav"/>
    <w:rsid w:val="004B78B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B78B6"/>
    <w:pPr>
      <w:tabs>
        <w:tab w:val="center" w:pos="4536"/>
        <w:tab w:val="right" w:pos="9072"/>
      </w:tabs>
    </w:pPr>
  </w:style>
  <w:style w:type="character" w:customStyle="1" w:styleId="ZpatChar">
    <w:name w:val="Zápatí Char"/>
    <w:basedOn w:val="Standardnpsmoodstavce"/>
    <w:link w:val="Zpat"/>
    <w:uiPriority w:val="99"/>
    <w:rsid w:val="004B78B6"/>
    <w:rPr>
      <w:rFonts w:ascii="Times New Roman" w:eastAsia="Times New Roman" w:hAnsi="Times New Roman" w:cs="Times New Roman"/>
      <w:sz w:val="24"/>
      <w:szCs w:val="24"/>
      <w:lang w:eastAsia="cs-CZ"/>
    </w:rPr>
  </w:style>
  <w:style w:type="paragraph" w:styleId="Bezmezer">
    <w:name w:val="No Spacing"/>
    <w:uiPriority w:val="1"/>
    <w:qFormat/>
    <w:rsid w:val="004B78B6"/>
    <w:pPr>
      <w:spacing w:after="0" w:line="240" w:lineRule="auto"/>
    </w:pPr>
    <w:rPr>
      <w:rFonts w:ascii="Times New Roman" w:eastAsia="Times New Roman" w:hAnsi="Times New Roman" w:cs="Arial"/>
      <w:bCs/>
      <w:iCs/>
      <w:sz w:val="24"/>
      <w:szCs w:val="24"/>
      <w:lang w:eastAsia="cs-CZ"/>
    </w:rPr>
  </w:style>
  <w:style w:type="paragraph" w:styleId="Odstavecseseznamem">
    <w:name w:val="List Paragraph"/>
    <w:basedOn w:val="Normln"/>
    <w:uiPriority w:val="34"/>
    <w:qFormat/>
    <w:rsid w:val="00F00E3E"/>
    <w:pPr>
      <w:ind w:left="720"/>
      <w:contextualSpacing/>
    </w:pPr>
  </w:style>
  <w:style w:type="paragraph" w:styleId="Textbubliny">
    <w:name w:val="Balloon Text"/>
    <w:basedOn w:val="Normln"/>
    <w:link w:val="TextbublinyChar"/>
    <w:uiPriority w:val="99"/>
    <w:semiHidden/>
    <w:unhideWhenUsed/>
    <w:rsid w:val="009418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1829"/>
    <w:rPr>
      <w:rFonts w:ascii="Segoe UI" w:eastAsia="Times New Roman" w:hAnsi="Segoe UI" w:cs="Segoe UI"/>
      <w:sz w:val="18"/>
      <w:szCs w:val="18"/>
      <w:lang w:eastAsia="cs-CZ"/>
    </w:rPr>
  </w:style>
  <w:style w:type="paragraph" w:customStyle="1" w:styleId="Default">
    <w:name w:val="Default"/>
    <w:rsid w:val="00FA6EC4"/>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764</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Fyrbach Kupcová Kamila Mgr.</dc:creator>
  <cp:keywords/>
  <dc:description/>
  <cp:lastModifiedBy>Hrychová Veronika Mgr.</cp:lastModifiedBy>
  <cp:revision>2</cp:revision>
  <cp:lastPrinted>2022-12-14T10:14:00Z</cp:lastPrinted>
  <dcterms:created xsi:type="dcterms:W3CDTF">2022-12-15T11:16:00Z</dcterms:created>
  <dcterms:modified xsi:type="dcterms:W3CDTF">2022-12-15T11:16:00Z</dcterms:modified>
</cp:coreProperties>
</file>