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00B" w:rsidRDefault="009206FC">
      <w:pPr>
        <w:pStyle w:val="Zkladntext30"/>
        <w:shd w:val="clear" w:color="auto" w:fill="auto"/>
        <w:ind w:left="1120"/>
      </w:pPr>
      <w:bookmarkStart w:id="0" w:name="_GoBack"/>
      <w:bookmarkEnd w:id="0"/>
      <w:r>
        <w:rPr>
          <w:rStyle w:val="Zkladntext31"/>
          <w:b/>
          <w:bCs/>
        </w:rPr>
        <w:t>Nabídkový list Česká voda-MEMSEP.a.s.</w:t>
      </w:r>
    </w:p>
    <w:p w:rsidR="0091100B" w:rsidRDefault="009206FC">
      <w:pPr>
        <w:pStyle w:val="Zkladntext30"/>
        <w:shd w:val="clear" w:color="auto" w:fill="auto"/>
        <w:spacing w:after="0"/>
        <w:ind w:left="560"/>
      </w:pPr>
      <w:r>
        <w:rPr>
          <w:rStyle w:val="Zkladntext32"/>
          <w:b/>
          <w:bCs/>
        </w:rPr>
        <w:t>Č65K</w:t>
      </w:r>
      <w:r>
        <w:rPr>
          <w:rStyle w:val="Zkladntext33"/>
          <w:b/>
          <w:bCs/>
        </w:rPr>
        <w:t>Á VODA</w:t>
      </w:r>
    </w:p>
    <w:p w:rsidR="0091100B" w:rsidRDefault="009206FC">
      <w:pPr>
        <w:pStyle w:val="Zkladntext30"/>
        <w:shd w:val="clear" w:color="auto" w:fill="auto"/>
        <w:spacing w:after="314"/>
        <w:ind w:left="780"/>
      </w:pPr>
      <w:r>
        <w:rPr>
          <w:rStyle w:val="Zkladntext34"/>
          <w:b/>
          <w:bCs/>
        </w:rPr>
        <w:t>MGM5GP</w:t>
      </w:r>
    </w:p>
    <w:p w:rsidR="0091100B" w:rsidRDefault="009206FC">
      <w:pPr>
        <w:pStyle w:val="Zkladntext20"/>
        <w:shd w:val="clear" w:color="auto" w:fill="auto"/>
        <w:spacing w:before="0"/>
        <w:ind w:right="2260"/>
      </w:pPr>
      <w:r>
        <w:rPr>
          <w:rStyle w:val="Zkladntext21"/>
        </w:rPr>
        <w:t>Ke Kablu 971, Praha 10, 10200 IČO:25035070, DIČ: CZ25035070</w:t>
      </w:r>
    </w:p>
    <w:p w:rsidR="0091100B" w:rsidRDefault="009206FC">
      <w:pPr>
        <w:pStyle w:val="Zkladntext20"/>
        <w:shd w:val="clear" w:color="auto" w:fill="auto"/>
        <w:spacing w:before="0" w:after="711"/>
      </w:pPr>
      <w:r>
        <w:rPr>
          <w:rStyle w:val="Zkladntext21"/>
        </w:rPr>
        <w:t>zapsaná v obchodním rejstříku vedeném Městským soudem v Praze, oddíl B, vložka 12115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3326"/>
        <w:gridCol w:w="1344"/>
        <w:gridCol w:w="936"/>
        <w:gridCol w:w="1142"/>
        <w:gridCol w:w="1219"/>
        <w:gridCol w:w="1574"/>
      </w:tblGrid>
      <w:tr w:rsidR="0091100B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</w:pPr>
            <w:r>
              <w:rPr>
                <w:rStyle w:val="Zkladntext22"/>
              </w:rPr>
              <w:t>Vaše objednávka: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</w:pPr>
            <w:r>
              <w:rPr>
                <w:rStyle w:val="Zkladntext22"/>
              </w:rPr>
              <w:t>Nabídka: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</w:tcPr>
          <w:p w:rsidR="0091100B" w:rsidRDefault="0091100B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</w:pPr>
            <w:r>
              <w:rPr>
                <w:rStyle w:val="Zkladntext22"/>
              </w:rPr>
              <w:t>CVCW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:rsidR="0091100B" w:rsidRDefault="0091100B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1100B" w:rsidRDefault="0091100B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1100B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</w:pPr>
            <w:r>
              <w:rPr>
                <w:rStyle w:val="Zkladntext22"/>
              </w:rPr>
              <w:t>Provádí:</w:t>
            </w:r>
          </w:p>
        </w:tc>
        <w:tc>
          <w:tcPr>
            <w:tcW w:w="3326" w:type="dxa"/>
            <w:tcBorders>
              <w:top w:val="single" w:sz="4" w:space="0" w:color="auto"/>
            </w:tcBorders>
            <w:shd w:val="clear" w:color="auto" w:fill="FFFFFF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</w:pPr>
            <w:r>
              <w:rPr>
                <w:rStyle w:val="Zkladntext22"/>
              </w:rPr>
              <w:t>CVCW, stř.</w:t>
            </w:r>
            <w:r>
              <w:rPr>
                <w:rStyle w:val="Zkladntext22"/>
              </w:rPr>
              <w:t xml:space="preserve"> 20240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</w:pPr>
            <w:r>
              <w:rPr>
                <w:rStyle w:val="Zkladntext22"/>
              </w:rPr>
              <w:t>Datum: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</w:tcPr>
          <w:p w:rsidR="0091100B" w:rsidRDefault="0091100B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  <w:jc w:val="right"/>
            </w:pPr>
            <w:r>
              <w:rPr>
                <w:rStyle w:val="Zkladntext22"/>
              </w:rPr>
              <w:t>01.12.2022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:rsidR="0091100B" w:rsidRDefault="0091100B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1100B" w:rsidRDefault="0091100B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1100B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</w:pPr>
            <w:r>
              <w:rPr>
                <w:rStyle w:val="Zkladntext22"/>
              </w:rPr>
              <w:t>Název zakázky: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91100B" w:rsidRDefault="0091100B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</w:tcPr>
          <w:p w:rsidR="0091100B" w:rsidRDefault="0091100B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</w:tcPr>
          <w:p w:rsidR="0091100B" w:rsidRDefault="0091100B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:rsidR="0091100B" w:rsidRDefault="0091100B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1100B" w:rsidRDefault="0091100B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1100B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91100B" w:rsidRDefault="0091100B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67" w:type="dxa"/>
            <w:gridSpan w:val="5"/>
            <w:shd w:val="clear" w:color="auto" w:fill="FFFFFF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56" w:lineRule="exact"/>
              <w:ind w:left="1840"/>
            </w:pPr>
            <w:r>
              <w:rPr>
                <w:rStyle w:val="Zkladntext2115ptTun"/>
              </w:rPr>
              <w:t>Celková revize a oprava čerpadla M1 na R39</w:t>
            </w:r>
          </w:p>
        </w:tc>
        <w:tc>
          <w:tcPr>
            <w:tcW w:w="1574" w:type="dxa"/>
            <w:tcBorders>
              <w:right w:val="single" w:sz="4" w:space="0" w:color="auto"/>
            </w:tcBorders>
            <w:shd w:val="clear" w:color="auto" w:fill="FFFFFF"/>
          </w:tcPr>
          <w:p w:rsidR="0091100B" w:rsidRDefault="0091100B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1100B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</w:pPr>
            <w:r>
              <w:rPr>
                <w:rStyle w:val="Zkladntext22"/>
              </w:rPr>
              <w:t>Popis opravy: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91100B" w:rsidRDefault="0091100B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</w:tcPr>
          <w:p w:rsidR="0091100B" w:rsidRDefault="0091100B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</w:tcPr>
          <w:p w:rsidR="0091100B" w:rsidRDefault="0091100B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:rsidR="0091100B" w:rsidRDefault="0091100B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1100B" w:rsidRDefault="0091100B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1100B">
        <w:tblPrEx>
          <w:tblCellMar>
            <w:top w:w="0" w:type="dxa"/>
            <w:bottom w:w="0" w:type="dxa"/>
          </w:tblCellMar>
        </w:tblPrEx>
        <w:trPr>
          <w:trHeight w:hRule="exact" w:val="2150"/>
          <w:jc w:val="center"/>
        </w:trPr>
        <w:tc>
          <w:tcPr>
            <w:tcW w:w="1038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Zkladntext22"/>
              </w:rPr>
              <w:t xml:space="preserve">Demontáž čerpadla M1 na R39, odvoz dílů na dílnu, tryskání, ochranný nátěr, výměna ložisek a vodítek, výroba nového sacího koše z nerez </w:t>
            </w:r>
            <w:r>
              <w:rPr>
                <w:rStyle w:val="Zkladntext22"/>
              </w:rPr>
              <w:t>děrovaného plechu, montáž na R39 , zapojení a zkouška provozu</w:t>
            </w:r>
          </w:p>
        </w:tc>
      </w:tr>
      <w:tr w:rsidR="0091100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38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</w:pPr>
            <w:r>
              <w:rPr>
                <w:rStyle w:val="Zkladntext22"/>
              </w:rPr>
              <w:t>Materiál:</w:t>
            </w:r>
          </w:p>
        </w:tc>
      </w:tr>
      <w:tr w:rsidR="0091100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  <w:ind w:left="280"/>
            </w:pPr>
            <w:r>
              <w:rPr>
                <w:rStyle w:val="Zkladntext22"/>
              </w:rPr>
              <w:t>Poz.č.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</w:pPr>
            <w:r>
              <w:rPr>
                <w:rStyle w:val="Zkladntext22"/>
              </w:rPr>
              <w:t>Položka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  <w:ind w:left="380"/>
            </w:pPr>
            <w:r>
              <w:rPr>
                <w:rStyle w:val="Zkladntext23"/>
              </w:rPr>
              <w:t>mj.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</w:pPr>
            <w:r>
              <w:rPr>
                <w:rStyle w:val="Zkladntext22"/>
              </w:rPr>
              <w:t>Množství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  <w:jc w:val="right"/>
            </w:pPr>
            <w:r>
              <w:rPr>
                <w:rStyle w:val="Zkladntext22"/>
              </w:rPr>
              <w:t>Jednotková c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</w:pPr>
            <w:r>
              <w:rPr>
                <w:rStyle w:val="Zkladntext22"/>
              </w:rPr>
              <w:t>Cena celkem</w:t>
            </w:r>
          </w:p>
        </w:tc>
      </w:tr>
      <w:tr w:rsidR="0091100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00B" w:rsidRDefault="0091100B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</w:pPr>
            <w:r>
              <w:rPr>
                <w:rStyle w:val="Zkladntext22"/>
              </w:rPr>
              <w:t>Šroub M24x 140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  <w:ind w:left="380"/>
            </w:pPr>
            <w:r>
              <w:rPr>
                <w:rStyle w:val="Zkladntext22"/>
              </w:rPr>
              <w:t>ks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  <w:jc w:val="right"/>
            </w:pPr>
            <w:r>
              <w:rPr>
                <w:rStyle w:val="Zkladntext22"/>
              </w:rPr>
              <w:t>50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  <w:jc w:val="right"/>
            </w:pPr>
            <w:r>
              <w:rPr>
                <w:rStyle w:val="Zkladntext22"/>
              </w:rPr>
              <w:t>81 Kč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  <w:jc w:val="right"/>
            </w:pPr>
            <w:r>
              <w:rPr>
                <w:rStyle w:val="Zkladntext22"/>
              </w:rPr>
              <w:t>4 050 Kč</w:t>
            </w:r>
          </w:p>
        </w:tc>
      </w:tr>
      <w:tr w:rsidR="0091100B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00B" w:rsidRDefault="0091100B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</w:pPr>
            <w:r>
              <w:rPr>
                <w:rStyle w:val="Zkladntext22"/>
              </w:rPr>
              <w:t>Matka M24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  <w:ind w:left="380"/>
            </w:pPr>
            <w:r>
              <w:rPr>
                <w:rStyle w:val="Zkladntext22"/>
              </w:rPr>
              <w:t>ks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  <w:jc w:val="right"/>
            </w:pPr>
            <w:r>
              <w:rPr>
                <w:rStyle w:val="Zkladntext22"/>
              </w:rPr>
              <w:t>50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  <w:jc w:val="right"/>
            </w:pPr>
            <w:r>
              <w:rPr>
                <w:rStyle w:val="Zkladntext22"/>
              </w:rPr>
              <w:t>10 Kč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  <w:jc w:val="right"/>
            </w:pPr>
            <w:r>
              <w:rPr>
                <w:rStyle w:val="Zkladntext22"/>
              </w:rPr>
              <w:t>500 Kč</w:t>
            </w:r>
          </w:p>
        </w:tc>
      </w:tr>
      <w:tr w:rsidR="0091100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00B" w:rsidRDefault="0091100B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</w:pPr>
            <w:r>
              <w:rPr>
                <w:rStyle w:val="Zkladntext23"/>
              </w:rPr>
              <w:t>Podložka pr 25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  <w:ind w:left="380"/>
            </w:pPr>
            <w:r>
              <w:rPr>
                <w:rStyle w:val="Zkladntext22"/>
              </w:rPr>
              <w:t>ks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  <w:jc w:val="right"/>
            </w:pPr>
            <w:r>
              <w:rPr>
                <w:rStyle w:val="Zkladntext22"/>
              </w:rP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  <w:jc w:val="right"/>
            </w:pPr>
            <w:r>
              <w:rPr>
                <w:rStyle w:val="Zkladntext22"/>
              </w:rPr>
              <w:t>5 Kč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  <w:jc w:val="right"/>
            </w:pPr>
            <w:r>
              <w:rPr>
                <w:rStyle w:val="Zkladntext22"/>
              </w:rPr>
              <w:t>500 Kč</w:t>
            </w:r>
          </w:p>
        </w:tc>
      </w:tr>
      <w:tr w:rsidR="0091100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00B" w:rsidRDefault="0091100B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</w:pPr>
            <w:r>
              <w:rPr>
                <w:rStyle w:val="Zkladntext22"/>
              </w:rPr>
              <w:t>Šroub M20x 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  <w:ind w:left="380"/>
            </w:pPr>
            <w:r>
              <w:rPr>
                <w:rStyle w:val="Zkladntext22"/>
              </w:rPr>
              <w:t>ks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  <w:jc w:val="right"/>
            </w:pPr>
            <w:r>
              <w:rPr>
                <w:rStyle w:val="Zkladntext22"/>
              </w:rP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  <w:jc w:val="right"/>
            </w:pPr>
            <w:r>
              <w:rPr>
                <w:rStyle w:val="Zkladntext22"/>
              </w:rPr>
              <w:t>31 Kč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  <w:jc w:val="right"/>
            </w:pPr>
            <w:r>
              <w:rPr>
                <w:rStyle w:val="Zkladntext22"/>
              </w:rPr>
              <w:t>3 100 Kč</w:t>
            </w:r>
          </w:p>
        </w:tc>
      </w:tr>
      <w:tr w:rsidR="0091100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00B" w:rsidRDefault="0091100B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</w:pPr>
            <w:r>
              <w:rPr>
                <w:rStyle w:val="Zkladntext22"/>
              </w:rPr>
              <w:t>Matka M20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  <w:ind w:left="380"/>
            </w:pPr>
            <w:r>
              <w:rPr>
                <w:rStyle w:val="Zkladntext22"/>
              </w:rPr>
              <w:t>ks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  <w:jc w:val="right"/>
            </w:pPr>
            <w:r>
              <w:rPr>
                <w:rStyle w:val="Zkladntext22"/>
              </w:rP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  <w:jc w:val="right"/>
            </w:pPr>
            <w:r>
              <w:rPr>
                <w:rStyle w:val="Zkladntext22"/>
              </w:rPr>
              <w:t>7 Kč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  <w:jc w:val="right"/>
            </w:pPr>
            <w:r>
              <w:rPr>
                <w:rStyle w:val="Zkladntext22"/>
              </w:rPr>
              <w:t>700 Kč</w:t>
            </w:r>
          </w:p>
        </w:tc>
      </w:tr>
      <w:tr w:rsidR="0091100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00B" w:rsidRDefault="0091100B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</w:pPr>
            <w:r>
              <w:rPr>
                <w:rStyle w:val="Zkladntext22"/>
              </w:rPr>
              <w:t>Podložka pr 21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  <w:ind w:left="380"/>
            </w:pPr>
            <w:r>
              <w:rPr>
                <w:rStyle w:val="Zkladntext22"/>
              </w:rPr>
              <w:t>ks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  <w:jc w:val="right"/>
            </w:pPr>
            <w:r>
              <w:rPr>
                <w:rStyle w:val="Zkladntext22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  <w:jc w:val="right"/>
            </w:pPr>
            <w:r>
              <w:rPr>
                <w:rStyle w:val="Zkladntext22"/>
              </w:rPr>
              <w:t>4 Kč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  <w:jc w:val="right"/>
            </w:pPr>
            <w:r>
              <w:rPr>
                <w:rStyle w:val="Zkladntext22"/>
              </w:rPr>
              <w:t>800 Kč</w:t>
            </w:r>
          </w:p>
        </w:tc>
      </w:tr>
      <w:tr w:rsidR="0091100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00B" w:rsidRDefault="0091100B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</w:pPr>
            <w:r>
              <w:rPr>
                <w:rStyle w:val="Zkladntext22"/>
              </w:rPr>
              <w:t>Plech děrovaný 1,5x1000x2000 nerez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  <w:ind w:left="380"/>
            </w:pPr>
            <w:r>
              <w:rPr>
                <w:rStyle w:val="Zkladntext22"/>
              </w:rPr>
              <w:t>ks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  <w:jc w:val="right"/>
            </w:pPr>
            <w:r>
              <w:rPr>
                <w:rStyle w:val="Zkladntext22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  <w:jc w:val="right"/>
            </w:pPr>
            <w:r>
              <w:rPr>
                <w:rStyle w:val="Zkladntext22"/>
              </w:rPr>
              <w:t>4 598 Kč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  <w:jc w:val="right"/>
            </w:pPr>
            <w:r>
              <w:rPr>
                <w:rStyle w:val="Zkladntext22"/>
              </w:rPr>
              <w:t>4 598 Kč</w:t>
            </w:r>
          </w:p>
        </w:tc>
      </w:tr>
      <w:tr w:rsidR="0091100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00B" w:rsidRDefault="0091100B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</w:pPr>
            <w:r>
              <w:rPr>
                <w:rStyle w:val="Zkladntext22"/>
              </w:rPr>
              <w:t>Ředidlo + barva Bisil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  <w:ind w:left="380"/>
            </w:pPr>
            <w:r>
              <w:rPr>
                <w:rStyle w:val="Zkladntext22"/>
              </w:rPr>
              <w:t>pol.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  <w:jc w:val="right"/>
            </w:pPr>
            <w:r>
              <w:rPr>
                <w:rStyle w:val="Zkladntext22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  <w:jc w:val="right"/>
            </w:pPr>
            <w:r>
              <w:rPr>
                <w:rStyle w:val="Zkladntext22"/>
              </w:rPr>
              <w:t>4 212 Kč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  <w:jc w:val="right"/>
            </w:pPr>
            <w:r>
              <w:rPr>
                <w:rStyle w:val="Zkladntext22"/>
              </w:rPr>
              <w:t>4 212 Kč</w:t>
            </w:r>
          </w:p>
        </w:tc>
      </w:tr>
      <w:tr w:rsidR="0091100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00B" w:rsidRDefault="0091100B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</w:pPr>
            <w:r>
              <w:rPr>
                <w:rStyle w:val="Zkladntext22"/>
              </w:rPr>
              <w:t>Ložisková sada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  <w:ind w:left="380"/>
            </w:pPr>
            <w:r>
              <w:rPr>
                <w:rStyle w:val="Zkladntext22"/>
              </w:rPr>
              <w:t>ks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  <w:jc w:val="right"/>
            </w:pPr>
            <w:r>
              <w:rPr>
                <w:rStyle w:val="Zkladntext22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  <w:jc w:val="right"/>
            </w:pPr>
            <w:r>
              <w:rPr>
                <w:rStyle w:val="Zkladntext22"/>
              </w:rPr>
              <w:t>1 589 Kč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  <w:jc w:val="right"/>
            </w:pPr>
            <w:r>
              <w:rPr>
                <w:rStyle w:val="Zkladntext22"/>
              </w:rPr>
              <w:t>4 767 Kč</w:t>
            </w:r>
          </w:p>
        </w:tc>
      </w:tr>
      <w:tr w:rsidR="0091100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00B" w:rsidRDefault="0091100B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</w:pPr>
            <w:r>
              <w:rPr>
                <w:rStyle w:val="Zkladntext22"/>
              </w:rPr>
              <w:t xml:space="preserve">Mazací tuk </w:t>
            </w:r>
            <w:r>
              <w:rPr>
                <w:rStyle w:val="Zkladntext22"/>
              </w:rPr>
              <w:t>potravinářský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  <w:ind w:left="380"/>
            </w:pPr>
            <w:r>
              <w:rPr>
                <w:rStyle w:val="Zkladntext22"/>
              </w:rPr>
              <w:t>kg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  <w:jc w:val="right"/>
            </w:pPr>
            <w:r>
              <w:rPr>
                <w:rStyle w:val="Zkladntext22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  <w:jc w:val="right"/>
            </w:pPr>
            <w:r>
              <w:rPr>
                <w:rStyle w:val="Zkladntext22"/>
              </w:rPr>
              <w:t>1 259 Kč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  <w:jc w:val="right"/>
            </w:pPr>
            <w:r>
              <w:rPr>
                <w:rStyle w:val="Zkladntext22"/>
              </w:rPr>
              <w:t>2 518 Kč</w:t>
            </w:r>
          </w:p>
        </w:tc>
      </w:tr>
      <w:tr w:rsidR="0091100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00B" w:rsidRDefault="0091100B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00B" w:rsidRDefault="0091100B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00B" w:rsidRDefault="0091100B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00B" w:rsidRDefault="0091100B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00B" w:rsidRDefault="0091100B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  <w:jc w:val="right"/>
            </w:pPr>
            <w:r>
              <w:rPr>
                <w:rStyle w:val="Zkladntext22"/>
              </w:rPr>
              <w:t>0 Kč</w:t>
            </w:r>
          </w:p>
        </w:tc>
      </w:tr>
      <w:tr w:rsidR="0091100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00B" w:rsidRDefault="0091100B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</w:pPr>
            <w:r>
              <w:rPr>
                <w:rStyle w:val="Zkladntext22"/>
              </w:rPr>
              <w:t>Tryskání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  <w:ind w:left="380"/>
            </w:pPr>
            <w:r>
              <w:rPr>
                <w:rStyle w:val="Zkladntext22"/>
              </w:rPr>
              <w:t>pol.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  <w:jc w:val="right"/>
            </w:pPr>
            <w:r>
              <w:rPr>
                <w:rStyle w:val="Zkladntext22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  <w:jc w:val="right"/>
            </w:pPr>
            <w:r>
              <w:rPr>
                <w:rStyle w:val="Zkladntext22"/>
              </w:rPr>
              <w:t>9 580 Kč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24" w:lineRule="exact"/>
              <w:jc w:val="right"/>
            </w:pPr>
            <w:r>
              <w:rPr>
                <w:rStyle w:val="Zkladntext22"/>
              </w:rPr>
              <w:t>9 580 Kč</w:t>
            </w:r>
          </w:p>
        </w:tc>
      </w:tr>
      <w:tr w:rsidR="0091100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Zkladntext29ptTun"/>
              </w:rPr>
              <w:t>Materiál celkem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91100B" w:rsidRDefault="0091100B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</w:tcPr>
          <w:p w:rsidR="0091100B" w:rsidRDefault="0091100B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</w:tcPr>
          <w:p w:rsidR="0091100B" w:rsidRDefault="0091100B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:rsidR="0091100B" w:rsidRDefault="0091100B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9ptTun"/>
              </w:rPr>
              <w:t>35 325 Kč</w:t>
            </w:r>
          </w:p>
        </w:tc>
      </w:tr>
      <w:tr w:rsidR="0091100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Zkladntext29ptTun"/>
              </w:rPr>
              <w:t>Montážní práce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91100B" w:rsidRDefault="0091100B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</w:tcPr>
          <w:p w:rsidR="0091100B" w:rsidRDefault="0091100B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</w:tcPr>
          <w:p w:rsidR="0091100B" w:rsidRDefault="0091100B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:rsidR="0091100B" w:rsidRDefault="0091100B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9ptTun"/>
              </w:rPr>
              <w:t>99 900 Kč</w:t>
            </w:r>
          </w:p>
        </w:tc>
      </w:tr>
      <w:tr w:rsidR="0091100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Zkladntext29ptTun"/>
              </w:rPr>
              <w:t>Doprava</w:t>
            </w:r>
          </w:p>
        </w:tc>
        <w:tc>
          <w:tcPr>
            <w:tcW w:w="3326" w:type="dxa"/>
            <w:tcBorders>
              <w:top w:val="single" w:sz="4" w:space="0" w:color="auto"/>
            </w:tcBorders>
            <w:shd w:val="clear" w:color="auto" w:fill="FFFFFF"/>
          </w:tcPr>
          <w:p w:rsidR="0091100B" w:rsidRDefault="0091100B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91100B" w:rsidRDefault="0091100B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</w:tcPr>
          <w:p w:rsidR="0091100B" w:rsidRDefault="0091100B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</w:tcPr>
          <w:p w:rsidR="0091100B" w:rsidRDefault="0091100B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:rsidR="0091100B" w:rsidRDefault="0091100B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9ptTun"/>
              </w:rPr>
              <w:t>29 000 Kč</w:t>
            </w:r>
          </w:p>
        </w:tc>
      </w:tr>
      <w:tr w:rsidR="0091100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Zkladntext29ptTun"/>
              </w:rPr>
              <w:t>Mechanizace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91100B" w:rsidRDefault="0091100B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</w:tcPr>
          <w:p w:rsidR="0091100B" w:rsidRDefault="0091100B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</w:tcPr>
          <w:p w:rsidR="0091100B" w:rsidRDefault="0091100B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:rsidR="0091100B" w:rsidRDefault="0091100B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9ptTun"/>
              </w:rPr>
              <w:t>10 000 Kč</w:t>
            </w:r>
          </w:p>
        </w:tc>
      </w:tr>
      <w:tr w:rsidR="0091100B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Zkladntext29ptTun"/>
              </w:rPr>
              <w:t>Cena celkem bez DPH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1100B" w:rsidRDefault="0091100B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1100B" w:rsidRDefault="0091100B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1100B" w:rsidRDefault="0091100B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1100B" w:rsidRDefault="0091100B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00B" w:rsidRDefault="009206FC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9ptTun"/>
              </w:rPr>
              <w:t>174 225 Kč</w:t>
            </w:r>
          </w:p>
        </w:tc>
      </w:tr>
    </w:tbl>
    <w:p w:rsidR="0091100B" w:rsidRDefault="009206FC">
      <w:pPr>
        <w:pStyle w:val="Titulektabulky0"/>
        <w:framePr w:w="10387" w:wrap="notBeside" w:vAnchor="text" w:hAnchor="text" w:xAlign="center" w:y="1"/>
        <w:shd w:val="clear" w:color="auto" w:fill="auto"/>
      </w:pPr>
      <w:r>
        <w:rPr>
          <w:rStyle w:val="Titulektabulky1"/>
        </w:rPr>
        <w:t xml:space="preserve">[Nabídku Dřevo </w:t>
      </w:r>
      <w:r>
        <w:rPr>
          <w:rStyle w:val="Titulektabulky1"/>
        </w:rPr>
        <w:t>MarekNabídku schválil:</w:t>
      </w:r>
    </w:p>
    <w:p w:rsidR="0091100B" w:rsidRDefault="0091100B">
      <w:pPr>
        <w:framePr w:w="10387" w:wrap="notBeside" w:vAnchor="text" w:hAnchor="text" w:xAlign="center" w:y="1"/>
        <w:rPr>
          <w:sz w:val="2"/>
          <w:szCs w:val="2"/>
        </w:rPr>
      </w:pPr>
    </w:p>
    <w:p w:rsidR="0091100B" w:rsidRDefault="0091100B">
      <w:pPr>
        <w:rPr>
          <w:sz w:val="2"/>
          <w:szCs w:val="2"/>
        </w:rPr>
      </w:pPr>
    </w:p>
    <w:p w:rsidR="0091100B" w:rsidRDefault="0091100B">
      <w:pPr>
        <w:rPr>
          <w:sz w:val="2"/>
          <w:szCs w:val="2"/>
        </w:rPr>
      </w:pPr>
    </w:p>
    <w:sectPr w:rsidR="0091100B">
      <w:pgSz w:w="11900" w:h="16840"/>
      <w:pgMar w:top="935" w:right="670" w:bottom="935" w:left="8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6FC" w:rsidRDefault="009206FC">
      <w:r>
        <w:separator/>
      </w:r>
    </w:p>
  </w:endnote>
  <w:endnote w:type="continuationSeparator" w:id="0">
    <w:p w:rsidR="009206FC" w:rsidRDefault="0092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6FC" w:rsidRDefault="009206FC"/>
  </w:footnote>
  <w:footnote w:type="continuationSeparator" w:id="0">
    <w:p w:rsidR="009206FC" w:rsidRDefault="009206F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0B"/>
    <w:rsid w:val="007572D2"/>
    <w:rsid w:val="0091100B"/>
    <w:rsid w:val="0092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2D166-E36A-4BB6-BD00-D1379E55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282828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Zkladntext32">
    <w:name w:val="Základní text (3)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D9393F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33">
    <w:name w:val="Základní text (3)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D9393F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Zkladntext34">
    <w:name w:val="Základní text (3)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979797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282828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color w:val="282828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282828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15ptTun">
    <w:name w:val="Základní text (2) + 11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282828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D3D3D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9ptTun">
    <w:name w:val="Základní text (2) + 9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282828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60" w:line="312" w:lineRule="exact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60" w:line="245" w:lineRule="exact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72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72D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Šandová Martina</dc:creator>
  <cp:lastModifiedBy>Šandová Martina</cp:lastModifiedBy>
  <cp:revision>1</cp:revision>
  <cp:lastPrinted>2022-12-06T17:51:00Z</cp:lastPrinted>
  <dcterms:created xsi:type="dcterms:W3CDTF">2022-12-06T17:51:00Z</dcterms:created>
  <dcterms:modified xsi:type="dcterms:W3CDTF">2022-12-06T17:52:00Z</dcterms:modified>
</cp:coreProperties>
</file>