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69" w:rsidRPr="00DA2C69" w:rsidRDefault="00DA2C69" w:rsidP="00DA2C69">
      <w:pPr>
        <w:jc w:val="center"/>
        <w:rPr>
          <w:b/>
          <w:sz w:val="36"/>
          <w:szCs w:val="36"/>
        </w:rPr>
      </w:pPr>
      <w:r w:rsidRPr="00DA2C69">
        <w:rPr>
          <w:b/>
          <w:sz w:val="36"/>
          <w:szCs w:val="36"/>
        </w:rPr>
        <w:t>SMLOUVA O DÍLO</w:t>
      </w:r>
      <w:r w:rsidR="00EE64F6">
        <w:rPr>
          <w:b/>
          <w:sz w:val="36"/>
          <w:szCs w:val="36"/>
        </w:rPr>
        <w:t xml:space="preserve"> </w:t>
      </w:r>
    </w:p>
    <w:p w:rsidR="00DA2C69" w:rsidRPr="007A6350" w:rsidRDefault="00DA2C69" w:rsidP="00DA2C69">
      <w:pPr>
        <w:widowControl w:val="0"/>
        <w:ind w:right="23"/>
        <w:jc w:val="center"/>
        <w:rPr>
          <w:snapToGrid w:val="0"/>
        </w:rPr>
      </w:pPr>
      <w:r w:rsidRPr="007A6350">
        <w:rPr>
          <w:snapToGrid w:val="0"/>
        </w:rPr>
        <w:t xml:space="preserve">uzavřená podle § </w:t>
      </w:r>
      <w:r w:rsidR="00B65317">
        <w:rPr>
          <w:snapToGrid w:val="0"/>
        </w:rPr>
        <w:t>2586</w:t>
      </w:r>
      <w:r w:rsidRPr="007A6350">
        <w:rPr>
          <w:snapToGrid w:val="0"/>
        </w:rPr>
        <w:t xml:space="preserve"> a</w:t>
      </w:r>
      <w:r>
        <w:rPr>
          <w:snapToGrid w:val="0"/>
        </w:rPr>
        <w:t xml:space="preserve"> násl</w:t>
      </w:r>
      <w:r w:rsidRPr="007A6350">
        <w:rPr>
          <w:snapToGrid w:val="0"/>
        </w:rPr>
        <w:t xml:space="preserve">. zákona č. </w:t>
      </w:r>
      <w:r w:rsidR="00B65317">
        <w:rPr>
          <w:snapToGrid w:val="0"/>
        </w:rPr>
        <w:t>89</w:t>
      </w:r>
      <w:r w:rsidRPr="007A6350">
        <w:rPr>
          <w:snapToGrid w:val="0"/>
        </w:rPr>
        <w:t>/</w:t>
      </w:r>
      <w:r w:rsidR="00B65317">
        <w:rPr>
          <w:snapToGrid w:val="0"/>
        </w:rPr>
        <w:t>2012</w:t>
      </w:r>
      <w:r w:rsidRPr="007A6350">
        <w:rPr>
          <w:snapToGrid w:val="0"/>
        </w:rPr>
        <w:t xml:space="preserve"> Sb.</w:t>
      </w:r>
      <w:r>
        <w:rPr>
          <w:snapToGrid w:val="0"/>
        </w:rPr>
        <w:t>, ob</w:t>
      </w:r>
      <w:r w:rsidR="00B65317">
        <w:rPr>
          <w:snapToGrid w:val="0"/>
        </w:rPr>
        <w:t>čanský</w:t>
      </w:r>
      <w:r>
        <w:rPr>
          <w:snapToGrid w:val="0"/>
        </w:rPr>
        <w:t xml:space="preserve"> zákoník, ve znění pozdějších předpisů</w:t>
      </w:r>
    </w:p>
    <w:p w:rsidR="00DA2C69" w:rsidRDefault="00DA2C69" w:rsidP="00DA2C69">
      <w:pPr>
        <w:pStyle w:val="Zkladntext"/>
        <w:tabs>
          <w:tab w:val="left" w:pos="5160"/>
        </w:tabs>
        <w:jc w:val="left"/>
        <w:rPr>
          <w:b/>
        </w:rPr>
      </w:pPr>
      <w:r>
        <w:rPr>
          <w:b/>
        </w:rPr>
        <w:tab/>
      </w:r>
    </w:p>
    <w:p w:rsidR="00DA2C69" w:rsidRPr="00671E88" w:rsidRDefault="00DA2C69" w:rsidP="00DA2C69">
      <w:pPr>
        <w:pStyle w:val="Nadpis4"/>
        <w:ind w:right="23"/>
        <w:rPr>
          <w:rFonts w:ascii="Times New Roman" w:hAnsi="Times New Roman"/>
          <w:b w:val="0"/>
          <w:snapToGrid w:val="0"/>
          <w:sz w:val="24"/>
          <w:szCs w:val="20"/>
        </w:rPr>
      </w:pPr>
      <w:r w:rsidRPr="00DA2C69">
        <w:rPr>
          <w:rFonts w:ascii="Times New Roman" w:hAnsi="Times New Roman"/>
          <w:b w:val="0"/>
          <w:snapToGrid w:val="0"/>
          <w:sz w:val="24"/>
          <w:szCs w:val="20"/>
        </w:rPr>
        <w:t>Číslo smlouvy objednatele:</w:t>
      </w:r>
      <w:r w:rsidR="00671E88">
        <w:rPr>
          <w:rFonts w:ascii="Times New Roman" w:hAnsi="Times New Roman"/>
          <w:b w:val="0"/>
          <w:snapToGrid w:val="0"/>
          <w:sz w:val="24"/>
          <w:szCs w:val="20"/>
        </w:rPr>
        <w:t xml:space="preserve"> </w:t>
      </w:r>
    </w:p>
    <w:p w:rsidR="00DA2C69" w:rsidRPr="00A51FE9" w:rsidRDefault="00DA2C69" w:rsidP="00DA2C69">
      <w:pPr>
        <w:jc w:val="center"/>
        <w:rPr>
          <w:b/>
          <w:snapToGrid w:val="0"/>
        </w:rPr>
      </w:pPr>
      <w:r w:rsidRPr="00DA2C69">
        <w:rPr>
          <w:snapToGrid w:val="0"/>
        </w:rPr>
        <w:t>Číslo smlouvy zhotovitele:</w:t>
      </w:r>
      <w:r w:rsidR="00A51FE9">
        <w:rPr>
          <w:snapToGrid w:val="0"/>
        </w:rPr>
        <w:t xml:space="preserve"> </w:t>
      </w:r>
      <w:r w:rsidR="00407E97">
        <w:rPr>
          <w:b/>
          <w:snapToGrid w:val="0"/>
        </w:rPr>
        <w:t>3160</w:t>
      </w:r>
      <w:r w:rsidR="0085070F">
        <w:rPr>
          <w:b/>
          <w:snapToGrid w:val="0"/>
        </w:rPr>
        <w:t>1</w:t>
      </w:r>
      <w:r w:rsidR="002B20CD">
        <w:rPr>
          <w:b/>
          <w:snapToGrid w:val="0"/>
        </w:rPr>
        <w:t>7</w:t>
      </w:r>
    </w:p>
    <w:p w:rsidR="00DA2C69" w:rsidRPr="00A51FE9" w:rsidRDefault="00DA2C69" w:rsidP="00DA2C69">
      <w:pPr>
        <w:rPr>
          <w:b/>
        </w:rPr>
      </w:pPr>
    </w:p>
    <w:p w:rsidR="00292397" w:rsidRDefault="00292397" w:rsidP="00DA2C69">
      <w:pPr>
        <w:rPr>
          <w:b/>
        </w:rPr>
      </w:pPr>
    </w:p>
    <w:p w:rsidR="00493F3E" w:rsidRDefault="00493F3E" w:rsidP="00DA2C69">
      <w:pPr>
        <w:rPr>
          <w:b/>
        </w:rPr>
      </w:pPr>
    </w:p>
    <w:p w:rsidR="00DA2C69" w:rsidRPr="000A5679" w:rsidRDefault="00DA2C69" w:rsidP="00653337">
      <w:pPr>
        <w:spacing w:after="200"/>
        <w:jc w:val="center"/>
        <w:rPr>
          <w:u w:val="single"/>
        </w:rPr>
      </w:pPr>
      <w:r w:rsidRPr="000A5679">
        <w:rPr>
          <w:b/>
          <w:u w:val="single"/>
        </w:rPr>
        <w:t>I. SMLUVNÍ STRANY</w:t>
      </w:r>
    </w:p>
    <w:p w:rsidR="00671E88" w:rsidRPr="007A6350" w:rsidRDefault="00DA2C69" w:rsidP="00671E88">
      <w:pPr>
        <w:tabs>
          <w:tab w:val="left" w:pos="426"/>
          <w:tab w:val="left" w:pos="1843"/>
        </w:tabs>
        <w:ind w:right="23"/>
        <w:rPr>
          <w:b/>
          <w:snapToGrid w:val="0"/>
        </w:rPr>
      </w:pPr>
      <w:r w:rsidRPr="007A6350">
        <w:rPr>
          <w:b/>
          <w:snapToGrid w:val="0"/>
        </w:rPr>
        <w:t xml:space="preserve">1. </w:t>
      </w:r>
      <w:r>
        <w:rPr>
          <w:b/>
          <w:snapToGrid w:val="0"/>
        </w:rPr>
        <w:tab/>
      </w:r>
      <w:r w:rsidRPr="007A6350">
        <w:rPr>
          <w:b/>
          <w:snapToGrid w:val="0"/>
        </w:rPr>
        <w:t>Objednatel:</w:t>
      </w:r>
      <w:r w:rsidRPr="007A6350">
        <w:rPr>
          <w:b/>
          <w:snapToGrid w:val="0"/>
        </w:rPr>
        <w:tab/>
      </w:r>
      <w:r w:rsidR="00D40D1D">
        <w:rPr>
          <w:b/>
          <w:snapToGrid w:val="0"/>
        </w:rPr>
        <w:t>KLATOVSKÁ TEPLÁRNA</w:t>
      </w:r>
      <w:r w:rsidR="00671E88" w:rsidRPr="007A6350">
        <w:rPr>
          <w:b/>
          <w:snapToGrid w:val="0"/>
        </w:rPr>
        <w:t xml:space="preserve"> a.s.,</w:t>
      </w:r>
      <w:r w:rsidR="00671E88" w:rsidRPr="007A6350">
        <w:rPr>
          <w:snapToGrid w:val="0"/>
        </w:rPr>
        <w:t xml:space="preserve"> </w:t>
      </w:r>
      <w:r w:rsidR="00D40D1D">
        <w:rPr>
          <w:b/>
          <w:snapToGrid w:val="0"/>
        </w:rPr>
        <w:t>Jateční 660</w:t>
      </w:r>
      <w:r w:rsidR="00671E88" w:rsidRPr="007A6350">
        <w:rPr>
          <w:b/>
          <w:snapToGrid w:val="0"/>
        </w:rPr>
        <w:t xml:space="preserve">, </w:t>
      </w:r>
      <w:r w:rsidR="00D40D1D">
        <w:rPr>
          <w:b/>
          <w:snapToGrid w:val="0"/>
        </w:rPr>
        <w:t>339 01 Klatovy II</w:t>
      </w:r>
    </w:p>
    <w:p w:rsidR="00671E88" w:rsidRPr="007A6350" w:rsidRDefault="00671E88" w:rsidP="00671E88">
      <w:pPr>
        <w:tabs>
          <w:tab w:val="left" w:pos="1843"/>
          <w:tab w:val="left" w:pos="4320"/>
        </w:tabs>
        <w:ind w:left="1418" w:right="23" w:firstLine="425"/>
        <w:rPr>
          <w:snapToGrid w:val="0"/>
        </w:rPr>
      </w:pPr>
      <w:r w:rsidRPr="007A6350">
        <w:rPr>
          <w:snapToGrid w:val="0"/>
        </w:rPr>
        <w:t>IČ: 46347534</w:t>
      </w:r>
      <w:r w:rsidRPr="007A6350">
        <w:rPr>
          <w:snapToGrid w:val="0"/>
        </w:rPr>
        <w:tab/>
      </w:r>
    </w:p>
    <w:p w:rsidR="00671E88" w:rsidRPr="007A6350" w:rsidRDefault="00671E88" w:rsidP="00671E88">
      <w:pPr>
        <w:tabs>
          <w:tab w:val="left" w:pos="1843"/>
          <w:tab w:val="left" w:pos="4320"/>
        </w:tabs>
        <w:ind w:right="23"/>
        <w:rPr>
          <w:snapToGrid w:val="0"/>
        </w:rPr>
      </w:pPr>
      <w:r w:rsidRPr="007A6350">
        <w:rPr>
          <w:snapToGrid w:val="0"/>
        </w:rPr>
        <w:tab/>
        <w:t>Bankovní spojení:</w:t>
      </w:r>
      <w:r w:rsidRPr="007A6350">
        <w:rPr>
          <w:snapToGrid w:val="0"/>
        </w:rPr>
        <w:tab/>
      </w:r>
    </w:p>
    <w:p w:rsidR="00671E88" w:rsidRPr="007A6350" w:rsidRDefault="00671E88" w:rsidP="00671E88">
      <w:pPr>
        <w:tabs>
          <w:tab w:val="left" w:pos="1843"/>
          <w:tab w:val="left" w:pos="4320"/>
        </w:tabs>
        <w:ind w:right="23"/>
        <w:rPr>
          <w:snapToGrid w:val="0"/>
        </w:rPr>
      </w:pPr>
      <w:r w:rsidRPr="007A6350">
        <w:rPr>
          <w:snapToGrid w:val="0"/>
        </w:rPr>
        <w:tab/>
        <w:t>Číslo účtu:</w:t>
      </w:r>
      <w:r w:rsidRPr="007A6350">
        <w:rPr>
          <w:snapToGrid w:val="0"/>
        </w:rPr>
        <w:tab/>
      </w:r>
    </w:p>
    <w:p w:rsidR="00671E88" w:rsidRPr="007A6350" w:rsidRDefault="00671E88" w:rsidP="00D40D1D">
      <w:pPr>
        <w:tabs>
          <w:tab w:val="left" w:pos="1843"/>
          <w:tab w:val="left" w:pos="4320"/>
        </w:tabs>
        <w:ind w:left="4254" w:right="23" w:hanging="4254"/>
        <w:rPr>
          <w:snapToGrid w:val="0"/>
        </w:rPr>
      </w:pPr>
      <w:r w:rsidRPr="007A6350">
        <w:rPr>
          <w:snapToGrid w:val="0"/>
        </w:rPr>
        <w:tab/>
        <w:t>Zastoupen</w:t>
      </w:r>
      <w:r>
        <w:rPr>
          <w:snapToGrid w:val="0"/>
        </w:rPr>
        <w:t>á</w:t>
      </w:r>
      <w:r w:rsidRPr="007A6350">
        <w:rPr>
          <w:snapToGrid w:val="0"/>
        </w:rPr>
        <w:t>:</w:t>
      </w:r>
      <w:r w:rsidRPr="007A6350">
        <w:rPr>
          <w:snapToGrid w:val="0"/>
        </w:rPr>
        <w:tab/>
        <w:t xml:space="preserve"> </w:t>
      </w:r>
      <w:r w:rsidRPr="007A6350">
        <w:rPr>
          <w:snapToGrid w:val="0"/>
        </w:rPr>
        <w:tab/>
      </w:r>
    </w:p>
    <w:p w:rsidR="00671E88" w:rsidRPr="007A6350" w:rsidRDefault="00671E88" w:rsidP="00671E88">
      <w:pPr>
        <w:tabs>
          <w:tab w:val="left" w:pos="1843"/>
        </w:tabs>
        <w:ind w:right="23"/>
        <w:rPr>
          <w:snapToGrid w:val="0"/>
        </w:rPr>
      </w:pPr>
      <w:r w:rsidRPr="007A6350">
        <w:rPr>
          <w:b/>
          <w:snapToGrid w:val="0"/>
        </w:rPr>
        <w:tab/>
      </w:r>
      <w:r w:rsidRPr="007A6350">
        <w:rPr>
          <w:snapToGrid w:val="0"/>
        </w:rPr>
        <w:t>Kontaktní osoby:</w:t>
      </w:r>
    </w:p>
    <w:p w:rsidR="00671E88" w:rsidRPr="007A6350" w:rsidRDefault="00671E88" w:rsidP="00671E88">
      <w:pPr>
        <w:tabs>
          <w:tab w:val="left" w:pos="1843"/>
          <w:tab w:val="left" w:pos="4140"/>
          <w:tab w:val="left" w:pos="4320"/>
        </w:tabs>
        <w:ind w:left="1418" w:right="23" w:firstLine="425"/>
        <w:rPr>
          <w:snapToGrid w:val="0"/>
        </w:rPr>
      </w:pPr>
      <w:r w:rsidRPr="007A6350">
        <w:rPr>
          <w:snapToGrid w:val="0"/>
        </w:rPr>
        <w:t>ve věcec</w:t>
      </w:r>
      <w:r>
        <w:rPr>
          <w:snapToGrid w:val="0"/>
        </w:rPr>
        <w:t xml:space="preserve">h obchodních: </w:t>
      </w:r>
      <w:r>
        <w:rPr>
          <w:snapToGrid w:val="0"/>
        </w:rPr>
        <w:tab/>
      </w:r>
      <w:r>
        <w:rPr>
          <w:snapToGrid w:val="0"/>
        </w:rPr>
        <w:tab/>
      </w:r>
    </w:p>
    <w:p w:rsidR="00D40D1D" w:rsidRDefault="00671E88" w:rsidP="00D40D1D">
      <w:pPr>
        <w:tabs>
          <w:tab w:val="left" w:pos="1800"/>
          <w:tab w:val="left" w:pos="4320"/>
        </w:tabs>
        <w:ind w:right="23"/>
        <w:rPr>
          <w:snapToGrid w:val="0"/>
        </w:rPr>
      </w:pPr>
      <w:r w:rsidRPr="007A6350">
        <w:rPr>
          <w:snapToGrid w:val="0"/>
        </w:rPr>
        <w:tab/>
      </w:r>
      <w:r>
        <w:rPr>
          <w:snapToGrid w:val="0"/>
        </w:rPr>
        <w:t xml:space="preserve"> </w:t>
      </w:r>
      <w:r w:rsidRPr="007A6350">
        <w:rPr>
          <w:snapToGrid w:val="0"/>
        </w:rPr>
        <w:t>ve věcech technických:</w:t>
      </w:r>
      <w:r w:rsidRPr="007A6350">
        <w:rPr>
          <w:snapToGrid w:val="0"/>
        </w:rPr>
        <w:tab/>
      </w:r>
    </w:p>
    <w:p w:rsidR="00D40D1D" w:rsidRDefault="00D40D1D" w:rsidP="00D40D1D">
      <w:pPr>
        <w:tabs>
          <w:tab w:val="left" w:pos="1800"/>
          <w:tab w:val="left" w:pos="4320"/>
        </w:tabs>
        <w:ind w:right="23"/>
        <w:rPr>
          <w:snapToGrid w:val="0"/>
        </w:rPr>
      </w:pPr>
    </w:p>
    <w:p w:rsidR="00D40D1D" w:rsidRDefault="00D40D1D" w:rsidP="00D40D1D">
      <w:pPr>
        <w:tabs>
          <w:tab w:val="left" w:pos="1800"/>
          <w:tab w:val="left" w:pos="4320"/>
        </w:tabs>
        <w:ind w:right="23"/>
        <w:rPr>
          <w:snapToGrid w:val="0"/>
        </w:rPr>
      </w:pPr>
    </w:p>
    <w:p w:rsidR="00671E88" w:rsidRPr="00111E3B" w:rsidRDefault="00671E88" w:rsidP="00D40D1D">
      <w:pPr>
        <w:tabs>
          <w:tab w:val="left" w:pos="1800"/>
          <w:tab w:val="left" w:pos="4320"/>
        </w:tabs>
        <w:ind w:right="23"/>
        <w:rPr>
          <w:b/>
          <w:snapToGrid w:val="0"/>
          <w:color w:val="FF0000"/>
        </w:rPr>
      </w:pPr>
      <w:r w:rsidRPr="00DA3751">
        <w:rPr>
          <w:snapToGrid w:val="0"/>
        </w:rPr>
        <w:t xml:space="preserve"> </w:t>
      </w:r>
    </w:p>
    <w:p w:rsidR="00EE64F6" w:rsidRPr="00E217A5" w:rsidRDefault="00EE64F6" w:rsidP="00671E88">
      <w:pPr>
        <w:tabs>
          <w:tab w:val="left" w:pos="426"/>
          <w:tab w:val="left" w:pos="1843"/>
        </w:tabs>
        <w:rPr>
          <w:color w:val="FF0000"/>
        </w:rPr>
      </w:pPr>
    </w:p>
    <w:p w:rsidR="00493F3E" w:rsidRDefault="00493F3E" w:rsidP="00EE64F6">
      <w:pPr>
        <w:tabs>
          <w:tab w:val="left" w:pos="426"/>
          <w:tab w:val="left" w:pos="1843"/>
        </w:tabs>
        <w:ind w:right="23"/>
        <w:rPr>
          <w:snapToGrid w:val="0"/>
        </w:rPr>
      </w:pPr>
    </w:p>
    <w:p w:rsidR="00493F3E" w:rsidRDefault="00493F3E" w:rsidP="00DA2C69">
      <w:pPr>
        <w:tabs>
          <w:tab w:val="left" w:pos="4320"/>
        </w:tabs>
        <w:ind w:right="23"/>
        <w:rPr>
          <w:snapToGrid w:val="0"/>
        </w:rPr>
      </w:pPr>
    </w:p>
    <w:p w:rsidR="00DA2C69" w:rsidRPr="007A6350" w:rsidRDefault="00DA2C69" w:rsidP="00DA2C69">
      <w:pPr>
        <w:tabs>
          <w:tab w:val="left" w:pos="4320"/>
        </w:tabs>
        <w:ind w:right="23"/>
      </w:pPr>
      <w:r>
        <w:rPr>
          <w:snapToGrid w:val="0"/>
        </w:rPr>
        <w:tab/>
      </w:r>
    </w:p>
    <w:p w:rsidR="00DA2C69" w:rsidRPr="00277E70" w:rsidRDefault="00DA2C69" w:rsidP="00DA2C69">
      <w:pPr>
        <w:tabs>
          <w:tab w:val="left" w:pos="426"/>
          <w:tab w:val="left" w:pos="1843"/>
        </w:tabs>
      </w:pPr>
      <w:r w:rsidRPr="007A6350">
        <w:rPr>
          <w:b/>
          <w:snapToGrid w:val="0"/>
        </w:rPr>
        <w:t xml:space="preserve">2. </w:t>
      </w:r>
      <w:r>
        <w:rPr>
          <w:b/>
          <w:snapToGrid w:val="0"/>
        </w:rPr>
        <w:tab/>
      </w:r>
      <w:r w:rsidRPr="007A6350">
        <w:rPr>
          <w:b/>
          <w:snapToGrid w:val="0"/>
        </w:rPr>
        <w:t>Zhotovitel:</w:t>
      </w:r>
      <w:r>
        <w:rPr>
          <w:b/>
          <w:snapToGrid w:val="0"/>
        </w:rPr>
        <w:tab/>
      </w:r>
      <w:r w:rsidR="0043104B" w:rsidRPr="00277E70">
        <w:rPr>
          <w:b/>
          <w:snapToGrid w:val="0"/>
        </w:rPr>
        <w:t>UCHYTIL s.r.o., odštěpný závod Hodonín, U elektrárny 1, PSČ 695 01</w:t>
      </w:r>
    </w:p>
    <w:p w:rsidR="00DA2C69" w:rsidRPr="007A6350" w:rsidRDefault="00DA2C69" w:rsidP="00DA2C69">
      <w:pPr>
        <w:ind w:left="1419" w:right="23" w:firstLine="424"/>
      </w:pPr>
      <w:r>
        <w:t>Z</w:t>
      </w:r>
      <w:r w:rsidRPr="007A6350">
        <w:t>a</w:t>
      </w:r>
      <w:r>
        <w:t>ps</w:t>
      </w:r>
      <w:r w:rsidRPr="007A6350">
        <w:t>aná u KS v</w:t>
      </w:r>
      <w:r w:rsidR="000A5679">
        <w:t> </w:t>
      </w:r>
      <w:r>
        <w:t>Brně</w:t>
      </w:r>
      <w:r w:rsidR="000A5679">
        <w:t>, oddíl</w:t>
      </w:r>
      <w:r w:rsidR="000A5679" w:rsidRPr="000A5679">
        <w:rPr>
          <w:color w:val="FF0000"/>
        </w:rPr>
        <w:t xml:space="preserve"> </w:t>
      </w:r>
      <w:r w:rsidR="0043104B" w:rsidRPr="00382B28">
        <w:rPr>
          <w:b/>
          <w:snapToGrid w:val="0"/>
        </w:rPr>
        <w:t>C</w:t>
      </w:r>
      <w:r w:rsidR="000A5679" w:rsidRPr="00382B28">
        <w:t>,</w:t>
      </w:r>
      <w:r w:rsidR="000A5679" w:rsidRPr="000A5679">
        <w:rPr>
          <w:color w:val="FF0000"/>
        </w:rPr>
        <w:t xml:space="preserve"> </w:t>
      </w:r>
      <w:r w:rsidR="000A5679">
        <w:t>vložka</w:t>
      </w:r>
      <w:r w:rsidR="000A5679" w:rsidRPr="000A5679">
        <w:rPr>
          <w:color w:val="FF0000"/>
        </w:rPr>
        <w:t xml:space="preserve"> </w:t>
      </w:r>
    </w:p>
    <w:p w:rsidR="00DA2C69" w:rsidRPr="007A6350" w:rsidRDefault="00DA2C69" w:rsidP="00DA2C69">
      <w:pPr>
        <w:tabs>
          <w:tab w:val="left" w:pos="4320"/>
        </w:tabs>
        <w:ind w:left="1419" w:right="23" w:firstLine="424"/>
      </w:pPr>
      <w:r w:rsidRPr="007A6350">
        <w:t xml:space="preserve">IČ: </w:t>
      </w:r>
      <w:r w:rsidR="0043104B">
        <w:t>60734078</w:t>
      </w:r>
      <w:r w:rsidRPr="007A6350">
        <w:tab/>
        <w:t xml:space="preserve">DIČ: </w:t>
      </w:r>
      <w:r w:rsidR="0043104B">
        <w:t>CZ 60734078</w:t>
      </w:r>
    </w:p>
    <w:p w:rsidR="00DA2C69" w:rsidRPr="007A6350" w:rsidRDefault="00DA2C69" w:rsidP="00DA2C69">
      <w:pPr>
        <w:tabs>
          <w:tab w:val="left" w:pos="4320"/>
        </w:tabs>
        <w:ind w:left="1843" w:right="23"/>
      </w:pPr>
      <w:r>
        <w:t>Bankovní spojení:</w:t>
      </w:r>
      <w:r w:rsidR="0043104B">
        <w:tab/>
        <w:t>Waldviertler Sparkasse</w:t>
      </w:r>
      <w:r>
        <w:tab/>
        <w:t xml:space="preserve">                                                                                  </w:t>
      </w:r>
      <w:r w:rsidRPr="007A6350">
        <w:t xml:space="preserve">Číslo účtu: </w:t>
      </w:r>
      <w:r w:rsidR="0043104B">
        <w:tab/>
        <w:t>3000011766/7940</w:t>
      </w:r>
      <w:r w:rsidRPr="007A6350">
        <w:tab/>
      </w:r>
    </w:p>
    <w:p w:rsidR="00DA2C69" w:rsidRPr="007A6350" w:rsidRDefault="00DA2C69" w:rsidP="00DA2C69">
      <w:pPr>
        <w:tabs>
          <w:tab w:val="left" w:pos="4320"/>
        </w:tabs>
        <w:ind w:left="1419" w:right="23" w:firstLine="424"/>
      </w:pPr>
      <w:r w:rsidRPr="007A6350">
        <w:t>Zastoupen</w:t>
      </w:r>
      <w:r>
        <w:t>á</w:t>
      </w:r>
      <w:r w:rsidRPr="007A6350">
        <w:t>:</w:t>
      </w:r>
      <w:r w:rsidR="0043104B">
        <w:tab/>
        <w:t>Josefem Uchytilem, jednatelem</w:t>
      </w:r>
      <w:r w:rsidRPr="007A6350">
        <w:tab/>
      </w:r>
    </w:p>
    <w:p w:rsidR="000A5679" w:rsidRDefault="00DA2C69" w:rsidP="000A5679">
      <w:pPr>
        <w:tabs>
          <w:tab w:val="left" w:pos="1800"/>
        </w:tabs>
        <w:ind w:left="1418" w:right="23"/>
      </w:pPr>
      <w:r>
        <w:rPr>
          <w:color w:val="000000"/>
        </w:rPr>
        <w:tab/>
      </w:r>
      <w:r w:rsidR="000A5679" w:rsidRPr="000A5679">
        <w:t>Zmocněnec pro jednání ve věcech smluvních:</w:t>
      </w:r>
    </w:p>
    <w:p w:rsidR="000A5679" w:rsidRPr="000A5679" w:rsidRDefault="0043104B" w:rsidP="0043104B">
      <w:pPr>
        <w:tabs>
          <w:tab w:val="left" w:pos="1800"/>
        </w:tabs>
        <w:ind w:left="1418" w:right="23"/>
      </w:pPr>
      <w:r>
        <w:tab/>
      </w:r>
      <w:r>
        <w:tab/>
      </w:r>
      <w:r>
        <w:tab/>
      </w:r>
      <w:r>
        <w:tab/>
      </w:r>
      <w:r>
        <w:tab/>
        <w:t>Ing. Luděk Králík, ředitel divize energetika</w:t>
      </w:r>
      <w:r w:rsidR="000A5679" w:rsidRPr="000A5679">
        <w:tab/>
      </w:r>
    </w:p>
    <w:p w:rsidR="000A5679" w:rsidRPr="000A5679" w:rsidRDefault="000A5679" w:rsidP="000A5679">
      <w:pPr>
        <w:ind w:left="1418" w:right="23" w:firstLine="382"/>
      </w:pPr>
      <w:r w:rsidRPr="000A5679">
        <w:t>Zmocněnec pro jednání ve věcech technických:</w:t>
      </w:r>
    </w:p>
    <w:p w:rsidR="000A5679" w:rsidRPr="00A9775B" w:rsidRDefault="000A5679" w:rsidP="00DA2C69">
      <w:pPr>
        <w:tabs>
          <w:tab w:val="left" w:pos="1843"/>
          <w:tab w:val="left" w:pos="4320"/>
        </w:tabs>
        <w:ind w:right="23"/>
      </w:pPr>
      <w:r>
        <w:rPr>
          <w:color w:val="000000"/>
        </w:rPr>
        <w:tab/>
      </w:r>
      <w:r w:rsidR="0043104B">
        <w:rPr>
          <w:color w:val="000000"/>
        </w:rPr>
        <w:tab/>
      </w:r>
      <w:r w:rsidR="0043104B" w:rsidRPr="00A9775B">
        <w:t>I</w:t>
      </w:r>
      <w:r w:rsidR="00C74169" w:rsidRPr="00A9775B">
        <w:t xml:space="preserve">ng. </w:t>
      </w:r>
      <w:r w:rsidR="00FC444A">
        <w:t>Matěj Obšil,</w:t>
      </w:r>
      <w:r w:rsidR="00C74169" w:rsidRPr="00A9775B">
        <w:t xml:space="preserve"> </w:t>
      </w:r>
      <w:r w:rsidR="00FC444A">
        <w:t>vedoucí střediska projekce</w:t>
      </w:r>
    </w:p>
    <w:p w:rsidR="00671E88" w:rsidRPr="00A9775B" w:rsidRDefault="00671E88" w:rsidP="00DA2C69">
      <w:pPr>
        <w:tabs>
          <w:tab w:val="left" w:pos="1843"/>
          <w:tab w:val="left" w:pos="4320"/>
        </w:tabs>
        <w:ind w:right="23"/>
      </w:pPr>
      <w:r w:rsidRPr="00A9775B">
        <w:tab/>
      </w:r>
      <w:r w:rsidRPr="00A9775B">
        <w:tab/>
        <w:t>Bc. Jakub Jedlička, vedoucí strojního střediska</w:t>
      </w:r>
    </w:p>
    <w:p w:rsidR="00DA2C69" w:rsidRPr="007A6350" w:rsidRDefault="000A5679" w:rsidP="00DA2C69">
      <w:pPr>
        <w:tabs>
          <w:tab w:val="left" w:pos="1843"/>
          <w:tab w:val="left" w:pos="4320"/>
        </w:tabs>
        <w:ind w:right="23"/>
        <w:rPr>
          <w:color w:val="000000"/>
        </w:rPr>
      </w:pPr>
      <w:r>
        <w:rPr>
          <w:color w:val="000000"/>
        </w:rPr>
        <w:tab/>
      </w:r>
      <w:r w:rsidR="00DA2C69" w:rsidRPr="007A6350">
        <w:rPr>
          <w:color w:val="000000"/>
        </w:rPr>
        <w:t>Telefon:</w:t>
      </w:r>
      <w:r w:rsidR="0043104B">
        <w:rPr>
          <w:color w:val="000000"/>
        </w:rPr>
        <w:tab/>
        <w:t>518321039</w:t>
      </w:r>
      <w:r w:rsidR="00DA2C69" w:rsidRPr="007A6350">
        <w:rPr>
          <w:color w:val="000000"/>
        </w:rPr>
        <w:tab/>
      </w:r>
    </w:p>
    <w:p w:rsidR="00DA2C69" w:rsidRDefault="00DA2C69" w:rsidP="00FC444A">
      <w:pPr>
        <w:tabs>
          <w:tab w:val="left" w:pos="4320"/>
        </w:tabs>
        <w:ind w:left="1419" w:right="23" w:firstLine="424"/>
      </w:pPr>
      <w:r w:rsidRPr="00703F3C">
        <w:t>E – mail:</w:t>
      </w:r>
      <w:r w:rsidR="0043104B">
        <w:tab/>
        <w:t>hodonin@uchytil.eu</w:t>
      </w:r>
    </w:p>
    <w:p w:rsidR="00DA2C69" w:rsidRDefault="00DA2C69" w:rsidP="00DA2C69">
      <w:pPr>
        <w:rPr>
          <w:b/>
        </w:rPr>
      </w:pPr>
    </w:p>
    <w:p w:rsidR="00493F3E" w:rsidRDefault="00493F3E" w:rsidP="00DA2C69">
      <w:pPr>
        <w:rPr>
          <w:b/>
        </w:rPr>
      </w:pPr>
    </w:p>
    <w:p w:rsidR="00DA2C69" w:rsidRPr="000A5679" w:rsidRDefault="00DA2C69" w:rsidP="00D0181C">
      <w:pPr>
        <w:spacing w:before="240" w:after="200"/>
        <w:jc w:val="center"/>
        <w:rPr>
          <w:b/>
          <w:u w:val="single"/>
        </w:rPr>
      </w:pPr>
      <w:r w:rsidRPr="000A5679">
        <w:rPr>
          <w:b/>
          <w:u w:val="single"/>
        </w:rPr>
        <w:t xml:space="preserve">II. PŘEDMĚT </w:t>
      </w:r>
      <w:r w:rsidR="00111E3B">
        <w:rPr>
          <w:b/>
          <w:u w:val="single"/>
        </w:rPr>
        <w:t>SMLOUVY</w:t>
      </w:r>
    </w:p>
    <w:p w:rsidR="00181A39" w:rsidRDefault="00155B3F" w:rsidP="00181A39">
      <w:pPr>
        <w:numPr>
          <w:ilvl w:val="0"/>
          <w:numId w:val="7"/>
        </w:numPr>
        <w:spacing w:after="120"/>
        <w:ind w:left="425" w:hanging="425"/>
        <w:jc w:val="both"/>
      </w:pPr>
      <w:r>
        <w:rPr>
          <w:szCs w:val="24"/>
        </w:rPr>
        <w:t xml:space="preserve">Výměna I. dílu výsypky I. tahu kotle K4, včetně instalace nových </w:t>
      </w:r>
      <w:proofErr w:type="spellStart"/>
      <w:r>
        <w:rPr>
          <w:szCs w:val="24"/>
        </w:rPr>
        <w:t>vlezů</w:t>
      </w:r>
      <w:proofErr w:type="spellEnd"/>
      <w:r>
        <w:rPr>
          <w:szCs w:val="24"/>
        </w:rPr>
        <w:t xml:space="preserve"> do výsypky, demontáže a montáže vyzdívky čel kotle K4 a instalace potrubí stlačeného vzduchu, propoj mezi kotelnou K4 a kotelnou K1-3</w:t>
      </w:r>
      <w:r w:rsidR="00181A39" w:rsidRPr="00181A39">
        <w:t xml:space="preserve">. </w:t>
      </w:r>
    </w:p>
    <w:p w:rsidR="00671E88" w:rsidRDefault="00155B3F" w:rsidP="00475A19">
      <w:pPr>
        <w:numPr>
          <w:ilvl w:val="0"/>
          <w:numId w:val="7"/>
        </w:numPr>
        <w:spacing w:after="120"/>
        <w:ind w:left="426" w:hanging="425"/>
        <w:jc w:val="both"/>
      </w:pPr>
      <w:r>
        <w:t>Nedílnou součástí této smlouvy je cenová nabídka</w:t>
      </w:r>
      <w:r w:rsidR="00292F42">
        <w:t xml:space="preserve"> ze dne </w:t>
      </w:r>
      <w:proofErr w:type="gramStart"/>
      <w:r w:rsidR="00292F42">
        <w:t>18.10.2016</w:t>
      </w:r>
      <w:proofErr w:type="gramEnd"/>
      <w:r>
        <w:t>, v ní</w:t>
      </w:r>
      <w:r w:rsidR="009F3D2F">
        <w:t>ž</w:t>
      </w:r>
      <w:r>
        <w:t xml:space="preserve"> je předmět smlouvy podrobně definován.</w:t>
      </w:r>
    </w:p>
    <w:p w:rsidR="00671E88" w:rsidRDefault="00671E88" w:rsidP="00475A19">
      <w:pPr>
        <w:spacing w:after="120"/>
        <w:ind w:left="426"/>
        <w:jc w:val="both"/>
      </w:pPr>
    </w:p>
    <w:p w:rsidR="00F06789" w:rsidRDefault="00F0678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93F3E" w:rsidRDefault="00493F3E" w:rsidP="00493F3E">
      <w:pPr>
        <w:spacing w:before="240" w:after="200"/>
        <w:jc w:val="center"/>
        <w:rPr>
          <w:b/>
          <w:u w:val="single"/>
        </w:rPr>
      </w:pPr>
      <w:r w:rsidRPr="000A5679">
        <w:rPr>
          <w:b/>
          <w:u w:val="single"/>
        </w:rPr>
        <w:lastRenderedPageBreak/>
        <w:t>I</w:t>
      </w:r>
      <w:r>
        <w:rPr>
          <w:b/>
          <w:u w:val="single"/>
        </w:rPr>
        <w:t>II</w:t>
      </w:r>
      <w:r w:rsidRPr="000A5679">
        <w:rPr>
          <w:b/>
          <w:u w:val="single"/>
        </w:rPr>
        <w:t xml:space="preserve">. CENA PŘEDMĚTU </w:t>
      </w:r>
      <w:r>
        <w:rPr>
          <w:b/>
          <w:u w:val="single"/>
        </w:rPr>
        <w:t>SMLOUVY</w:t>
      </w:r>
    </w:p>
    <w:p w:rsidR="00493F3E" w:rsidRPr="00A45B6A" w:rsidRDefault="00493F3E" w:rsidP="00155B3F">
      <w:pPr>
        <w:numPr>
          <w:ilvl w:val="0"/>
          <w:numId w:val="21"/>
        </w:numPr>
        <w:spacing w:after="120"/>
        <w:ind w:left="425" w:hanging="425"/>
        <w:jc w:val="both"/>
      </w:pPr>
      <w:r w:rsidRPr="00C50D57">
        <w:t xml:space="preserve">Cena </w:t>
      </w:r>
      <w:r>
        <w:t>předmětu smlouvy</w:t>
      </w:r>
      <w:r w:rsidRPr="00C50D57">
        <w:t xml:space="preserve"> je stanovena dohodou smluvních </w:t>
      </w:r>
      <w:r w:rsidR="009F3D2F">
        <w:t xml:space="preserve">stran. Cena představuje </w:t>
      </w:r>
      <w:r w:rsidRPr="00C50D57">
        <w:t>náklady na</w:t>
      </w:r>
      <w:r w:rsidR="009F3D2F">
        <w:t> </w:t>
      </w:r>
      <w:r w:rsidRPr="00A45B6A">
        <w:t xml:space="preserve">realizaci předmětu </w:t>
      </w:r>
      <w:r>
        <w:t>smlouvy</w:t>
      </w:r>
      <w:r w:rsidR="009F3D2F">
        <w:t>.</w:t>
      </w:r>
    </w:p>
    <w:p w:rsidR="00493F3E" w:rsidRPr="00741C68" w:rsidRDefault="00493F3E" w:rsidP="00493F3E">
      <w:pPr>
        <w:ind w:left="426"/>
        <w:jc w:val="both"/>
      </w:pPr>
    </w:p>
    <w:p w:rsidR="00181A39" w:rsidRDefault="00155B3F" w:rsidP="00181A39">
      <w:pPr>
        <w:ind w:left="426"/>
        <w:jc w:val="both"/>
      </w:pPr>
      <w:r>
        <w:t>Celková 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453 822</w:t>
      </w:r>
      <w:r w:rsidR="00FC444A" w:rsidRPr="00B02B68">
        <w:rPr>
          <w:b/>
        </w:rPr>
        <w:t>,</w:t>
      </w:r>
      <w:r w:rsidR="00FC444A">
        <w:rPr>
          <w:b/>
        </w:rPr>
        <w:t>-</w:t>
      </w:r>
      <w:r>
        <w:rPr>
          <w:b/>
        </w:rPr>
        <w:t xml:space="preserve"> </w:t>
      </w:r>
      <w:r w:rsidR="00181A39" w:rsidRPr="00181A39">
        <w:rPr>
          <w:b/>
        </w:rPr>
        <w:t>Kč</w:t>
      </w:r>
    </w:p>
    <w:p w:rsidR="00493F3E" w:rsidRPr="00110D5F" w:rsidRDefault="00493F3E" w:rsidP="00181A39">
      <w:pPr>
        <w:ind w:left="426"/>
        <w:jc w:val="both"/>
      </w:pPr>
      <w:r w:rsidRPr="00110D5F">
        <w:t xml:space="preserve">(slovy: </w:t>
      </w:r>
      <w:proofErr w:type="spellStart"/>
      <w:r w:rsidR="00155B3F">
        <w:t>čtyřistapadesáttřiosmsetdvacetdva</w:t>
      </w:r>
      <w:proofErr w:type="spellEnd"/>
      <w:r w:rsidR="00A65C0A" w:rsidRPr="00110D5F">
        <w:t xml:space="preserve"> </w:t>
      </w:r>
      <w:r w:rsidRPr="00110D5F">
        <w:t>korun českých).</w:t>
      </w:r>
    </w:p>
    <w:p w:rsidR="00493F3E" w:rsidRDefault="00493F3E" w:rsidP="00493F3E">
      <w:pPr>
        <w:ind w:left="426"/>
        <w:jc w:val="both"/>
      </w:pPr>
    </w:p>
    <w:p w:rsidR="00155B3F" w:rsidRDefault="00155B3F" w:rsidP="00155B3F">
      <w:pPr>
        <w:numPr>
          <w:ilvl w:val="0"/>
          <w:numId w:val="21"/>
        </w:numPr>
        <w:ind w:left="426" w:hanging="426"/>
        <w:jc w:val="both"/>
      </w:pPr>
      <w:r w:rsidRPr="00CA5FEE">
        <w:t>K ceně bu</w:t>
      </w:r>
      <w:r>
        <w:t xml:space="preserve">de </w:t>
      </w:r>
      <w:r w:rsidRPr="00CA5FEE">
        <w:t xml:space="preserve">účtována DPH dle platných </w:t>
      </w:r>
      <w:r>
        <w:t>a účinných právních předpisů.</w:t>
      </w:r>
    </w:p>
    <w:p w:rsidR="00493F3E" w:rsidRPr="00CA5FEE" w:rsidRDefault="00493F3E" w:rsidP="00493F3E">
      <w:pPr>
        <w:ind w:left="426"/>
        <w:jc w:val="both"/>
      </w:pPr>
    </w:p>
    <w:p w:rsidR="00A868AC" w:rsidRPr="006A4C92" w:rsidRDefault="00A868AC" w:rsidP="00A868AC">
      <w:pPr>
        <w:spacing w:before="240" w:after="200"/>
        <w:jc w:val="center"/>
        <w:rPr>
          <w:b/>
          <w:u w:val="single"/>
        </w:rPr>
      </w:pPr>
      <w:r w:rsidRPr="006A4C92">
        <w:rPr>
          <w:b/>
          <w:u w:val="single"/>
        </w:rPr>
        <w:t>IV. MÍSTO A DOBA PLNĚNÍ</w:t>
      </w:r>
    </w:p>
    <w:p w:rsidR="00671E88" w:rsidRPr="00A13D8E" w:rsidRDefault="00671E88" w:rsidP="00A13D8E">
      <w:pPr>
        <w:numPr>
          <w:ilvl w:val="0"/>
          <w:numId w:val="23"/>
        </w:numPr>
        <w:spacing w:after="120"/>
        <w:ind w:left="425" w:hanging="425"/>
        <w:jc w:val="both"/>
        <w:rPr>
          <w:szCs w:val="24"/>
        </w:rPr>
      </w:pPr>
      <w:r w:rsidRPr="00A13D8E">
        <w:rPr>
          <w:szCs w:val="24"/>
        </w:rPr>
        <w:t xml:space="preserve">Místem plnění je </w:t>
      </w:r>
      <w:r w:rsidR="00F06789" w:rsidRPr="00A13D8E">
        <w:rPr>
          <w:szCs w:val="24"/>
        </w:rPr>
        <w:t>areál společnosti KLATOVSKÁ TEPLÁRNA a.s. v Klatovech</w:t>
      </w:r>
      <w:r w:rsidRPr="00A13D8E">
        <w:rPr>
          <w:szCs w:val="24"/>
        </w:rPr>
        <w:t>.</w:t>
      </w:r>
    </w:p>
    <w:p w:rsidR="00A13D8E" w:rsidRPr="00A13D8E" w:rsidRDefault="00A13D8E" w:rsidP="00A13D8E">
      <w:pPr>
        <w:numPr>
          <w:ilvl w:val="0"/>
          <w:numId w:val="23"/>
        </w:numPr>
        <w:spacing w:after="120"/>
        <w:ind w:left="425" w:hanging="425"/>
        <w:jc w:val="both"/>
        <w:rPr>
          <w:szCs w:val="24"/>
        </w:rPr>
      </w:pPr>
      <w:r w:rsidRPr="00A13D8E">
        <w:rPr>
          <w:szCs w:val="24"/>
        </w:rPr>
        <w:t>Termín provedení prací je rozdělen na 2 části</w:t>
      </w:r>
      <w:r>
        <w:rPr>
          <w:szCs w:val="24"/>
        </w:rPr>
        <w:t xml:space="preserve"> tak</w:t>
      </w:r>
      <w:r w:rsidRPr="00A13D8E">
        <w:rPr>
          <w:szCs w:val="24"/>
        </w:rPr>
        <w:t xml:space="preserve">, aby </w:t>
      </w:r>
      <w:r>
        <w:rPr>
          <w:szCs w:val="24"/>
        </w:rPr>
        <w:t>nedošlo k ovlivnění</w:t>
      </w:r>
      <w:r w:rsidRPr="00A13D8E">
        <w:rPr>
          <w:szCs w:val="24"/>
        </w:rPr>
        <w:t xml:space="preserve"> délk</w:t>
      </w:r>
      <w:r>
        <w:rPr>
          <w:szCs w:val="24"/>
        </w:rPr>
        <w:t>y</w:t>
      </w:r>
      <w:r w:rsidRPr="00A13D8E">
        <w:rPr>
          <w:szCs w:val="24"/>
        </w:rPr>
        <w:t xml:space="preserve"> odstávky</w:t>
      </w:r>
      <w:r>
        <w:rPr>
          <w:szCs w:val="24"/>
        </w:rPr>
        <w:t>. Časový harmonogram plnění je uveden v cenové nabídce</w:t>
      </w:r>
      <w:r w:rsidR="00292F42">
        <w:rPr>
          <w:szCs w:val="24"/>
        </w:rPr>
        <w:t xml:space="preserve"> </w:t>
      </w:r>
      <w:r w:rsidR="00292F42">
        <w:t xml:space="preserve">ze dne </w:t>
      </w:r>
      <w:proofErr w:type="gramStart"/>
      <w:r w:rsidR="00292F42">
        <w:t>18.10.2016</w:t>
      </w:r>
      <w:proofErr w:type="gramEnd"/>
      <w:r>
        <w:rPr>
          <w:szCs w:val="24"/>
        </w:rPr>
        <w:t>.</w:t>
      </w:r>
    </w:p>
    <w:p w:rsidR="00671E88" w:rsidRDefault="00671E88" w:rsidP="00493F3E">
      <w:pPr>
        <w:ind w:left="426"/>
        <w:jc w:val="both"/>
      </w:pPr>
    </w:p>
    <w:p w:rsidR="00DA2C69" w:rsidRDefault="00DA2C69" w:rsidP="00493F3E">
      <w:pPr>
        <w:ind w:left="426"/>
        <w:jc w:val="center"/>
        <w:rPr>
          <w:b/>
          <w:u w:val="single"/>
        </w:rPr>
      </w:pPr>
      <w:bookmarkStart w:id="0" w:name="_GoBack"/>
      <w:bookmarkEnd w:id="0"/>
      <w:proofErr w:type="gramStart"/>
      <w:r w:rsidRPr="00493F3E">
        <w:rPr>
          <w:b/>
          <w:u w:val="single"/>
        </w:rPr>
        <w:t>V</w:t>
      </w:r>
      <w:r w:rsidR="00F0584B">
        <w:rPr>
          <w:b/>
          <w:u w:val="single"/>
        </w:rPr>
        <w:t xml:space="preserve"> </w:t>
      </w:r>
      <w:r w:rsidRPr="00493F3E">
        <w:rPr>
          <w:b/>
          <w:u w:val="single"/>
        </w:rPr>
        <w:t>. PŘEDÁNÍ</w:t>
      </w:r>
      <w:proofErr w:type="gramEnd"/>
      <w:r w:rsidRPr="00493F3E">
        <w:rPr>
          <w:b/>
          <w:u w:val="single"/>
        </w:rPr>
        <w:t xml:space="preserve"> PŘEDMĚTU </w:t>
      </w:r>
      <w:r w:rsidR="00111E3B" w:rsidRPr="00493F3E">
        <w:rPr>
          <w:b/>
          <w:u w:val="single"/>
        </w:rPr>
        <w:t>SMLOUVY</w:t>
      </w:r>
    </w:p>
    <w:p w:rsidR="00277E70" w:rsidRPr="00493F3E" w:rsidRDefault="00277E70" w:rsidP="00493F3E">
      <w:pPr>
        <w:ind w:left="426"/>
        <w:jc w:val="center"/>
        <w:rPr>
          <w:b/>
          <w:u w:val="single"/>
        </w:rPr>
      </w:pPr>
    </w:p>
    <w:p w:rsidR="00671E88" w:rsidRPr="007A6350" w:rsidRDefault="00671E88" w:rsidP="00A13D8E">
      <w:pPr>
        <w:pStyle w:val="Zkladntextodsazen3"/>
        <w:widowControl w:val="0"/>
        <w:numPr>
          <w:ilvl w:val="0"/>
          <w:numId w:val="24"/>
        </w:numPr>
        <w:snapToGrid w:val="0"/>
        <w:spacing w:after="120"/>
        <w:ind w:left="425" w:hanging="425"/>
        <w:jc w:val="both"/>
        <w:outlineLvl w:val="0"/>
        <w:rPr>
          <w:szCs w:val="24"/>
        </w:rPr>
      </w:pPr>
      <w:r w:rsidRPr="007A6350">
        <w:rPr>
          <w:szCs w:val="24"/>
        </w:rPr>
        <w:t xml:space="preserve">Předáním předmětu </w:t>
      </w:r>
      <w:r>
        <w:rPr>
          <w:szCs w:val="24"/>
        </w:rPr>
        <w:t>smlouvy</w:t>
      </w:r>
      <w:r w:rsidRPr="007A6350">
        <w:rPr>
          <w:szCs w:val="24"/>
        </w:rPr>
        <w:t xml:space="preserve"> se rozumí akceptace předmětu </w:t>
      </w:r>
      <w:r>
        <w:rPr>
          <w:szCs w:val="24"/>
        </w:rPr>
        <w:t>smlouvy</w:t>
      </w:r>
      <w:r w:rsidRPr="007A6350">
        <w:rPr>
          <w:szCs w:val="24"/>
        </w:rPr>
        <w:t xml:space="preserve"> objednatelem vyjádřená v písemné formě. Zhotovitel je povinen vyzvat písemně objednatele k akceptaci v souvislosti s ustanovením článku III. nejméně 3 dny před termínem předání </w:t>
      </w:r>
      <w:r w:rsidRPr="0086775C">
        <w:t>předmětu smlouvy.</w:t>
      </w:r>
    </w:p>
    <w:p w:rsidR="0045499D" w:rsidRPr="007A6350" w:rsidRDefault="0045499D" w:rsidP="0045499D">
      <w:pPr>
        <w:pStyle w:val="Zkladntextodsazen3"/>
        <w:widowControl w:val="0"/>
        <w:snapToGrid w:val="0"/>
        <w:spacing w:after="120"/>
        <w:ind w:left="425" w:firstLine="0"/>
        <w:jc w:val="both"/>
        <w:outlineLvl w:val="0"/>
        <w:rPr>
          <w:szCs w:val="24"/>
        </w:rPr>
      </w:pPr>
    </w:p>
    <w:p w:rsidR="00DA2C69" w:rsidRPr="00653337" w:rsidRDefault="00DA2C69" w:rsidP="00D0181C">
      <w:pPr>
        <w:spacing w:before="240" w:after="200"/>
        <w:jc w:val="center"/>
        <w:rPr>
          <w:b/>
          <w:u w:val="single"/>
        </w:rPr>
      </w:pPr>
      <w:r w:rsidRPr="000A5679">
        <w:rPr>
          <w:b/>
          <w:u w:val="single"/>
        </w:rPr>
        <w:t>V</w:t>
      </w:r>
      <w:r w:rsidR="00F0584B">
        <w:rPr>
          <w:b/>
          <w:u w:val="single"/>
        </w:rPr>
        <w:t>I</w:t>
      </w:r>
      <w:r w:rsidRPr="000A5679">
        <w:rPr>
          <w:b/>
          <w:u w:val="single"/>
        </w:rPr>
        <w:t>. PLACENÍ A FAKTURACE</w:t>
      </w:r>
    </w:p>
    <w:p w:rsidR="000B30EC" w:rsidRPr="0045499D" w:rsidRDefault="00671E88" w:rsidP="00A977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snapToGrid w:val="0"/>
        </w:rPr>
      </w:pPr>
      <w:r w:rsidRPr="0045499D">
        <w:rPr>
          <w:snapToGrid w:val="0"/>
        </w:rPr>
        <w:t xml:space="preserve">Zálohu na nákup materiálu ve výši 30% z ceny díla (tj. </w:t>
      </w:r>
      <w:r w:rsidR="0045499D" w:rsidRPr="0045499D">
        <w:rPr>
          <w:snapToGrid w:val="0"/>
        </w:rPr>
        <w:t>136 147</w:t>
      </w:r>
      <w:r w:rsidR="00110D5F" w:rsidRPr="0045499D">
        <w:rPr>
          <w:snapToGrid w:val="0"/>
        </w:rPr>
        <w:t>,-</w:t>
      </w:r>
      <w:r w:rsidRPr="0045499D">
        <w:rPr>
          <w:snapToGrid w:val="0"/>
        </w:rPr>
        <w:t>Kč) uhradí objednatel zhotoviteli po uzavření této smlouvy.</w:t>
      </w:r>
      <w:r w:rsidR="0045499D">
        <w:rPr>
          <w:snapToGrid w:val="0"/>
        </w:rPr>
        <w:t xml:space="preserve"> </w:t>
      </w:r>
      <w:r w:rsidRPr="0045499D">
        <w:rPr>
          <w:snapToGrid w:val="0"/>
        </w:rPr>
        <w:t xml:space="preserve">Splatnost zálohové faktury je </w:t>
      </w:r>
      <w:r w:rsidR="0045499D" w:rsidRPr="0045499D">
        <w:rPr>
          <w:snapToGrid w:val="0"/>
        </w:rPr>
        <w:t>14</w:t>
      </w:r>
      <w:r w:rsidRPr="0045499D">
        <w:rPr>
          <w:snapToGrid w:val="0"/>
        </w:rPr>
        <w:t xml:space="preserve"> dní.</w:t>
      </w:r>
    </w:p>
    <w:p w:rsidR="0045499D" w:rsidRDefault="0045499D" w:rsidP="00A977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snapToGrid w:val="0"/>
        </w:rPr>
      </w:pPr>
      <w:r>
        <w:rPr>
          <w:snapToGrid w:val="0"/>
        </w:rPr>
        <w:t>Po předání díla vystaví zhotovitel do 10 dnů konečnou fakturu. Splatnost faktury je 21 dnů.</w:t>
      </w:r>
    </w:p>
    <w:p w:rsidR="00DA2C69" w:rsidRDefault="00DA2C69" w:rsidP="00016331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snapToGrid w:val="0"/>
        </w:rPr>
      </w:pPr>
      <w:r w:rsidRPr="00A9775B">
        <w:rPr>
          <w:snapToGrid w:val="0"/>
        </w:rPr>
        <w:t xml:space="preserve">Faktura je daňovým dokladem a musí obsahovat veškeré náležitosti dle zákona </w:t>
      </w:r>
      <w:r w:rsidRPr="00A9775B">
        <w:rPr>
          <w:snapToGrid w:val="0"/>
        </w:rPr>
        <w:br/>
        <w:t xml:space="preserve">č. 235/2004 Sb., </w:t>
      </w:r>
      <w:r w:rsidR="00177BC4" w:rsidRPr="00A9775B">
        <w:rPr>
          <w:snapToGrid w:val="0"/>
        </w:rPr>
        <w:t>o dani z přidané hodnoty, ve znění pozdějších předpisů.</w:t>
      </w:r>
    </w:p>
    <w:p w:rsidR="0045499D" w:rsidRPr="00A9775B" w:rsidRDefault="0045499D" w:rsidP="0045499D">
      <w:pPr>
        <w:tabs>
          <w:tab w:val="left" w:pos="426"/>
        </w:tabs>
        <w:spacing w:after="120"/>
        <w:ind w:left="425"/>
        <w:jc w:val="both"/>
        <w:rPr>
          <w:snapToGrid w:val="0"/>
        </w:rPr>
      </w:pPr>
    </w:p>
    <w:p w:rsidR="00A47572" w:rsidRPr="000A5679" w:rsidRDefault="00A47572" w:rsidP="00A47572">
      <w:pPr>
        <w:spacing w:before="240" w:after="200"/>
        <w:jc w:val="center"/>
        <w:rPr>
          <w:b/>
          <w:u w:val="single"/>
        </w:rPr>
      </w:pPr>
      <w:r w:rsidRPr="000A5679">
        <w:rPr>
          <w:b/>
          <w:u w:val="single"/>
        </w:rPr>
        <w:t>V</w:t>
      </w:r>
      <w:r w:rsidR="00F0584B">
        <w:rPr>
          <w:b/>
          <w:u w:val="single"/>
        </w:rPr>
        <w:t>I</w:t>
      </w:r>
      <w:r w:rsidR="0045499D">
        <w:rPr>
          <w:b/>
          <w:u w:val="single"/>
        </w:rPr>
        <w:t>I</w:t>
      </w:r>
      <w:r w:rsidRPr="000A5679">
        <w:rPr>
          <w:b/>
          <w:u w:val="single"/>
        </w:rPr>
        <w:t xml:space="preserve">. ZÁRUKA ZA </w:t>
      </w:r>
      <w:r>
        <w:rPr>
          <w:b/>
          <w:u w:val="single"/>
        </w:rPr>
        <w:t>PŘEDMĚT SMLOUVY</w:t>
      </w:r>
    </w:p>
    <w:p w:rsidR="00A47572" w:rsidRPr="00016331" w:rsidRDefault="00A47572" w:rsidP="00A47572">
      <w:pPr>
        <w:numPr>
          <w:ilvl w:val="1"/>
          <w:numId w:val="4"/>
        </w:numPr>
        <w:tabs>
          <w:tab w:val="clear" w:pos="1440"/>
          <w:tab w:val="num" w:pos="426"/>
        </w:tabs>
        <w:spacing w:after="120"/>
        <w:ind w:left="426" w:hanging="426"/>
        <w:jc w:val="both"/>
        <w:rPr>
          <w:snapToGrid w:val="0"/>
        </w:rPr>
      </w:pPr>
      <w:r w:rsidRPr="007A6350">
        <w:rPr>
          <w:snapToGrid w:val="0"/>
        </w:rPr>
        <w:t xml:space="preserve">Zhotovitel se zavazuje, že předmět </w:t>
      </w:r>
      <w:r>
        <w:rPr>
          <w:snapToGrid w:val="0"/>
        </w:rPr>
        <w:t>smlouvy</w:t>
      </w:r>
      <w:r w:rsidRPr="007A6350">
        <w:rPr>
          <w:snapToGrid w:val="0"/>
        </w:rPr>
        <w:t xml:space="preserve"> bude bez vad</w:t>
      </w:r>
      <w:r>
        <w:rPr>
          <w:snapToGrid w:val="0"/>
        </w:rPr>
        <w:t xml:space="preserve"> a b</w:t>
      </w:r>
      <w:r w:rsidRPr="007A6350">
        <w:rPr>
          <w:snapToGrid w:val="0"/>
        </w:rPr>
        <w:t xml:space="preserve">ude splňovat </w:t>
      </w:r>
      <w:r>
        <w:rPr>
          <w:snapToGrid w:val="0"/>
        </w:rPr>
        <w:t>veškeré</w:t>
      </w:r>
      <w:r w:rsidRPr="007A6350">
        <w:rPr>
          <w:snapToGrid w:val="0"/>
        </w:rPr>
        <w:t xml:space="preserve"> požadavky stanovené </w:t>
      </w:r>
      <w:r>
        <w:rPr>
          <w:snapToGrid w:val="0"/>
        </w:rPr>
        <w:t>obecně závaznými právními předpisy.</w:t>
      </w:r>
    </w:p>
    <w:p w:rsidR="00A47572" w:rsidRPr="00AE5774" w:rsidRDefault="00A47572" w:rsidP="00A47572">
      <w:pPr>
        <w:numPr>
          <w:ilvl w:val="1"/>
          <w:numId w:val="4"/>
        </w:numPr>
        <w:tabs>
          <w:tab w:val="clear" w:pos="1440"/>
          <w:tab w:val="num" w:pos="426"/>
        </w:tabs>
        <w:spacing w:after="120"/>
        <w:ind w:left="426" w:hanging="426"/>
        <w:jc w:val="both"/>
        <w:rPr>
          <w:snapToGrid w:val="0"/>
        </w:rPr>
      </w:pPr>
      <w:r w:rsidRPr="00961F4E">
        <w:t>Lhůty poskytnutý</w:t>
      </w:r>
      <w:r w:rsidR="0045499D">
        <w:t>ch záruk jsou uvedeny v cenové nabídce</w:t>
      </w:r>
      <w:r w:rsidR="00292F42">
        <w:t xml:space="preserve"> ze dne </w:t>
      </w:r>
      <w:proofErr w:type="gramStart"/>
      <w:r w:rsidR="00292F42">
        <w:t>18.10.2016</w:t>
      </w:r>
      <w:proofErr w:type="gramEnd"/>
      <w:r w:rsidR="0045499D">
        <w:t>.</w:t>
      </w:r>
    </w:p>
    <w:p w:rsidR="00A47572" w:rsidRDefault="00A47572" w:rsidP="00A47572">
      <w:pPr>
        <w:numPr>
          <w:ilvl w:val="1"/>
          <w:numId w:val="4"/>
        </w:numPr>
        <w:tabs>
          <w:tab w:val="clear" w:pos="1440"/>
          <w:tab w:val="num" w:pos="426"/>
        </w:tabs>
        <w:spacing w:after="120"/>
        <w:ind w:left="426" w:hanging="426"/>
        <w:jc w:val="both"/>
        <w:rPr>
          <w:snapToGrid w:val="0"/>
        </w:rPr>
      </w:pPr>
      <w:r w:rsidRPr="004845A0">
        <w:rPr>
          <w:snapToGrid w:val="0"/>
        </w:rPr>
        <w:t>Vzniklé vady po písemném uplatnění reklamace odstraní zhotovitel na svůj náklad, a to ve</w:t>
      </w:r>
      <w:r w:rsidR="009F3D2F">
        <w:rPr>
          <w:snapToGrid w:val="0"/>
        </w:rPr>
        <w:t> </w:t>
      </w:r>
      <w:r w:rsidRPr="004845A0">
        <w:rPr>
          <w:snapToGrid w:val="0"/>
        </w:rPr>
        <w:t xml:space="preserve">lhůtě </w:t>
      </w:r>
      <w:r>
        <w:rPr>
          <w:snapToGrid w:val="0"/>
        </w:rPr>
        <w:t>30</w:t>
      </w:r>
      <w:r w:rsidRPr="004845A0">
        <w:rPr>
          <w:snapToGrid w:val="0"/>
        </w:rPr>
        <w:t xml:space="preserve"> kalendářních dnů</w:t>
      </w:r>
      <w:r>
        <w:rPr>
          <w:snapToGrid w:val="0"/>
        </w:rPr>
        <w:t xml:space="preserve"> od jejich písemného uplatnění</w:t>
      </w:r>
      <w:r w:rsidRPr="004845A0">
        <w:rPr>
          <w:snapToGrid w:val="0"/>
        </w:rPr>
        <w:t>. Vady znemožňující výkon předmětu podnikání objednatele odstraní zhotovitel neprodleně.</w:t>
      </w:r>
    </w:p>
    <w:p w:rsidR="00382B28" w:rsidRDefault="00382B28" w:rsidP="00277E70">
      <w:pPr>
        <w:spacing w:after="120"/>
        <w:ind w:left="426"/>
        <w:jc w:val="both"/>
        <w:rPr>
          <w:snapToGrid w:val="0"/>
        </w:rPr>
      </w:pPr>
    </w:p>
    <w:p w:rsidR="0045499D" w:rsidRDefault="0045499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47572" w:rsidRDefault="0045499D" w:rsidP="00277E70">
      <w:pPr>
        <w:spacing w:after="120"/>
        <w:ind w:left="426"/>
        <w:jc w:val="center"/>
        <w:rPr>
          <w:b/>
          <w:u w:val="single"/>
        </w:rPr>
      </w:pPr>
      <w:r>
        <w:rPr>
          <w:b/>
          <w:u w:val="single"/>
        </w:rPr>
        <w:lastRenderedPageBreak/>
        <w:t>VIII</w:t>
      </w:r>
      <w:r w:rsidR="00A47572" w:rsidRPr="00277E70">
        <w:rPr>
          <w:b/>
          <w:u w:val="single"/>
        </w:rPr>
        <w:t>. ODPOVĚDNOST - SMLUVNÍ POKUTY</w:t>
      </w:r>
    </w:p>
    <w:p w:rsidR="00A47572" w:rsidRPr="00AE5774" w:rsidRDefault="009F3D2F" w:rsidP="00A47572">
      <w:pPr>
        <w:numPr>
          <w:ilvl w:val="2"/>
          <w:numId w:val="4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napToGrid w:val="0"/>
        </w:rPr>
      </w:pPr>
      <w:r>
        <w:t>Část 2 předmětu díla</w:t>
      </w:r>
      <w:r w:rsidR="00B178CA">
        <w:t xml:space="preserve"> </w:t>
      </w:r>
      <w:r>
        <w:t>(viz. cenová nabídka</w:t>
      </w:r>
      <w:r w:rsidR="00292F42">
        <w:t xml:space="preserve"> ze dne </w:t>
      </w:r>
      <w:proofErr w:type="gramStart"/>
      <w:r w:rsidR="00292F42">
        <w:t>18.10.2016</w:t>
      </w:r>
      <w:proofErr w:type="gramEnd"/>
      <w:r>
        <w:t xml:space="preserve">) </w:t>
      </w:r>
      <w:r w:rsidR="00B178CA">
        <w:t>bude realizována v nejbližším možném termínu po</w:t>
      </w:r>
      <w:r>
        <w:t> </w:t>
      </w:r>
      <w:r w:rsidR="00F0429F">
        <w:t>uzavření</w:t>
      </w:r>
      <w:r>
        <w:t xml:space="preserve"> této smlouvy</w:t>
      </w:r>
      <w:r w:rsidR="00B178CA">
        <w:t xml:space="preserve"> a v závislosti na</w:t>
      </w:r>
      <w:r w:rsidR="00F0429F">
        <w:t> </w:t>
      </w:r>
      <w:r w:rsidR="00B178CA">
        <w:t>klimatických podmínkách v místě plnění.</w:t>
      </w:r>
    </w:p>
    <w:p w:rsidR="00A47572" w:rsidRPr="00AE5774" w:rsidRDefault="00A47572" w:rsidP="00A47572">
      <w:pPr>
        <w:numPr>
          <w:ilvl w:val="2"/>
          <w:numId w:val="4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napToGrid w:val="0"/>
        </w:rPr>
      </w:pPr>
      <w:r w:rsidRPr="00961F4E">
        <w:t>Zhotovitel se zavazuje zaplatit objednateli smluvní pokutu ve výši 0</w:t>
      </w:r>
      <w:r>
        <w:t>,</w:t>
      </w:r>
      <w:r w:rsidR="0085070F">
        <w:t>05</w:t>
      </w:r>
      <w:r w:rsidRPr="00961F4E">
        <w:t>%</w:t>
      </w:r>
      <w:r>
        <w:t xml:space="preserve"> z celkové ceny díla</w:t>
      </w:r>
      <w:r w:rsidRPr="00961F4E">
        <w:t xml:space="preserve"> za každé ne</w:t>
      </w:r>
      <w:r>
        <w:t>dodržení jeho povinnosti stanovené touto smlouvou nebo obecně závaznými právními předpisy,</w:t>
      </w:r>
      <w:r w:rsidRPr="00961F4E">
        <w:t xml:space="preserve"> zejména vedení stavebního deníku, účast na zkouškách</w:t>
      </w:r>
      <w:r>
        <w:t xml:space="preserve"> apod.</w:t>
      </w:r>
    </w:p>
    <w:p w:rsidR="00A47572" w:rsidRPr="00CD144B" w:rsidRDefault="00A47572" w:rsidP="00A47572">
      <w:pPr>
        <w:numPr>
          <w:ilvl w:val="2"/>
          <w:numId w:val="4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napToGrid w:val="0"/>
        </w:rPr>
      </w:pPr>
      <w:r w:rsidRPr="00961F4E">
        <w:t xml:space="preserve">V případě uplatňování nároků z titulu vad reklamovaných po odevzdání a převzetí díla </w:t>
      </w:r>
      <w:r>
        <w:t>je zhotovitel povinen</w:t>
      </w:r>
      <w:r w:rsidRPr="00961F4E">
        <w:t>, nedodrží-li sjednaný termín vyřízení reklamace, zaplatit objednateli smluvní pokutu ve výši 0</w:t>
      </w:r>
      <w:r>
        <w:t>,</w:t>
      </w:r>
      <w:r w:rsidR="0085070F">
        <w:t>05</w:t>
      </w:r>
      <w:r w:rsidRPr="00961F4E">
        <w:t xml:space="preserve">% </w:t>
      </w:r>
      <w:r>
        <w:t xml:space="preserve">z celkové ceny díla </w:t>
      </w:r>
      <w:r w:rsidRPr="00961F4E">
        <w:t>za každý den prodlení s odstraněním reklamované vady za každou vadu.</w:t>
      </w:r>
    </w:p>
    <w:p w:rsidR="00A47572" w:rsidRPr="00CD144B" w:rsidRDefault="00A47572" w:rsidP="00A47572">
      <w:pPr>
        <w:numPr>
          <w:ilvl w:val="2"/>
          <w:numId w:val="4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napToGrid w:val="0"/>
        </w:rPr>
      </w:pPr>
      <w:r w:rsidRPr="00CD144B">
        <w:rPr>
          <w:snapToGrid w:val="0"/>
        </w:rPr>
        <w:t xml:space="preserve">Pro případ nedodržení termínu splatnosti sjednávají smluvní strany úrok z prodlení, jehož roční výše odpovídá nařízení vlády č. </w:t>
      </w:r>
      <w:r>
        <w:rPr>
          <w:snapToGrid w:val="0"/>
        </w:rPr>
        <w:t>351/2013</w:t>
      </w:r>
      <w:r w:rsidRPr="00CD144B">
        <w:rPr>
          <w:snapToGrid w:val="0"/>
        </w:rPr>
        <w:t xml:space="preserve"> Sb., ve znění pozdějších předpisů.</w:t>
      </w:r>
    </w:p>
    <w:p w:rsidR="00DA2C69" w:rsidRDefault="00A47572" w:rsidP="00A47572">
      <w:pPr>
        <w:numPr>
          <w:ilvl w:val="2"/>
          <w:numId w:val="4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napToGrid w:val="0"/>
        </w:rPr>
      </w:pPr>
      <w:r w:rsidRPr="00CD144B">
        <w:rPr>
          <w:snapToGrid w:val="0"/>
        </w:rPr>
        <w:t xml:space="preserve">Ustanovení o smluvní pokutě nemá </w:t>
      </w:r>
      <w:r>
        <w:rPr>
          <w:snapToGrid w:val="0"/>
        </w:rPr>
        <w:t>vliv</w:t>
      </w:r>
      <w:r w:rsidRPr="00CD144B">
        <w:rPr>
          <w:snapToGrid w:val="0"/>
        </w:rPr>
        <w:t xml:space="preserve"> na právo objednatele požadovat náhradu vzniklé škody.</w:t>
      </w:r>
    </w:p>
    <w:p w:rsidR="00277E70" w:rsidRDefault="00277E70" w:rsidP="00D0181C">
      <w:pPr>
        <w:spacing w:before="240" w:after="200"/>
        <w:jc w:val="center"/>
        <w:rPr>
          <w:b/>
          <w:u w:val="single"/>
        </w:rPr>
      </w:pPr>
    </w:p>
    <w:p w:rsidR="00DA2C69" w:rsidRPr="000A5679" w:rsidRDefault="0045499D" w:rsidP="00D0181C">
      <w:pPr>
        <w:spacing w:before="240" w:after="200"/>
        <w:jc w:val="center"/>
        <w:rPr>
          <w:b/>
          <w:u w:val="single"/>
        </w:rPr>
      </w:pPr>
      <w:r>
        <w:rPr>
          <w:b/>
          <w:u w:val="single"/>
        </w:rPr>
        <w:t>I</w:t>
      </w:r>
      <w:r w:rsidR="00DA2C69" w:rsidRPr="000A5679">
        <w:rPr>
          <w:b/>
          <w:u w:val="single"/>
        </w:rPr>
        <w:t>X. ZÁVĚREČNÁ UJEDNÁNÍ</w:t>
      </w:r>
    </w:p>
    <w:p w:rsidR="00DA2C69" w:rsidRPr="007A6350" w:rsidRDefault="00DA2C69" w:rsidP="00CD144B">
      <w:pPr>
        <w:widowControl w:val="0"/>
        <w:numPr>
          <w:ilvl w:val="1"/>
          <w:numId w:val="1"/>
        </w:numPr>
        <w:tabs>
          <w:tab w:val="clear" w:pos="1440"/>
          <w:tab w:val="num" w:pos="426"/>
        </w:tabs>
        <w:spacing w:after="120"/>
        <w:ind w:left="425" w:hanging="425"/>
        <w:rPr>
          <w:snapToGrid w:val="0"/>
        </w:rPr>
      </w:pPr>
      <w:r w:rsidRPr="007A6350">
        <w:rPr>
          <w:snapToGrid w:val="0"/>
        </w:rPr>
        <w:t>Tato smlouva je zpracována ve dvou stejnopisech, z nichž každý má účinnost originálu</w:t>
      </w:r>
      <w:r w:rsidR="00780449">
        <w:rPr>
          <w:snapToGrid w:val="0"/>
        </w:rPr>
        <w:t xml:space="preserve">, </w:t>
      </w:r>
      <w:r w:rsidRPr="007A6350">
        <w:rPr>
          <w:snapToGrid w:val="0"/>
        </w:rPr>
        <w:t xml:space="preserve">objednatel a zhotovitel obdrží </w:t>
      </w:r>
      <w:r w:rsidR="00780449">
        <w:rPr>
          <w:snapToGrid w:val="0"/>
        </w:rPr>
        <w:t xml:space="preserve">každý </w:t>
      </w:r>
      <w:r w:rsidRPr="007A6350">
        <w:rPr>
          <w:snapToGrid w:val="0"/>
        </w:rPr>
        <w:t>po jednom vyhotovení této smlouvy.</w:t>
      </w:r>
    </w:p>
    <w:p w:rsidR="00DA2C69" w:rsidRPr="007A6350" w:rsidRDefault="00DA2C69" w:rsidP="00CD144B">
      <w:pPr>
        <w:pStyle w:val="Zkladntext"/>
        <w:widowControl w:val="0"/>
        <w:numPr>
          <w:ilvl w:val="1"/>
          <w:numId w:val="1"/>
        </w:numPr>
        <w:tabs>
          <w:tab w:val="clear" w:pos="1440"/>
          <w:tab w:val="num" w:pos="426"/>
        </w:tabs>
        <w:spacing w:after="120"/>
        <w:ind w:left="425" w:hanging="425"/>
        <w:jc w:val="both"/>
        <w:rPr>
          <w:snapToGrid w:val="0"/>
        </w:rPr>
      </w:pPr>
      <w:r w:rsidRPr="007A6350">
        <w:rPr>
          <w:snapToGrid w:val="0"/>
        </w:rPr>
        <w:t>Smlouvu lze měnit či doplňovat pouze</w:t>
      </w:r>
      <w:r w:rsidR="00780449">
        <w:rPr>
          <w:snapToGrid w:val="0"/>
        </w:rPr>
        <w:t xml:space="preserve"> </w:t>
      </w:r>
      <w:r w:rsidRPr="007A6350">
        <w:rPr>
          <w:snapToGrid w:val="0"/>
        </w:rPr>
        <w:t>písemnými dodatky</w:t>
      </w:r>
      <w:r w:rsidR="00780449">
        <w:rPr>
          <w:snapToGrid w:val="0"/>
        </w:rPr>
        <w:t xml:space="preserve"> na základě dohody smluvních stran.</w:t>
      </w:r>
    </w:p>
    <w:p w:rsidR="00DA2C69" w:rsidRPr="007A6350" w:rsidRDefault="00DA2C69" w:rsidP="00CD144B">
      <w:pPr>
        <w:widowControl w:val="0"/>
        <w:numPr>
          <w:ilvl w:val="1"/>
          <w:numId w:val="1"/>
        </w:numPr>
        <w:tabs>
          <w:tab w:val="clear" w:pos="1440"/>
          <w:tab w:val="num" w:pos="426"/>
        </w:tabs>
        <w:spacing w:after="120"/>
        <w:ind w:left="425" w:hanging="425"/>
        <w:jc w:val="both"/>
        <w:rPr>
          <w:snapToGrid w:val="0"/>
        </w:rPr>
      </w:pPr>
      <w:r w:rsidRPr="007A6350">
        <w:rPr>
          <w:snapToGrid w:val="0"/>
        </w:rPr>
        <w:t xml:space="preserve">Práva a povinnosti smluvních stran v této smlouvě výslovně neupravená se řídí </w:t>
      </w:r>
      <w:r w:rsidRPr="007A6350">
        <w:t xml:space="preserve">příslušnými </w:t>
      </w:r>
      <w:r w:rsidR="00780449">
        <w:t xml:space="preserve">ustanoveními zákona č. </w:t>
      </w:r>
      <w:r w:rsidR="00431E60">
        <w:t>89</w:t>
      </w:r>
      <w:r w:rsidR="00780449">
        <w:t>/</w:t>
      </w:r>
      <w:r w:rsidR="00431E60">
        <w:t xml:space="preserve">2012 </w:t>
      </w:r>
      <w:r w:rsidR="00780449">
        <w:t>Sb., o</w:t>
      </w:r>
      <w:r w:rsidRPr="007A6350">
        <w:t>b</w:t>
      </w:r>
      <w:r w:rsidR="00431E60">
        <w:t>čanský</w:t>
      </w:r>
      <w:r w:rsidRPr="007A6350">
        <w:t xml:space="preserve"> zákoník</w:t>
      </w:r>
      <w:r w:rsidR="00780449">
        <w:t>, ve znění pozdějších předpisů.</w:t>
      </w:r>
    </w:p>
    <w:p w:rsidR="00DA2C69" w:rsidRPr="007A6350" w:rsidRDefault="00DA2C69" w:rsidP="00CD144B">
      <w:pPr>
        <w:widowControl w:val="0"/>
        <w:numPr>
          <w:ilvl w:val="1"/>
          <w:numId w:val="1"/>
        </w:numPr>
        <w:tabs>
          <w:tab w:val="clear" w:pos="1440"/>
          <w:tab w:val="num" w:pos="426"/>
        </w:tabs>
        <w:spacing w:after="120"/>
        <w:ind w:left="425" w:hanging="425"/>
        <w:jc w:val="both"/>
        <w:rPr>
          <w:snapToGrid w:val="0"/>
        </w:rPr>
      </w:pPr>
      <w:r w:rsidRPr="007A6350">
        <w:rPr>
          <w:snapToGrid w:val="0"/>
        </w:rPr>
        <w:t xml:space="preserve">Smluvní strany prohlašují, že </w:t>
      </w:r>
      <w:r w:rsidR="000F4CC4">
        <w:rPr>
          <w:snapToGrid w:val="0"/>
        </w:rPr>
        <w:t>tato smlouva je projevem jejich skutečné, svobodné a vážné vůle</w:t>
      </w:r>
      <w:r w:rsidR="00F062D7">
        <w:rPr>
          <w:snapToGrid w:val="0"/>
        </w:rPr>
        <w:t xml:space="preserve">, že </w:t>
      </w:r>
      <w:r w:rsidR="000F4CC4">
        <w:rPr>
          <w:snapToGrid w:val="0"/>
        </w:rPr>
        <w:t>si tuto</w:t>
      </w:r>
      <w:r w:rsidRPr="007A6350">
        <w:rPr>
          <w:snapToGrid w:val="0"/>
        </w:rPr>
        <w:t xml:space="preserve"> smlouvu řádně přečetly, jejímu obsahu porozuměly a na důkaz toho připojují své podpisy.</w:t>
      </w:r>
    </w:p>
    <w:p w:rsidR="00DA2C69" w:rsidRDefault="00DA2C69" w:rsidP="00DA2C69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snapToGrid w:val="0"/>
        </w:rPr>
      </w:pPr>
      <w:r w:rsidRPr="007A6350">
        <w:rPr>
          <w:snapToGrid w:val="0"/>
        </w:rPr>
        <w:t>Smlouva nabývá platnosti a účinnosti v den jejího podpisu oběma smluvními stranami.</w:t>
      </w:r>
    </w:p>
    <w:p w:rsidR="00277E70" w:rsidRDefault="00277E70" w:rsidP="00277E70">
      <w:pPr>
        <w:ind w:left="720"/>
        <w:jc w:val="both"/>
        <w:rPr>
          <w:snapToGrid w:val="0"/>
        </w:rPr>
      </w:pPr>
    </w:p>
    <w:p w:rsidR="00382B28" w:rsidRPr="007A6350" w:rsidRDefault="00382B28" w:rsidP="00277E70">
      <w:pPr>
        <w:ind w:left="720"/>
        <w:jc w:val="both"/>
        <w:rPr>
          <w:snapToGrid w:val="0"/>
        </w:rPr>
      </w:pPr>
    </w:p>
    <w:p w:rsidR="00DA2C69" w:rsidRDefault="00DA2C69" w:rsidP="00DA2C69">
      <w:pPr>
        <w:widowControl w:val="0"/>
        <w:ind w:firstLine="360"/>
        <w:jc w:val="both"/>
        <w:rPr>
          <w:snapToGrid w:val="0"/>
        </w:rPr>
      </w:pPr>
    </w:p>
    <w:p w:rsidR="00D97357" w:rsidRDefault="00D97357" w:rsidP="00D97357">
      <w:pPr>
        <w:widowControl w:val="0"/>
        <w:ind w:left="426"/>
        <w:jc w:val="both"/>
        <w:rPr>
          <w:snapToGrid w:val="0"/>
        </w:rPr>
      </w:pPr>
      <w:r w:rsidRPr="007A6350">
        <w:rPr>
          <w:snapToGrid w:val="0"/>
        </w:rPr>
        <w:t>V </w:t>
      </w:r>
      <w:r w:rsidR="00A9775B">
        <w:rPr>
          <w:snapToGrid w:val="0"/>
        </w:rPr>
        <w:t>Klatovech</w:t>
      </w:r>
      <w:r w:rsidRPr="007A6350">
        <w:rPr>
          <w:snapToGrid w:val="0"/>
        </w:rPr>
        <w:t xml:space="preserve"> dne:</w:t>
      </w:r>
      <w:r w:rsidR="002B20CD">
        <w:rPr>
          <w:snapToGrid w:val="0"/>
        </w:rPr>
        <w:tab/>
      </w:r>
      <w:r w:rsidR="002B20CD">
        <w:rPr>
          <w:snapToGrid w:val="0"/>
        </w:rPr>
        <w:tab/>
      </w:r>
      <w:r w:rsidR="002B20CD">
        <w:rPr>
          <w:snapToGrid w:val="0"/>
        </w:rPr>
        <w:tab/>
      </w:r>
      <w:r w:rsidR="002B20CD">
        <w:rPr>
          <w:snapToGrid w:val="0"/>
        </w:rPr>
        <w:tab/>
      </w:r>
      <w:r w:rsidR="002B20CD">
        <w:rPr>
          <w:snapToGrid w:val="0"/>
        </w:rPr>
        <w:tab/>
      </w:r>
      <w:r w:rsidR="002B20CD">
        <w:rPr>
          <w:snapToGrid w:val="0"/>
        </w:rPr>
        <w:tab/>
        <w:t>V Brně dne</w:t>
      </w:r>
      <w:r w:rsidR="00A9775B">
        <w:rPr>
          <w:snapToGrid w:val="0"/>
        </w:rPr>
        <w:t>:</w:t>
      </w:r>
      <w:r w:rsidR="00A9775B">
        <w:rPr>
          <w:snapToGrid w:val="0"/>
        </w:rPr>
        <w:tab/>
      </w:r>
    </w:p>
    <w:p w:rsidR="00D97357" w:rsidRDefault="00D97357" w:rsidP="00D9735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490"/>
          <w:tab w:val="left" w:pos="5812"/>
        </w:tabs>
        <w:ind w:left="426"/>
        <w:rPr>
          <w:snapToGrid w:val="0"/>
        </w:rPr>
      </w:pPr>
    </w:p>
    <w:p w:rsidR="00D97357" w:rsidRPr="009B41CF" w:rsidRDefault="00D97357" w:rsidP="00D9735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490"/>
          <w:tab w:val="left" w:pos="5812"/>
        </w:tabs>
        <w:ind w:left="426"/>
        <w:rPr>
          <w:snapToGrid w:val="0"/>
        </w:rPr>
      </w:pPr>
      <w:r w:rsidRPr="009B41CF">
        <w:rPr>
          <w:snapToGrid w:val="0"/>
        </w:rPr>
        <w:t>Za objednatele:</w:t>
      </w:r>
      <w:r w:rsidRPr="009B41CF">
        <w:rPr>
          <w:snapToGrid w:val="0"/>
        </w:rPr>
        <w:tab/>
      </w:r>
      <w:r w:rsidRPr="009B41CF">
        <w:rPr>
          <w:snapToGrid w:val="0"/>
        </w:rPr>
        <w:tab/>
      </w:r>
      <w:r w:rsidRPr="009B41CF">
        <w:rPr>
          <w:snapToGrid w:val="0"/>
        </w:rPr>
        <w:tab/>
      </w:r>
      <w:r w:rsidRPr="009B41CF">
        <w:rPr>
          <w:snapToGrid w:val="0"/>
        </w:rPr>
        <w:tab/>
      </w:r>
      <w:r w:rsidRPr="009B41CF">
        <w:rPr>
          <w:snapToGrid w:val="0"/>
        </w:rPr>
        <w:tab/>
        <w:t xml:space="preserve">Za zhotovitele:  </w:t>
      </w:r>
    </w:p>
    <w:p w:rsidR="00D97357" w:rsidRDefault="00D97357" w:rsidP="00D97357"/>
    <w:p w:rsidR="00D97357" w:rsidRDefault="00D97357" w:rsidP="00D97357"/>
    <w:p w:rsidR="00D97357" w:rsidRDefault="00D97357" w:rsidP="00D97357">
      <w:pPr>
        <w:tabs>
          <w:tab w:val="left" w:pos="5812"/>
        </w:tabs>
        <w:ind w:left="426"/>
      </w:pPr>
      <w:r>
        <w:t xml:space="preserve">-------------------------------------- </w:t>
      </w:r>
      <w:r>
        <w:tab/>
        <w:t xml:space="preserve">----------------------------------- </w:t>
      </w:r>
    </w:p>
    <w:p w:rsidR="00D97357" w:rsidRDefault="00D97357" w:rsidP="00D97357">
      <w:pPr>
        <w:tabs>
          <w:tab w:val="left" w:pos="5812"/>
        </w:tabs>
        <w:ind w:firstLine="426"/>
      </w:pPr>
      <w:r>
        <w:tab/>
        <w:t>Josef Uchytil, jednatel</w:t>
      </w:r>
    </w:p>
    <w:p w:rsidR="00D97357" w:rsidRPr="003A59A2" w:rsidRDefault="00D97357" w:rsidP="00D97357">
      <w:pPr>
        <w:tabs>
          <w:tab w:val="left" w:pos="5812"/>
        </w:tabs>
        <w:ind w:left="426" w:hanging="426"/>
        <w:rPr>
          <w:color w:val="FF0000"/>
        </w:rPr>
      </w:pPr>
      <w:r>
        <w:tab/>
      </w:r>
    </w:p>
    <w:p w:rsidR="002E4EA5" w:rsidRDefault="00EE64F6" w:rsidP="00D0181C">
      <w:pPr>
        <w:tabs>
          <w:tab w:val="left" w:pos="5812"/>
        </w:tabs>
        <w:ind w:left="426" w:hanging="426"/>
      </w:pPr>
      <w:r>
        <w:tab/>
      </w:r>
    </w:p>
    <w:sectPr w:rsidR="002E4EA5" w:rsidSect="00292397">
      <w:footerReference w:type="default" r:id="rId8"/>
      <w:pgSz w:w="11907" w:h="16840" w:code="9"/>
      <w:pgMar w:top="1134" w:right="127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2F" w:rsidRDefault="009F3D2F" w:rsidP="00F139FC">
      <w:r>
        <w:separator/>
      </w:r>
    </w:p>
  </w:endnote>
  <w:endnote w:type="continuationSeparator" w:id="0">
    <w:p w:rsidR="009F3D2F" w:rsidRDefault="009F3D2F" w:rsidP="00F1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2F" w:rsidRPr="00717F8D" w:rsidRDefault="009F3D2F" w:rsidP="00FA5EE8">
    <w:pPr>
      <w:pStyle w:val="Zpat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2F" w:rsidRDefault="009F3D2F" w:rsidP="00F139FC">
      <w:r>
        <w:separator/>
      </w:r>
    </w:p>
  </w:footnote>
  <w:footnote w:type="continuationSeparator" w:id="0">
    <w:p w:rsidR="009F3D2F" w:rsidRDefault="009F3D2F" w:rsidP="00F13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7B4"/>
    <w:multiLevelType w:val="hybridMultilevel"/>
    <w:tmpl w:val="1982F9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35C3"/>
    <w:multiLevelType w:val="hybridMultilevel"/>
    <w:tmpl w:val="62223C94"/>
    <w:lvl w:ilvl="0" w:tplc="A6022AC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D714B70"/>
    <w:multiLevelType w:val="hybridMultilevel"/>
    <w:tmpl w:val="34D6533C"/>
    <w:lvl w:ilvl="0" w:tplc="25C0AE0A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4EA7F1A"/>
    <w:multiLevelType w:val="hybridMultilevel"/>
    <w:tmpl w:val="4AAAC85C"/>
    <w:lvl w:ilvl="0" w:tplc="767C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65611"/>
    <w:multiLevelType w:val="hybridMultilevel"/>
    <w:tmpl w:val="34E6D8D0"/>
    <w:lvl w:ilvl="0" w:tplc="185AB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78F2"/>
    <w:multiLevelType w:val="hybridMultilevel"/>
    <w:tmpl w:val="0EF88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D19F0"/>
    <w:multiLevelType w:val="hybridMultilevel"/>
    <w:tmpl w:val="8914698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67293"/>
    <w:multiLevelType w:val="hybridMultilevel"/>
    <w:tmpl w:val="8B9C48CE"/>
    <w:lvl w:ilvl="0" w:tplc="BC14CE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671F8"/>
    <w:multiLevelType w:val="multilevel"/>
    <w:tmpl w:val="097C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23995"/>
    <w:multiLevelType w:val="hybridMultilevel"/>
    <w:tmpl w:val="FA0C52FA"/>
    <w:lvl w:ilvl="0" w:tplc="BE8EC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F5583"/>
    <w:multiLevelType w:val="hybridMultilevel"/>
    <w:tmpl w:val="D9EE3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5BAE"/>
    <w:multiLevelType w:val="hybridMultilevel"/>
    <w:tmpl w:val="DFAEB34C"/>
    <w:lvl w:ilvl="0" w:tplc="51AC9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126B9"/>
    <w:multiLevelType w:val="hybridMultilevel"/>
    <w:tmpl w:val="F976BBE8"/>
    <w:lvl w:ilvl="0" w:tplc="776CE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C268C9"/>
    <w:multiLevelType w:val="hybridMultilevel"/>
    <w:tmpl w:val="A6BE660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2C9C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516C72"/>
    <w:multiLevelType w:val="hybridMultilevel"/>
    <w:tmpl w:val="BA387BC8"/>
    <w:lvl w:ilvl="0" w:tplc="D7402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1162B"/>
    <w:multiLevelType w:val="hybridMultilevel"/>
    <w:tmpl w:val="91C4ABF6"/>
    <w:lvl w:ilvl="0" w:tplc="B5DC368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1335A3"/>
    <w:multiLevelType w:val="hybridMultilevel"/>
    <w:tmpl w:val="E1BECCFE"/>
    <w:lvl w:ilvl="0" w:tplc="A39AE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D04ED"/>
    <w:multiLevelType w:val="multilevel"/>
    <w:tmpl w:val="2FD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97163"/>
    <w:multiLevelType w:val="hybridMultilevel"/>
    <w:tmpl w:val="33AE2454"/>
    <w:lvl w:ilvl="0" w:tplc="2438E71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1EE1989"/>
    <w:multiLevelType w:val="hybridMultilevel"/>
    <w:tmpl w:val="349A82C6"/>
    <w:lvl w:ilvl="0" w:tplc="05700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E3E33"/>
    <w:multiLevelType w:val="hybridMultilevel"/>
    <w:tmpl w:val="1520D8EA"/>
    <w:lvl w:ilvl="0" w:tplc="5E2AC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AE00CA"/>
    <w:multiLevelType w:val="multilevel"/>
    <w:tmpl w:val="C078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D6279"/>
    <w:multiLevelType w:val="hybridMultilevel"/>
    <w:tmpl w:val="D84A3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5CA5"/>
    <w:multiLevelType w:val="hybridMultilevel"/>
    <w:tmpl w:val="DAB4A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0"/>
  </w:num>
  <w:num w:numId="8">
    <w:abstractNumId w:val="2"/>
  </w:num>
  <w:num w:numId="9">
    <w:abstractNumId w:val="18"/>
  </w:num>
  <w:num w:numId="10">
    <w:abstractNumId w:val="6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22"/>
  </w:num>
  <w:num w:numId="16">
    <w:abstractNumId w:val="15"/>
  </w:num>
  <w:num w:numId="17">
    <w:abstractNumId w:val="23"/>
  </w:num>
  <w:num w:numId="18">
    <w:abstractNumId w:val="1"/>
  </w:num>
  <w:num w:numId="19">
    <w:abstractNumId w:val="3"/>
  </w:num>
  <w:num w:numId="20">
    <w:abstractNumId w:val="8"/>
  </w:num>
  <w:num w:numId="21">
    <w:abstractNumId w:val="9"/>
  </w:num>
  <w:num w:numId="22">
    <w:abstractNumId w:val="14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C69"/>
    <w:rsid w:val="00016331"/>
    <w:rsid w:val="0003322F"/>
    <w:rsid w:val="00044A48"/>
    <w:rsid w:val="00050B72"/>
    <w:rsid w:val="0008740D"/>
    <w:rsid w:val="000909FF"/>
    <w:rsid w:val="000A5679"/>
    <w:rsid w:val="000B1ADF"/>
    <w:rsid w:val="000B30EC"/>
    <w:rsid w:val="000B789D"/>
    <w:rsid w:val="000D5399"/>
    <w:rsid w:val="000F4CC4"/>
    <w:rsid w:val="001070AE"/>
    <w:rsid w:val="00110D5F"/>
    <w:rsid w:val="00111E3B"/>
    <w:rsid w:val="00155B3F"/>
    <w:rsid w:val="00177BC4"/>
    <w:rsid w:val="00181A39"/>
    <w:rsid w:val="00187124"/>
    <w:rsid w:val="00195238"/>
    <w:rsid w:val="001B02B9"/>
    <w:rsid w:val="001C556C"/>
    <w:rsid w:val="001C754D"/>
    <w:rsid w:val="001D5E10"/>
    <w:rsid w:val="001D7B4F"/>
    <w:rsid w:val="001E329F"/>
    <w:rsid w:val="001E5617"/>
    <w:rsid w:val="001F7EF4"/>
    <w:rsid w:val="00202780"/>
    <w:rsid w:val="002601E9"/>
    <w:rsid w:val="00277E70"/>
    <w:rsid w:val="002814EA"/>
    <w:rsid w:val="00281BAC"/>
    <w:rsid w:val="00282DEB"/>
    <w:rsid w:val="00292397"/>
    <w:rsid w:val="00292F42"/>
    <w:rsid w:val="002A502B"/>
    <w:rsid w:val="002B20CD"/>
    <w:rsid w:val="002B5099"/>
    <w:rsid w:val="002E4EA5"/>
    <w:rsid w:val="00306855"/>
    <w:rsid w:val="003440DC"/>
    <w:rsid w:val="00344A26"/>
    <w:rsid w:val="00344FCF"/>
    <w:rsid w:val="00367C6A"/>
    <w:rsid w:val="00382B28"/>
    <w:rsid w:val="003A59A2"/>
    <w:rsid w:val="003D3EB6"/>
    <w:rsid w:val="003E0D38"/>
    <w:rsid w:val="003E1440"/>
    <w:rsid w:val="003F71E1"/>
    <w:rsid w:val="00404894"/>
    <w:rsid w:val="00407E97"/>
    <w:rsid w:val="004125F1"/>
    <w:rsid w:val="00420C22"/>
    <w:rsid w:val="00422A68"/>
    <w:rsid w:val="00430FFE"/>
    <w:rsid w:val="0043104B"/>
    <w:rsid w:val="00431E60"/>
    <w:rsid w:val="0045499D"/>
    <w:rsid w:val="004562C8"/>
    <w:rsid w:val="00475A19"/>
    <w:rsid w:val="004845A0"/>
    <w:rsid w:val="00493F3E"/>
    <w:rsid w:val="004A1BA1"/>
    <w:rsid w:val="004D0D91"/>
    <w:rsid w:val="004E0E27"/>
    <w:rsid w:val="004F3D91"/>
    <w:rsid w:val="00517734"/>
    <w:rsid w:val="00551440"/>
    <w:rsid w:val="0059434A"/>
    <w:rsid w:val="005B64B4"/>
    <w:rsid w:val="00605198"/>
    <w:rsid w:val="00616404"/>
    <w:rsid w:val="00624E50"/>
    <w:rsid w:val="0063037E"/>
    <w:rsid w:val="00646122"/>
    <w:rsid w:val="00653337"/>
    <w:rsid w:val="0066432E"/>
    <w:rsid w:val="00671E88"/>
    <w:rsid w:val="00675648"/>
    <w:rsid w:val="00686C63"/>
    <w:rsid w:val="006A07AA"/>
    <w:rsid w:val="006A2136"/>
    <w:rsid w:val="006A254B"/>
    <w:rsid w:val="006B6F08"/>
    <w:rsid w:val="006C125A"/>
    <w:rsid w:val="006F1050"/>
    <w:rsid w:val="007228D8"/>
    <w:rsid w:val="00751697"/>
    <w:rsid w:val="0076213F"/>
    <w:rsid w:val="00764232"/>
    <w:rsid w:val="00780449"/>
    <w:rsid w:val="007A7EF0"/>
    <w:rsid w:val="007B2D5F"/>
    <w:rsid w:val="007D03CE"/>
    <w:rsid w:val="0083029C"/>
    <w:rsid w:val="0083207B"/>
    <w:rsid w:val="00832219"/>
    <w:rsid w:val="0085070F"/>
    <w:rsid w:val="0086775C"/>
    <w:rsid w:val="0087332A"/>
    <w:rsid w:val="0088018E"/>
    <w:rsid w:val="00883C4D"/>
    <w:rsid w:val="00887930"/>
    <w:rsid w:val="00893F8A"/>
    <w:rsid w:val="008B565E"/>
    <w:rsid w:val="008C2A5A"/>
    <w:rsid w:val="0090667A"/>
    <w:rsid w:val="009119A8"/>
    <w:rsid w:val="0094276A"/>
    <w:rsid w:val="00963681"/>
    <w:rsid w:val="009B0395"/>
    <w:rsid w:val="009C7FF8"/>
    <w:rsid w:val="009F3D2F"/>
    <w:rsid w:val="009F7523"/>
    <w:rsid w:val="009F7B47"/>
    <w:rsid w:val="00A13D8E"/>
    <w:rsid w:val="00A22A6B"/>
    <w:rsid w:val="00A3596C"/>
    <w:rsid w:val="00A45ABF"/>
    <w:rsid w:val="00A47572"/>
    <w:rsid w:val="00A51FE9"/>
    <w:rsid w:val="00A65C0A"/>
    <w:rsid w:val="00A7038E"/>
    <w:rsid w:val="00A868AC"/>
    <w:rsid w:val="00A86E53"/>
    <w:rsid w:val="00A92EE5"/>
    <w:rsid w:val="00A9775B"/>
    <w:rsid w:val="00AC1549"/>
    <w:rsid w:val="00AD1802"/>
    <w:rsid w:val="00AD2FF4"/>
    <w:rsid w:val="00B15BF9"/>
    <w:rsid w:val="00B178CA"/>
    <w:rsid w:val="00B21781"/>
    <w:rsid w:val="00B24173"/>
    <w:rsid w:val="00B347C9"/>
    <w:rsid w:val="00B65317"/>
    <w:rsid w:val="00B977F8"/>
    <w:rsid w:val="00BE0013"/>
    <w:rsid w:val="00BE24D3"/>
    <w:rsid w:val="00C12BE5"/>
    <w:rsid w:val="00C144F5"/>
    <w:rsid w:val="00C20A80"/>
    <w:rsid w:val="00C24AC3"/>
    <w:rsid w:val="00C3637B"/>
    <w:rsid w:val="00C47348"/>
    <w:rsid w:val="00C5086B"/>
    <w:rsid w:val="00C74169"/>
    <w:rsid w:val="00C870F4"/>
    <w:rsid w:val="00C959FD"/>
    <w:rsid w:val="00CD144B"/>
    <w:rsid w:val="00CE2863"/>
    <w:rsid w:val="00D0181C"/>
    <w:rsid w:val="00D02DCE"/>
    <w:rsid w:val="00D036C6"/>
    <w:rsid w:val="00D40D1D"/>
    <w:rsid w:val="00D44242"/>
    <w:rsid w:val="00D4634E"/>
    <w:rsid w:val="00D721BD"/>
    <w:rsid w:val="00D76BAD"/>
    <w:rsid w:val="00D85DEF"/>
    <w:rsid w:val="00D97357"/>
    <w:rsid w:val="00D97CC6"/>
    <w:rsid w:val="00DA2C69"/>
    <w:rsid w:val="00DA3751"/>
    <w:rsid w:val="00DD0BCF"/>
    <w:rsid w:val="00DD21BC"/>
    <w:rsid w:val="00E023D1"/>
    <w:rsid w:val="00E33FE5"/>
    <w:rsid w:val="00E6674C"/>
    <w:rsid w:val="00EA5ADB"/>
    <w:rsid w:val="00ED3C19"/>
    <w:rsid w:val="00EE64F6"/>
    <w:rsid w:val="00F00979"/>
    <w:rsid w:val="00F023D9"/>
    <w:rsid w:val="00F0429F"/>
    <w:rsid w:val="00F0584B"/>
    <w:rsid w:val="00F062D7"/>
    <w:rsid w:val="00F06789"/>
    <w:rsid w:val="00F139FC"/>
    <w:rsid w:val="00F20ACE"/>
    <w:rsid w:val="00F32FDA"/>
    <w:rsid w:val="00F41C8C"/>
    <w:rsid w:val="00F41E96"/>
    <w:rsid w:val="00F71626"/>
    <w:rsid w:val="00F85ED6"/>
    <w:rsid w:val="00FA5EE8"/>
    <w:rsid w:val="00FC22EB"/>
    <w:rsid w:val="00FC444A"/>
    <w:rsid w:val="00FE60C4"/>
    <w:rsid w:val="00F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C69"/>
    <w:rPr>
      <w:rFonts w:ascii="Times New Roman" w:eastAsia="Times New Roman" w:hAnsi="Times New Roman"/>
      <w:sz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A2C69"/>
    <w:pPr>
      <w:keepNext/>
      <w:widowControl w:val="0"/>
      <w:jc w:val="center"/>
      <w:outlineLvl w:val="3"/>
    </w:pPr>
    <w:rPr>
      <w:rFonts w:ascii="Arial" w:hAnsi="Arial"/>
      <w:b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2C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A2C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A2C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A2C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2C69"/>
  </w:style>
  <w:style w:type="paragraph" w:styleId="Zkladntext">
    <w:name w:val="Body Text"/>
    <w:basedOn w:val="Normln"/>
    <w:link w:val="ZkladntextChar"/>
    <w:rsid w:val="00DA2C69"/>
    <w:pPr>
      <w:jc w:val="center"/>
    </w:pPr>
  </w:style>
  <w:style w:type="character" w:customStyle="1" w:styleId="ZkladntextChar">
    <w:name w:val="Základní text Char"/>
    <w:link w:val="Zkladntext"/>
    <w:rsid w:val="00DA2C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A2C69"/>
    <w:pPr>
      <w:ind w:left="284" w:hanging="284"/>
    </w:pPr>
  </w:style>
  <w:style w:type="character" w:customStyle="1" w:styleId="Zkladntextodsazen3Char">
    <w:name w:val="Základní text odsazený 3 Char"/>
    <w:link w:val="Zkladntextodsazen3"/>
    <w:rsid w:val="00DA2C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sid w:val="00DA2C69"/>
    <w:pPr>
      <w:widowControl w:val="0"/>
      <w:suppressAutoHyphens/>
      <w:jc w:val="both"/>
    </w:pPr>
    <w:rPr>
      <w:rFonts w:cs="Tahoma"/>
      <w:kern w:val="1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DA2C69"/>
    <w:pPr>
      <w:ind w:left="708"/>
    </w:pPr>
    <w:rPr>
      <w:szCs w:val="24"/>
    </w:rPr>
  </w:style>
  <w:style w:type="character" w:customStyle="1" w:styleId="Nadpis4Char">
    <w:name w:val="Nadpis 4 Char"/>
    <w:link w:val="Nadpis4"/>
    <w:rsid w:val="00DA2C69"/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68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68AC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1E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1E8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1E88"/>
    <w:rPr>
      <w:rFonts w:ascii="Times New Roman" w:eastAsia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E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E88"/>
    <w:rPr>
      <w:rFonts w:ascii="Times New Roman" w:eastAsia="Times New Roman" w:hAnsi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E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E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1F38-09C6-4780-94B5-08B8B4E7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Teplarny Brno a.s.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Sirova</dc:creator>
  <cp:lastModifiedBy>Smida Jaromir</cp:lastModifiedBy>
  <cp:revision>4</cp:revision>
  <cp:lastPrinted>2016-07-25T07:41:00Z</cp:lastPrinted>
  <dcterms:created xsi:type="dcterms:W3CDTF">2016-10-18T10:20:00Z</dcterms:created>
  <dcterms:modified xsi:type="dcterms:W3CDTF">2016-10-18T12:43:00Z</dcterms:modified>
</cp:coreProperties>
</file>