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520F" w14:textId="77777777" w:rsidR="00204EF9" w:rsidRDefault="00204EF9" w:rsidP="002D08C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8CE6E66" w14:textId="759381E6" w:rsidR="00D7093E" w:rsidRPr="00752730" w:rsidRDefault="00EB66E7" w:rsidP="002D08C5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D05F04">
        <w:rPr>
          <w:rFonts w:asciiTheme="minorHAnsi" w:hAnsiTheme="minorHAnsi"/>
          <w:b/>
          <w:bCs/>
          <w:sz w:val="32"/>
          <w:szCs w:val="32"/>
        </w:rPr>
        <w:t>ke službě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 xml:space="preserve"> ASPI</w:t>
      </w:r>
    </w:p>
    <w:p w14:paraId="526E251B" w14:textId="77777777" w:rsidR="003647D4" w:rsidRDefault="003647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37074F00" w14:textId="77777777" w:rsidR="00204EF9" w:rsidRDefault="00204EF9" w:rsidP="00D7093E">
      <w:pPr>
        <w:pStyle w:val="Default"/>
        <w:rPr>
          <w:rFonts w:asciiTheme="minorHAnsi" w:hAnsiTheme="minorHAnsi"/>
          <w:sz w:val="20"/>
          <w:szCs w:val="20"/>
          <w:highlight w:val="yellow"/>
        </w:rPr>
      </w:pPr>
    </w:p>
    <w:p w14:paraId="669265C8" w14:textId="2B5F3481" w:rsidR="00611FFC" w:rsidRPr="00835880" w:rsidRDefault="0034273B" w:rsidP="00D7093E">
      <w:pPr>
        <w:pStyle w:val="Default"/>
        <w:rPr>
          <w:rFonts w:asciiTheme="minorHAnsi" w:hAnsiTheme="minorHAnsi"/>
          <w:sz w:val="20"/>
          <w:szCs w:val="20"/>
        </w:rPr>
      </w:pPr>
      <w:r w:rsidRPr="00835880">
        <w:rPr>
          <w:rFonts w:asciiTheme="minorHAnsi" w:hAnsiTheme="minorHAnsi"/>
          <w:sz w:val="20"/>
          <w:szCs w:val="20"/>
        </w:rPr>
        <w:t>Česká republika – Úřad průmyslového vlastnictví</w:t>
      </w:r>
      <w:r w:rsidR="003C402A" w:rsidRPr="00835880">
        <w:rPr>
          <w:rFonts w:asciiTheme="minorHAnsi" w:hAnsiTheme="minorHAnsi"/>
          <w:sz w:val="20"/>
          <w:szCs w:val="20"/>
        </w:rPr>
        <w:t>, organizační složka státu</w:t>
      </w:r>
    </w:p>
    <w:p w14:paraId="195795DB" w14:textId="30AA7E9F" w:rsidR="003647D4" w:rsidRDefault="0034273B" w:rsidP="00D7093E">
      <w:pPr>
        <w:pStyle w:val="Default"/>
        <w:rPr>
          <w:rFonts w:asciiTheme="minorHAnsi" w:hAnsiTheme="minorHAnsi"/>
          <w:sz w:val="20"/>
          <w:szCs w:val="20"/>
        </w:rPr>
      </w:pPr>
      <w:r w:rsidRPr="00835880">
        <w:rPr>
          <w:rFonts w:asciiTheme="minorHAnsi" w:hAnsiTheme="minorHAnsi"/>
          <w:sz w:val="20"/>
          <w:szCs w:val="20"/>
        </w:rPr>
        <w:t>S</w:t>
      </w:r>
      <w:r w:rsidR="000F026E" w:rsidRPr="00835880">
        <w:rPr>
          <w:rFonts w:asciiTheme="minorHAnsi" w:hAnsiTheme="minorHAnsi"/>
          <w:sz w:val="20"/>
          <w:szCs w:val="20"/>
        </w:rPr>
        <w:t>ídl</w:t>
      </w:r>
      <w:r w:rsidR="00E11A32" w:rsidRPr="00835880">
        <w:rPr>
          <w:rFonts w:asciiTheme="minorHAnsi" w:hAnsiTheme="minorHAnsi"/>
          <w:sz w:val="20"/>
          <w:szCs w:val="20"/>
        </w:rPr>
        <w:t>em</w:t>
      </w:r>
      <w:r w:rsidRPr="00835880">
        <w:rPr>
          <w:rFonts w:asciiTheme="minorHAnsi" w:hAnsiTheme="minorHAnsi"/>
          <w:sz w:val="20"/>
          <w:szCs w:val="20"/>
        </w:rPr>
        <w:t xml:space="preserve"> </w:t>
      </w:r>
      <w:r w:rsidR="0092122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ntonína Čermáka </w:t>
      </w:r>
      <w:proofErr w:type="gramStart"/>
      <w:r>
        <w:rPr>
          <w:rFonts w:asciiTheme="minorHAnsi" w:hAnsiTheme="minorHAnsi"/>
          <w:sz w:val="20"/>
          <w:szCs w:val="20"/>
        </w:rPr>
        <w:t>2a</w:t>
      </w:r>
      <w:proofErr w:type="gramEnd"/>
      <w:r w:rsidR="00AD043C">
        <w:rPr>
          <w:rFonts w:asciiTheme="minorHAnsi" w:hAnsiTheme="minorHAnsi"/>
          <w:sz w:val="20"/>
          <w:szCs w:val="20"/>
        </w:rPr>
        <w:t>, 16068 Praha 6 - Bubeneč</w:t>
      </w:r>
    </w:p>
    <w:p w14:paraId="3153C6C2" w14:textId="5452B9FD" w:rsidR="001F5272" w:rsidRPr="00A54DD6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A54DD6">
        <w:rPr>
          <w:rFonts w:asciiTheme="minorHAnsi" w:hAnsiTheme="minorHAnsi"/>
          <w:sz w:val="20"/>
          <w:szCs w:val="20"/>
        </w:rPr>
        <w:t xml:space="preserve">IČ: </w:t>
      </w:r>
      <w:r w:rsidR="00A276EA" w:rsidRPr="00A54DD6">
        <w:rPr>
          <w:rFonts w:asciiTheme="minorHAnsi" w:hAnsiTheme="minorHAnsi"/>
          <w:sz w:val="20"/>
          <w:szCs w:val="20"/>
        </w:rPr>
        <w:t>48135097</w:t>
      </w:r>
      <w:r w:rsidR="00E11A32" w:rsidRPr="00A54DD6">
        <w:rPr>
          <w:rFonts w:asciiTheme="minorHAnsi" w:hAnsiTheme="minorHAnsi"/>
          <w:sz w:val="20"/>
          <w:szCs w:val="20"/>
        </w:rPr>
        <w:tab/>
      </w:r>
      <w:r w:rsidRPr="00A54DD6">
        <w:rPr>
          <w:rFonts w:asciiTheme="minorHAnsi" w:hAnsiTheme="minorHAnsi"/>
          <w:sz w:val="20"/>
          <w:szCs w:val="20"/>
        </w:rPr>
        <w:t>DIČ:</w:t>
      </w:r>
      <w:r w:rsidRPr="00A54DD6">
        <w:rPr>
          <w:rFonts w:asciiTheme="minorHAnsi" w:hAnsiTheme="minorHAnsi"/>
          <w:b/>
          <w:sz w:val="20"/>
          <w:szCs w:val="20"/>
        </w:rPr>
        <w:t xml:space="preserve"> </w:t>
      </w:r>
      <w:r w:rsidR="00A276EA" w:rsidRPr="00A54DD6">
        <w:rPr>
          <w:rFonts w:asciiTheme="minorHAnsi" w:hAnsiTheme="minorHAnsi"/>
          <w:bCs/>
          <w:sz w:val="20"/>
          <w:szCs w:val="20"/>
        </w:rPr>
        <w:t>CZ</w:t>
      </w:r>
      <w:r w:rsidR="00A276EA" w:rsidRPr="00A54DD6">
        <w:rPr>
          <w:rFonts w:asciiTheme="minorHAnsi" w:hAnsiTheme="minorHAnsi"/>
          <w:sz w:val="20"/>
          <w:szCs w:val="20"/>
        </w:rPr>
        <w:t>48135097</w:t>
      </w:r>
      <w:r w:rsidRPr="00A54DD6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 w:rsidRPr="00A54DD6">
        <w:rPr>
          <w:rFonts w:asciiTheme="minorHAnsi" w:hAnsiTheme="minorHAnsi"/>
          <w:sz w:val="20"/>
          <w:szCs w:val="20"/>
        </w:rPr>
        <w:tab/>
      </w:r>
      <w:r w:rsidR="00342571" w:rsidRPr="00A54DD6">
        <w:rPr>
          <w:rFonts w:asciiTheme="minorHAnsi" w:hAnsiTheme="minorHAnsi"/>
          <w:sz w:val="20"/>
          <w:szCs w:val="20"/>
        </w:rPr>
        <w:t>Ing. Luděk Churáček, ředitel ekonomického odboru</w:t>
      </w:r>
      <w:r w:rsidR="001F5272" w:rsidRPr="00A54DD6">
        <w:rPr>
          <w:rFonts w:asciiTheme="minorHAnsi" w:hAnsiTheme="minorHAnsi"/>
          <w:sz w:val="20"/>
          <w:szCs w:val="20"/>
        </w:rPr>
        <w:tab/>
      </w:r>
      <w:r w:rsidR="001F5272" w:rsidRPr="00A54DD6">
        <w:rPr>
          <w:rFonts w:asciiTheme="minorHAnsi" w:hAnsiTheme="minorHAnsi"/>
          <w:sz w:val="20"/>
          <w:szCs w:val="20"/>
        </w:rPr>
        <w:tab/>
      </w:r>
    </w:p>
    <w:p w14:paraId="4ACFAE09" w14:textId="3C6D2097" w:rsidR="007C0478" w:rsidRDefault="001F5272" w:rsidP="00D7093E">
      <w:pPr>
        <w:pStyle w:val="Default"/>
        <w:rPr>
          <w:rFonts w:asciiTheme="minorHAnsi" w:hAnsiTheme="minorHAnsi"/>
          <w:sz w:val="20"/>
          <w:szCs w:val="20"/>
        </w:rPr>
      </w:pPr>
      <w:r w:rsidRPr="00A54DD6">
        <w:rPr>
          <w:rFonts w:asciiTheme="minorHAnsi" w:hAnsiTheme="minorHAnsi"/>
          <w:sz w:val="20"/>
          <w:szCs w:val="20"/>
        </w:rPr>
        <w:t>telefon:</w:t>
      </w:r>
      <w:r w:rsidRPr="00A54DD6">
        <w:rPr>
          <w:rFonts w:asciiTheme="minorHAnsi" w:hAnsiTheme="minorHAnsi"/>
          <w:sz w:val="20"/>
          <w:szCs w:val="20"/>
        </w:rPr>
        <w:tab/>
      </w:r>
      <w:r w:rsidR="007B7227" w:rsidRPr="007B7227">
        <w:rPr>
          <w:rFonts w:asciiTheme="minorHAnsi" w:hAnsiTheme="minorHAnsi" w:cstheme="minorHAnsi"/>
          <w:sz w:val="20"/>
          <w:szCs w:val="20"/>
        </w:rPr>
        <w:t>XXXXXXXXXX</w:t>
      </w:r>
      <w:r w:rsidRPr="00A54DD6">
        <w:rPr>
          <w:rFonts w:asciiTheme="minorHAnsi" w:hAnsiTheme="minorHAnsi"/>
          <w:sz w:val="20"/>
          <w:szCs w:val="20"/>
        </w:rPr>
        <w:tab/>
        <w:t>email:</w:t>
      </w:r>
      <w:r w:rsidR="00342571" w:rsidRPr="00A54DD6">
        <w:rPr>
          <w:rFonts w:asciiTheme="minorHAnsi" w:hAnsiTheme="minorHAnsi"/>
          <w:sz w:val="20"/>
          <w:szCs w:val="20"/>
        </w:rPr>
        <w:t xml:space="preserve"> </w:t>
      </w:r>
      <w:r w:rsidR="007B7227" w:rsidRPr="007B7227">
        <w:rPr>
          <w:rFonts w:asciiTheme="minorHAnsi" w:hAnsiTheme="minorHAnsi" w:cstheme="minorHAnsi"/>
          <w:sz w:val="20"/>
          <w:szCs w:val="20"/>
        </w:rPr>
        <w:t>XXXXXXXXXX</w:t>
      </w:r>
      <w:r w:rsidR="007B7227" w:rsidRPr="00A54DD6">
        <w:rPr>
          <w:rFonts w:asciiTheme="minorHAnsi" w:hAnsiTheme="minorHAnsi"/>
          <w:sz w:val="20"/>
          <w:szCs w:val="20"/>
        </w:rPr>
        <w:t xml:space="preserve"> </w:t>
      </w:r>
      <w:r w:rsidR="00342571" w:rsidRPr="00A54DD6">
        <w:rPr>
          <w:rFonts w:asciiTheme="minorHAnsi" w:hAnsiTheme="minorHAnsi"/>
          <w:sz w:val="20"/>
          <w:szCs w:val="20"/>
        </w:rPr>
        <w:t>@upv.gov.cz</w:t>
      </w:r>
    </w:p>
    <w:p w14:paraId="75FCDFDB" w14:textId="28E09563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="00286D09" w:rsidRPr="001F5272">
        <w:rPr>
          <w:rFonts w:asciiTheme="minorHAnsi" w:hAnsiTheme="minorHAnsi"/>
          <w:sz w:val="20"/>
          <w:szCs w:val="20"/>
        </w:rPr>
        <w:t xml:space="preserve">jako </w:t>
      </w:r>
      <w:r w:rsidR="000F026E" w:rsidRPr="001F5272">
        <w:rPr>
          <w:rFonts w:asciiTheme="minorHAnsi" w:hAnsiTheme="minorHAnsi"/>
          <w:sz w:val="20"/>
          <w:szCs w:val="20"/>
        </w:rPr>
        <w:t>Objednatel (</w:t>
      </w:r>
      <w:r w:rsidRPr="001F5272">
        <w:rPr>
          <w:rFonts w:asciiTheme="minorHAnsi" w:hAnsiTheme="minorHAnsi"/>
          <w:sz w:val="20"/>
          <w:szCs w:val="20"/>
        </w:rPr>
        <w:t>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0124DD88" w14:textId="77777777" w:rsidR="00D916F0" w:rsidRDefault="000F3227" w:rsidP="00D916F0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7E535F61" w14:textId="77777777" w:rsidR="000F3227" w:rsidRPr="001F5272" w:rsidRDefault="000F3227" w:rsidP="00D916F0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proofErr w:type="spellStart"/>
      <w:r w:rsidRPr="001F5272">
        <w:rPr>
          <w:rFonts w:asciiTheme="minorHAnsi" w:hAnsiTheme="minorHAnsi"/>
          <w:b/>
          <w:bCs/>
          <w:sz w:val="20"/>
          <w:szCs w:val="20"/>
        </w:rPr>
        <w:t>Wolters</w:t>
      </w:r>
      <w:proofErr w:type="spellEnd"/>
      <w:r w:rsidRPr="001F5272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1F5272">
        <w:rPr>
          <w:rFonts w:asciiTheme="minorHAnsi" w:hAnsiTheme="minorHAnsi"/>
          <w:b/>
          <w:bCs/>
          <w:sz w:val="20"/>
          <w:szCs w:val="20"/>
        </w:rPr>
        <w:t>Kluwer</w:t>
      </w:r>
      <w:proofErr w:type="spellEnd"/>
      <w:r w:rsidRPr="001F527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6366E">
        <w:rPr>
          <w:rFonts w:asciiTheme="minorHAnsi" w:hAnsiTheme="minorHAnsi"/>
          <w:b/>
          <w:bCs/>
          <w:sz w:val="20"/>
          <w:szCs w:val="20"/>
        </w:rPr>
        <w:t>ČR</w:t>
      </w:r>
      <w:r w:rsidRPr="001F5272">
        <w:rPr>
          <w:rFonts w:asciiTheme="minorHAnsi" w:hAnsiTheme="minorHAnsi"/>
          <w:b/>
          <w:bCs/>
          <w:sz w:val="20"/>
          <w:szCs w:val="20"/>
        </w:rPr>
        <w:t>, a.s.</w:t>
      </w:r>
    </w:p>
    <w:p w14:paraId="5F7EF630" w14:textId="1555A228" w:rsidR="000F3227" w:rsidRDefault="000F026E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sídlem </w:t>
      </w:r>
      <w:r w:rsidR="00343C92">
        <w:rPr>
          <w:rFonts w:asciiTheme="minorHAnsi" w:hAnsiTheme="minorHAnsi"/>
          <w:sz w:val="20"/>
          <w:szCs w:val="20"/>
        </w:rPr>
        <w:t xml:space="preserve">U </w:t>
      </w:r>
      <w:r w:rsidR="005120FC">
        <w:rPr>
          <w:rFonts w:asciiTheme="minorHAnsi" w:hAnsiTheme="minorHAnsi"/>
          <w:sz w:val="20"/>
          <w:szCs w:val="20"/>
        </w:rPr>
        <w:t>n</w:t>
      </w:r>
      <w:r w:rsidR="00343C92">
        <w:rPr>
          <w:rFonts w:asciiTheme="minorHAnsi" w:hAnsiTheme="minorHAnsi"/>
          <w:sz w:val="20"/>
          <w:szCs w:val="20"/>
        </w:rPr>
        <w:t xml:space="preserve">ákladového nádraží </w:t>
      </w:r>
      <w:r w:rsidR="0087501C">
        <w:rPr>
          <w:rFonts w:asciiTheme="minorHAnsi" w:hAnsiTheme="minorHAnsi"/>
          <w:sz w:val="20"/>
          <w:szCs w:val="20"/>
        </w:rPr>
        <w:t>3265/</w:t>
      </w:r>
      <w:r w:rsidR="00343C92">
        <w:rPr>
          <w:rFonts w:asciiTheme="minorHAnsi" w:hAnsiTheme="minorHAnsi"/>
          <w:sz w:val="20"/>
          <w:szCs w:val="20"/>
        </w:rPr>
        <w:t>10</w:t>
      </w:r>
      <w:r w:rsidR="000F3227" w:rsidRPr="001F5272">
        <w:rPr>
          <w:rFonts w:asciiTheme="minorHAnsi" w:hAnsiTheme="minorHAnsi"/>
          <w:sz w:val="20"/>
          <w:szCs w:val="20"/>
        </w:rPr>
        <w:t xml:space="preserve">, 130 00 Praha 3 </w:t>
      </w:r>
    </w:p>
    <w:p w14:paraId="1EE2CD4C" w14:textId="1232E0C4" w:rsidR="000F026E" w:rsidRPr="001F5272" w:rsidRDefault="000F026E" w:rsidP="000F3227">
      <w:pPr>
        <w:pStyle w:val="Default"/>
        <w:rPr>
          <w:rFonts w:asciiTheme="minorHAnsi" w:hAnsiTheme="minorHAnsi"/>
          <w:sz w:val="20"/>
          <w:szCs w:val="20"/>
        </w:rPr>
      </w:pPr>
      <w:r w:rsidRPr="000F026E">
        <w:rPr>
          <w:rFonts w:asciiTheme="minorHAnsi" w:hAnsiTheme="minorHAnsi"/>
          <w:sz w:val="20"/>
          <w:szCs w:val="20"/>
        </w:rPr>
        <w:t>zapsaná v obchodním rejstříku – Městský soud v Praze, spisová značka B 9659</w:t>
      </w:r>
    </w:p>
    <w:p w14:paraId="24B76EAC" w14:textId="1E3E2749" w:rsidR="003647D4" w:rsidRDefault="000F3227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  <w:r w:rsidRPr="001F5272">
        <w:rPr>
          <w:rFonts w:asciiTheme="minorHAnsi" w:hAnsiTheme="minorHAnsi"/>
          <w:sz w:val="20"/>
          <w:szCs w:val="20"/>
        </w:rPr>
        <w:t xml:space="preserve">IČ: 63077639, </w:t>
      </w:r>
      <w:r w:rsidR="003274B1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t>DIČ: CZ63077639</w:t>
      </w:r>
      <w:r w:rsidRPr="001F5272">
        <w:rPr>
          <w:rFonts w:asciiTheme="minorHAnsi" w:hAnsiTheme="minorHAnsi"/>
          <w:sz w:val="20"/>
          <w:szCs w:val="20"/>
        </w:rPr>
        <w:br/>
      </w:r>
      <w:r w:rsidR="00CC285C">
        <w:rPr>
          <w:rFonts w:asciiTheme="minorHAnsi" w:hAnsiTheme="minorHAnsi"/>
          <w:sz w:val="20"/>
          <w:szCs w:val="20"/>
        </w:rPr>
        <w:t xml:space="preserve">zastoupena: </w:t>
      </w:r>
      <w:r w:rsidR="007B7227" w:rsidRPr="007B7227">
        <w:rPr>
          <w:rFonts w:asciiTheme="minorHAnsi" w:hAnsiTheme="minorHAnsi" w:cstheme="minorHAnsi"/>
          <w:sz w:val="20"/>
          <w:szCs w:val="20"/>
        </w:rPr>
        <w:t>XXXXXXXXXX</w:t>
      </w:r>
      <w:r w:rsidR="00CC285C">
        <w:rPr>
          <w:rFonts w:asciiTheme="minorHAnsi" w:hAnsiTheme="minorHAnsi"/>
          <w:sz w:val="20"/>
          <w:szCs w:val="20"/>
        </w:rPr>
        <w:t>, člen</w:t>
      </w:r>
      <w:r w:rsidR="003274B1">
        <w:rPr>
          <w:rFonts w:asciiTheme="minorHAnsi" w:hAnsiTheme="minorHAnsi"/>
          <w:sz w:val="20"/>
          <w:szCs w:val="20"/>
        </w:rPr>
        <w:t>em</w:t>
      </w:r>
      <w:r w:rsidR="00CC285C">
        <w:rPr>
          <w:rFonts w:asciiTheme="minorHAnsi" w:hAnsiTheme="minorHAnsi"/>
          <w:sz w:val="20"/>
          <w:szCs w:val="20"/>
        </w:rPr>
        <w:t xml:space="preserve"> správní rady</w:t>
      </w:r>
      <w:r w:rsidRPr="001F5272">
        <w:rPr>
          <w:rFonts w:asciiTheme="minorHAnsi" w:hAnsiTheme="minorHAnsi"/>
          <w:sz w:val="20"/>
          <w:szCs w:val="20"/>
        </w:rPr>
        <w:t xml:space="preserve">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</w:p>
    <w:p w14:paraId="2C1D9128" w14:textId="3244BF46" w:rsidR="00611FFC" w:rsidRDefault="00611FFC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obchodní zástupce:</w:t>
      </w:r>
      <w:r w:rsidR="00CC285C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7B7227" w:rsidRPr="007B7227">
        <w:rPr>
          <w:rFonts w:asciiTheme="minorHAnsi" w:hAnsiTheme="minorHAnsi" w:cstheme="minorHAnsi"/>
          <w:sz w:val="20"/>
          <w:szCs w:val="20"/>
        </w:rPr>
        <w:t>XXXXXXXXXX</w:t>
      </w:r>
    </w:p>
    <w:p w14:paraId="427762AD" w14:textId="18ACF6DF" w:rsidR="007C0478" w:rsidRDefault="00611FFC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telefon:</w:t>
      </w:r>
      <w:r>
        <w:rPr>
          <w:rFonts w:asciiTheme="minorHAnsi" w:hAnsiTheme="minorHAnsi"/>
          <w:sz w:val="20"/>
          <w:szCs w:val="20"/>
          <w:shd w:val="clear" w:color="auto" w:fill="FFFFFF"/>
        </w:rPr>
        <w:tab/>
      </w:r>
      <w:r w:rsidR="007B7227" w:rsidRPr="007B7227">
        <w:rPr>
          <w:rFonts w:asciiTheme="minorHAnsi" w:hAnsiTheme="minorHAnsi" w:cstheme="minorHAnsi"/>
          <w:sz w:val="20"/>
          <w:szCs w:val="20"/>
        </w:rPr>
        <w:t>XXXXXXXXXX</w:t>
      </w:r>
      <w:r>
        <w:rPr>
          <w:rFonts w:asciiTheme="minorHAnsi" w:hAnsiTheme="minorHAnsi"/>
          <w:sz w:val="20"/>
          <w:szCs w:val="20"/>
          <w:shd w:val="clear" w:color="auto" w:fill="FFFFFF"/>
        </w:rPr>
        <w:tab/>
        <w:t>email:</w:t>
      </w:r>
      <w:r w:rsidR="00CC285C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hyperlink r:id="rId8" w:history="1">
        <w:r w:rsidR="007B7227" w:rsidRPr="007B7227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7B7227" w:rsidRPr="007B7227">
          <w:rPr>
            <w:rFonts w:asciiTheme="minorHAnsi" w:hAnsiTheme="minorHAnsi" w:cstheme="minorHAnsi"/>
            <w:sz w:val="20"/>
            <w:szCs w:val="20"/>
          </w:rPr>
          <w:t>XXXXXXXXXX</w:t>
        </w:r>
        <w:r w:rsidR="007B7227" w:rsidRPr="00E12E1B">
          <w:rPr>
            <w:rStyle w:val="Hypertextovodkaz"/>
            <w:rFonts w:asciiTheme="minorHAnsi" w:hAnsiTheme="minorHAnsi"/>
            <w:sz w:val="20"/>
            <w:szCs w:val="20"/>
            <w:shd w:val="clear" w:color="auto" w:fill="FFFFFF"/>
          </w:rPr>
          <w:t xml:space="preserve"> </w:t>
        </w:r>
        <w:r w:rsidR="007C0478" w:rsidRPr="00E12E1B">
          <w:rPr>
            <w:rStyle w:val="Hypertextovodkaz"/>
            <w:rFonts w:asciiTheme="minorHAnsi" w:hAnsiTheme="minorHAnsi"/>
            <w:sz w:val="20"/>
            <w:szCs w:val="20"/>
            <w:shd w:val="clear" w:color="auto" w:fill="FFFFFF"/>
          </w:rPr>
          <w:t>@wolterskluwer.com</w:t>
        </w:r>
      </w:hyperlink>
    </w:p>
    <w:p w14:paraId="055668C0" w14:textId="1C249511" w:rsidR="00611FFC" w:rsidRPr="001F5272" w:rsidRDefault="00611FFC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ab/>
      </w:r>
    </w:p>
    <w:p w14:paraId="5EFD5096" w14:textId="6823B60A" w:rsidR="005F514A" w:rsidRDefault="00286D09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</w:t>
      </w:r>
      <w:r w:rsidR="000F026E">
        <w:rPr>
          <w:rFonts w:asciiTheme="minorHAnsi" w:hAnsiTheme="minorHAnsi"/>
          <w:sz w:val="20"/>
          <w:szCs w:val="20"/>
        </w:rPr>
        <w:t>Poskytovatel</w:t>
      </w:r>
      <w:r w:rsidR="000F026E" w:rsidRPr="001F5272">
        <w:rPr>
          <w:rFonts w:asciiTheme="minorHAnsi" w:hAnsiTheme="minorHAnsi"/>
          <w:sz w:val="20"/>
          <w:szCs w:val="20"/>
        </w:rPr>
        <w:t xml:space="preserve"> (</w:t>
      </w:r>
      <w:r w:rsidR="000F3227" w:rsidRPr="001F5272">
        <w:rPr>
          <w:rFonts w:asciiTheme="minorHAnsi" w:hAnsiTheme="minorHAnsi"/>
          <w:sz w:val="20"/>
          <w:szCs w:val="20"/>
        </w:rPr>
        <w:t>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3709653B" w14:textId="7856F794" w:rsidR="000F3227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3B64D1BE" w14:textId="25CF2BEF" w:rsidR="00286D09" w:rsidRDefault="00286D09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17D5355C" w14:textId="08C5591A" w:rsidR="00286D09" w:rsidRDefault="001441AD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Preambule</w:t>
      </w:r>
    </w:p>
    <w:p w14:paraId="15F7EBC0" w14:textId="631BEC28" w:rsidR="001441AD" w:rsidRDefault="001441AD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13F9857" w14:textId="003FB0A4" w:rsidR="001441AD" w:rsidRDefault="001441AD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Tato smlouva nahrazuje </w:t>
      </w:r>
      <w:r w:rsidR="009978B5">
        <w:rPr>
          <w:rFonts w:asciiTheme="minorHAnsi" w:hAnsiTheme="minorHAnsi"/>
          <w:sz w:val="20"/>
          <w:szCs w:val="20"/>
        </w:rPr>
        <w:t>Smlouvu o dílo čj. Zhotovitele S-6131/</w:t>
      </w:r>
      <w:r w:rsidR="0065573A">
        <w:rPr>
          <w:rFonts w:asciiTheme="minorHAnsi" w:hAnsiTheme="minorHAnsi"/>
          <w:sz w:val="20"/>
          <w:szCs w:val="20"/>
        </w:rPr>
        <w:t>09/KKXI ze dne 11.9.2009,</w:t>
      </w:r>
      <w:r w:rsidR="00F64DB2">
        <w:rPr>
          <w:rFonts w:asciiTheme="minorHAnsi" w:hAnsiTheme="minorHAnsi"/>
          <w:sz w:val="20"/>
          <w:szCs w:val="20"/>
        </w:rPr>
        <w:t xml:space="preserve"> Dodatek č. 1</w:t>
      </w:r>
      <w:r w:rsidR="00F81351">
        <w:rPr>
          <w:rFonts w:asciiTheme="minorHAnsi" w:hAnsiTheme="minorHAnsi"/>
          <w:sz w:val="20"/>
          <w:szCs w:val="20"/>
        </w:rPr>
        <w:t xml:space="preserve"> ze 17.12.2012 a </w:t>
      </w:r>
      <w:r w:rsidR="00BC3A75">
        <w:rPr>
          <w:rFonts w:asciiTheme="minorHAnsi" w:hAnsiTheme="minorHAnsi"/>
          <w:sz w:val="20"/>
          <w:szCs w:val="20"/>
        </w:rPr>
        <w:t>D</w:t>
      </w:r>
      <w:r w:rsidR="00F81351">
        <w:rPr>
          <w:rFonts w:asciiTheme="minorHAnsi" w:hAnsiTheme="minorHAnsi"/>
          <w:sz w:val="20"/>
          <w:szCs w:val="20"/>
        </w:rPr>
        <w:t xml:space="preserve">odatek č. 2 </w:t>
      </w:r>
      <w:r w:rsidR="00BC3A75">
        <w:rPr>
          <w:rFonts w:asciiTheme="minorHAnsi" w:hAnsiTheme="minorHAnsi"/>
          <w:sz w:val="20"/>
          <w:szCs w:val="20"/>
        </w:rPr>
        <w:t>ze dne 1.4.2014</w:t>
      </w:r>
      <w:r w:rsidR="00AE5F2B">
        <w:rPr>
          <w:rFonts w:asciiTheme="minorHAnsi" w:hAnsiTheme="minorHAnsi"/>
          <w:sz w:val="20"/>
          <w:szCs w:val="20"/>
        </w:rPr>
        <w:t>.</w:t>
      </w:r>
    </w:p>
    <w:p w14:paraId="638255BD" w14:textId="77777777" w:rsidR="00204EF9" w:rsidRPr="001F5272" w:rsidRDefault="00204EF9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7E7D60FF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20CAACDC" w14:textId="77777777" w:rsidR="00286D09" w:rsidRPr="008A6022" w:rsidRDefault="00286D09" w:rsidP="00286D09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8A6022">
        <w:rPr>
          <w:rFonts w:asciiTheme="minorHAnsi" w:hAnsiTheme="minorHAnsi"/>
          <w:b/>
          <w:bCs/>
          <w:sz w:val="20"/>
          <w:szCs w:val="20"/>
        </w:rPr>
        <w:t>Čl. I. – Předmět plnění</w:t>
      </w:r>
    </w:p>
    <w:p w14:paraId="1A562D3F" w14:textId="241D725A" w:rsidR="00286D09" w:rsidRPr="008A6022" w:rsidRDefault="00286D09" w:rsidP="00286D09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8A6022">
        <w:rPr>
          <w:rFonts w:asciiTheme="minorHAnsi" w:hAnsiTheme="minorHAnsi"/>
          <w:bCs/>
          <w:sz w:val="20"/>
          <w:szCs w:val="20"/>
        </w:rPr>
        <w:t>Předmětem plnění této smlouvy je</w:t>
      </w:r>
      <w:r w:rsidR="0087501C">
        <w:rPr>
          <w:rFonts w:asciiTheme="minorHAnsi" w:hAnsiTheme="minorHAnsi"/>
          <w:bCs/>
          <w:sz w:val="20"/>
          <w:szCs w:val="20"/>
        </w:rPr>
        <w:t xml:space="preserve"> </w:t>
      </w:r>
      <w:r w:rsidR="007C4079">
        <w:rPr>
          <w:rFonts w:asciiTheme="minorHAnsi" w:hAnsiTheme="minorHAnsi"/>
          <w:bCs/>
          <w:sz w:val="20"/>
          <w:szCs w:val="20"/>
        </w:rPr>
        <w:t xml:space="preserve">1. </w:t>
      </w:r>
      <w:r w:rsidR="0087501C">
        <w:rPr>
          <w:rFonts w:asciiTheme="minorHAnsi" w:hAnsiTheme="minorHAnsi"/>
          <w:bCs/>
          <w:sz w:val="20"/>
          <w:szCs w:val="20"/>
        </w:rPr>
        <w:t>poskytnutí užívacích práv a</w:t>
      </w:r>
      <w:r w:rsidRPr="008A6022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zřízení </w:t>
      </w:r>
      <w:r w:rsidR="00E11A32">
        <w:rPr>
          <w:rFonts w:asciiTheme="minorHAnsi" w:hAnsiTheme="minorHAnsi"/>
          <w:bCs/>
          <w:sz w:val="20"/>
          <w:szCs w:val="20"/>
        </w:rPr>
        <w:t xml:space="preserve">přístupu </w:t>
      </w:r>
      <w:r w:rsidR="00E11A32" w:rsidRPr="008A6022">
        <w:rPr>
          <w:rFonts w:asciiTheme="minorHAnsi" w:hAnsiTheme="minorHAnsi"/>
          <w:bCs/>
          <w:sz w:val="20"/>
          <w:szCs w:val="20"/>
        </w:rPr>
        <w:t>ke</w:t>
      </w:r>
      <w:r w:rsidRPr="008A6022">
        <w:rPr>
          <w:rFonts w:asciiTheme="minorHAnsi" w:hAnsiTheme="minorHAnsi"/>
          <w:bCs/>
          <w:sz w:val="20"/>
          <w:szCs w:val="20"/>
        </w:rPr>
        <w:t xml:space="preserve"> službě ASPI</w:t>
      </w:r>
      <w:r>
        <w:rPr>
          <w:rFonts w:asciiTheme="minorHAnsi" w:hAnsiTheme="minorHAnsi"/>
          <w:bCs/>
          <w:sz w:val="20"/>
          <w:szCs w:val="20"/>
        </w:rPr>
        <w:t xml:space="preserve"> (dále jen služba)</w:t>
      </w:r>
      <w:r w:rsidR="005D79C5">
        <w:rPr>
          <w:rFonts w:asciiTheme="minorHAnsi" w:hAnsiTheme="minorHAnsi"/>
          <w:bCs/>
          <w:sz w:val="20"/>
          <w:szCs w:val="20"/>
        </w:rPr>
        <w:t xml:space="preserve"> na základě licence</w:t>
      </w:r>
      <w:r w:rsidRPr="008A6022">
        <w:rPr>
          <w:rFonts w:asciiTheme="minorHAnsi" w:hAnsiTheme="minorHAnsi"/>
          <w:bCs/>
          <w:sz w:val="20"/>
          <w:szCs w:val="20"/>
        </w:rPr>
        <w:t xml:space="preserve"> v níže uvedeném rozsahu. </w:t>
      </w:r>
      <w:r>
        <w:rPr>
          <w:rFonts w:asciiTheme="minorHAnsi" w:hAnsiTheme="minorHAnsi"/>
          <w:bCs/>
          <w:sz w:val="20"/>
          <w:szCs w:val="20"/>
        </w:rPr>
        <w:t xml:space="preserve">Poskytovatel se zavazuje pravidelně aktualizovat </w:t>
      </w:r>
      <w:r w:rsidR="00D3003E">
        <w:rPr>
          <w:rFonts w:asciiTheme="minorHAnsi" w:hAnsiTheme="minorHAnsi"/>
          <w:bCs/>
          <w:sz w:val="20"/>
          <w:szCs w:val="20"/>
        </w:rPr>
        <w:t>obsah služby</w:t>
      </w:r>
      <w:r>
        <w:rPr>
          <w:rFonts w:asciiTheme="minorHAnsi" w:hAnsiTheme="minorHAnsi"/>
          <w:bCs/>
          <w:sz w:val="20"/>
          <w:szCs w:val="20"/>
        </w:rPr>
        <w:t xml:space="preserve"> a </w:t>
      </w:r>
      <w:r w:rsidR="006A44B8">
        <w:rPr>
          <w:rFonts w:asciiTheme="minorHAnsi" w:hAnsiTheme="minorHAnsi"/>
          <w:bCs/>
          <w:color w:val="auto"/>
          <w:sz w:val="20"/>
          <w:szCs w:val="20"/>
        </w:rPr>
        <w:t>O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bjednatel se zavazuje řádně platit </w:t>
      </w:r>
      <w:r w:rsidR="0087501C">
        <w:rPr>
          <w:rFonts w:asciiTheme="minorHAnsi" w:hAnsiTheme="minorHAnsi"/>
          <w:bCs/>
          <w:color w:val="auto"/>
          <w:sz w:val="20"/>
          <w:szCs w:val="20"/>
        </w:rPr>
        <w:t>cenu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 poskytované služby</w:t>
      </w:r>
      <w:r w:rsidRPr="008A6022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</w:p>
    <w:p w14:paraId="77127BA3" w14:textId="09C341BD" w:rsidR="00286D09" w:rsidRDefault="00286D09" w:rsidP="00286D09">
      <w:pPr>
        <w:pStyle w:val="Default"/>
        <w:ind w:firstLine="708"/>
        <w:jc w:val="both"/>
        <w:rPr>
          <w:rFonts w:asciiTheme="minorHAnsi" w:hAnsiTheme="minorHAnsi"/>
          <w:sz w:val="20"/>
          <w:szCs w:val="20"/>
        </w:rPr>
      </w:pPr>
      <w:r w:rsidRPr="008A6022">
        <w:rPr>
          <w:rFonts w:asciiTheme="minorHAnsi" w:hAnsiTheme="minorHAnsi"/>
          <w:sz w:val="20"/>
          <w:szCs w:val="20"/>
        </w:rPr>
        <w:t xml:space="preserve">Aktualizací </w:t>
      </w:r>
      <w:r>
        <w:rPr>
          <w:rFonts w:asciiTheme="minorHAnsi" w:hAnsiTheme="minorHAnsi"/>
          <w:sz w:val="20"/>
          <w:szCs w:val="20"/>
        </w:rPr>
        <w:t>služby</w:t>
      </w:r>
      <w:r w:rsidRPr="008A6022">
        <w:rPr>
          <w:rFonts w:asciiTheme="minorHAnsi" w:hAnsiTheme="minorHAnsi"/>
          <w:sz w:val="20"/>
          <w:szCs w:val="20"/>
        </w:rPr>
        <w:t xml:space="preserve"> se rozumí </w:t>
      </w:r>
      <w:r>
        <w:rPr>
          <w:rFonts w:asciiTheme="minorHAnsi" w:hAnsiTheme="minorHAnsi"/>
          <w:sz w:val="20"/>
          <w:szCs w:val="20"/>
        </w:rPr>
        <w:t xml:space="preserve">pravidelné doplňování </w:t>
      </w:r>
      <w:r w:rsidR="0087501C">
        <w:rPr>
          <w:rFonts w:asciiTheme="minorHAnsi" w:hAnsiTheme="minorHAnsi"/>
          <w:sz w:val="20"/>
          <w:szCs w:val="20"/>
        </w:rPr>
        <w:t xml:space="preserve">právních </w:t>
      </w:r>
      <w:r>
        <w:rPr>
          <w:rFonts w:asciiTheme="minorHAnsi" w:hAnsiTheme="minorHAnsi"/>
          <w:sz w:val="20"/>
          <w:szCs w:val="20"/>
        </w:rPr>
        <w:t xml:space="preserve">předpisů, usnesení vlády, judikatury a základní literatury. Za aktualizaci se také považuje doplňování nových vydání publikací a časopisů placené knihovny výkladové lieratury ASPI. Komentáře </w:t>
      </w:r>
      <w:r w:rsidR="0087501C">
        <w:rPr>
          <w:rFonts w:asciiTheme="minorHAnsi" w:hAnsiTheme="minorHAnsi"/>
          <w:sz w:val="20"/>
          <w:szCs w:val="20"/>
        </w:rPr>
        <w:t>mohou být</w:t>
      </w:r>
      <w:r>
        <w:rPr>
          <w:rFonts w:asciiTheme="minorHAnsi" w:hAnsiTheme="minorHAnsi"/>
          <w:sz w:val="20"/>
          <w:szCs w:val="20"/>
        </w:rPr>
        <w:t xml:space="preserve"> průběžně aktualizov</w:t>
      </w:r>
      <w:r w:rsidR="0087501C">
        <w:rPr>
          <w:rFonts w:asciiTheme="minorHAnsi" w:hAnsiTheme="minorHAnsi"/>
          <w:sz w:val="20"/>
          <w:szCs w:val="20"/>
        </w:rPr>
        <w:t>ány</w:t>
      </w:r>
      <w:r>
        <w:rPr>
          <w:rFonts w:asciiTheme="minorHAnsi" w:hAnsiTheme="minorHAnsi"/>
          <w:sz w:val="20"/>
          <w:szCs w:val="20"/>
        </w:rPr>
        <w:t xml:space="preserve"> v elektronické podobě</w:t>
      </w:r>
      <w:r w:rsidR="0087501C">
        <w:rPr>
          <w:rFonts w:asciiTheme="minorHAnsi" w:hAnsiTheme="minorHAnsi"/>
          <w:sz w:val="20"/>
          <w:szCs w:val="20"/>
        </w:rPr>
        <w:t xml:space="preserve"> i bez jejich</w:t>
      </w:r>
      <w:r>
        <w:rPr>
          <w:rFonts w:asciiTheme="minorHAnsi" w:hAnsiTheme="minorHAnsi"/>
          <w:sz w:val="20"/>
          <w:szCs w:val="20"/>
        </w:rPr>
        <w:t xml:space="preserve"> knižního vydání.</w:t>
      </w:r>
    </w:p>
    <w:p w14:paraId="5E2B7E47" w14:textId="02308F45" w:rsidR="0032578E" w:rsidRPr="00141129" w:rsidRDefault="007C4079" w:rsidP="007C4079">
      <w:pPr>
        <w:pStyle w:val="Default"/>
        <w:spacing w:after="120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41129">
        <w:rPr>
          <w:rFonts w:asciiTheme="minorHAnsi" w:hAnsiTheme="minorHAnsi"/>
          <w:sz w:val="20"/>
          <w:szCs w:val="20"/>
        </w:rPr>
        <w:t xml:space="preserve">Předmětem </w:t>
      </w:r>
      <w:r>
        <w:rPr>
          <w:rFonts w:asciiTheme="minorHAnsi" w:hAnsiTheme="minorHAnsi"/>
          <w:sz w:val="20"/>
          <w:szCs w:val="20"/>
        </w:rPr>
        <w:t xml:space="preserve">plnění </w:t>
      </w:r>
      <w:r w:rsidR="0032578E" w:rsidRPr="00141129">
        <w:rPr>
          <w:rFonts w:asciiTheme="minorHAnsi" w:hAnsiTheme="minorHAnsi"/>
          <w:sz w:val="20"/>
          <w:szCs w:val="20"/>
        </w:rPr>
        <w:t xml:space="preserve">této smlouvy je </w:t>
      </w:r>
      <w:r>
        <w:rPr>
          <w:rFonts w:asciiTheme="minorHAnsi" w:hAnsiTheme="minorHAnsi"/>
          <w:sz w:val="20"/>
          <w:szCs w:val="20"/>
        </w:rPr>
        <w:t xml:space="preserve">2. </w:t>
      </w:r>
      <w:r w:rsidR="0032578E" w:rsidRPr="005440BF">
        <w:rPr>
          <w:rFonts w:asciiTheme="minorHAnsi" w:hAnsiTheme="minorHAnsi"/>
          <w:b/>
          <w:bCs/>
          <w:sz w:val="20"/>
          <w:szCs w:val="20"/>
        </w:rPr>
        <w:t>Garance průběžného doplňování</w:t>
      </w:r>
      <w:r w:rsidR="0032578E">
        <w:rPr>
          <w:rFonts w:asciiTheme="minorHAnsi" w:hAnsiTheme="minorHAnsi"/>
          <w:sz w:val="20"/>
          <w:szCs w:val="20"/>
        </w:rPr>
        <w:t xml:space="preserve"> vybraných specializací, uvedených v příloze smlouvy, o</w:t>
      </w:r>
      <w:r w:rsidR="0032578E" w:rsidRPr="003C6037">
        <w:rPr>
          <w:rFonts w:asciiTheme="minorHAnsi" w:hAnsiTheme="minorHAnsi"/>
          <w:sz w:val="20"/>
          <w:szCs w:val="20"/>
        </w:rPr>
        <w:t xml:space="preserve"> </w:t>
      </w:r>
      <w:r w:rsidR="0032578E">
        <w:rPr>
          <w:rFonts w:asciiTheme="minorHAnsi" w:hAnsiTheme="minorHAnsi"/>
          <w:sz w:val="20"/>
          <w:szCs w:val="20"/>
        </w:rPr>
        <w:t xml:space="preserve">nové </w:t>
      </w:r>
      <w:r w:rsidR="0032578E" w:rsidRPr="003C6037">
        <w:rPr>
          <w:rFonts w:asciiTheme="minorHAnsi" w:hAnsiTheme="minorHAnsi"/>
          <w:sz w:val="20"/>
          <w:szCs w:val="20"/>
        </w:rPr>
        <w:t>titul</w:t>
      </w:r>
      <w:r w:rsidR="0032578E">
        <w:rPr>
          <w:rFonts w:asciiTheme="minorHAnsi" w:hAnsiTheme="minorHAnsi"/>
          <w:sz w:val="20"/>
          <w:szCs w:val="20"/>
        </w:rPr>
        <w:t>y</w:t>
      </w:r>
      <w:r w:rsidR="0032578E" w:rsidRPr="003C6037">
        <w:rPr>
          <w:rFonts w:asciiTheme="minorHAnsi" w:hAnsiTheme="minorHAnsi"/>
          <w:sz w:val="20"/>
          <w:szCs w:val="20"/>
        </w:rPr>
        <w:t xml:space="preserve"> knihovny výkladové literatury z produkce </w:t>
      </w:r>
      <w:proofErr w:type="spellStart"/>
      <w:r w:rsidR="0032578E" w:rsidRPr="003C6037">
        <w:rPr>
          <w:rFonts w:asciiTheme="minorHAnsi" w:hAnsiTheme="minorHAnsi"/>
          <w:sz w:val="20"/>
          <w:szCs w:val="20"/>
        </w:rPr>
        <w:t>Wolters</w:t>
      </w:r>
      <w:proofErr w:type="spellEnd"/>
      <w:r w:rsidR="0032578E" w:rsidRPr="003C6037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2578E" w:rsidRPr="003C6037">
        <w:rPr>
          <w:rFonts w:asciiTheme="minorHAnsi" w:hAnsiTheme="minorHAnsi"/>
          <w:sz w:val="20"/>
          <w:szCs w:val="20"/>
        </w:rPr>
        <w:t>Kluwer</w:t>
      </w:r>
      <w:proofErr w:type="spellEnd"/>
      <w:r w:rsidR="0032578E" w:rsidRPr="003C6037">
        <w:rPr>
          <w:rFonts w:asciiTheme="minorHAnsi" w:hAnsiTheme="minorHAnsi"/>
          <w:sz w:val="20"/>
          <w:szCs w:val="20"/>
        </w:rPr>
        <w:t xml:space="preserve"> ČR</w:t>
      </w:r>
      <w:r w:rsidR="0032578E">
        <w:rPr>
          <w:rFonts w:asciiTheme="minorHAnsi" w:hAnsiTheme="minorHAnsi"/>
          <w:sz w:val="20"/>
          <w:szCs w:val="20"/>
        </w:rPr>
        <w:t>, a to</w:t>
      </w:r>
      <w:r w:rsidR="0032578E" w:rsidRPr="003C6037">
        <w:rPr>
          <w:rFonts w:asciiTheme="minorHAnsi" w:hAnsiTheme="minorHAnsi"/>
          <w:sz w:val="20"/>
          <w:szCs w:val="20"/>
        </w:rPr>
        <w:t xml:space="preserve"> </w:t>
      </w:r>
      <w:r w:rsidR="0032578E">
        <w:rPr>
          <w:rFonts w:asciiTheme="minorHAnsi" w:hAnsiTheme="minorHAnsi"/>
          <w:sz w:val="20"/>
          <w:szCs w:val="20"/>
        </w:rPr>
        <w:t xml:space="preserve">po dobu </w:t>
      </w:r>
      <w:r>
        <w:rPr>
          <w:rFonts w:asciiTheme="minorHAnsi" w:hAnsiTheme="minorHAnsi"/>
          <w:sz w:val="20"/>
          <w:szCs w:val="20"/>
        </w:rPr>
        <w:t xml:space="preserve">3 </w:t>
      </w:r>
      <w:r w:rsidR="0032578E">
        <w:rPr>
          <w:rFonts w:asciiTheme="minorHAnsi" w:hAnsiTheme="minorHAnsi"/>
          <w:sz w:val="20"/>
          <w:szCs w:val="20"/>
        </w:rPr>
        <w:t>let.</w:t>
      </w:r>
      <w:r w:rsidR="0032578E" w:rsidRPr="00141129">
        <w:rPr>
          <w:rFonts w:asciiTheme="minorHAnsi" w:hAnsiTheme="minorHAnsi"/>
          <w:sz w:val="20"/>
          <w:szCs w:val="20"/>
        </w:rPr>
        <w:t xml:space="preserve"> Tato garance zahrnuje tituly typu komentář, monografie</w:t>
      </w:r>
      <w:r w:rsidR="0032578E">
        <w:rPr>
          <w:rFonts w:asciiTheme="minorHAnsi" w:hAnsiTheme="minorHAnsi"/>
          <w:sz w:val="20"/>
          <w:szCs w:val="20"/>
        </w:rPr>
        <w:t xml:space="preserve"> a</w:t>
      </w:r>
      <w:r w:rsidR="0032578E" w:rsidRPr="00141129">
        <w:rPr>
          <w:rFonts w:asciiTheme="minorHAnsi" w:hAnsiTheme="minorHAnsi"/>
          <w:sz w:val="20"/>
          <w:szCs w:val="20"/>
        </w:rPr>
        <w:t xml:space="preserve"> merita. Garance se nevztahuje na tituly vydávané ve spolupráci s partnery, produkci a aplikace třetích stran.</w:t>
      </w:r>
    </w:p>
    <w:p w14:paraId="61536AF3" w14:textId="77777777" w:rsidR="00AE7B2C" w:rsidRDefault="00AE7B2C" w:rsidP="00286D09">
      <w:pPr>
        <w:pStyle w:val="Default"/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1B1E0D6F" w14:textId="77777777" w:rsidR="00286D09" w:rsidRPr="00B8354C" w:rsidRDefault="00286D09" w:rsidP="00286D09">
      <w:pPr>
        <w:pStyle w:val="Default"/>
        <w:ind w:firstLine="708"/>
        <w:jc w:val="both"/>
        <w:rPr>
          <w:rFonts w:asciiTheme="minorHAnsi" w:hAnsiTheme="minorHAnsi"/>
          <w:bCs/>
          <w:color w:val="auto"/>
          <w:sz w:val="8"/>
          <w:szCs w:val="8"/>
        </w:rPr>
      </w:pPr>
    </w:p>
    <w:p w14:paraId="6AF6207B" w14:textId="77777777" w:rsidR="00286D09" w:rsidRPr="008A6022" w:rsidRDefault="00286D09" w:rsidP="00286D09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B8354C">
        <w:rPr>
          <w:rFonts w:asciiTheme="minorHAnsi" w:hAnsiTheme="minorHAnsi"/>
          <w:bCs/>
          <w:color w:val="auto"/>
          <w:sz w:val="20"/>
          <w:szCs w:val="20"/>
        </w:rPr>
        <w:t>O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>bsahem poskytované služby je:</w:t>
      </w:r>
    </w:p>
    <w:p w14:paraId="2C2ADAE7" w14:textId="77777777" w:rsidR="00C72B56" w:rsidRDefault="006715E2" w:rsidP="008C221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Právní informační systém </w:t>
      </w:r>
      <w:r w:rsidR="00286D09" w:rsidRPr="008A6022">
        <w:rPr>
          <w:rFonts w:asciiTheme="minorHAnsi" w:hAnsiTheme="minorHAnsi"/>
          <w:b/>
          <w:bCs/>
          <w:color w:val="auto"/>
          <w:sz w:val="20"/>
          <w:szCs w:val="20"/>
        </w:rPr>
        <w:t>ASPI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>obsahující </w:t>
      </w:r>
      <w:r w:rsidR="0087501C">
        <w:rPr>
          <w:rFonts w:asciiTheme="minorHAnsi" w:hAnsiTheme="minorHAnsi"/>
          <w:bCs/>
          <w:color w:val="auto"/>
          <w:sz w:val="20"/>
          <w:szCs w:val="20"/>
        </w:rPr>
        <w:t>právní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>předpisy ČR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 (od r. 1918) a 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>EU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>judikatur</w:t>
      </w:r>
      <w:r w:rsidR="00286D09">
        <w:rPr>
          <w:rFonts w:asciiTheme="minorHAnsi" w:hAnsiTheme="minorHAnsi"/>
          <w:b/>
          <w:color w:val="auto"/>
          <w:sz w:val="20"/>
          <w:szCs w:val="20"/>
        </w:rPr>
        <w:t>u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 xml:space="preserve"> ČR </w:t>
      </w:r>
      <w:r w:rsidR="00286D09" w:rsidRPr="00B8354C">
        <w:rPr>
          <w:rFonts w:asciiTheme="minorHAnsi" w:hAnsiTheme="minorHAnsi"/>
          <w:bCs/>
          <w:color w:val="auto"/>
          <w:sz w:val="20"/>
          <w:szCs w:val="20"/>
        </w:rPr>
        <w:t>a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 xml:space="preserve"> SDEU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>základní literatur</w:t>
      </w:r>
      <w:r w:rsidR="00286D09">
        <w:rPr>
          <w:rFonts w:asciiTheme="minorHAnsi" w:hAnsiTheme="minorHAnsi"/>
          <w:b/>
          <w:color w:val="auto"/>
          <w:sz w:val="20"/>
          <w:szCs w:val="20"/>
        </w:rPr>
        <w:t>u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 (důvodové zprávy, bulletiny, sborníky, věstníky, výkladová stanoviska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>, vybraná periodika a právní publikace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>)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>usnesení vlády ČR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>sbírk</w:t>
      </w:r>
      <w:r w:rsidR="00286D09">
        <w:rPr>
          <w:rFonts w:asciiTheme="minorHAnsi" w:hAnsiTheme="minorHAnsi"/>
          <w:b/>
          <w:color w:val="auto"/>
          <w:sz w:val="20"/>
          <w:szCs w:val="20"/>
        </w:rPr>
        <w:t>u</w:t>
      </w:r>
      <w:r w:rsidR="00286D09" w:rsidRPr="00B8354C">
        <w:rPr>
          <w:rFonts w:asciiTheme="minorHAnsi" w:hAnsiTheme="minorHAnsi"/>
          <w:b/>
          <w:color w:val="auto"/>
          <w:sz w:val="20"/>
          <w:szCs w:val="20"/>
        </w:rPr>
        <w:t xml:space="preserve"> mezinárodních smluv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 xml:space="preserve"> a stejnopisy sbírek zákonů ČR.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14:paraId="01E25D47" w14:textId="671D07BB" w:rsidR="00286D09" w:rsidRPr="008A6022" w:rsidRDefault="00C72B56" w:rsidP="008C221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K</w:t>
      </w:r>
      <w:r w:rsidR="00286D09" w:rsidRPr="008A6022">
        <w:rPr>
          <w:rFonts w:asciiTheme="minorHAnsi" w:hAnsiTheme="minorHAnsi"/>
          <w:b/>
          <w:bCs/>
          <w:color w:val="auto"/>
          <w:sz w:val="20"/>
          <w:szCs w:val="20"/>
        </w:rPr>
        <w:t xml:space="preserve">nihovna výkladové literatury </w:t>
      </w:r>
      <w:r w:rsidR="00286D09" w:rsidRPr="00B8354C">
        <w:rPr>
          <w:rFonts w:asciiTheme="minorHAnsi" w:hAnsiTheme="minorHAnsi"/>
          <w:color w:val="auto"/>
          <w:sz w:val="20"/>
          <w:szCs w:val="20"/>
        </w:rPr>
        <w:t>a</w:t>
      </w:r>
      <w:r w:rsidR="00286D09">
        <w:rPr>
          <w:rFonts w:asciiTheme="minorHAnsi" w:hAnsiTheme="minorHAnsi"/>
          <w:b/>
          <w:bCs/>
          <w:color w:val="auto"/>
          <w:sz w:val="20"/>
          <w:szCs w:val="20"/>
        </w:rPr>
        <w:t xml:space="preserve"> nástroje</w:t>
      </w:r>
      <w:r w:rsidR="00391E98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286D09">
        <w:rPr>
          <w:rFonts w:asciiTheme="minorHAnsi" w:hAnsiTheme="minorHAnsi"/>
          <w:b/>
          <w:bCs/>
          <w:color w:val="auto"/>
          <w:sz w:val="20"/>
          <w:szCs w:val="20"/>
        </w:rPr>
        <w:t>ASPI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 w:rsidR="008C2210">
        <w:rPr>
          <w:rFonts w:asciiTheme="minorHAnsi" w:hAnsiTheme="minorHAnsi"/>
          <w:color w:val="auto"/>
          <w:sz w:val="20"/>
          <w:szCs w:val="20"/>
        </w:rPr>
        <w:t>Detailní přehled</w:t>
      </w:r>
      <w:r w:rsidR="00286D09" w:rsidRPr="00F403A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86D09">
        <w:rPr>
          <w:rFonts w:asciiTheme="minorHAnsi" w:hAnsiTheme="minorHAnsi"/>
          <w:color w:val="auto"/>
          <w:sz w:val="20"/>
          <w:szCs w:val="20"/>
        </w:rPr>
        <w:t>je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 xml:space="preserve"> uveden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 v příloze č. 1</w:t>
      </w:r>
      <w:r w:rsidR="0087501C">
        <w:rPr>
          <w:rFonts w:asciiTheme="minorHAnsi" w:hAnsiTheme="minorHAnsi"/>
          <w:bCs/>
          <w:color w:val="auto"/>
          <w:sz w:val="20"/>
          <w:szCs w:val="20"/>
        </w:rPr>
        <w:t>, která je nedílnou součástí</w:t>
      </w:r>
      <w:r w:rsidR="00286D09" w:rsidRPr="008A602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286D09">
        <w:rPr>
          <w:rFonts w:asciiTheme="minorHAnsi" w:hAnsiTheme="minorHAnsi"/>
          <w:bCs/>
          <w:color w:val="auto"/>
          <w:sz w:val="20"/>
          <w:szCs w:val="20"/>
        </w:rPr>
        <w:t>této smlouvy.</w:t>
      </w:r>
    </w:p>
    <w:p w14:paraId="64211DCB" w14:textId="77777777" w:rsidR="00286D09" w:rsidRPr="008A6022" w:rsidRDefault="00286D09" w:rsidP="00286D09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1E1144AA" w14:textId="775A404C" w:rsidR="00286D09" w:rsidRPr="008A6022" w:rsidRDefault="007B2FFE" w:rsidP="00E9583E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Typ p</w:t>
      </w:r>
      <w:r w:rsidR="0098235B">
        <w:rPr>
          <w:rFonts w:asciiTheme="minorHAnsi" w:hAnsiTheme="minorHAnsi"/>
          <w:b/>
          <w:bCs/>
          <w:sz w:val="20"/>
          <w:szCs w:val="20"/>
        </w:rPr>
        <w:t>oskytovan</w:t>
      </w:r>
      <w:r>
        <w:rPr>
          <w:rFonts w:asciiTheme="minorHAnsi" w:hAnsiTheme="minorHAnsi"/>
          <w:b/>
          <w:bCs/>
          <w:sz w:val="20"/>
          <w:szCs w:val="20"/>
        </w:rPr>
        <w:t>é</w:t>
      </w:r>
      <w:r w:rsidR="0098235B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33B15">
        <w:rPr>
          <w:rFonts w:asciiTheme="minorHAnsi" w:hAnsiTheme="minorHAnsi"/>
          <w:b/>
          <w:bCs/>
          <w:sz w:val="20"/>
          <w:szCs w:val="20"/>
        </w:rPr>
        <w:t>služby</w:t>
      </w:r>
      <w:r w:rsidR="00E9583E">
        <w:rPr>
          <w:rFonts w:asciiTheme="minorHAnsi" w:hAnsiTheme="minorHAnsi"/>
          <w:b/>
          <w:bCs/>
          <w:sz w:val="20"/>
          <w:szCs w:val="20"/>
        </w:rPr>
        <w:t xml:space="preserve"> (</w:t>
      </w:r>
      <w:r w:rsidR="00F47264">
        <w:rPr>
          <w:rFonts w:asciiTheme="minorHAnsi" w:hAnsiTheme="minorHAnsi"/>
          <w:b/>
          <w:bCs/>
          <w:sz w:val="20"/>
          <w:szCs w:val="20"/>
        </w:rPr>
        <w:t xml:space="preserve">obchodní </w:t>
      </w:r>
      <w:r w:rsidR="00E9583E">
        <w:rPr>
          <w:rFonts w:asciiTheme="minorHAnsi" w:hAnsiTheme="minorHAnsi"/>
          <w:b/>
          <w:bCs/>
          <w:sz w:val="20"/>
          <w:szCs w:val="20"/>
        </w:rPr>
        <w:t>název)</w:t>
      </w:r>
      <w:r w:rsidR="00286D09" w:rsidRPr="008A6022">
        <w:rPr>
          <w:rFonts w:asciiTheme="minorHAnsi" w:hAnsiTheme="minorHAnsi"/>
          <w:b/>
          <w:bCs/>
          <w:sz w:val="20"/>
          <w:szCs w:val="20"/>
        </w:rPr>
        <w:t>:</w:t>
      </w:r>
      <w:r w:rsidR="00286D09" w:rsidRPr="008A6022">
        <w:rPr>
          <w:rFonts w:asciiTheme="minorHAnsi" w:hAnsiTheme="minorHAnsi"/>
          <w:bCs/>
          <w:sz w:val="20"/>
          <w:szCs w:val="20"/>
        </w:rPr>
        <w:t xml:space="preserve"> </w:t>
      </w:r>
      <w:r w:rsidR="00550139">
        <w:rPr>
          <w:rFonts w:asciiTheme="minorHAnsi" w:hAnsiTheme="minorHAnsi"/>
          <w:bCs/>
          <w:sz w:val="20"/>
          <w:szCs w:val="20"/>
        </w:rPr>
        <w:t>ASPI Cloud</w:t>
      </w:r>
      <w:r w:rsidR="0091185F">
        <w:rPr>
          <w:rFonts w:asciiTheme="minorHAnsi" w:hAnsiTheme="minorHAnsi"/>
          <w:bCs/>
          <w:sz w:val="20"/>
          <w:szCs w:val="20"/>
        </w:rPr>
        <w:t xml:space="preserve"> (klasické ASPI s přístupem k </w:t>
      </w:r>
      <w:r w:rsidR="0047464D">
        <w:rPr>
          <w:rFonts w:asciiTheme="minorHAnsi" w:hAnsiTheme="minorHAnsi"/>
          <w:bCs/>
          <w:sz w:val="20"/>
          <w:szCs w:val="20"/>
        </w:rPr>
        <w:t>datovým ASPI serverům)</w:t>
      </w:r>
      <w:r w:rsidR="00286D09" w:rsidRPr="008A6022">
        <w:rPr>
          <w:rFonts w:asciiTheme="minorHAnsi" w:hAnsiTheme="minorHAnsi"/>
          <w:bCs/>
          <w:sz w:val="20"/>
          <w:szCs w:val="20"/>
        </w:rPr>
        <w:tab/>
      </w:r>
    </w:p>
    <w:p w14:paraId="1783E68E" w14:textId="2AC73218" w:rsidR="00286D09" w:rsidRPr="008A6022" w:rsidRDefault="00286D09" w:rsidP="00E9583E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8A6022">
        <w:rPr>
          <w:rFonts w:asciiTheme="minorHAnsi" w:hAnsiTheme="minorHAnsi"/>
          <w:b/>
          <w:bCs/>
          <w:color w:val="auto"/>
          <w:sz w:val="20"/>
          <w:szCs w:val="20"/>
        </w:rPr>
        <w:t>Celkový počet uživatelů</w:t>
      </w:r>
      <w:r w:rsidR="006A44B8">
        <w:rPr>
          <w:rFonts w:asciiTheme="minorHAnsi" w:hAnsiTheme="minorHAnsi"/>
          <w:b/>
          <w:bCs/>
          <w:color w:val="auto"/>
          <w:sz w:val="20"/>
          <w:szCs w:val="20"/>
        </w:rPr>
        <w:t xml:space="preserve"> služby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>:</w:t>
      </w:r>
      <w:r w:rsidRPr="008A602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06226E">
        <w:rPr>
          <w:rFonts w:asciiTheme="minorHAnsi" w:hAnsiTheme="minorHAnsi"/>
          <w:b/>
          <w:color w:val="auto"/>
          <w:sz w:val="20"/>
          <w:szCs w:val="20"/>
        </w:rPr>
        <w:t>1</w:t>
      </w:r>
      <w:r w:rsidR="00736213">
        <w:rPr>
          <w:rFonts w:asciiTheme="minorHAnsi" w:hAnsiTheme="minorHAnsi"/>
          <w:b/>
          <w:color w:val="auto"/>
          <w:sz w:val="20"/>
          <w:szCs w:val="20"/>
        </w:rPr>
        <w:t>0</w:t>
      </w:r>
    </w:p>
    <w:p w14:paraId="3A30A34A" w14:textId="4FB196CA" w:rsidR="00286D09" w:rsidRPr="008A6022" w:rsidRDefault="00286D09" w:rsidP="00E9583E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A6022">
        <w:rPr>
          <w:rFonts w:asciiTheme="minorHAnsi" w:hAnsiTheme="minorHAnsi"/>
          <w:b/>
          <w:bCs/>
          <w:color w:val="auto"/>
          <w:sz w:val="20"/>
          <w:szCs w:val="20"/>
        </w:rPr>
        <w:t xml:space="preserve">Celkový počet licencí: </w:t>
      </w:r>
      <w:r w:rsidR="0006226E">
        <w:rPr>
          <w:rFonts w:asciiTheme="minorHAnsi" w:hAnsiTheme="minorHAnsi"/>
          <w:b/>
          <w:bCs/>
          <w:color w:val="auto"/>
          <w:sz w:val="20"/>
          <w:szCs w:val="20"/>
        </w:rPr>
        <w:t>1</w:t>
      </w:r>
    </w:p>
    <w:p w14:paraId="76F50F38" w14:textId="3992A031" w:rsidR="00286D09" w:rsidRDefault="00286D09" w:rsidP="00286D09">
      <w:pPr>
        <w:pStyle w:val="Default"/>
        <w:jc w:val="both"/>
        <w:rPr>
          <w:rFonts w:asciiTheme="minorHAnsi" w:hAnsiTheme="minorHAnsi"/>
          <w:bCs/>
          <w:color w:val="auto"/>
          <w:sz w:val="10"/>
          <w:szCs w:val="10"/>
        </w:rPr>
      </w:pPr>
    </w:p>
    <w:p w14:paraId="49184520" w14:textId="77777777" w:rsidR="00286D09" w:rsidRPr="00286D09" w:rsidRDefault="00286D09" w:rsidP="00286D09">
      <w:pPr>
        <w:pStyle w:val="Default"/>
        <w:jc w:val="both"/>
        <w:rPr>
          <w:rFonts w:asciiTheme="minorHAnsi" w:hAnsiTheme="minorHAnsi"/>
          <w:bCs/>
          <w:color w:val="auto"/>
          <w:sz w:val="10"/>
          <w:szCs w:val="10"/>
        </w:rPr>
      </w:pPr>
    </w:p>
    <w:p w14:paraId="3255C02B" w14:textId="2406B016" w:rsidR="00286D09" w:rsidRDefault="00E9583E" w:rsidP="00286D09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F96C1A">
        <w:rPr>
          <w:rFonts w:asciiTheme="minorHAnsi" w:hAnsiTheme="minorHAnsi"/>
          <w:color w:val="auto"/>
          <w:sz w:val="20"/>
          <w:szCs w:val="20"/>
        </w:rPr>
        <w:t>O</w:t>
      </w:r>
      <w:r w:rsidR="00AC5E39">
        <w:rPr>
          <w:rFonts w:asciiTheme="minorHAnsi" w:hAnsiTheme="minorHAnsi"/>
          <w:bCs/>
          <w:color w:val="auto"/>
          <w:sz w:val="20"/>
          <w:szCs w:val="20"/>
        </w:rPr>
        <w:t xml:space="preserve">bsah služby je aktualizován denně </w:t>
      </w:r>
    </w:p>
    <w:p w14:paraId="58469E2C" w14:textId="77777777" w:rsidR="00286D09" w:rsidRPr="00286D09" w:rsidRDefault="00286D09" w:rsidP="00286D09">
      <w:pPr>
        <w:pStyle w:val="Default"/>
        <w:jc w:val="both"/>
        <w:rPr>
          <w:rFonts w:asciiTheme="minorHAnsi" w:hAnsiTheme="minorHAnsi"/>
          <w:sz w:val="10"/>
          <w:szCs w:val="10"/>
        </w:rPr>
      </w:pPr>
    </w:p>
    <w:p w14:paraId="1EBA0FF5" w14:textId="60DE7D0E" w:rsidR="00286D09" w:rsidRDefault="00286D09" w:rsidP="00286D09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Součástí plnění smlouvy je </w:t>
      </w:r>
      <w:r w:rsidRPr="00F403AF">
        <w:rPr>
          <w:rFonts w:asciiTheme="minorHAnsi" w:hAnsiTheme="minorHAnsi"/>
          <w:b/>
          <w:bCs/>
          <w:sz w:val="20"/>
          <w:szCs w:val="20"/>
        </w:rPr>
        <w:t>bezplatná technická podpora</w:t>
      </w:r>
      <w:r>
        <w:rPr>
          <w:rFonts w:asciiTheme="minorHAnsi" w:hAnsiTheme="minorHAnsi"/>
          <w:sz w:val="20"/>
          <w:szCs w:val="20"/>
        </w:rPr>
        <w:t xml:space="preserve"> v pracovní dny od 8 do 17 hodin.</w:t>
      </w:r>
    </w:p>
    <w:p w14:paraId="3555AC78" w14:textId="55562B97" w:rsidR="000C5B71" w:rsidRDefault="00D64780" w:rsidP="00D64780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Součástí plnění smlouvy je</w:t>
      </w:r>
      <w:r w:rsidR="000C5B71">
        <w:rPr>
          <w:rFonts w:asciiTheme="minorHAnsi" w:hAnsiTheme="minorHAnsi"/>
          <w:sz w:val="20"/>
          <w:szCs w:val="20"/>
        </w:rPr>
        <w:t xml:space="preserve"> poskytnutí bezplatného</w:t>
      </w:r>
      <w:r w:rsidRPr="00D64780">
        <w:rPr>
          <w:rFonts w:asciiTheme="minorHAnsi" w:hAnsiTheme="minorHAnsi"/>
          <w:sz w:val="20"/>
          <w:szCs w:val="20"/>
        </w:rPr>
        <w:t xml:space="preserve"> školení, a to 2x ročně pro celkem </w:t>
      </w:r>
      <w:r>
        <w:rPr>
          <w:rFonts w:asciiTheme="minorHAnsi" w:hAnsiTheme="minorHAnsi"/>
          <w:sz w:val="20"/>
          <w:szCs w:val="20"/>
        </w:rPr>
        <w:t>1</w:t>
      </w:r>
      <w:r w:rsidR="000C5B71">
        <w:rPr>
          <w:rFonts w:asciiTheme="minorHAnsi" w:hAnsiTheme="minorHAnsi"/>
          <w:sz w:val="20"/>
          <w:szCs w:val="20"/>
        </w:rPr>
        <w:t>0</w:t>
      </w:r>
      <w:r w:rsidRPr="00D64780">
        <w:rPr>
          <w:rFonts w:asciiTheme="minorHAnsi" w:hAnsiTheme="minorHAnsi"/>
          <w:sz w:val="20"/>
          <w:szCs w:val="20"/>
        </w:rPr>
        <w:t xml:space="preserve"> uživatelů dle výběru Objednatele </w:t>
      </w:r>
      <w:r w:rsidR="00FF61AC">
        <w:rPr>
          <w:rFonts w:asciiTheme="minorHAnsi" w:hAnsiTheme="minorHAnsi"/>
          <w:sz w:val="20"/>
          <w:szCs w:val="20"/>
        </w:rPr>
        <w:t xml:space="preserve">na stránkách </w:t>
      </w:r>
      <w:hyperlink r:id="rId9" w:history="1">
        <w:r w:rsidR="000C5B71" w:rsidRPr="00E12E1B">
          <w:rPr>
            <w:rStyle w:val="Hypertextovodkaz"/>
            <w:rFonts w:asciiTheme="minorHAnsi" w:hAnsiTheme="minorHAnsi"/>
            <w:sz w:val="20"/>
            <w:szCs w:val="20"/>
          </w:rPr>
          <w:t>www.aspi.cz</w:t>
        </w:r>
      </w:hyperlink>
      <w:r w:rsidR="000C5B71">
        <w:rPr>
          <w:rFonts w:asciiTheme="minorHAnsi" w:hAnsiTheme="minorHAnsi"/>
          <w:sz w:val="20"/>
          <w:szCs w:val="20"/>
        </w:rPr>
        <w:t>.</w:t>
      </w:r>
    </w:p>
    <w:p w14:paraId="6ECE70BB" w14:textId="4061F92D" w:rsidR="00F96C1A" w:rsidRDefault="00F96C1A" w:rsidP="00286D09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99B72F8" w14:textId="77777777" w:rsidR="00286D09" w:rsidRPr="00611FFC" w:rsidRDefault="00286D09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B11F5D1" w14:textId="606294E4" w:rsidR="000F3227" w:rsidRPr="00611FFC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>Čl</w:t>
      </w:r>
      <w:r w:rsidR="00067812"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. </w:t>
      </w:r>
      <w:r w:rsidR="000F3227" w:rsidRPr="00611FFC">
        <w:rPr>
          <w:rFonts w:asciiTheme="minorHAnsi" w:hAnsiTheme="minorHAnsi"/>
          <w:b/>
          <w:bCs/>
          <w:color w:val="auto"/>
          <w:sz w:val="20"/>
          <w:szCs w:val="20"/>
        </w:rPr>
        <w:t>II.</w:t>
      </w:r>
      <w:r w:rsidR="00067812"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- </w:t>
      </w:r>
      <w:r w:rsidR="0098235B">
        <w:rPr>
          <w:rFonts w:asciiTheme="minorHAnsi" w:hAnsiTheme="minorHAnsi"/>
          <w:b/>
          <w:bCs/>
          <w:color w:val="auto"/>
          <w:sz w:val="20"/>
          <w:szCs w:val="20"/>
        </w:rPr>
        <w:t>Doba</w:t>
      </w:r>
      <w:r w:rsidR="00067812"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 plnění</w:t>
      </w:r>
    </w:p>
    <w:p w14:paraId="7B1044E3" w14:textId="3C1A9B9C" w:rsidR="00493D90" w:rsidRPr="00611FFC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Poskytovatel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se zavazuje </w:t>
      </w:r>
      <w:r w:rsidR="00D46C74">
        <w:rPr>
          <w:rFonts w:asciiTheme="minorHAnsi" w:hAnsiTheme="minorHAnsi" w:cs="Arial"/>
          <w:sz w:val="20"/>
          <w:szCs w:val="20"/>
        </w:rPr>
        <w:t>zřídit přístup ke službě s obsahem a typem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podle článku I</w:t>
      </w:r>
      <w:r w:rsidR="00752730" w:rsidRPr="00611FFC">
        <w:rPr>
          <w:rFonts w:asciiTheme="minorHAnsi" w:hAnsiTheme="minorHAnsi" w:cs="Arial"/>
          <w:sz w:val="20"/>
          <w:szCs w:val="20"/>
        </w:rPr>
        <w:t>.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</w:t>
      </w:r>
      <w:r w:rsidR="0098235B">
        <w:rPr>
          <w:rFonts w:asciiTheme="minorHAnsi" w:hAnsiTheme="minorHAnsi" w:cs="Arial"/>
          <w:sz w:val="20"/>
          <w:szCs w:val="20"/>
        </w:rPr>
        <w:t xml:space="preserve">této 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smlouvy do </w:t>
      </w:r>
      <w:r w:rsidR="000E46BE">
        <w:rPr>
          <w:rFonts w:asciiTheme="minorHAnsi" w:hAnsiTheme="minorHAnsi" w:cs="Arial"/>
          <w:sz w:val="20"/>
          <w:szCs w:val="20"/>
        </w:rPr>
        <w:t>1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0 </w:t>
      </w:r>
      <w:r w:rsidR="000E46BE">
        <w:rPr>
          <w:rFonts w:asciiTheme="minorHAnsi" w:hAnsiTheme="minorHAnsi" w:cs="Arial"/>
          <w:sz w:val="20"/>
          <w:szCs w:val="20"/>
        </w:rPr>
        <w:t xml:space="preserve">pracovních dnů od </w:t>
      </w:r>
      <w:r w:rsidR="0098235B">
        <w:rPr>
          <w:rFonts w:asciiTheme="minorHAnsi" w:hAnsiTheme="minorHAnsi" w:cs="Arial"/>
          <w:sz w:val="20"/>
          <w:szCs w:val="20"/>
        </w:rPr>
        <w:t>uzavření této</w:t>
      </w:r>
      <w:r w:rsidR="00D46C74">
        <w:rPr>
          <w:rFonts w:asciiTheme="minorHAnsi" w:hAnsiTheme="minorHAnsi" w:cs="Arial"/>
          <w:sz w:val="20"/>
          <w:szCs w:val="20"/>
        </w:rPr>
        <w:t xml:space="preserve"> smlouvy</w:t>
      </w:r>
      <w:r w:rsidR="00493D90" w:rsidRPr="00611FFC">
        <w:rPr>
          <w:rFonts w:asciiTheme="minorHAnsi" w:hAnsiTheme="minorHAnsi" w:cs="Arial"/>
          <w:sz w:val="20"/>
          <w:szCs w:val="20"/>
        </w:rPr>
        <w:t>, nebude-li</w:t>
      </w:r>
      <w:r w:rsidR="0098235B">
        <w:rPr>
          <w:rFonts w:asciiTheme="minorHAnsi" w:hAnsiTheme="minorHAnsi" w:cs="Arial"/>
          <w:sz w:val="20"/>
          <w:szCs w:val="20"/>
        </w:rPr>
        <w:t xml:space="preserve"> písemně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dohodnuto jinak. </w:t>
      </w:r>
      <w:r w:rsidR="0098235B">
        <w:rPr>
          <w:rFonts w:asciiTheme="minorHAnsi" w:hAnsiTheme="minorHAnsi" w:cs="Arial"/>
          <w:sz w:val="20"/>
          <w:szCs w:val="20"/>
        </w:rPr>
        <w:t>Počátek poskytování služby je od okamžiku</w:t>
      </w:r>
      <w:r w:rsidR="00493D90" w:rsidRPr="00611FFC">
        <w:rPr>
          <w:rFonts w:asciiTheme="minorHAnsi" w:hAnsiTheme="minorHAnsi" w:cs="Arial"/>
          <w:sz w:val="20"/>
          <w:szCs w:val="20"/>
        </w:rPr>
        <w:t xml:space="preserve"> </w:t>
      </w:r>
      <w:r w:rsidR="00752730" w:rsidRPr="00611FFC">
        <w:rPr>
          <w:rFonts w:asciiTheme="minorHAnsi" w:hAnsiTheme="minorHAnsi" w:cs="Arial"/>
          <w:sz w:val="20"/>
          <w:szCs w:val="20"/>
        </w:rPr>
        <w:t>zřízení přístupu ke službě</w:t>
      </w:r>
      <w:r w:rsidR="0098235B">
        <w:rPr>
          <w:rFonts w:asciiTheme="minorHAnsi" w:hAnsiTheme="minorHAnsi" w:cs="Arial"/>
          <w:sz w:val="20"/>
          <w:szCs w:val="20"/>
        </w:rPr>
        <w:t>.</w:t>
      </w:r>
    </w:p>
    <w:p w14:paraId="2F7805EB" w14:textId="2B987F58" w:rsidR="00636595" w:rsidRDefault="00636595" w:rsidP="000F322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0A49667C" w14:textId="77777777" w:rsidR="00D916F0" w:rsidRDefault="00D916F0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CED55A0" w14:textId="4D11A5AA" w:rsidR="000F3227" w:rsidRPr="00611FFC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Čl. </w:t>
      </w:r>
      <w:r w:rsidR="000F3227" w:rsidRPr="00611FFC">
        <w:rPr>
          <w:rFonts w:asciiTheme="minorHAnsi" w:hAnsiTheme="minorHAnsi"/>
          <w:b/>
          <w:bCs/>
          <w:color w:val="auto"/>
          <w:sz w:val="20"/>
          <w:szCs w:val="20"/>
        </w:rPr>
        <w:t>III.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 – Cena a platební podmínky</w:t>
      </w:r>
    </w:p>
    <w:p w14:paraId="77FAA5E6" w14:textId="2EFE0656" w:rsidR="000F3227" w:rsidRPr="00286D09" w:rsidRDefault="000F3227" w:rsidP="00286D09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68091624"/>
      <w:r w:rsidRPr="00286D09">
        <w:rPr>
          <w:rFonts w:asciiTheme="minorHAnsi" w:hAnsiTheme="minorHAnsi" w:cstheme="minorHAnsi"/>
          <w:color w:val="auto"/>
          <w:sz w:val="20"/>
          <w:szCs w:val="20"/>
        </w:rPr>
        <w:t>Cena předmětu plnění</w:t>
      </w:r>
      <w:r w:rsidR="00CF675F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dle čl. I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>. této smlouvy</w:t>
      </w:r>
      <w:r w:rsidR="00CF675F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267C5">
        <w:rPr>
          <w:rFonts w:asciiTheme="minorHAnsi" w:hAnsiTheme="minorHAnsi" w:cstheme="minorHAnsi"/>
          <w:color w:val="auto"/>
          <w:sz w:val="20"/>
          <w:szCs w:val="20"/>
        </w:rPr>
        <w:t xml:space="preserve">byla </w:t>
      </w:r>
      <w:r w:rsidR="00CF675F" w:rsidRPr="00286D09">
        <w:rPr>
          <w:rFonts w:asciiTheme="minorHAnsi" w:hAnsiTheme="minorHAnsi" w:cstheme="minorHAnsi"/>
          <w:color w:val="auto"/>
          <w:sz w:val="20"/>
          <w:szCs w:val="20"/>
        </w:rPr>
        <w:t>dohodnuta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bez DPH</w:t>
      </w:r>
      <w:r w:rsidR="00CF675F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(21</w:t>
      </w:r>
      <w:r w:rsidR="00C72B5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F675F" w:rsidRPr="00286D09">
        <w:rPr>
          <w:rFonts w:asciiTheme="minorHAnsi" w:hAnsiTheme="minorHAnsi" w:cstheme="minorHAnsi"/>
          <w:color w:val="auto"/>
          <w:sz w:val="20"/>
          <w:szCs w:val="20"/>
        </w:rPr>
        <w:t>%)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C42C6">
        <w:rPr>
          <w:rFonts w:asciiTheme="minorHAnsi" w:hAnsiTheme="minorHAnsi" w:cstheme="minorHAnsi"/>
          <w:color w:val="auto"/>
          <w:sz w:val="20"/>
          <w:szCs w:val="20"/>
        </w:rPr>
        <w:t>následovně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597B7804" w14:textId="347B6F3F" w:rsidR="00286D09" w:rsidRPr="00286D09" w:rsidRDefault="002C42C6" w:rsidP="00E267C5">
      <w:pPr>
        <w:pStyle w:val="Odstavecseseznamem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Cena</w:t>
      </w:r>
      <w:r w:rsidR="00286D09" w:rsidRPr="00286D09">
        <w:rPr>
          <w:rFonts w:asciiTheme="minorHAnsi" w:hAnsiTheme="minorHAnsi" w:cstheme="minorHAnsi"/>
          <w:b/>
          <w:bCs/>
          <w:sz w:val="20"/>
          <w:szCs w:val="20"/>
        </w:rPr>
        <w:t xml:space="preserve"> ASPI</w:t>
      </w:r>
      <w:r>
        <w:rPr>
          <w:rFonts w:asciiTheme="minorHAnsi" w:hAnsiTheme="minorHAnsi" w:cstheme="minorHAnsi"/>
          <w:sz w:val="20"/>
          <w:szCs w:val="20"/>
        </w:rPr>
        <w:t xml:space="preserve"> za kalendářní rok</w:t>
      </w:r>
      <w:r w:rsidR="00286D09" w:rsidRPr="00286D09">
        <w:rPr>
          <w:rFonts w:asciiTheme="minorHAnsi" w:hAnsiTheme="minorHAnsi" w:cstheme="minorHAnsi"/>
          <w:sz w:val="20"/>
          <w:szCs w:val="20"/>
        </w:rPr>
        <w:t xml:space="preserve"> </w:t>
      </w:r>
      <w:r w:rsidR="005C7411">
        <w:rPr>
          <w:rFonts w:asciiTheme="minorHAnsi" w:hAnsiTheme="minorHAnsi" w:cstheme="minorHAnsi"/>
          <w:sz w:val="20"/>
          <w:szCs w:val="20"/>
        </w:rPr>
        <w:t>činí</w:t>
      </w:r>
      <w:r w:rsidR="00286D09" w:rsidRPr="00286D09">
        <w:rPr>
          <w:rFonts w:asciiTheme="minorHAnsi" w:hAnsiTheme="minorHAnsi" w:cstheme="minorHAnsi"/>
          <w:sz w:val="20"/>
          <w:szCs w:val="20"/>
        </w:rPr>
        <w:t xml:space="preserve"> 0,- Kč</w:t>
      </w:r>
      <w:r w:rsidR="00704BB4">
        <w:rPr>
          <w:rFonts w:asciiTheme="minorHAnsi" w:hAnsiTheme="minorHAnsi" w:cstheme="minorHAnsi"/>
          <w:sz w:val="20"/>
          <w:szCs w:val="20"/>
        </w:rPr>
        <w:t xml:space="preserve"> (poskytnutá sleva </w:t>
      </w:r>
      <w:r w:rsidR="000C5B71">
        <w:rPr>
          <w:rFonts w:asciiTheme="minorHAnsi" w:hAnsiTheme="minorHAnsi" w:cstheme="minorHAnsi"/>
          <w:sz w:val="20"/>
          <w:szCs w:val="20"/>
        </w:rPr>
        <w:t>100 %</w:t>
      </w:r>
      <w:r w:rsidR="00704BB4">
        <w:rPr>
          <w:rFonts w:asciiTheme="minorHAnsi" w:hAnsiTheme="minorHAnsi" w:cstheme="minorHAnsi"/>
          <w:sz w:val="20"/>
          <w:szCs w:val="20"/>
        </w:rPr>
        <w:t>)</w:t>
      </w:r>
      <w:r w:rsidR="00286D09" w:rsidRPr="00286D09">
        <w:rPr>
          <w:rFonts w:asciiTheme="minorHAnsi" w:hAnsiTheme="minorHAnsi" w:cstheme="minorHAnsi"/>
          <w:sz w:val="20"/>
          <w:szCs w:val="20"/>
        </w:rPr>
        <w:t>.</w:t>
      </w:r>
    </w:p>
    <w:p w14:paraId="18CCDCEF" w14:textId="7CEA9878" w:rsidR="00286D09" w:rsidRPr="00A70AB1" w:rsidRDefault="002C42C6" w:rsidP="00E267C5">
      <w:pPr>
        <w:pStyle w:val="Odstavecseseznamem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="00536849" w:rsidRPr="00286D09">
        <w:rPr>
          <w:rFonts w:asciiTheme="minorHAnsi" w:hAnsiTheme="minorHAnsi" w:cstheme="minorHAnsi"/>
          <w:b/>
          <w:sz w:val="20"/>
          <w:szCs w:val="20"/>
        </w:rPr>
        <w:t xml:space="preserve">knihovny </w:t>
      </w:r>
      <w:r w:rsidR="007F5B04" w:rsidRPr="00286D09">
        <w:rPr>
          <w:rFonts w:asciiTheme="minorHAnsi" w:hAnsiTheme="minorHAnsi" w:cstheme="minorHAnsi"/>
          <w:b/>
          <w:sz w:val="20"/>
          <w:szCs w:val="20"/>
        </w:rPr>
        <w:t>výkladové literatury</w:t>
      </w:r>
      <w:r w:rsidR="00E31892" w:rsidRPr="00286D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D09" w:rsidRPr="00286D09">
        <w:rPr>
          <w:rFonts w:asciiTheme="minorHAnsi" w:hAnsiTheme="minorHAnsi" w:cstheme="minorHAnsi"/>
          <w:b/>
          <w:sz w:val="20"/>
          <w:szCs w:val="20"/>
        </w:rPr>
        <w:t>ASPI</w:t>
      </w:r>
      <w:r w:rsidR="00286D09" w:rsidRPr="00286D09">
        <w:rPr>
          <w:rFonts w:asciiTheme="minorHAnsi" w:hAnsiTheme="minorHAnsi" w:cstheme="minorHAnsi"/>
          <w:sz w:val="20"/>
          <w:szCs w:val="20"/>
        </w:rPr>
        <w:t xml:space="preserve"> pro</w:t>
      </w:r>
      <w:r w:rsidR="00607524" w:rsidRPr="00286D09">
        <w:rPr>
          <w:rFonts w:asciiTheme="minorHAnsi" w:hAnsiTheme="minorHAnsi" w:cstheme="minorHAnsi"/>
          <w:sz w:val="20"/>
          <w:szCs w:val="20"/>
        </w:rPr>
        <w:t xml:space="preserve"> </w:t>
      </w:r>
      <w:r w:rsidR="0006226E">
        <w:rPr>
          <w:rFonts w:asciiTheme="minorHAnsi" w:hAnsiTheme="minorHAnsi" w:cstheme="minorHAnsi"/>
          <w:sz w:val="20"/>
          <w:szCs w:val="20"/>
        </w:rPr>
        <w:t>1</w:t>
      </w:r>
      <w:r w:rsidR="000C5B71">
        <w:rPr>
          <w:rFonts w:asciiTheme="minorHAnsi" w:hAnsiTheme="minorHAnsi" w:cstheme="minorHAnsi"/>
          <w:sz w:val="20"/>
          <w:szCs w:val="20"/>
        </w:rPr>
        <w:t>0</w:t>
      </w:r>
      <w:r w:rsidR="0006226E">
        <w:rPr>
          <w:rFonts w:asciiTheme="minorHAnsi" w:hAnsiTheme="minorHAnsi" w:cstheme="minorHAnsi"/>
          <w:sz w:val="20"/>
          <w:szCs w:val="20"/>
        </w:rPr>
        <w:t xml:space="preserve"> </w:t>
      </w:r>
      <w:r w:rsidR="00607524" w:rsidRPr="00286D09">
        <w:rPr>
          <w:rFonts w:asciiTheme="minorHAnsi" w:hAnsiTheme="minorHAnsi" w:cstheme="minorHAnsi"/>
          <w:sz w:val="20"/>
          <w:szCs w:val="20"/>
        </w:rPr>
        <w:t>uživatelů</w:t>
      </w:r>
      <w:r>
        <w:rPr>
          <w:rFonts w:asciiTheme="minorHAnsi" w:hAnsiTheme="minorHAnsi" w:cstheme="minorHAnsi"/>
          <w:sz w:val="20"/>
          <w:szCs w:val="20"/>
        </w:rPr>
        <w:t xml:space="preserve"> za kalendářní rok</w:t>
      </w:r>
      <w:r w:rsidR="00E44978">
        <w:rPr>
          <w:rFonts w:asciiTheme="minorHAnsi" w:hAnsiTheme="minorHAnsi" w:cstheme="minorHAnsi"/>
          <w:sz w:val="20"/>
          <w:szCs w:val="20"/>
        </w:rPr>
        <w:t xml:space="preserve"> činí</w:t>
      </w:r>
      <w:r w:rsidR="00CF675F" w:rsidRPr="00286D09">
        <w:rPr>
          <w:rFonts w:asciiTheme="minorHAnsi" w:hAnsiTheme="minorHAnsi" w:cstheme="minorHAnsi"/>
          <w:sz w:val="20"/>
          <w:szCs w:val="20"/>
        </w:rPr>
        <w:t xml:space="preserve"> </w:t>
      </w:r>
      <w:r w:rsidR="00BC4D9C">
        <w:rPr>
          <w:rFonts w:asciiTheme="minorHAnsi" w:hAnsiTheme="minorHAnsi" w:cstheme="minorHAnsi"/>
          <w:sz w:val="20"/>
          <w:szCs w:val="20"/>
        </w:rPr>
        <w:t>221.826, -</w:t>
      </w:r>
      <w:r w:rsidR="000F3227" w:rsidRPr="00286D09">
        <w:rPr>
          <w:rFonts w:asciiTheme="minorHAnsi" w:hAnsiTheme="minorHAnsi" w:cstheme="minorHAnsi"/>
          <w:sz w:val="20"/>
          <w:szCs w:val="20"/>
        </w:rPr>
        <w:t xml:space="preserve"> Kč. </w:t>
      </w:r>
    </w:p>
    <w:p w14:paraId="691E2714" w14:textId="77777777" w:rsidR="00A70AB1" w:rsidRPr="00A70AB1" w:rsidRDefault="00A70AB1" w:rsidP="00A70AB1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4C79E172" w14:textId="20800C5B" w:rsidR="00893E52" w:rsidRDefault="00286D09" w:rsidP="00A70AB1">
      <w:pPr>
        <w:pStyle w:val="Odstavecseseznamem"/>
        <w:spacing w:after="120" w:line="24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A70AB1">
        <w:rPr>
          <w:rFonts w:asciiTheme="minorHAnsi" w:hAnsiTheme="minorHAnsi" w:cstheme="minorHAnsi"/>
          <w:b/>
          <w:sz w:val="20"/>
          <w:szCs w:val="20"/>
        </w:rPr>
        <w:t xml:space="preserve"> Výsledná cena</w:t>
      </w:r>
      <w:r w:rsidR="002C42C6" w:rsidRPr="00A70AB1">
        <w:rPr>
          <w:rFonts w:asciiTheme="minorHAnsi" w:hAnsiTheme="minorHAnsi" w:cstheme="minorHAnsi"/>
          <w:b/>
          <w:sz w:val="20"/>
          <w:szCs w:val="20"/>
        </w:rPr>
        <w:t xml:space="preserve"> služby za kalendářní rok</w:t>
      </w:r>
      <w:r w:rsidR="005C7411">
        <w:rPr>
          <w:rFonts w:asciiTheme="minorHAnsi" w:hAnsiTheme="minorHAnsi" w:cstheme="minorHAnsi"/>
          <w:bCs/>
          <w:sz w:val="20"/>
          <w:szCs w:val="20"/>
        </w:rPr>
        <w:t xml:space="preserve"> činí celkem</w:t>
      </w:r>
      <w:r w:rsidR="00BC4D9C">
        <w:rPr>
          <w:rFonts w:asciiTheme="minorHAnsi" w:hAnsiTheme="minorHAnsi" w:cstheme="minorHAnsi"/>
          <w:bCs/>
          <w:sz w:val="20"/>
          <w:szCs w:val="20"/>
        </w:rPr>
        <w:t xml:space="preserve"> 221.826, -</w:t>
      </w:r>
      <w:r w:rsidR="00C125F6" w:rsidRPr="00286D09">
        <w:rPr>
          <w:rFonts w:asciiTheme="minorHAnsi" w:hAnsiTheme="minorHAnsi" w:cstheme="minorHAnsi"/>
          <w:bCs/>
          <w:sz w:val="20"/>
          <w:szCs w:val="20"/>
        </w:rPr>
        <w:t>Kč</w:t>
      </w:r>
      <w:r w:rsidR="005C7411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bookmarkEnd w:id="0"/>
    <w:p w14:paraId="08F71E2F" w14:textId="51A9F559" w:rsidR="00621BE9" w:rsidRPr="005244CF" w:rsidRDefault="00621BE9" w:rsidP="00621BE9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Cena služby</w:t>
      </w:r>
      <w:r w:rsidRPr="00286D0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v prvním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kalendářním </w:t>
      </w:r>
      <w:r w:rsidR="00D3003E">
        <w:rPr>
          <w:rFonts w:asciiTheme="minorHAnsi" w:hAnsiTheme="minorHAnsi" w:cstheme="minorHAnsi"/>
          <w:bCs/>
          <w:color w:val="auto"/>
          <w:sz w:val="20"/>
          <w:szCs w:val="20"/>
        </w:rPr>
        <w:t>roce</w:t>
      </w:r>
      <w:r w:rsidR="005B43E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činí </w:t>
      </w:r>
      <w:r w:rsidR="00471ECB">
        <w:rPr>
          <w:rFonts w:asciiTheme="minorHAnsi" w:hAnsiTheme="minorHAnsi" w:cstheme="minorHAnsi"/>
          <w:bCs/>
          <w:color w:val="auto"/>
          <w:sz w:val="20"/>
          <w:szCs w:val="20"/>
        </w:rPr>
        <w:t>221.826, - Kč</w:t>
      </w:r>
      <w:r w:rsidRPr="00286D0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bez DPH (</w:t>
      </w:r>
      <w:r w:rsidR="004913F0" w:rsidRPr="00286D09">
        <w:rPr>
          <w:rFonts w:asciiTheme="minorHAnsi" w:hAnsiTheme="minorHAnsi" w:cstheme="minorHAnsi"/>
          <w:bCs/>
          <w:color w:val="auto"/>
          <w:sz w:val="20"/>
          <w:szCs w:val="20"/>
        </w:rPr>
        <w:t>21 %</w:t>
      </w:r>
      <w:r w:rsidRPr="00286D09">
        <w:rPr>
          <w:rFonts w:asciiTheme="minorHAnsi" w:hAnsiTheme="minorHAnsi" w:cstheme="minorHAnsi"/>
          <w:bCs/>
          <w:color w:val="auto"/>
          <w:sz w:val="20"/>
          <w:szCs w:val="20"/>
        </w:rPr>
        <w:t>)</w:t>
      </w:r>
      <w:r w:rsidR="00DB182A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6F2EBE12" w14:textId="091BA260" w:rsidR="005A6EDE" w:rsidRPr="00286D09" w:rsidRDefault="007A60CA" w:rsidP="00286D09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25A0A">
        <w:rPr>
          <w:rFonts w:asciiTheme="minorHAnsi" w:hAnsiTheme="minorHAnsi" w:cstheme="minorHAnsi"/>
          <w:bCs/>
          <w:color w:val="auto"/>
          <w:sz w:val="20"/>
          <w:szCs w:val="20"/>
        </w:rPr>
        <w:t>F</w:t>
      </w:r>
      <w:r w:rsidR="00621BE9" w:rsidRPr="00325A0A">
        <w:rPr>
          <w:rFonts w:asciiTheme="minorHAnsi" w:hAnsiTheme="minorHAnsi" w:cstheme="minorHAnsi"/>
          <w:bCs/>
          <w:color w:val="auto"/>
          <w:sz w:val="20"/>
          <w:szCs w:val="20"/>
        </w:rPr>
        <w:t>aktury</w:t>
      </w:r>
      <w:r w:rsidRPr="00325A0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v e</w:t>
      </w:r>
      <w:r w:rsidR="005A6EDE" w:rsidRPr="00325A0A">
        <w:rPr>
          <w:rFonts w:asciiTheme="minorHAnsi" w:hAnsiTheme="minorHAnsi" w:cstheme="minorHAnsi"/>
          <w:bCs/>
          <w:color w:val="auto"/>
          <w:sz w:val="20"/>
          <w:szCs w:val="20"/>
        </w:rPr>
        <w:t>lektronick</w:t>
      </w:r>
      <w:r w:rsidRPr="00325A0A">
        <w:rPr>
          <w:rFonts w:asciiTheme="minorHAnsi" w:hAnsiTheme="minorHAnsi" w:cstheme="minorHAnsi"/>
          <w:bCs/>
          <w:color w:val="auto"/>
          <w:sz w:val="20"/>
          <w:szCs w:val="20"/>
        </w:rPr>
        <w:t>é podobě</w:t>
      </w:r>
      <w:r w:rsidR="00D3003E" w:rsidRPr="00325A0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budou</w:t>
      </w:r>
      <w:r w:rsidR="001F3DE8" w:rsidRPr="00325A0A">
        <w:rPr>
          <w:rFonts w:asciiTheme="minorHAnsi" w:hAnsiTheme="minorHAnsi" w:cstheme="minorHAnsi"/>
          <w:bCs/>
          <w:color w:val="auto"/>
          <w:sz w:val="20"/>
          <w:szCs w:val="20"/>
        </w:rPr>
        <w:t>, dle vzájemné dohody,</w:t>
      </w:r>
      <w:r w:rsidR="00D3003E" w:rsidRPr="00325A0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zasílány</w:t>
      </w:r>
      <w:r w:rsidR="005A6EDE" w:rsidRPr="00325A0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na:</w:t>
      </w:r>
      <w:r w:rsidR="005A6EDE" w:rsidRPr="00286D0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342571">
        <w:rPr>
          <w:rFonts w:asciiTheme="minorHAnsi" w:hAnsiTheme="minorHAnsi" w:cstheme="minorHAnsi"/>
          <w:bCs/>
          <w:color w:val="auto"/>
          <w:sz w:val="20"/>
          <w:szCs w:val="20"/>
        </w:rPr>
        <w:t>posta@upv.gov.cz</w:t>
      </w:r>
    </w:p>
    <w:p w14:paraId="6F3EA9AE" w14:textId="2DA54333" w:rsidR="005A6EDE" w:rsidRPr="00957386" w:rsidRDefault="00E44978" w:rsidP="00286D09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Placení ceny </w:t>
      </w:r>
      <w:r w:rsidR="00471ECB">
        <w:rPr>
          <w:rFonts w:asciiTheme="minorHAnsi" w:hAnsiTheme="minorHAnsi" w:cstheme="minorHAnsi"/>
          <w:bCs/>
          <w:color w:val="auto"/>
          <w:sz w:val="20"/>
          <w:szCs w:val="20"/>
        </w:rPr>
        <w:t>služby</w:t>
      </w:r>
      <w:r w:rsidR="00471ECB" w:rsidRPr="00957386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="005A6EDE" w:rsidRPr="0095738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D46C74" w:rsidRPr="00957386">
        <w:rPr>
          <w:rFonts w:asciiTheme="minorHAnsi" w:hAnsiTheme="minorHAnsi" w:cstheme="minorHAnsi"/>
          <w:bCs/>
          <w:color w:val="auto"/>
          <w:sz w:val="20"/>
          <w:szCs w:val="20"/>
        </w:rPr>
        <w:t>roční</w:t>
      </w:r>
    </w:p>
    <w:p w14:paraId="3564AEA5" w14:textId="77777777" w:rsidR="00642D56" w:rsidRDefault="005A6EDE" w:rsidP="005F1FC5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42D5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Fakturační </w:t>
      </w:r>
      <w:r w:rsidR="00D46C74" w:rsidRPr="00642D5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měsíc </w:t>
      </w:r>
      <w:r w:rsidR="00E44978" w:rsidRPr="00642D56">
        <w:rPr>
          <w:rFonts w:asciiTheme="minorHAnsi" w:hAnsiTheme="minorHAnsi" w:cstheme="minorHAnsi"/>
          <w:bCs/>
          <w:color w:val="auto"/>
          <w:sz w:val="20"/>
          <w:szCs w:val="20"/>
        </w:rPr>
        <w:t>ceny</w:t>
      </w:r>
      <w:r w:rsidR="00D46C74" w:rsidRPr="00642D5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služby</w:t>
      </w:r>
      <w:r w:rsidR="00325A0A" w:rsidRPr="00642D5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v následujících letech</w:t>
      </w:r>
      <w:r w:rsidRPr="00642D56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="00D46C74" w:rsidRPr="00642D5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642D56" w:rsidRPr="00642D56">
        <w:rPr>
          <w:rFonts w:asciiTheme="minorHAnsi" w:hAnsiTheme="minorHAnsi" w:cstheme="minorHAnsi"/>
          <w:bCs/>
          <w:color w:val="auto"/>
          <w:sz w:val="20"/>
          <w:szCs w:val="20"/>
        </w:rPr>
        <w:t>březen</w:t>
      </w:r>
    </w:p>
    <w:p w14:paraId="7185BB76" w14:textId="4C460618" w:rsidR="00912F71" w:rsidRPr="00642D56" w:rsidRDefault="00912F71" w:rsidP="005F1FC5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42D56">
        <w:rPr>
          <w:rFonts w:asciiTheme="minorHAnsi" w:hAnsiTheme="minorHAnsi" w:cstheme="minorHAnsi"/>
          <w:color w:val="auto"/>
          <w:sz w:val="20"/>
          <w:szCs w:val="20"/>
        </w:rPr>
        <w:t>Výše poskytnutých slev</w:t>
      </w:r>
      <w:r w:rsidR="00AC6588" w:rsidRPr="00642D56">
        <w:rPr>
          <w:rFonts w:asciiTheme="minorHAnsi" w:hAnsiTheme="minorHAnsi" w:cstheme="minorHAnsi"/>
          <w:color w:val="auto"/>
          <w:sz w:val="20"/>
          <w:szCs w:val="20"/>
        </w:rPr>
        <w:t xml:space="preserve"> z původně Poskytovatelem navrhované ceny služby</w:t>
      </w:r>
      <w:r w:rsidRPr="00642D56">
        <w:rPr>
          <w:rFonts w:asciiTheme="minorHAnsi" w:hAnsiTheme="minorHAnsi" w:cstheme="minorHAnsi"/>
          <w:color w:val="auto"/>
          <w:sz w:val="20"/>
          <w:szCs w:val="20"/>
        </w:rPr>
        <w:t xml:space="preserve"> je závislá na rozsahu </w:t>
      </w:r>
      <w:r w:rsidR="00611FFC" w:rsidRPr="00642D56">
        <w:rPr>
          <w:rFonts w:asciiTheme="minorHAnsi" w:hAnsiTheme="minorHAnsi" w:cstheme="minorHAnsi"/>
          <w:color w:val="auto"/>
          <w:sz w:val="20"/>
          <w:szCs w:val="20"/>
        </w:rPr>
        <w:t xml:space="preserve">obsahu </w:t>
      </w:r>
      <w:r w:rsidRPr="00642D56">
        <w:rPr>
          <w:rFonts w:asciiTheme="minorHAnsi" w:hAnsiTheme="minorHAnsi" w:cstheme="minorHAnsi"/>
          <w:color w:val="auto"/>
          <w:sz w:val="20"/>
          <w:szCs w:val="20"/>
        </w:rPr>
        <w:t>služby uvedeném v článku I. této smlouvy</w:t>
      </w:r>
      <w:r w:rsidR="00446F17" w:rsidRPr="00642D56">
        <w:rPr>
          <w:rFonts w:asciiTheme="minorHAnsi" w:hAnsiTheme="minorHAnsi" w:cstheme="minorHAnsi"/>
          <w:color w:val="auto"/>
          <w:sz w:val="20"/>
          <w:szCs w:val="20"/>
        </w:rPr>
        <w:t xml:space="preserve"> a minimální délce trvání této smlouvy</w:t>
      </w:r>
      <w:r w:rsidRPr="00642D5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275A497" w14:textId="0F85F66E" w:rsidR="0059487A" w:rsidRPr="00286D09" w:rsidRDefault="00DA2693" w:rsidP="00286D09">
      <w:pPr>
        <w:pStyle w:val="Default"/>
        <w:numPr>
          <w:ilvl w:val="0"/>
          <w:numId w:val="1"/>
        </w:numPr>
        <w:ind w:left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6D09">
        <w:rPr>
          <w:rFonts w:asciiTheme="minorHAnsi" w:hAnsiTheme="minorHAnsi" w:cstheme="minorHAnsi"/>
          <w:color w:val="auto"/>
          <w:sz w:val="20"/>
          <w:szCs w:val="20"/>
        </w:rPr>
        <w:t>Cen</w:t>
      </w:r>
      <w:r w:rsidR="00446F1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6F17">
        <w:rPr>
          <w:rFonts w:asciiTheme="minorHAnsi" w:hAnsiTheme="minorHAnsi" w:cstheme="minorHAnsi"/>
          <w:color w:val="auto"/>
          <w:sz w:val="20"/>
          <w:szCs w:val="20"/>
        </w:rPr>
        <w:t>služby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sjednan</w:t>
      </w:r>
      <w:r w:rsidR="00446F17">
        <w:rPr>
          <w:rFonts w:asciiTheme="minorHAnsi" w:hAnsiTheme="minorHAnsi" w:cstheme="minorHAnsi"/>
          <w:color w:val="auto"/>
          <w:sz w:val="20"/>
          <w:szCs w:val="20"/>
        </w:rPr>
        <w:t>ou</w:t>
      </w:r>
      <w:r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v </w:t>
      </w:r>
      <w:r w:rsidR="00446F17">
        <w:rPr>
          <w:rFonts w:asciiTheme="minorHAnsi" w:hAnsiTheme="minorHAnsi" w:cstheme="minorHAnsi"/>
          <w:color w:val="auto"/>
          <w:sz w:val="20"/>
          <w:szCs w:val="20"/>
        </w:rPr>
        <w:t>tomto</w:t>
      </w:r>
      <w:r w:rsidR="006009B5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článku smlouvy</w:t>
      </w:r>
      <w:r w:rsidR="00446F17">
        <w:rPr>
          <w:rFonts w:asciiTheme="minorHAnsi" w:hAnsiTheme="minorHAnsi" w:cstheme="minorHAnsi"/>
          <w:color w:val="auto"/>
          <w:sz w:val="20"/>
          <w:szCs w:val="20"/>
        </w:rPr>
        <w:t xml:space="preserve"> se </w:t>
      </w:r>
      <w:r w:rsidR="002408EC">
        <w:rPr>
          <w:rFonts w:asciiTheme="minorHAnsi" w:hAnsiTheme="minorHAnsi" w:cstheme="minorHAnsi"/>
          <w:color w:val="auto"/>
          <w:sz w:val="20"/>
          <w:szCs w:val="20"/>
        </w:rPr>
        <w:t>Objednatel</w:t>
      </w:r>
      <w:r w:rsidR="00D3003E">
        <w:rPr>
          <w:rFonts w:asciiTheme="minorHAnsi" w:hAnsiTheme="minorHAnsi" w:cstheme="minorHAnsi"/>
          <w:color w:val="auto"/>
          <w:sz w:val="20"/>
          <w:szCs w:val="20"/>
        </w:rPr>
        <w:t xml:space="preserve"> zavazuje </w:t>
      </w:r>
      <w:r w:rsidR="00446F17">
        <w:rPr>
          <w:rFonts w:asciiTheme="minorHAnsi" w:hAnsiTheme="minorHAnsi" w:cstheme="minorHAnsi"/>
          <w:color w:val="auto"/>
          <w:sz w:val="20"/>
          <w:szCs w:val="20"/>
        </w:rPr>
        <w:t>platit</w:t>
      </w:r>
      <w:r w:rsidR="0010640E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na základě faktur </w:t>
      </w:r>
      <w:r w:rsidR="00611FFC" w:rsidRPr="00286D09">
        <w:rPr>
          <w:rFonts w:asciiTheme="minorHAnsi" w:hAnsiTheme="minorHAnsi" w:cstheme="minorHAnsi"/>
          <w:color w:val="auto"/>
          <w:sz w:val="20"/>
          <w:szCs w:val="20"/>
        </w:rPr>
        <w:t>Poskytovatele</w:t>
      </w:r>
      <w:r w:rsidR="00921C25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se splatností 30 dnů</w:t>
      </w:r>
      <w:r w:rsidR="0010640E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2408EC">
        <w:rPr>
          <w:rFonts w:asciiTheme="minorHAnsi" w:hAnsiTheme="minorHAnsi" w:cstheme="minorHAnsi"/>
          <w:color w:val="auto"/>
          <w:sz w:val="20"/>
          <w:szCs w:val="20"/>
        </w:rPr>
        <w:t>Cenu služby</w:t>
      </w:r>
      <w:r w:rsidR="0059487A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v</w:t>
      </w:r>
      <w:r w:rsidR="002408EC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59487A" w:rsidRPr="00286D09">
        <w:rPr>
          <w:rFonts w:asciiTheme="minorHAnsi" w:hAnsiTheme="minorHAnsi" w:cstheme="minorHAnsi"/>
          <w:color w:val="auto"/>
          <w:sz w:val="20"/>
          <w:szCs w:val="20"/>
        </w:rPr>
        <w:t>prvním</w:t>
      </w:r>
      <w:r w:rsidR="002408EC">
        <w:rPr>
          <w:rFonts w:asciiTheme="minorHAnsi" w:hAnsiTheme="minorHAnsi" w:cstheme="minorHAnsi"/>
          <w:color w:val="auto"/>
          <w:sz w:val="20"/>
          <w:szCs w:val="20"/>
        </w:rPr>
        <w:t xml:space="preserve"> kalendářním</w:t>
      </w:r>
      <w:r w:rsidR="0059487A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roce poskytování služby</w:t>
      </w:r>
      <w:r w:rsidR="002408EC">
        <w:rPr>
          <w:rFonts w:asciiTheme="minorHAnsi" w:hAnsiTheme="minorHAnsi" w:cstheme="minorHAnsi"/>
          <w:color w:val="auto"/>
          <w:sz w:val="20"/>
          <w:szCs w:val="20"/>
        </w:rPr>
        <w:t xml:space="preserve"> se Objednatel zavazuje zaplatit na základy faktury Poskytovatele se splatností 30 dní vystavené</w:t>
      </w:r>
      <w:r w:rsidR="0059487A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po </w:t>
      </w:r>
      <w:r w:rsidR="002408EC">
        <w:rPr>
          <w:rFonts w:asciiTheme="minorHAnsi" w:hAnsiTheme="minorHAnsi" w:cstheme="minorHAnsi"/>
          <w:color w:val="auto"/>
          <w:sz w:val="20"/>
          <w:szCs w:val="20"/>
        </w:rPr>
        <w:t>uzavření</w:t>
      </w:r>
      <w:r w:rsidR="0059487A" w:rsidRPr="00286D09">
        <w:rPr>
          <w:rFonts w:asciiTheme="minorHAnsi" w:hAnsiTheme="minorHAnsi" w:cstheme="minorHAnsi"/>
          <w:color w:val="auto"/>
          <w:sz w:val="20"/>
          <w:szCs w:val="20"/>
        </w:rPr>
        <w:t xml:space="preserve"> této smlouvy.</w:t>
      </w:r>
    </w:p>
    <w:p w14:paraId="6637FF1B" w14:textId="77777777" w:rsidR="006C7F02" w:rsidRDefault="006C7F02" w:rsidP="00D46C74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D42AF3D" w14:textId="69742833" w:rsidR="006C7F02" w:rsidRPr="006C7F02" w:rsidRDefault="006C7F02" w:rsidP="006C7F02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C7F02">
        <w:rPr>
          <w:rFonts w:asciiTheme="minorHAnsi" w:hAnsiTheme="minorHAnsi" w:cstheme="minorHAnsi"/>
          <w:b/>
          <w:bCs/>
          <w:sz w:val="20"/>
          <w:szCs w:val="20"/>
        </w:rPr>
        <w:t xml:space="preserve">Čl. </w:t>
      </w:r>
      <w:r w:rsidR="00471ECB" w:rsidRPr="006C7F02">
        <w:rPr>
          <w:rFonts w:asciiTheme="minorHAnsi" w:hAnsiTheme="minorHAnsi" w:cstheme="minorHAnsi"/>
          <w:b/>
          <w:bCs/>
          <w:sz w:val="20"/>
          <w:szCs w:val="20"/>
        </w:rPr>
        <w:t>IV – Ochrana</w:t>
      </w:r>
      <w:r w:rsidRPr="006C7F02">
        <w:rPr>
          <w:rFonts w:asciiTheme="minorHAnsi" w:hAnsiTheme="minorHAnsi" w:cstheme="minorHAnsi"/>
          <w:b/>
          <w:bCs/>
          <w:sz w:val="20"/>
          <w:szCs w:val="20"/>
        </w:rPr>
        <w:t xml:space="preserve"> osobních údajů</w:t>
      </w:r>
    </w:p>
    <w:p w14:paraId="5249775F" w14:textId="77777777" w:rsidR="006C7F02" w:rsidRPr="006C7F02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C7F02">
        <w:rPr>
          <w:rFonts w:asciiTheme="minorHAnsi" w:hAnsiTheme="minorHAnsi" w:cstheme="minorHAnsi"/>
          <w:spacing w:val="2"/>
          <w:sz w:val="20"/>
          <w:szCs w:val="20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6C7F02">
        <w:rPr>
          <w:rFonts w:asciiTheme="minorHAnsi" w:hAnsiTheme="minorHAnsi" w:cstheme="minorHAnsi"/>
          <w:sz w:val="20"/>
          <w:szCs w:val="20"/>
        </w:rPr>
        <w:t>. Proti zpracováním označeným * lze podat námitku.</w:t>
      </w:r>
    </w:p>
    <w:p w14:paraId="67756AE6" w14:textId="77777777" w:rsidR="006C7F02" w:rsidRPr="006C7F02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C7F02">
        <w:rPr>
          <w:rFonts w:asciiTheme="minorHAnsi" w:hAnsiTheme="minorHAnsi" w:cstheme="minorHAnsi"/>
          <w:spacing w:val="2"/>
          <w:sz w:val="20"/>
          <w:szCs w:val="20"/>
        </w:rPr>
        <w:t>Osobní údaje dle předchozího odstavce mohou být předávány též dalším příjemcům, a to v roli zpracovatelů či dalších správců</w:t>
      </w:r>
      <w:r w:rsidRPr="006C7F02">
        <w:rPr>
          <w:rFonts w:asciiTheme="minorHAnsi" w:hAnsiTheme="minorHAnsi" w:cstheme="minorHAnsi"/>
          <w:sz w:val="20"/>
          <w:szCs w:val="20"/>
        </w:rPr>
        <w:t>.</w:t>
      </w:r>
    </w:p>
    <w:p w14:paraId="1E92EF45" w14:textId="77777777" w:rsidR="006C7F02" w:rsidRPr="006C7F02" w:rsidRDefault="006C7F02" w:rsidP="006C7F02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6C7F02">
        <w:rPr>
          <w:rFonts w:asciiTheme="minorHAnsi" w:hAnsiTheme="minorHAnsi" w:cstheme="minorHAnsi"/>
          <w:spacing w:val="2"/>
          <w:sz w:val="20"/>
          <w:szCs w:val="20"/>
        </w:rPr>
        <w:t>Podrobnosti o zpracování osobních údajů, stejně jako o právech subjektů údajů,</w:t>
      </w:r>
      <w:r w:rsidRPr="006C7F02">
        <w:rPr>
          <w:rFonts w:asciiTheme="minorHAnsi" w:hAnsiTheme="minorHAnsi" w:cstheme="minorHAnsi"/>
          <w:sz w:val="20"/>
          <w:szCs w:val="20"/>
        </w:rPr>
        <w:t xml:space="preserve"> </w:t>
      </w:r>
      <w:r w:rsidRPr="006C7F02">
        <w:rPr>
          <w:rFonts w:asciiTheme="minorHAnsi" w:hAnsiTheme="minorHAnsi" w:cstheme="minorHAnsi"/>
          <w:spacing w:val="2"/>
          <w:sz w:val="20"/>
          <w:szCs w:val="20"/>
        </w:rPr>
        <w:t xml:space="preserve">jako jsou právo na přístup a právo na námitku, jsou specifikovány na internetových stránkách naší společnosti </w:t>
      </w:r>
      <w:hyperlink r:id="rId10" w:history="1">
        <w:r w:rsidRPr="006C7F02">
          <w:rPr>
            <w:rStyle w:val="Hypertextovodkaz"/>
            <w:rFonts w:asciiTheme="minorHAnsi" w:hAnsiTheme="minorHAnsi" w:cstheme="minorHAnsi"/>
            <w:spacing w:val="2"/>
            <w:sz w:val="20"/>
            <w:szCs w:val="20"/>
          </w:rPr>
          <w:t>www.wolterskluwer.cz</w:t>
        </w:r>
      </w:hyperlink>
      <w:r w:rsidRPr="006C7F02">
        <w:rPr>
          <w:rFonts w:asciiTheme="minorHAnsi" w:hAnsiTheme="minorHAnsi" w:cstheme="minorHAnsi"/>
          <w:spacing w:val="2"/>
          <w:sz w:val="20"/>
          <w:szCs w:val="20"/>
        </w:rPr>
        <w:t xml:space="preserve"> v části Ochrana osobních údajů</w:t>
      </w:r>
      <w:r w:rsidRPr="006C7F02">
        <w:rPr>
          <w:rFonts w:asciiTheme="minorHAnsi" w:hAnsiTheme="minorHAnsi" w:cstheme="minorHAnsi"/>
          <w:sz w:val="20"/>
          <w:szCs w:val="20"/>
        </w:rPr>
        <w:t>.</w:t>
      </w:r>
    </w:p>
    <w:p w14:paraId="2CDAF781" w14:textId="77777777" w:rsidR="006C7F02" w:rsidRDefault="00C311F2" w:rsidP="006C7F02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F0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C7F02" w:rsidRPr="00E52B35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6C7F02" w:rsidRPr="006C7F02">
        <w:rPr>
          <w:rFonts w:asciiTheme="minorHAnsi" w:hAnsiTheme="minorHAnsi" w:cstheme="minorHAnsi"/>
          <w:sz w:val="20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6755D000" w14:textId="77777777" w:rsidR="006C7F02" w:rsidRPr="006C7F02" w:rsidRDefault="006C7F02" w:rsidP="006C7F02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</w:p>
    <w:p w14:paraId="62197C6B" w14:textId="77777777" w:rsidR="000F3227" w:rsidRPr="00611FFC" w:rsidRDefault="000E7C3D" w:rsidP="000F3227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611FFC">
        <w:rPr>
          <w:rFonts w:asciiTheme="minorHAnsi" w:hAnsiTheme="minorHAnsi"/>
          <w:b/>
          <w:color w:val="auto"/>
          <w:sz w:val="20"/>
          <w:szCs w:val="20"/>
        </w:rPr>
        <w:t xml:space="preserve">Čl. </w:t>
      </w:r>
      <w:r w:rsidR="00EC7FE6">
        <w:rPr>
          <w:rFonts w:asciiTheme="minorHAnsi" w:hAnsiTheme="minorHAnsi"/>
          <w:b/>
          <w:color w:val="auto"/>
          <w:sz w:val="20"/>
          <w:szCs w:val="20"/>
        </w:rPr>
        <w:t>V</w:t>
      </w:r>
      <w:r w:rsidRPr="00611FFC">
        <w:rPr>
          <w:rFonts w:asciiTheme="minorHAnsi" w:hAnsiTheme="minorHAnsi"/>
          <w:b/>
          <w:color w:val="auto"/>
          <w:sz w:val="20"/>
          <w:szCs w:val="20"/>
        </w:rPr>
        <w:t xml:space="preserve"> – Ostatní ujednání</w:t>
      </w:r>
    </w:p>
    <w:p w14:paraId="06C70EB5" w14:textId="4D96523B" w:rsidR="006C37C0" w:rsidRDefault="006C37C0" w:rsidP="006C37C0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11FFC">
        <w:rPr>
          <w:rFonts w:asciiTheme="minorHAnsi" w:hAnsiTheme="minorHAnsi"/>
          <w:sz w:val="20"/>
          <w:szCs w:val="20"/>
        </w:rPr>
        <w:t>Tato smlouva je uzavřena na dobu neurčitou</w:t>
      </w:r>
      <w:r w:rsidR="002408EC">
        <w:rPr>
          <w:rFonts w:asciiTheme="minorHAnsi" w:hAnsiTheme="minorHAnsi"/>
          <w:sz w:val="20"/>
          <w:szCs w:val="20"/>
        </w:rPr>
        <w:t xml:space="preserve"> s minimální délkou jejího trvání po dobu</w:t>
      </w:r>
      <w:r w:rsidR="00EB7962">
        <w:rPr>
          <w:rFonts w:asciiTheme="minorHAnsi" w:hAnsiTheme="minorHAnsi"/>
          <w:sz w:val="20"/>
          <w:szCs w:val="20"/>
        </w:rPr>
        <w:t xml:space="preserve"> </w:t>
      </w:r>
      <w:r w:rsidR="00EB7962" w:rsidRPr="004F3B7D">
        <w:rPr>
          <w:rFonts w:asciiTheme="minorHAnsi" w:hAnsiTheme="minorHAnsi"/>
          <w:sz w:val="20"/>
          <w:szCs w:val="20"/>
        </w:rPr>
        <w:t>12</w:t>
      </w:r>
      <w:r w:rsidR="002408EC" w:rsidRPr="004F3B7D">
        <w:rPr>
          <w:rFonts w:asciiTheme="minorHAnsi" w:hAnsiTheme="minorHAnsi"/>
          <w:sz w:val="20"/>
          <w:szCs w:val="20"/>
        </w:rPr>
        <w:t xml:space="preserve"> měsíců</w:t>
      </w:r>
      <w:r w:rsidR="002408EC">
        <w:rPr>
          <w:rFonts w:asciiTheme="minorHAnsi" w:hAnsiTheme="minorHAnsi"/>
          <w:sz w:val="20"/>
          <w:szCs w:val="20"/>
        </w:rPr>
        <w:t xml:space="preserve"> od </w:t>
      </w:r>
      <w:r w:rsidR="00C62571">
        <w:rPr>
          <w:rFonts w:asciiTheme="minorHAnsi" w:hAnsiTheme="minorHAnsi"/>
          <w:sz w:val="20"/>
          <w:szCs w:val="20"/>
        </w:rPr>
        <w:t xml:space="preserve">data </w:t>
      </w:r>
      <w:r w:rsidR="003572F2">
        <w:rPr>
          <w:rFonts w:asciiTheme="minorHAnsi" w:hAnsiTheme="minorHAnsi"/>
          <w:sz w:val="20"/>
          <w:szCs w:val="20"/>
        </w:rPr>
        <w:t xml:space="preserve">jejího </w:t>
      </w:r>
      <w:r w:rsidR="00C62571">
        <w:rPr>
          <w:rFonts w:asciiTheme="minorHAnsi" w:hAnsiTheme="minorHAnsi"/>
          <w:sz w:val="20"/>
          <w:szCs w:val="20"/>
        </w:rPr>
        <w:t>uzavření</w:t>
      </w:r>
      <w:r w:rsidR="00446F17">
        <w:rPr>
          <w:rFonts w:asciiTheme="minorHAnsi" w:hAnsiTheme="minorHAnsi"/>
          <w:sz w:val="20"/>
          <w:szCs w:val="20"/>
        </w:rPr>
        <w:t>.</w:t>
      </w:r>
      <w:r w:rsidR="00C62571">
        <w:rPr>
          <w:rFonts w:asciiTheme="minorHAnsi" w:hAnsiTheme="minorHAnsi"/>
          <w:sz w:val="20"/>
          <w:szCs w:val="20"/>
        </w:rPr>
        <w:t xml:space="preserve"> </w:t>
      </w:r>
      <w:r w:rsidR="00446F17">
        <w:rPr>
          <w:rFonts w:asciiTheme="minorHAnsi" w:hAnsiTheme="minorHAnsi"/>
          <w:sz w:val="20"/>
          <w:szCs w:val="20"/>
        </w:rPr>
        <w:t>Poskytovatel i</w:t>
      </w:r>
      <w:r w:rsidR="002408EC">
        <w:rPr>
          <w:rFonts w:asciiTheme="minorHAnsi" w:hAnsiTheme="minorHAnsi"/>
          <w:sz w:val="20"/>
          <w:szCs w:val="20"/>
        </w:rPr>
        <w:t xml:space="preserve"> Objednatel jsou oprávněni počínaje uplynutím minimální délky trvání této smlouvy tuto smlouvu vypovědět s tím, že výpověď musí být doručena druhé smluvní straně nejpozději </w:t>
      </w:r>
      <w:r w:rsidR="00C01EF1">
        <w:rPr>
          <w:rFonts w:asciiTheme="minorHAnsi" w:hAnsiTheme="minorHAnsi"/>
          <w:sz w:val="20"/>
          <w:szCs w:val="20"/>
        </w:rPr>
        <w:t>dne 30.</w:t>
      </w:r>
      <w:r w:rsidR="00217961">
        <w:rPr>
          <w:rFonts w:asciiTheme="minorHAnsi" w:hAnsiTheme="minorHAnsi"/>
          <w:sz w:val="20"/>
          <w:szCs w:val="20"/>
        </w:rPr>
        <w:t xml:space="preserve"> 9</w:t>
      </w:r>
      <w:r w:rsidR="00C01EF1">
        <w:rPr>
          <w:rFonts w:asciiTheme="minorHAnsi" w:hAnsiTheme="minorHAnsi"/>
          <w:sz w:val="20"/>
          <w:szCs w:val="20"/>
        </w:rPr>
        <w:t>.</w:t>
      </w:r>
      <w:r w:rsidR="00657B25">
        <w:rPr>
          <w:rFonts w:asciiTheme="minorHAnsi" w:hAnsiTheme="minorHAnsi"/>
          <w:sz w:val="20"/>
          <w:szCs w:val="20"/>
        </w:rPr>
        <w:t xml:space="preserve"> kalendářního roku</w:t>
      </w:r>
      <w:r w:rsidR="00C01EF1">
        <w:rPr>
          <w:rFonts w:asciiTheme="minorHAnsi" w:hAnsiTheme="minorHAnsi"/>
          <w:sz w:val="20"/>
          <w:szCs w:val="20"/>
        </w:rPr>
        <w:t xml:space="preserve"> a výpovědní doba </w:t>
      </w:r>
      <w:proofErr w:type="gramStart"/>
      <w:r w:rsidR="00C01EF1">
        <w:rPr>
          <w:rFonts w:asciiTheme="minorHAnsi" w:hAnsiTheme="minorHAnsi"/>
          <w:sz w:val="20"/>
          <w:szCs w:val="20"/>
        </w:rPr>
        <w:t>končí</w:t>
      </w:r>
      <w:proofErr w:type="gramEnd"/>
      <w:r w:rsidR="00C01EF1">
        <w:rPr>
          <w:rFonts w:asciiTheme="minorHAnsi" w:hAnsiTheme="minorHAnsi"/>
          <w:sz w:val="20"/>
          <w:szCs w:val="20"/>
        </w:rPr>
        <w:t xml:space="preserve"> vždy uplynutím dne 31.12.</w:t>
      </w:r>
      <w:r w:rsidR="00657B25">
        <w:rPr>
          <w:rFonts w:asciiTheme="minorHAnsi" w:hAnsiTheme="minorHAnsi"/>
          <w:sz w:val="20"/>
          <w:szCs w:val="20"/>
        </w:rPr>
        <w:t xml:space="preserve"> toho</w:t>
      </w:r>
      <w:r w:rsidR="00C01EF1">
        <w:rPr>
          <w:rFonts w:asciiTheme="minorHAnsi" w:hAnsiTheme="minorHAnsi"/>
          <w:sz w:val="20"/>
          <w:szCs w:val="20"/>
        </w:rPr>
        <w:t xml:space="preserve"> kalendářního roku, v němž byla výpověď řádně doručena druhé smluvní straně. </w:t>
      </w:r>
      <w:r w:rsidR="00446F17">
        <w:rPr>
          <w:rFonts w:asciiTheme="minorHAnsi" w:hAnsiTheme="minorHAnsi"/>
          <w:sz w:val="20"/>
          <w:szCs w:val="20"/>
        </w:rPr>
        <w:t xml:space="preserve"> </w:t>
      </w:r>
      <w:r w:rsidRPr="00611FFC">
        <w:rPr>
          <w:rFonts w:asciiTheme="minorHAnsi" w:hAnsiTheme="minorHAnsi"/>
          <w:sz w:val="20"/>
          <w:szCs w:val="20"/>
        </w:rPr>
        <w:t xml:space="preserve"> </w:t>
      </w:r>
      <w:r w:rsidR="00C01EF1">
        <w:rPr>
          <w:rFonts w:asciiTheme="minorHAnsi" w:hAnsiTheme="minorHAnsi"/>
          <w:sz w:val="20"/>
          <w:szCs w:val="20"/>
        </w:rPr>
        <w:t>Tato smlouva</w:t>
      </w:r>
      <w:r w:rsidRPr="00611FFC">
        <w:rPr>
          <w:rFonts w:asciiTheme="minorHAnsi" w:hAnsiTheme="minorHAnsi"/>
          <w:sz w:val="20"/>
          <w:szCs w:val="20"/>
        </w:rPr>
        <w:t xml:space="preserve"> nabývá účinnosti </w:t>
      </w:r>
      <w:r>
        <w:rPr>
          <w:rFonts w:asciiTheme="minorHAnsi" w:hAnsiTheme="minorHAnsi"/>
          <w:sz w:val="20"/>
          <w:szCs w:val="20"/>
        </w:rPr>
        <w:t xml:space="preserve">dnem uveřejnění v registru smluv dle §6 odst. 1 zákona </w:t>
      </w:r>
      <w:r w:rsidR="00C01EF1">
        <w:rPr>
          <w:rFonts w:asciiTheme="minorHAnsi" w:hAnsiTheme="minorHAnsi"/>
          <w:sz w:val="20"/>
          <w:szCs w:val="20"/>
        </w:rPr>
        <w:t xml:space="preserve">č. </w:t>
      </w:r>
      <w:r>
        <w:rPr>
          <w:rFonts w:asciiTheme="minorHAnsi" w:hAnsiTheme="minorHAnsi"/>
          <w:sz w:val="20"/>
          <w:szCs w:val="20"/>
        </w:rPr>
        <w:t>340/2015 Sb. o registru smluv objednatelem. V případě nesplnění zákonné povinnosti zveřejnění smlouvy v registru smluv objednatelem dle zákon</w:t>
      </w:r>
      <w:r w:rsidR="00C01EF1">
        <w:rPr>
          <w:rFonts w:asciiTheme="minorHAnsi" w:hAnsiTheme="minorHAnsi"/>
          <w:sz w:val="20"/>
          <w:szCs w:val="20"/>
        </w:rPr>
        <w:t>a č.</w:t>
      </w:r>
      <w:r>
        <w:rPr>
          <w:rFonts w:asciiTheme="minorHAnsi" w:hAnsiTheme="minorHAnsi"/>
          <w:sz w:val="20"/>
          <w:szCs w:val="20"/>
        </w:rPr>
        <w:t xml:space="preserve"> 340/2015 Sb., nezaniká právo na náhradu vzniklé škody </w:t>
      </w:r>
      <w:r w:rsidR="00C01EF1">
        <w:rPr>
          <w:rFonts w:asciiTheme="minorHAnsi" w:hAnsiTheme="minorHAnsi"/>
          <w:sz w:val="20"/>
          <w:szCs w:val="20"/>
        </w:rPr>
        <w:t>způsobené P</w:t>
      </w:r>
      <w:r>
        <w:rPr>
          <w:rFonts w:asciiTheme="minorHAnsi" w:hAnsiTheme="minorHAnsi"/>
          <w:sz w:val="20"/>
          <w:szCs w:val="20"/>
        </w:rPr>
        <w:t xml:space="preserve">oskytovateli. </w:t>
      </w:r>
    </w:p>
    <w:p w14:paraId="1D8BF692" w14:textId="5DFF5187" w:rsidR="000F3227" w:rsidRPr="00611FFC" w:rsidRDefault="00BC2D9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11FFC">
        <w:rPr>
          <w:rFonts w:asciiTheme="minorHAnsi" w:hAnsiTheme="minorHAnsi"/>
          <w:sz w:val="20"/>
          <w:szCs w:val="20"/>
        </w:rPr>
        <w:t xml:space="preserve">Nedílnou </w:t>
      </w:r>
      <w:r w:rsidR="00912F71" w:rsidRPr="00611FFC">
        <w:rPr>
          <w:rFonts w:asciiTheme="minorHAnsi" w:hAnsiTheme="minorHAnsi"/>
          <w:sz w:val="20"/>
          <w:szCs w:val="20"/>
        </w:rPr>
        <w:t>sou</w:t>
      </w:r>
      <w:r w:rsidRPr="00611FFC">
        <w:rPr>
          <w:rFonts w:asciiTheme="minorHAnsi" w:hAnsiTheme="minorHAnsi"/>
          <w:sz w:val="20"/>
          <w:szCs w:val="20"/>
        </w:rPr>
        <w:t xml:space="preserve">částí této smlouvy jsou Všeobecné obchodní podmínky </w:t>
      </w:r>
      <w:proofErr w:type="spellStart"/>
      <w:r w:rsidRPr="00611FFC">
        <w:rPr>
          <w:rFonts w:asciiTheme="minorHAnsi" w:hAnsiTheme="minorHAnsi"/>
          <w:sz w:val="20"/>
          <w:szCs w:val="20"/>
        </w:rPr>
        <w:t>Wolters</w:t>
      </w:r>
      <w:proofErr w:type="spellEnd"/>
      <w:r w:rsidRPr="00611FF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11FFC">
        <w:rPr>
          <w:rFonts w:asciiTheme="minorHAnsi" w:hAnsiTheme="minorHAnsi"/>
          <w:sz w:val="20"/>
          <w:szCs w:val="20"/>
        </w:rPr>
        <w:t>Kluwer</w:t>
      </w:r>
      <w:proofErr w:type="spellEnd"/>
      <w:r w:rsidR="00B6366E">
        <w:rPr>
          <w:rFonts w:asciiTheme="minorHAnsi" w:hAnsiTheme="minorHAnsi"/>
          <w:sz w:val="20"/>
          <w:szCs w:val="20"/>
        </w:rPr>
        <w:t xml:space="preserve"> ČR</w:t>
      </w:r>
      <w:r w:rsidRPr="00611FFC">
        <w:rPr>
          <w:rFonts w:asciiTheme="minorHAnsi" w:hAnsiTheme="minorHAnsi"/>
          <w:sz w:val="20"/>
          <w:szCs w:val="20"/>
        </w:rPr>
        <w:t>, a.s. v platném znění (</w:t>
      </w:r>
      <w:r w:rsidR="00912F71" w:rsidRPr="00611FFC">
        <w:rPr>
          <w:rFonts w:asciiTheme="minorHAnsi" w:hAnsiTheme="minorHAnsi"/>
          <w:sz w:val="20"/>
          <w:szCs w:val="20"/>
        </w:rPr>
        <w:t>příloha č.2</w:t>
      </w:r>
      <w:r w:rsidR="00875465" w:rsidRPr="00611FFC">
        <w:rPr>
          <w:rFonts w:asciiTheme="minorHAnsi" w:hAnsiTheme="minorHAnsi"/>
          <w:sz w:val="20"/>
          <w:szCs w:val="20"/>
        </w:rPr>
        <w:t xml:space="preserve">). </w:t>
      </w:r>
      <w:r w:rsidRPr="00611FFC">
        <w:rPr>
          <w:rFonts w:asciiTheme="minorHAnsi" w:hAnsiTheme="minorHAnsi"/>
          <w:sz w:val="20"/>
          <w:szCs w:val="20"/>
        </w:rPr>
        <w:t>Objednatel podpisem této smlouvy potvrzuje, že se seznámil s jejich zněním a že je jako součást smluvního ujednání s</w:t>
      </w:r>
      <w:r w:rsidR="00875465" w:rsidRPr="00611FFC">
        <w:rPr>
          <w:rFonts w:asciiTheme="minorHAnsi" w:hAnsiTheme="minorHAnsi"/>
          <w:sz w:val="20"/>
          <w:szCs w:val="20"/>
        </w:rPr>
        <w:t xml:space="preserve"> </w:t>
      </w:r>
      <w:r w:rsidR="00657B25">
        <w:rPr>
          <w:rFonts w:asciiTheme="minorHAnsi" w:hAnsiTheme="minorHAnsi"/>
          <w:sz w:val="20"/>
          <w:szCs w:val="20"/>
        </w:rPr>
        <w:t>P</w:t>
      </w:r>
      <w:r w:rsidR="00875465" w:rsidRPr="00611FFC">
        <w:rPr>
          <w:rFonts w:asciiTheme="minorHAnsi" w:hAnsiTheme="minorHAnsi"/>
          <w:sz w:val="20"/>
          <w:szCs w:val="20"/>
        </w:rPr>
        <w:t>oskytovatelem přijímá.</w:t>
      </w:r>
    </w:p>
    <w:p w14:paraId="1D7EF716" w14:textId="77777777" w:rsidR="000F3227" w:rsidRPr="00611FFC" w:rsidRDefault="000F322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AD9DBBD" w14:textId="5E09B8B7" w:rsidR="00B47F92" w:rsidRPr="00611FFC" w:rsidRDefault="00B47F92" w:rsidP="00B47F92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11FFC">
        <w:rPr>
          <w:rFonts w:asciiTheme="minorHAnsi" w:hAnsiTheme="minorHAnsi"/>
          <w:color w:val="auto"/>
          <w:sz w:val="20"/>
          <w:szCs w:val="20"/>
        </w:rPr>
        <w:t xml:space="preserve">Příloha č. 1 – </w:t>
      </w:r>
      <w:r w:rsidR="0080641D">
        <w:rPr>
          <w:rFonts w:asciiTheme="minorHAnsi" w:hAnsiTheme="minorHAnsi"/>
          <w:color w:val="auto"/>
          <w:sz w:val="20"/>
          <w:szCs w:val="20"/>
        </w:rPr>
        <w:t>Pře</w:t>
      </w:r>
      <w:r w:rsidR="00870C0E">
        <w:rPr>
          <w:rFonts w:asciiTheme="minorHAnsi" w:hAnsiTheme="minorHAnsi"/>
          <w:color w:val="auto"/>
          <w:sz w:val="20"/>
          <w:szCs w:val="20"/>
        </w:rPr>
        <w:t>hled obsahu</w:t>
      </w:r>
      <w:r w:rsidRPr="00611FFC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>knihovny výkladové literatury ASPI, nástrojů a aplikací v rozsahu sjednané</w:t>
      </w:r>
      <w:r w:rsidR="00657B25">
        <w:rPr>
          <w:rFonts w:asciiTheme="minorHAnsi" w:hAnsiTheme="minorHAnsi"/>
          <w:color w:val="auto"/>
          <w:sz w:val="20"/>
          <w:szCs w:val="20"/>
        </w:rPr>
        <w:t xml:space="preserve"> služby</w:t>
      </w:r>
      <w:r w:rsidRPr="00611FFC">
        <w:rPr>
          <w:rFonts w:asciiTheme="minorHAnsi" w:hAnsiTheme="minorHAnsi"/>
          <w:color w:val="auto"/>
          <w:sz w:val="20"/>
          <w:szCs w:val="20"/>
        </w:rPr>
        <w:t>.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31A348B" w14:textId="1943E010" w:rsidR="00B47F92" w:rsidRDefault="00B47F92" w:rsidP="00F8768F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611FFC">
        <w:rPr>
          <w:rFonts w:asciiTheme="minorHAnsi" w:hAnsiTheme="minorHAnsi" w:cs="Tahoma"/>
          <w:sz w:val="20"/>
          <w:szCs w:val="20"/>
        </w:rPr>
        <w:t xml:space="preserve">Příloha č. 2 – Všeobecné obchodní podmínky společnosti </w:t>
      </w:r>
      <w:proofErr w:type="spellStart"/>
      <w:r w:rsidRPr="00611FFC">
        <w:rPr>
          <w:rFonts w:asciiTheme="minorHAnsi" w:hAnsiTheme="minorHAnsi" w:cs="Tahoma"/>
          <w:sz w:val="20"/>
          <w:szCs w:val="20"/>
        </w:rPr>
        <w:t>Wolters</w:t>
      </w:r>
      <w:proofErr w:type="spellEnd"/>
      <w:r w:rsidRPr="00611FFC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Pr="00611FFC">
        <w:rPr>
          <w:rFonts w:asciiTheme="minorHAnsi" w:hAnsiTheme="minorHAnsi" w:cs="Tahoma"/>
          <w:sz w:val="20"/>
          <w:szCs w:val="20"/>
        </w:rPr>
        <w:t>Kluwer</w:t>
      </w:r>
      <w:proofErr w:type="spellEnd"/>
      <w:r>
        <w:rPr>
          <w:rFonts w:asciiTheme="minorHAnsi" w:hAnsiTheme="minorHAnsi" w:cs="Tahoma"/>
          <w:sz w:val="20"/>
          <w:szCs w:val="20"/>
        </w:rPr>
        <w:t xml:space="preserve"> ČR</w:t>
      </w:r>
      <w:r w:rsidRPr="00611FFC">
        <w:rPr>
          <w:rFonts w:asciiTheme="minorHAnsi" w:hAnsiTheme="minorHAnsi" w:cs="Tahoma"/>
          <w:sz w:val="20"/>
          <w:szCs w:val="20"/>
        </w:rPr>
        <w:t>, a.s.</w:t>
      </w:r>
    </w:p>
    <w:p w14:paraId="17F79DC0" w14:textId="4B42ED64" w:rsidR="00F8768F" w:rsidRDefault="00F8768F" w:rsidP="00F8768F">
      <w:pPr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Příloha č. 3 – Aktualizovaná cenová nabídka</w:t>
      </w:r>
    </w:p>
    <w:p w14:paraId="740C96DB" w14:textId="77777777" w:rsidR="004F3B7D" w:rsidRPr="00286D09" w:rsidRDefault="004F3B7D" w:rsidP="00B47F92">
      <w:pPr>
        <w:rPr>
          <w:rFonts w:asciiTheme="minorHAnsi" w:hAnsiTheme="minorHAnsi" w:cs="Tahoma"/>
          <w:sz w:val="20"/>
          <w:szCs w:val="20"/>
        </w:rPr>
      </w:pPr>
    </w:p>
    <w:p w14:paraId="4F5EB9F9" w14:textId="77777777" w:rsidR="00F61AF6" w:rsidRPr="00611FFC" w:rsidRDefault="00F61AF6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611FFC" w14:paraId="2EB31E3E" w14:textId="77777777" w:rsidTr="00F275BF">
        <w:trPr>
          <w:trHeight w:val="87"/>
        </w:trPr>
        <w:tc>
          <w:tcPr>
            <w:tcW w:w="3249" w:type="dxa"/>
          </w:tcPr>
          <w:p w14:paraId="00117195" w14:textId="5A2DF65F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</w:t>
            </w:r>
            <w:r w:rsidR="001A0FC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342571">
              <w:rPr>
                <w:rFonts w:asciiTheme="minorHAnsi" w:hAnsiTheme="minorHAnsi"/>
                <w:color w:val="auto"/>
                <w:sz w:val="20"/>
                <w:szCs w:val="20"/>
              </w:rPr>
              <w:t>Praze</w:t>
            </w: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, dne</w:t>
            </w:r>
            <w:r w:rsidR="00856C3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14.12.2022</w:t>
            </w:r>
          </w:p>
          <w:p w14:paraId="383F18BA" w14:textId="77777777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7A468DE" w14:textId="77777777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957F733" w14:textId="332747C8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Praze, dne</w:t>
            </w:r>
            <w:r w:rsidR="00856C3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14.12.2022</w:t>
            </w:r>
          </w:p>
        </w:tc>
      </w:tr>
      <w:tr w:rsidR="000F3227" w:rsidRPr="00611FFC" w14:paraId="32B27CE6" w14:textId="77777777" w:rsidTr="00F275BF">
        <w:trPr>
          <w:trHeight w:val="87"/>
        </w:trPr>
        <w:tc>
          <w:tcPr>
            <w:tcW w:w="3249" w:type="dxa"/>
          </w:tcPr>
          <w:p w14:paraId="289C0BA3" w14:textId="77777777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5774143" w14:textId="77777777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14:paraId="4B0F6109" w14:textId="77777777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80A6ADE" w14:textId="77777777"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F3227" w:rsidRPr="00611FFC" w14:paraId="1C6C037A" w14:textId="77777777" w:rsidTr="00F275BF">
        <w:trPr>
          <w:trHeight w:val="212"/>
        </w:trPr>
        <w:tc>
          <w:tcPr>
            <w:tcW w:w="3249" w:type="dxa"/>
          </w:tcPr>
          <w:p w14:paraId="3AB3F544" w14:textId="08B4EEA2" w:rsidR="00342571" w:rsidRDefault="000F3227" w:rsidP="003425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--------------------------------------                           </w:t>
            </w:r>
            <w:r w:rsidR="00342571" w:rsidRPr="00835880">
              <w:rPr>
                <w:rFonts w:asciiTheme="minorHAnsi" w:hAnsiTheme="minorHAnsi"/>
                <w:sz w:val="20"/>
                <w:szCs w:val="20"/>
              </w:rPr>
              <w:t>Česká republika – Úřad průmyslového vlastnictv</w:t>
            </w:r>
            <w:r w:rsidR="00342571">
              <w:rPr>
                <w:rFonts w:asciiTheme="minorHAnsi" w:hAnsiTheme="minorHAnsi"/>
                <w:sz w:val="20"/>
                <w:szCs w:val="20"/>
              </w:rPr>
              <w:t>í</w:t>
            </w:r>
          </w:p>
          <w:p w14:paraId="2033671D" w14:textId="206845B7" w:rsidR="00342571" w:rsidRPr="00835880" w:rsidRDefault="00342571" w:rsidP="003425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In. Luděk Churáček, ředitel ekonomického odboru</w:t>
            </w:r>
          </w:p>
          <w:p w14:paraId="046E4A84" w14:textId="24D4F212"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62D5DF5" w14:textId="77777777"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14:paraId="723A4110" w14:textId="3FDEEA4A" w:rsidR="00AE7B2C" w:rsidRDefault="00AE7B2C" w:rsidP="000E7C3D">
            <w:pPr>
              <w:pStyle w:val="Default"/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D69A583" w14:textId="77777777" w:rsidR="000F3227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E7B2C">
              <w:rPr>
                <w:rFonts w:asciiTheme="minorHAnsi" w:hAnsiTheme="minorHAnsi"/>
                <w:color w:val="auto"/>
                <w:sz w:val="20"/>
                <w:szCs w:val="20"/>
              </w:rPr>
              <w:t>Wolters</w:t>
            </w:r>
            <w:proofErr w:type="spellEnd"/>
            <w:r w:rsidR="00AE7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E7B2C">
              <w:rPr>
                <w:rFonts w:asciiTheme="minorHAnsi" w:hAnsiTheme="minorHAnsi"/>
                <w:color w:val="auto"/>
                <w:sz w:val="20"/>
                <w:szCs w:val="20"/>
              </w:rPr>
              <w:t>Kluwer</w:t>
            </w:r>
            <w:proofErr w:type="spellEnd"/>
            <w:r w:rsidR="00AE7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ČR, a.s.</w:t>
            </w:r>
          </w:p>
          <w:p w14:paraId="657A35BA" w14:textId="70D08149" w:rsidR="00AE7B2C" w:rsidRPr="00611FFC" w:rsidRDefault="007B7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B7227">
              <w:rPr>
                <w:rFonts w:asciiTheme="minorHAnsi" w:hAnsiTheme="minorHAnsi" w:cstheme="minorHAnsi"/>
                <w:sz w:val="20"/>
                <w:szCs w:val="20"/>
              </w:rPr>
              <w:t>XXXXXXXXXX</w:t>
            </w:r>
            <w:r w:rsidR="00AE7B2C">
              <w:rPr>
                <w:rFonts w:asciiTheme="minorHAnsi" w:hAnsiTheme="minorHAnsi"/>
                <w:color w:val="auto"/>
                <w:sz w:val="20"/>
                <w:szCs w:val="20"/>
              </w:rPr>
              <w:t>, člen správní rady</w:t>
            </w:r>
          </w:p>
        </w:tc>
      </w:tr>
    </w:tbl>
    <w:p w14:paraId="76CE302A" w14:textId="77777777" w:rsidR="000F3227" w:rsidRPr="00611FFC" w:rsidRDefault="000F3227" w:rsidP="00560395">
      <w:pPr>
        <w:pStyle w:val="Default"/>
        <w:rPr>
          <w:rFonts w:asciiTheme="minorHAnsi" w:hAnsiTheme="minorHAnsi"/>
          <w:sz w:val="20"/>
          <w:szCs w:val="20"/>
        </w:rPr>
      </w:pPr>
    </w:p>
    <w:sectPr w:rsidR="000F3227" w:rsidRPr="00611FFC" w:rsidSect="0003553D">
      <w:headerReference w:type="default" r:id="rId11"/>
      <w:footerReference w:type="default" r:id="rId12"/>
      <w:pgSz w:w="11906" w:h="16838"/>
      <w:pgMar w:top="96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A178" w14:textId="77777777" w:rsidR="008D22FE" w:rsidRDefault="008D22FE" w:rsidP="00B50422">
      <w:pPr>
        <w:spacing w:after="0" w:line="240" w:lineRule="auto"/>
      </w:pPr>
      <w:r>
        <w:separator/>
      </w:r>
    </w:p>
  </w:endnote>
  <w:endnote w:type="continuationSeparator" w:id="0">
    <w:p w14:paraId="21BEB62F" w14:textId="77777777" w:rsidR="008D22FE" w:rsidRDefault="008D22FE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0C27" w14:textId="77777777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5305E2">
      <w:rPr>
        <w:rFonts w:asciiTheme="minorHAnsi" w:hAnsiTheme="minorHAnsi"/>
        <w:noProof/>
        <w:sz w:val="20"/>
        <w:szCs w:val="20"/>
      </w:rPr>
      <w:t>3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68A928D4" w14:textId="4FEBAE92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proofErr w:type="spellStart"/>
    <w:r w:rsidRPr="00846203">
      <w:rPr>
        <w:rFonts w:ascii="Trebuchet MS" w:hAnsi="Trebuchet MS" w:cs="Arial"/>
        <w:color w:val="7F7F7F"/>
        <w:sz w:val="12"/>
        <w:szCs w:val="18"/>
      </w:rPr>
      <w:t>Wolters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</w:t>
    </w:r>
    <w:proofErr w:type="spellStart"/>
    <w:proofErr w:type="gramStart"/>
    <w:r w:rsidRPr="00846203">
      <w:rPr>
        <w:rFonts w:ascii="Trebuchet MS" w:hAnsi="Trebuchet MS" w:cs="Arial"/>
        <w:color w:val="7F7F7F"/>
        <w:sz w:val="12"/>
        <w:szCs w:val="18"/>
      </w:rPr>
      <w:t>Kluwer</w:t>
    </w:r>
    <w:proofErr w:type="spellEnd"/>
    <w:r w:rsidRPr="00846203">
      <w:rPr>
        <w:rFonts w:ascii="Trebuchet MS" w:hAnsi="Trebuchet MS" w:cs="Arial"/>
        <w:color w:val="7F7F7F"/>
        <w:sz w:val="12"/>
        <w:szCs w:val="18"/>
      </w:rPr>
      <w:t xml:space="preserve"> ,</w:t>
    </w:r>
    <w:proofErr w:type="gramEnd"/>
    <w:r w:rsidRPr="00846203">
      <w:rPr>
        <w:rFonts w:ascii="Trebuchet MS" w:hAnsi="Trebuchet MS" w:cs="Arial"/>
        <w:color w:val="7F7F7F"/>
        <w:sz w:val="12"/>
        <w:szCs w:val="18"/>
      </w:rPr>
      <w:t xml:space="preserve">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 xml:space="preserve">U Nákladového nádraží </w:t>
    </w:r>
    <w:r w:rsidR="00003BD1">
      <w:rPr>
        <w:rFonts w:ascii="Trebuchet MS" w:hAnsi="Trebuchet MS" w:cs="Arial"/>
        <w:color w:val="7F7F7F"/>
        <w:sz w:val="12"/>
        <w:szCs w:val="18"/>
      </w:rPr>
      <w:t>10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3C90461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proofErr w:type="gramStart"/>
    <w:r w:rsidRPr="00846203">
      <w:rPr>
        <w:rFonts w:ascii="Trebuchet MS" w:hAnsi="Trebuchet MS" w:cs="Arial"/>
        <w:color w:val="7F7F7F"/>
        <w:sz w:val="12"/>
        <w:szCs w:val="18"/>
      </w:rPr>
      <w:t>Tel.:+</w:t>
    </w:r>
    <w:proofErr w:type="gramEnd"/>
    <w:r w:rsidRPr="00846203">
      <w:rPr>
        <w:rFonts w:ascii="Trebuchet MS" w:hAnsi="Trebuchet MS" w:cs="Arial"/>
        <w:color w:val="7F7F7F"/>
        <w:sz w:val="12"/>
        <w:szCs w:val="18"/>
      </w:rPr>
      <w:t>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05DE1B4E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2964" w14:textId="77777777" w:rsidR="008D22FE" w:rsidRDefault="008D22FE" w:rsidP="00B50422">
      <w:pPr>
        <w:spacing w:after="0" w:line="240" w:lineRule="auto"/>
      </w:pPr>
      <w:r>
        <w:separator/>
      </w:r>
    </w:p>
  </w:footnote>
  <w:footnote w:type="continuationSeparator" w:id="0">
    <w:p w14:paraId="11FE2D11" w14:textId="77777777" w:rsidR="008D22FE" w:rsidRDefault="008D22FE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67E" w14:textId="54FDE659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90234D">
      <w:rPr>
        <w:rFonts w:asciiTheme="minorHAnsi" w:hAnsiTheme="minorHAnsi" w:cs="Tahoma"/>
        <w:sz w:val="20"/>
        <w:szCs w:val="20"/>
        <w:lang w:val="cs-CZ"/>
      </w:rPr>
      <w:t>SM-29782-2022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2E84F55D" wp14:editId="3DC5BDBD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EEC"/>
    <w:multiLevelType w:val="hybridMultilevel"/>
    <w:tmpl w:val="FA16C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4D2"/>
    <w:multiLevelType w:val="hybridMultilevel"/>
    <w:tmpl w:val="0B62153E"/>
    <w:lvl w:ilvl="0" w:tplc="707A9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F4ECCAB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3E"/>
    <w:rsid w:val="00003BD1"/>
    <w:rsid w:val="00012BB1"/>
    <w:rsid w:val="0003553D"/>
    <w:rsid w:val="0006226E"/>
    <w:rsid w:val="00062435"/>
    <w:rsid w:val="00067812"/>
    <w:rsid w:val="00070271"/>
    <w:rsid w:val="000C5B71"/>
    <w:rsid w:val="000E46BE"/>
    <w:rsid w:val="000E7C3D"/>
    <w:rsid w:val="000F026E"/>
    <w:rsid w:val="000F3227"/>
    <w:rsid w:val="0010063B"/>
    <w:rsid w:val="00101C77"/>
    <w:rsid w:val="0010640E"/>
    <w:rsid w:val="00116489"/>
    <w:rsid w:val="001441AD"/>
    <w:rsid w:val="00154DE7"/>
    <w:rsid w:val="00187BF8"/>
    <w:rsid w:val="001A0FC2"/>
    <w:rsid w:val="001A6E4C"/>
    <w:rsid w:val="001F1ED9"/>
    <w:rsid w:val="001F3DE8"/>
    <w:rsid w:val="001F5272"/>
    <w:rsid w:val="00200513"/>
    <w:rsid w:val="00200FB2"/>
    <w:rsid w:val="00204EF9"/>
    <w:rsid w:val="00217961"/>
    <w:rsid w:val="00224E44"/>
    <w:rsid w:val="002408EC"/>
    <w:rsid w:val="00254E99"/>
    <w:rsid w:val="00255556"/>
    <w:rsid w:val="00286D09"/>
    <w:rsid w:val="002871E4"/>
    <w:rsid w:val="002A733D"/>
    <w:rsid w:val="002B5685"/>
    <w:rsid w:val="002C224F"/>
    <w:rsid w:val="002C42C6"/>
    <w:rsid w:val="002C55C8"/>
    <w:rsid w:val="002C650E"/>
    <w:rsid w:val="002D08C5"/>
    <w:rsid w:val="002E1C0A"/>
    <w:rsid w:val="002F6B81"/>
    <w:rsid w:val="0031387A"/>
    <w:rsid w:val="003160D9"/>
    <w:rsid w:val="00322319"/>
    <w:rsid w:val="0032578E"/>
    <w:rsid w:val="00325A0A"/>
    <w:rsid w:val="003274B1"/>
    <w:rsid w:val="00342571"/>
    <w:rsid w:val="0034273B"/>
    <w:rsid w:val="00343577"/>
    <w:rsid w:val="00343C92"/>
    <w:rsid w:val="003572F2"/>
    <w:rsid w:val="003647D4"/>
    <w:rsid w:val="00370394"/>
    <w:rsid w:val="00374408"/>
    <w:rsid w:val="003748BC"/>
    <w:rsid w:val="00384EDF"/>
    <w:rsid w:val="00391E98"/>
    <w:rsid w:val="003C402A"/>
    <w:rsid w:val="003E740A"/>
    <w:rsid w:val="0041498A"/>
    <w:rsid w:val="00415B16"/>
    <w:rsid w:val="004168D6"/>
    <w:rsid w:val="00424F09"/>
    <w:rsid w:val="00436A00"/>
    <w:rsid w:val="004437A9"/>
    <w:rsid w:val="00446F17"/>
    <w:rsid w:val="0045138F"/>
    <w:rsid w:val="00471ECB"/>
    <w:rsid w:val="0047464D"/>
    <w:rsid w:val="0049107A"/>
    <w:rsid w:val="004913F0"/>
    <w:rsid w:val="00491879"/>
    <w:rsid w:val="00493D90"/>
    <w:rsid w:val="004A1103"/>
    <w:rsid w:val="004A37FD"/>
    <w:rsid w:val="004B603C"/>
    <w:rsid w:val="004C0234"/>
    <w:rsid w:val="004D0E57"/>
    <w:rsid w:val="004D6821"/>
    <w:rsid w:val="004F3B7D"/>
    <w:rsid w:val="0050158E"/>
    <w:rsid w:val="005120FC"/>
    <w:rsid w:val="005244CF"/>
    <w:rsid w:val="00524757"/>
    <w:rsid w:val="005305E2"/>
    <w:rsid w:val="00536849"/>
    <w:rsid w:val="00550139"/>
    <w:rsid w:val="00560395"/>
    <w:rsid w:val="0059487A"/>
    <w:rsid w:val="005A6EDE"/>
    <w:rsid w:val="005B43E6"/>
    <w:rsid w:val="005B589F"/>
    <w:rsid w:val="005C7411"/>
    <w:rsid w:val="005D66BE"/>
    <w:rsid w:val="005D79C5"/>
    <w:rsid w:val="005F514A"/>
    <w:rsid w:val="006009B5"/>
    <w:rsid w:val="00607524"/>
    <w:rsid w:val="00611FFC"/>
    <w:rsid w:val="00621BE9"/>
    <w:rsid w:val="00636595"/>
    <w:rsid w:val="00641290"/>
    <w:rsid w:val="00641389"/>
    <w:rsid w:val="00642D56"/>
    <w:rsid w:val="0065573A"/>
    <w:rsid w:val="00657B25"/>
    <w:rsid w:val="006715E2"/>
    <w:rsid w:val="006A0271"/>
    <w:rsid w:val="006A1046"/>
    <w:rsid w:val="006A44B8"/>
    <w:rsid w:val="006A67B4"/>
    <w:rsid w:val="006C013D"/>
    <w:rsid w:val="006C37C0"/>
    <w:rsid w:val="006C7F02"/>
    <w:rsid w:val="006F0056"/>
    <w:rsid w:val="00704BB4"/>
    <w:rsid w:val="00722D16"/>
    <w:rsid w:val="0072553B"/>
    <w:rsid w:val="00733B15"/>
    <w:rsid w:val="00736213"/>
    <w:rsid w:val="00752730"/>
    <w:rsid w:val="00762089"/>
    <w:rsid w:val="00782B79"/>
    <w:rsid w:val="007976A7"/>
    <w:rsid w:val="007A2F9C"/>
    <w:rsid w:val="007A60CA"/>
    <w:rsid w:val="007B2FFE"/>
    <w:rsid w:val="007B4EC6"/>
    <w:rsid w:val="007B7227"/>
    <w:rsid w:val="007C0478"/>
    <w:rsid w:val="007C4079"/>
    <w:rsid w:val="007C55BB"/>
    <w:rsid w:val="007E6E13"/>
    <w:rsid w:val="007F5B04"/>
    <w:rsid w:val="008028D4"/>
    <w:rsid w:val="0080641D"/>
    <w:rsid w:val="0081420C"/>
    <w:rsid w:val="00814DB1"/>
    <w:rsid w:val="00816E27"/>
    <w:rsid w:val="00835880"/>
    <w:rsid w:val="00846203"/>
    <w:rsid w:val="00856C3B"/>
    <w:rsid w:val="00870C0E"/>
    <w:rsid w:val="0087501C"/>
    <w:rsid w:val="00875465"/>
    <w:rsid w:val="008763AD"/>
    <w:rsid w:val="00886B6B"/>
    <w:rsid w:val="00893E52"/>
    <w:rsid w:val="008A2BAE"/>
    <w:rsid w:val="008A40EA"/>
    <w:rsid w:val="008B20F0"/>
    <w:rsid w:val="008C2210"/>
    <w:rsid w:val="008C761C"/>
    <w:rsid w:val="008D22FE"/>
    <w:rsid w:val="008E0602"/>
    <w:rsid w:val="008F2A9E"/>
    <w:rsid w:val="0090234D"/>
    <w:rsid w:val="0091185F"/>
    <w:rsid w:val="00912F71"/>
    <w:rsid w:val="00916543"/>
    <w:rsid w:val="00921223"/>
    <w:rsid w:val="00921C25"/>
    <w:rsid w:val="00956CC6"/>
    <w:rsid w:val="00957386"/>
    <w:rsid w:val="00966FD2"/>
    <w:rsid w:val="0098235B"/>
    <w:rsid w:val="009978B5"/>
    <w:rsid w:val="009C3D0A"/>
    <w:rsid w:val="009D7F04"/>
    <w:rsid w:val="009E6DC7"/>
    <w:rsid w:val="00A03342"/>
    <w:rsid w:val="00A052F8"/>
    <w:rsid w:val="00A152A9"/>
    <w:rsid w:val="00A17A02"/>
    <w:rsid w:val="00A276EA"/>
    <w:rsid w:val="00A54DD6"/>
    <w:rsid w:val="00A564FB"/>
    <w:rsid w:val="00A70AB1"/>
    <w:rsid w:val="00A8159B"/>
    <w:rsid w:val="00A82521"/>
    <w:rsid w:val="00AC5E39"/>
    <w:rsid w:val="00AC6588"/>
    <w:rsid w:val="00AD043C"/>
    <w:rsid w:val="00AD52E2"/>
    <w:rsid w:val="00AE5F2B"/>
    <w:rsid w:val="00AE7B2C"/>
    <w:rsid w:val="00AF0BFE"/>
    <w:rsid w:val="00AF369E"/>
    <w:rsid w:val="00B27A0F"/>
    <w:rsid w:val="00B32AF6"/>
    <w:rsid w:val="00B47865"/>
    <w:rsid w:val="00B47F92"/>
    <w:rsid w:val="00B50422"/>
    <w:rsid w:val="00B6366E"/>
    <w:rsid w:val="00B7569A"/>
    <w:rsid w:val="00B81977"/>
    <w:rsid w:val="00BC08AA"/>
    <w:rsid w:val="00BC2D97"/>
    <w:rsid w:val="00BC3A75"/>
    <w:rsid w:val="00BC4D9C"/>
    <w:rsid w:val="00C01EF1"/>
    <w:rsid w:val="00C125F6"/>
    <w:rsid w:val="00C311F2"/>
    <w:rsid w:val="00C31F96"/>
    <w:rsid w:val="00C40BFE"/>
    <w:rsid w:val="00C477E4"/>
    <w:rsid w:val="00C62571"/>
    <w:rsid w:val="00C70A36"/>
    <w:rsid w:val="00C72B56"/>
    <w:rsid w:val="00C9221F"/>
    <w:rsid w:val="00CC285C"/>
    <w:rsid w:val="00CC40F4"/>
    <w:rsid w:val="00CD2E15"/>
    <w:rsid w:val="00CE23B7"/>
    <w:rsid w:val="00CE5509"/>
    <w:rsid w:val="00CF675F"/>
    <w:rsid w:val="00CF76EE"/>
    <w:rsid w:val="00D05F04"/>
    <w:rsid w:val="00D11BD3"/>
    <w:rsid w:val="00D21810"/>
    <w:rsid w:val="00D23954"/>
    <w:rsid w:val="00D3003E"/>
    <w:rsid w:val="00D3131D"/>
    <w:rsid w:val="00D37CAB"/>
    <w:rsid w:val="00D46C74"/>
    <w:rsid w:val="00D64780"/>
    <w:rsid w:val="00D7093E"/>
    <w:rsid w:val="00D816AE"/>
    <w:rsid w:val="00D916F0"/>
    <w:rsid w:val="00DA2693"/>
    <w:rsid w:val="00DA338D"/>
    <w:rsid w:val="00DA493B"/>
    <w:rsid w:val="00DB182A"/>
    <w:rsid w:val="00DB3883"/>
    <w:rsid w:val="00E11A32"/>
    <w:rsid w:val="00E144B5"/>
    <w:rsid w:val="00E1595D"/>
    <w:rsid w:val="00E25E50"/>
    <w:rsid w:val="00E267C5"/>
    <w:rsid w:val="00E31892"/>
    <w:rsid w:val="00E44978"/>
    <w:rsid w:val="00E456C3"/>
    <w:rsid w:val="00E66442"/>
    <w:rsid w:val="00E8046E"/>
    <w:rsid w:val="00E86E7D"/>
    <w:rsid w:val="00E9583E"/>
    <w:rsid w:val="00EA58A5"/>
    <w:rsid w:val="00EA6ADD"/>
    <w:rsid w:val="00EB28D1"/>
    <w:rsid w:val="00EB66E7"/>
    <w:rsid w:val="00EB7962"/>
    <w:rsid w:val="00EC7FE6"/>
    <w:rsid w:val="00ED39D9"/>
    <w:rsid w:val="00EE1B75"/>
    <w:rsid w:val="00EE3AD0"/>
    <w:rsid w:val="00F06D42"/>
    <w:rsid w:val="00F275BF"/>
    <w:rsid w:val="00F4165D"/>
    <w:rsid w:val="00F45BC6"/>
    <w:rsid w:val="00F47264"/>
    <w:rsid w:val="00F47780"/>
    <w:rsid w:val="00F61AF6"/>
    <w:rsid w:val="00F64DB2"/>
    <w:rsid w:val="00F6563C"/>
    <w:rsid w:val="00F7325C"/>
    <w:rsid w:val="00F81351"/>
    <w:rsid w:val="00F81E24"/>
    <w:rsid w:val="00F82513"/>
    <w:rsid w:val="00F8768F"/>
    <w:rsid w:val="00F96C1A"/>
    <w:rsid w:val="00FA4DC4"/>
    <w:rsid w:val="00FD5545"/>
    <w:rsid w:val="00FF0858"/>
    <w:rsid w:val="00FF2793"/>
    <w:rsid w:val="00FF61AC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9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indelarova@wolterskluw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lterskluwe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A49C-A52C-4258-B4B3-3D121D6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2022-12-15T09:46:00Z</dcterms:created>
  <dcterms:modified xsi:type="dcterms:W3CDTF">2022-12-15T09:47:00Z</dcterms:modified>
</cp:coreProperties>
</file>