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0F5" w:rsidRDefault="0043210C" w:rsidP="00AC20F5">
      <w:pPr>
        <w:jc w:val="center"/>
        <w:rPr>
          <w:rFonts w:ascii="Arial" w:hAnsi="Arial" w:cs="Arial"/>
          <w:b/>
          <w:bCs/>
          <w:iCs/>
          <w:sz w:val="32"/>
          <w:szCs w:val="32"/>
        </w:rPr>
      </w:pPr>
      <w:r>
        <w:rPr>
          <w:rFonts w:ascii="Arial" w:hAnsi="Arial" w:cs="Arial"/>
          <w:b/>
          <w:bCs/>
          <w:iCs/>
          <w:sz w:val="32"/>
          <w:szCs w:val="32"/>
        </w:rPr>
        <w:t xml:space="preserve"> </w:t>
      </w:r>
      <w:proofErr w:type="gramStart"/>
      <w:r w:rsidR="00F956C1">
        <w:rPr>
          <w:rFonts w:ascii="Arial" w:hAnsi="Arial" w:cs="Arial"/>
          <w:b/>
          <w:bCs/>
          <w:iCs/>
          <w:sz w:val="32"/>
          <w:szCs w:val="32"/>
        </w:rPr>
        <w:t xml:space="preserve">R Á M C O V Á   </w:t>
      </w:r>
      <w:r w:rsidR="00AC20F5" w:rsidRPr="005E37CF">
        <w:rPr>
          <w:rFonts w:ascii="Arial" w:hAnsi="Arial" w:cs="Arial"/>
          <w:b/>
          <w:bCs/>
          <w:iCs/>
          <w:sz w:val="32"/>
          <w:szCs w:val="32"/>
        </w:rPr>
        <w:t xml:space="preserve">S M L O U V A  </w:t>
      </w:r>
      <w:r w:rsidR="00B6781E">
        <w:rPr>
          <w:rFonts w:ascii="Arial" w:hAnsi="Arial" w:cs="Arial"/>
          <w:b/>
          <w:bCs/>
          <w:iCs/>
          <w:sz w:val="32"/>
          <w:szCs w:val="32"/>
        </w:rPr>
        <w:t xml:space="preserve"> </w:t>
      </w:r>
      <w:r w:rsidR="00AC20F5" w:rsidRPr="005E37CF">
        <w:rPr>
          <w:rFonts w:ascii="Arial" w:hAnsi="Arial" w:cs="Arial"/>
          <w:b/>
          <w:bCs/>
          <w:iCs/>
          <w:sz w:val="32"/>
          <w:szCs w:val="32"/>
        </w:rPr>
        <w:t xml:space="preserve">O  </w:t>
      </w:r>
      <w:r w:rsidR="00B6781E">
        <w:rPr>
          <w:rFonts w:ascii="Arial" w:hAnsi="Arial" w:cs="Arial"/>
          <w:b/>
          <w:bCs/>
          <w:iCs/>
          <w:sz w:val="32"/>
          <w:szCs w:val="32"/>
        </w:rPr>
        <w:t xml:space="preserve"> </w:t>
      </w:r>
      <w:r w:rsidR="00AC20F5" w:rsidRPr="005E37CF">
        <w:rPr>
          <w:rFonts w:ascii="Arial" w:hAnsi="Arial" w:cs="Arial"/>
          <w:b/>
          <w:bCs/>
          <w:iCs/>
          <w:sz w:val="32"/>
          <w:szCs w:val="32"/>
        </w:rPr>
        <w:t>D Í L O</w:t>
      </w:r>
      <w:proofErr w:type="gramEnd"/>
    </w:p>
    <w:p w:rsidR="00AC20F5" w:rsidRDefault="00AC20F5" w:rsidP="00AC20F5">
      <w:pPr>
        <w:jc w:val="center"/>
        <w:rPr>
          <w:rFonts w:ascii="Arial" w:hAnsi="Arial" w:cs="Arial"/>
          <w:b/>
          <w:bCs/>
          <w:iCs/>
          <w:sz w:val="32"/>
          <w:szCs w:val="32"/>
        </w:rPr>
      </w:pPr>
    </w:p>
    <w:p w:rsidR="0068400B" w:rsidRDefault="0068400B" w:rsidP="00AC20F5">
      <w:pPr>
        <w:jc w:val="center"/>
        <w:rPr>
          <w:rFonts w:ascii="Arial" w:hAnsi="Arial" w:cs="Arial"/>
          <w:b/>
          <w:bCs/>
          <w:iCs/>
          <w:sz w:val="32"/>
          <w:szCs w:val="32"/>
        </w:rPr>
      </w:pPr>
    </w:p>
    <w:p w:rsidR="001A35C7" w:rsidRDefault="001A35C7" w:rsidP="00AC20F5">
      <w:pPr>
        <w:jc w:val="center"/>
        <w:rPr>
          <w:rFonts w:ascii="Arial" w:hAnsi="Arial" w:cs="Arial"/>
          <w:b/>
        </w:rPr>
      </w:pPr>
      <w:r w:rsidRPr="001A35C7">
        <w:rPr>
          <w:rFonts w:ascii="Arial" w:hAnsi="Arial" w:cs="Arial"/>
          <w:b/>
        </w:rPr>
        <w:t>„</w:t>
      </w:r>
      <w:r w:rsidR="00723D35">
        <w:rPr>
          <w:rFonts w:ascii="Arial" w:hAnsi="Arial" w:cs="Arial"/>
          <w:b/>
          <w:bCs/>
        </w:rPr>
        <w:t xml:space="preserve">Rekonstrukce </w:t>
      </w:r>
      <w:r w:rsidR="00F956C1">
        <w:rPr>
          <w:rFonts w:ascii="Arial" w:hAnsi="Arial" w:cs="Arial"/>
          <w:b/>
          <w:bCs/>
        </w:rPr>
        <w:t>nádrží</w:t>
      </w:r>
      <w:r w:rsidR="00B02F6D">
        <w:rPr>
          <w:rFonts w:ascii="Arial" w:hAnsi="Arial" w:cs="Arial"/>
          <w:b/>
          <w:bCs/>
        </w:rPr>
        <w:t xml:space="preserve"> a </w:t>
      </w:r>
      <w:r w:rsidR="00723D35">
        <w:rPr>
          <w:rFonts w:ascii="Arial" w:hAnsi="Arial" w:cs="Arial"/>
          <w:b/>
          <w:bCs/>
        </w:rPr>
        <w:t xml:space="preserve">modernizace </w:t>
      </w:r>
      <w:r w:rsidR="00B02F6D">
        <w:rPr>
          <w:rFonts w:ascii="Arial" w:hAnsi="Arial" w:cs="Arial"/>
          <w:b/>
          <w:bCs/>
        </w:rPr>
        <w:t>SHZ</w:t>
      </w:r>
      <w:r w:rsidR="0053484C">
        <w:rPr>
          <w:rFonts w:ascii="Arial" w:hAnsi="Arial" w:cs="Arial"/>
          <w:b/>
        </w:rPr>
        <w:t>“</w:t>
      </w:r>
    </w:p>
    <w:p w:rsidR="001A35C7" w:rsidRPr="001A35C7" w:rsidRDefault="001A35C7" w:rsidP="00AC20F5">
      <w:pPr>
        <w:jc w:val="center"/>
        <w:rPr>
          <w:rFonts w:ascii="Arial" w:hAnsi="Arial" w:cs="Arial"/>
          <w:b/>
          <w:bCs/>
          <w:iCs/>
          <w:sz w:val="32"/>
          <w:szCs w:val="32"/>
        </w:rPr>
      </w:pPr>
    </w:p>
    <w:p w:rsidR="00D83DD9" w:rsidRDefault="00AC20F5" w:rsidP="00AC20F5">
      <w:pPr>
        <w:pBdr>
          <w:bottom w:val="single" w:sz="6" w:space="1" w:color="auto"/>
        </w:pBdr>
        <w:jc w:val="center"/>
        <w:rPr>
          <w:rFonts w:ascii="Arial" w:hAnsi="Arial" w:cs="Arial"/>
          <w:bCs/>
          <w:iCs/>
        </w:rPr>
      </w:pPr>
      <w:r w:rsidRPr="005E37CF">
        <w:rPr>
          <w:rFonts w:ascii="Arial" w:hAnsi="Arial" w:cs="Arial"/>
          <w:bCs/>
          <w:iCs/>
        </w:rPr>
        <w:t xml:space="preserve">uzavřená v souladu s ustanovením § </w:t>
      </w:r>
      <w:r w:rsidR="0064534E">
        <w:rPr>
          <w:rFonts w:ascii="Arial" w:hAnsi="Arial" w:cs="Arial"/>
          <w:bCs/>
          <w:iCs/>
        </w:rPr>
        <w:t>2586 a násl. zákona č. 89/2012 Sb., občanský zákoník</w:t>
      </w:r>
      <w:r w:rsidRPr="005E37CF">
        <w:rPr>
          <w:rFonts w:ascii="Arial" w:hAnsi="Arial" w:cs="Arial"/>
          <w:bCs/>
          <w:iCs/>
        </w:rPr>
        <w:t xml:space="preserve"> </w:t>
      </w:r>
    </w:p>
    <w:p w:rsidR="00AC20F5" w:rsidRDefault="00AC20F5" w:rsidP="00AC20F5">
      <w:pPr>
        <w:pBdr>
          <w:bottom w:val="single" w:sz="6" w:space="1" w:color="auto"/>
        </w:pBdr>
        <w:jc w:val="center"/>
        <w:rPr>
          <w:rFonts w:ascii="Arial" w:hAnsi="Arial" w:cs="Arial"/>
          <w:bCs/>
          <w:iCs/>
        </w:rPr>
      </w:pPr>
      <w:r w:rsidRPr="005E37CF">
        <w:rPr>
          <w:rFonts w:ascii="Arial" w:hAnsi="Arial" w:cs="Arial"/>
          <w:bCs/>
          <w:iCs/>
        </w:rPr>
        <w:t>(dále jen „</w:t>
      </w:r>
      <w:r w:rsidR="0064534E">
        <w:rPr>
          <w:rFonts w:ascii="Arial" w:hAnsi="Arial" w:cs="Arial"/>
          <w:b/>
          <w:bCs/>
          <w:i/>
          <w:iCs/>
        </w:rPr>
        <w:t>občanský</w:t>
      </w:r>
      <w:r w:rsidRPr="005E37CF">
        <w:rPr>
          <w:rFonts w:ascii="Arial" w:hAnsi="Arial" w:cs="Arial"/>
          <w:b/>
          <w:bCs/>
          <w:i/>
          <w:iCs/>
        </w:rPr>
        <w:t xml:space="preserve"> zákoník</w:t>
      </w:r>
      <w:r w:rsidRPr="005E37CF">
        <w:rPr>
          <w:rFonts w:ascii="Arial" w:hAnsi="Arial" w:cs="Arial"/>
          <w:bCs/>
          <w:iCs/>
        </w:rPr>
        <w:t>“)</w:t>
      </w:r>
      <w:r w:rsidRPr="005E37CF">
        <w:rPr>
          <w:rFonts w:ascii="Arial" w:hAnsi="Arial" w:cs="Arial"/>
          <w:spacing w:val="4"/>
        </w:rPr>
        <w:t xml:space="preserve"> </w:t>
      </w:r>
      <w:r w:rsidR="00F956C1">
        <w:rPr>
          <w:rFonts w:ascii="Arial" w:hAnsi="Arial" w:cs="Arial"/>
          <w:spacing w:val="4"/>
        </w:rPr>
        <w:t xml:space="preserve">a </w:t>
      </w:r>
      <w:r w:rsidR="00F956C1">
        <w:rPr>
          <w:rFonts w:ascii="Arial" w:hAnsi="Arial" w:cs="Arial"/>
          <w:bCs/>
          <w:iCs/>
        </w:rPr>
        <w:t xml:space="preserve">zákona č. </w:t>
      </w:r>
      <w:r w:rsidR="0028595B">
        <w:rPr>
          <w:rFonts w:ascii="Arial" w:hAnsi="Arial" w:cs="Arial"/>
          <w:bCs/>
          <w:iCs/>
        </w:rPr>
        <w:t>134</w:t>
      </w:r>
      <w:r w:rsidR="00F956C1">
        <w:rPr>
          <w:rFonts w:ascii="Arial" w:hAnsi="Arial" w:cs="Arial"/>
          <w:bCs/>
          <w:iCs/>
        </w:rPr>
        <w:t>/</w:t>
      </w:r>
      <w:r w:rsidR="0028595B">
        <w:rPr>
          <w:rFonts w:ascii="Arial" w:hAnsi="Arial" w:cs="Arial"/>
          <w:bCs/>
          <w:iCs/>
        </w:rPr>
        <w:t xml:space="preserve">2016 </w:t>
      </w:r>
      <w:r w:rsidR="00F956C1">
        <w:rPr>
          <w:rFonts w:ascii="Arial" w:hAnsi="Arial" w:cs="Arial"/>
          <w:bCs/>
          <w:iCs/>
        </w:rPr>
        <w:t xml:space="preserve">Sb., o </w:t>
      </w:r>
      <w:r w:rsidR="0068400B">
        <w:rPr>
          <w:rFonts w:ascii="Arial" w:hAnsi="Arial" w:cs="Arial"/>
          <w:bCs/>
          <w:iCs/>
        </w:rPr>
        <w:t xml:space="preserve">zadávání </w:t>
      </w:r>
      <w:r w:rsidR="00F956C1">
        <w:rPr>
          <w:rFonts w:ascii="Arial" w:hAnsi="Arial" w:cs="Arial"/>
          <w:bCs/>
          <w:iCs/>
        </w:rPr>
        <w:t xml:space="preserve">veřejných </w:t>
      </w:r>
      <w:r w:rsidR="0068400B">
        <w:rPr>
          <w:rFonts w:ascii="Arial" w:hAnsi="Arial" w:cs="Arial"/>
          <w:bCs/>
          <w:iCs/>
        </w:rPr>
        <w:t>zakázek</w:t>
      </w:r>
      <w:r w:rsidR="00F956C1">
        <w:rPr>
          <w:rFonts w:ascii="Arial" w:hAnsi="Arial" w:cs="Arial"/>
          <w:bCs/>
          <w:iCs/>
        </w:rPr>
        <w:t>, ve znění účinném ke dni zahájení zadávacího řízení (dále jen „</w:t>
      </w:r>
      <w:r w:rsidR="000B368F" w:rsidRPr="000B368F">
        <w:rPr>
          <w:rFonts w:ascii="Arial" w:hAnsi="Arial" w:cs="Arial"/>
          <w:b/>
          <w:bCs/>
          <w:i/>
          <w:iCs/>
        </w:rPr>
        <w:t>Z</w:t>
      </w:r>
      <w:r w:rsidR="00F956C1" w:rsidRPr="00F956C1">
        <w:rPr>
          <w:rFonts w:ascii="Arial" w:hAnsi="Arial" w:cs="Arial"/>
          <w:b/>
          <w:bCs/>
          <w:i/>
          <w:iCs/>
        </w:rPr>
        <w:t>ZVZ</w:t>
      </w:r>
      <w:r w:rsidR="00F956C1">
        <w:rPr>
          <w:rFonts w:ascii="Arial" w:hAnsi="Arial" w:cs="Arial"/>
          <w:bCs/>
          <w:iCs/>
        </w:rPr>
        <w:t>“)</w:t>
      </w:r>
    </w:p>
    <w:p w:rsidR="00AC20F5" w:rsidRPr="005E37CF" w:rsidRDefault="00AC20F5" w:rsidP="00AC20F5">
      <w:pPr>
        <w:pBdr>
          <w:bottom w:val="single" w:sz="6" w:space="1" w:color="auto"/>
        </w:pBdr>
        <w:jc w:val="center"/>
        <w:rPr>
          <w:rFonts w:ascii="Arial" w:hAnsi="Arial" w:cs="Arial"/>
          <w:bCs/>
          <w:iCs/>
        </w:rPr>
      </w:pPr>
    </w:p>
    <w:p w:rsidR="00AC20F5" w:rsidRDefault="00AC20F5" w:rsidP="00AC20F5">
      <w:pPr>
        <w:jc w:val="center"/>
        <w:rPr>
          <w:rFonts w:ascii="Arial" w:hAnsi="Arial" w:cs="Arial"/>
          <w:b/>
          <w:bCs/>
          <w:iCs/>
        </w:rPr>
      </w:pPr>
    </w:p>
    <w:p w:rsidR="00AC20F5" w:rsidRDefault="00A31D19" w:rsidP="009A4B58">
      <w:pPr>
        <w:ind w:left="2127" w:firstLine="709"/>
        <w:rPr>
          <w:rFonts w:ascii="Arial" w:hAnsi="Arial" w:cs="Arial"/>
          <w:b/>
          <w:bCs/>
          <w:iCs/>
        </w:rPr>
      </w:pPr>
      <w:r w:rsidRPr="002B0720">
        <w:rPr>
          <w:rFonts w:ascii="Arial" w:hAnsi="Arial" w:cs="Arial"/>
          <w:b/>
          <w:bCs/>
          <w:iCs/>
        </w:rPr>
        <w:t>č</w:t>
      </w:r>
      <w:r w:rsidR="00AC20F5" w:rsidRPr="002B0720">
        <w:rPr>
          <w:rFonts w:ascii="Arial" w:hAnsi="Arial" w:cs="Arial"/>
          <w:b/>
          <w:bCs/>
          <w:iCs/>
        </w:rPr>
        <w:t>íslo smlouvy</w:t>
      </w:r>
      <w:r w:rsidRPr="002B0720">
        <w:rPr>
          <w:rFonts w:ascii="Arial" w:hAnsi="Arial" w:cs="Arial"/>
          <w:b/>
          <w:bCs/>
          <w:iCs/>
        </w:rPr>
        <w:t xml:space="preserve"> objednatele</w:t>
      </w:r>
      <w:r w:rsidR="00AC20F5" w:rsidRPr="002B0720">
        <w:rPr>
          <w:rFonts w:ascii="Arial" w:hAnsi="Arial" w:cs="Arial"/>
          <w:b/>
          <w:bCs/>
          <w:iCs/>
        </w:rPr>
        <w:t>:</w:t>
      </w:r>
      <w:r w:rsidR="009A4B58">
        <w:rPr>
          <w:rFonts w:ascii="Arial" w:hAnsi="Arial" w:cs="Arial"/>
          <w:b/>
          <w:bCs/>
          <w:iCs/>
        </w:rPr>
        <w:t xml:space="preserve"> </w:t>
      </w:r>
      <w:r w:rsidR="00081C20" w:rsidRPr="00081C20">
        <w:rPr>
          <w:rFonts w:ascii="Arial" w:hAnsi="Arial" w:cs="Arial"/>
          <w:b/>
          <w:bCs/>
          <w:iCs/>
        </w:rPr>
        <w:t>00109/INV</w:t>
      </w:r>
    </w:p>
    <w:p w:rsidR="00A31D19" w:rsidRPr="005E37CF" w:rsidRDefault="00A31D19" w:rsidP="00AC20F5">
      <w:pPr>
        <w:jc w:val="center"/>
        <w:rPr>
          <w:rFonts w:ascii="Arial" w:hAnsi="Arial" w:cs="Arial"/>
          <w:b/>
          <w:bCs/>
          <w:iCs/>
        </w:rPr>
      </w:pPr>
    </w:p>
    <w:p w:rsidR="00AC20F5" w:rsidRDefault="00A31D19" w:rsidP="009A4B58">
      <w:pPr>
        <w:ind w:left="1418" w:firstLine="1418"/>
        <w:rPr>
          <w:rFonts w:ascii="Arial" w:hAnsi="Arial" w:cs="Arial"/>
          <w:b/>
          <w:bCs/>
          <w:iCs/>
        </w:rPr>
      </w:pPr>
      <w:r w:rsidRPr="002B0720">
        <w:rPr>
          <w:rFonts w:ascii="Arial" w:hAnsi="Arial" w:cs="Arial"/>
          <w:b/>
          <w:bCs/>
          <w:iCs/>
        </w:rPr>
        <w:t>číslo smlouvy zhotovitele</w:t>
      </w:r>
      <w:r>
        <w:rPr>
          <w:rFonts w:ascii="Arial" w:hAnsi="Arial" w:cs="Arial"/>
          <w:b/>
          <w:bCs/>
          <w:iCs/>
        </w:rPr>
        <w:t xml:space="preserve">: </w:t>
      </w:r>
    </w:p>
    <w:p w:rsidR="00A31D19" w:rsidRPr="005E37CF" w:rsidRDefault="00A31D19" w:rsidP="00AC20F5">
      <w:pPr>
        <w:jc w:val="center"/>
        <w:rPr>
          <w:rFonts w:ascii="Arial" w:hAnsi="Arial" w:cs="Arial"/>
          <w:b/>
          <w:bCs/>
          <w:iCs/>
        </w:rPr>
      </w:pPr>
    </w:p>
    <w:p w:rsidR="00AC20F5" w:rsidRPr="005E37CF" w:rsidRDefault="00AC20F5" w:rsidP="00171369">
      <w:pPr>
        <w:numPr>
          <w:ilvl w:val="0"/>
          <w:numId w:val="30"/>
        </w:numPr>
        <w:jc w:val="center"/>
        <w:rPr>
          <w:rFonts w:ascii="Arial" w:hAnsi="Arial" w:cs="Arial"/>
          <w:b/>
          <w:bCs/>
          <w:iCs/>
        </w:rPr>
      </w:pPr>
    </w:p>
    <w:p w:rsidR="00AC20F5" w:rsidRPr="005E37CF" w:rsidRDefault="00AC20F5" w:rsidP="00AC20F5">
      <w:pPr>
        <w:jc w:val="center"/>
        <w:rPr>
          <w:rFonts w:ascii="Arial" w:hAnsi="Arial" w:cs="Arial"/>
          <w:b/>
          <w:bCs/>
          <w:iCs/>
        </w:rPr>
      </w:pPr>
      <w:r w:rsidRPr="005E37CF">
        <w:rPr>
          <w:rFonts w:ascii="Arial" w:hAnsi="Arial" w:cs="Arial"/>
          <w:b/>
          <w:bCs/>
          <w:iCs/>
        </w:rPr>
        <w:t>Smluvní strany</w:t>
      </w:r>
    </w:p>
    <w:p w:rsidR="00AC20F5" w:rsidRPr="00153DAB" w:rsidRDefault="00AC20F5" w:rsidP="00AC20F5">
      <w:pPr>
        <w:tabs>
          <w:tab w:val="left" w:pos="2016"/>
        </w:tabs>
        <w:jc w:val="both"/>
        <w:rPr>
          <w:rFonts w:ascii="Arial" w:hAnsi="Arial" w:cs="Arial"/>
          <w:iCs/>
        </w:rPr>
      </w:pPr>
    </w:p>
    <w:p w:rsidR="00AC20F5" w:rsidRPr="00153DAB" w:rsidRDefault="00AC20F5" w:rsidP="00AC20F5">
      <w:pPr>
        <w:tabs>
          <w:tab w:val="left" w:pos="2016"/>
        </w:tabs>
        <w:jc w:val="both"/>
        <w:rPr>
          <w:rFonts w:ascii="Arial" w:hAnsi="Arial" w:cs="Arial"/>
          <w:b/>
          <w:iCs/>
        </w:rPr>
      </w:pPr>
      <w:r w:rsidRPr="00153DAB">
        <w:rPr>
          <w:rFonts w:ascii="Arial" w:hAnsi="Arial" w:cs="Arial"/>
          <w:b/>
          <w:iCs/>
        </w:rPr>
        <w:t>MERO ČR, a.s.</w:t>
      </w:r>
    </w:p>
    <w:p w:rsidR="00AC20F5" w:rsidRPr="00153DAB" w:rsidRDefault="00AC20F5" w:rsidP="00AC20F5">
      <w:pPr>
        <w:tabs>
          <w:tab w:val="left" w:pos="2016"/>
        </w:tabs>
        <w:jc w:val="both"/>
        <w:rPr>
          <w:rFonts w:ascii="Arial" w:hAnsi="Arial" w:cs="Arial"/>
          <w:iCs/>
        </w:rPr>
      </w:pPr>
      <w:r w:rsidRPr="00153DAB">
        <w:rPr>
          <w:rFonts w:ascii="Arial" w:hAnsi="Arial" w:cs="Arial"/>
          <w:iCs/>
        </w:rPr>
        <w:t>Sídlo:</w:t>
      </w:r>
      <w:r w:rsidRPr="00153DAB">
        <w:rPr>
          <w:rFonts w:ascii="Arial" w:hAnsi="Arial" w:cs="Arial"/>
          <w:iCs/>
        </w:rPr>
        <w:tab/>
      </w:r>
      <w:r w:rsidRPr="00153DAB">
        <w:rPr>
          <w:rFonts w:ascii="Arial" w:hAnsi="Arial" w:cs="Arial"/>
          <w:iCs/>
        </w:rPr>
        <w:tab/>
      </w:r>
      <w:r w:rsidRPr="00153DAB">
        <w:rPr>
          <w:rFonts w:ascii="Arial" w:hAnsi="Arial" w:cs="Arial"/>
          <w:iCs/>
        </w:rPr>
        <w:tab/>
        <w:t xml:space="preserve">Kralupy nad Vltavou, Veltruská 748, PSČ 278 01  </w:t>
      </w:r>
    </w:p>
    <w:p w:rsidR="00AC20F5" w:rsidRPr="00153DAB" w:rsidRDefault="00AC20F5" w:rsidP="00AC20F5">
      <w:pPr>
        <w:pStyle w:val="Nadpis3"/>
        <w:rPr>
          <w:rFonts w:cs="Arial"/>
          <w:i w:val="0"/>
          <w:iCs/>
          <w:sz w:val="20"/>
        </w:rPr>
      </w:pPr>
      <w:r w:rsidRPr="00153DAB">
        <w:rPr>
          <w:rFonts w:cs="Arial"/>
          <w:i w:val="0"/>
          <w:iCs/>
          <w:sz w:val="20"/>
        </w:rPr>
        <w:t>Jednající:</w:t>
      </w:r>
      <w:r w:rsidRPr="00153DAB">
        <w:rPr>
          <w:rFonts w:cs="Arial"/>
          <w:i w:val="0"/>
          <w:iCs/>
          <w:sz w:val="20"/>
        </w:rPr>
        <w:tab/>
      </w:r>
      <w:r w:rsidRPr="00153DAB">
        <w:rPr>
          <w:rFonts w:cs="Arial"/>
          <w:i w:val="0"/>
          <w:iCs/>
          <w:sz w:val="20"/>
        </w:rPr>
        <w:tab/>
      </w:r>
      <w:r w:rsidR="00875B9E">
        <w:rPr>
          <w:rFonts w:cs="Arial"/>
          <w:i w:val="0"/>
          <w:iCs/>
          <w:sz w:val="20"/>
        </w:rPr>
        <w:t xml:space="preserve">Ing. Stanislavem </w:t>
      </w:r>
      <w:proofErr w:type="spellStart"/>
      <w:r w:rsidR="00875B9E">
        <w:rPr>
          <w:rFonts w:cs="Arial"/>
          <w:i w:val="0"/>
          <w:iCs/>
          <w:sz w:val="20"/>
        </w:rPr>
        <w:t>Brunou</w:t>
      </w:r>
      <w:proofErr w:type="spellEnd"/>
      <w:r w:rsidR="00875B9E">
        <w:rPr>
          <w:rFonts w:cs="Arial"/>
          <w:i w:val="0"/>
          <w:iCs/>
          <w:sz w:val="20"/>
        </w:rPr>
        <w:t>, předsedou představenstva</w:t>
      </w:r>
    </w:p>
    <w:p w:rsidR="00AC20F5" w:rsidRPr="00153DAB" w:rsidRDefault="00AC20F5" w:rsidP="007B6E63">
      <w:pPr>
        <w:tabs>
          <w:tab w:val="left" w:pos="2016"/>
        </w:tabs>
        <w:rPr>
          <w:rFonts w:ascii="Arial" w:hAnsi="Arial" w:cs="Arial"/>
          <w:iCs/>
        </w:rPr>
      </w:pPr>
      <w:r w:rsidRPr="00153DAB">
        <w:rPr>
          <w:rFonts w:ascii="Arial" w:hAnsi="Arial" w:cs="Arial"/>
          <w:iCs/>
        </w:rPr>
        <w:tab/>
      </w:r>
      <w:r w:rsidRPr="00153DAB">
        <w:rPr>
          <w:rFonts w:ascii="Arial" w:hAnsi="Arial" w:cs="Arial"/>
          <w:iCs/>
        </w:rPr>
        <w:tab/>
      </w:r>
      <w:r w:rsidRPr="00153DAB">
        <w:rPr>
          <w:rFonts w:ascii="Arial" w:hAnsi="Arial" w:cs="Arial"/>
          <w:iCs/>
        </w:rPr>
        <w:tab/>
      </w:r>
      <w:r w:rsidR="00875B9E">
        <w:rPr>
          <w:rFonts w:ascii="Arial" w:hAnsi="Arial" w:cs="Arial"/>
          <w:iCs/>
        </w:rPr>
        <w:t xml:space="preserve">Ing. </w:t>
      </w:r>
      <w:r w:rsidR="009E04C8">
        <w:rPr>
          <w:rFonts w:ascii="Arial" w:hAnsi="Arial" w:cs="Arial"/>
          <w:iCs/>
        </w:rPr>
        <w:t>Milanem Hořákem</w:t>
      </w:r>
      <w:r w:rsidR="00875B9E">
        <w:rPr>
          <w:rFonts w:ascii="Arial" w:hAnsi="Arial" w:cs="Arial"/>
          <w:iCs/>
        </w:rPr>
        <w:t xml:space="preserve">, </w:t>
      </w:r>
      <w:r w:rsidR="00A4240C">
        <w:rPr>
          <w:rFonts w:ascii="Arial" w:hAnsi="Arial" w:cs="Arial"/>
          <w:iCs/>
        </w:rPr>
        <w:t>členem</w:t>
      </w:r>
      <w:r w:rsidR="00875B9E">
        <w:rPr>
          <w:rFonts w:ascii="Arial" w:hAnsi="Arial" w:cs="Arial"/>
          <w:iCs/>
        </w:rPr>
        <w:t xml:space="preserve"> představenstva</w:t>
      </w:r>
      <w:r w:rsidRPr="00153DAB">
        <w:rPr>
          <w:rFonts w:ascii="Arial" w:hAnsi="Arial" w:cs="Arial"/>
          <w:iCs/>
        </w:rPr>
        <w:br/>
        <w:t xml:space="preserve">IČO: </w:t>
      </w:r>
      <w:r w:rsidRPr="00153DAB">
        <w:rPr>
          <w:rFonts w:ascii="Arial" w:hAnsi="Arial" w:cs="Arial"/>
          <w:iCs/>
        </w:rPr>
        <w:tab/>
      </w:r>
      <w:r w:rsidRPr="00153DAB">
        <w:rPr>
          <w:rFonts w:ascii="Arial" w:hAnsi="Arial" w:cs="Arial"/>
          <w:iCs/>
        </w:rPr>
        <w:tab/>
      </w:r>
      <w:r w:rsidRPr="00153DAB">
        <w:rPr>
          <w:rFonts w:ascii="Arial" w:hAnsi="Arial" w:cs="Arial"/>
          <w:iCs/>
        </w:rPr>
        <w:tab/>
        <w:t>60193468</w:t>
      </w:r>
    </w:p>
    <w:p w:rsidR="00AC20F5" w:rsidRPr="00153DAB" w:rsidRDefault="00AC20F5" w:rsidP="00AC20F5">
      <w:pPr>
        <w:tabs>
          <w:tab w:val="left" w:pos="2016"/>
        </w:tabs>
        <w:jc w:val="both"/>
        <w:rPr>
          <w:rFonts w:ascii="Arial" w:hAnsi="Arial" w:cs="Arial"/>
          <w:iCs/>
        </w:rPr>
      </w:pPr>
      <w:r w:rsidRPr="00153DAB">
        <w:rPr>
          <w:rFonts w:ascii="Arial" w:hAnsi="Arial" w:cs="Arial"/>
          <w:iCs/>
        </w:rPr>
        <w:t xml:space="preserve">DIČ: </w:t>
      </w:r>
      <w:r w:rsidRPr="00153DAB">
        <w:rPr>
          <w:rFonts w:ascii="Arial" w:hAnsi="Arial" w:cs="Arial"/>
          <w:iCs/>
        </w:rPr>
        <w:tab/>
      </w:r>
      <w:r w:rsidRPr="00153DAB">
        <w:rPr>
          <w:rFonts w:ascii="Arial" w:hAnsi="Arial" w:cs="Arial"/>
          <w:iCs/>
        </w:rPr>
        <w:tab/>
      </w:r>
      <w:r w:rsidRPr="00153DAB">
        <w:rPr>
          <w:rFonts w:ascii="Arial" w:hAnsi="Arial" w:cs="Arial"/>
          <w:iCs/>
        </w:rPr>
        <w:tab/>
        <w:t>CZ-60193468</w:t>
      </w:r>
    </w:p>
    <w:p w:rsidR="00AC20F5" w:rsidRPr="00153DAB" w:rsidRDefault="00AC20F5" w:rsidP="00AC20F5">
      <w:pPr>
        <w:tabs>
          <w:tab w:val="left" w:pos="2016"/>
        </w:tabs>
        <w:jc w:val="both"/>
        <w:rPr>
          <w:rFonts w:ascii="Arial" w:hAnsi="Arial" w:cs="Arial"/>
          <w:iCs/>
        </w:rPr>
      </w:pPr>
      <w:r w:rsidRPr="00153DAB">
        <w:rPr>
          <w:rFonts w:ascii="Arial" w:hAnsi="Arial" w:cs="Arial"/>
          <w:iCs/>
        </w:rPr>
        <w:t>Bankovní spojení:</w:t>
      </w:r>
      <w:r w:rsidRPr="00153DAB">
        <w:rPr>
          <w:rFonts w:ascii="Arial" w:hAnsi="Arial" w:cs="Arial"/>
          <w:iCs/>
        </w:rPr>
        <w:tab/>
      </w:r>
      <w:r w:rsidRPr="00153DAB">
        <w:rPr>
          <w:rFonts w:ascii="Arial" w:hAnsi="Arial" w:cs="Arial"/>
          <w:iCs/>
        </w:rPr>
        <w:tab/>
      </w:r>
      <w:r w:rsidRPr="00153DAB">
        <w:rPr>
          <w:rFonts w:ascii="Arial" w:hAnsi="Arial" w:cs="Arial"/>
          <w:iCs/>
        </w:rPr>
        <w:tab/>
      </w:r>
      <w:r w:rsidR="005F722E">
        <w:rPr>
          <w:rFonts w:ascii="Arial" w:hAnsi="Arial" w:cs="Arial"/>
          <w:iCs/>
        </w:rPr>
        <w:t>Komerční banka, a.s.</w:t>
      </w:r>
    </w:p>
    <w:p w:rsidR="00AC20F5" w:rsidRPr="00153DAB" w:rsidRDefault="00AC20F5" w:rsidP="00AC20F5">
      <w:pPr>
        <w:tabs>
          <w:tab w:val="left" w:pos="2016"/>
        </w:tabs>
        <w:jc w:val="both"/>
        <w:rPr>
          <w:rFonts w:ascii="Arial" w:hAnsi="Arial" w:cs="Arial"/>
          <w:iCs/>
        </w:rPr>
      </w:pPr>
      <w:r w:rsidRPr="00153DAB">
        <w:rPr>
          <w:rFonts w:ascii="Arial" w:hAnsi="Arial" w:cs="Arial"/>
          <w:iCs/>
        </w:rPr>
        <w:t>č. účtu:</w:t>
      </w:r>
      <w:r w:rsidRPr="00153DAB">
        <w:rPr>
          <w:rFonts w:ascii="Arial" w:hAnsi="Arial" w:cs="Arial"/>
          <w:iCs/>
        </w:rPr>
        <w:tab/>
      </w:r>
      <w:r w:rsidRPr="00153DAB">
        <w:rPr>
          <w:rFonts w:ascii="Arial" w:hAnsi="Arial" w:cs="Arial"/>
          <w:iCs/>
        </w:rPr>
        <w:tab/>
      </w:r>
      <w:r w:rsidRPr="00153DAB">
        <w:rPr>
          <w:rFonts w:ascii="Arial" w:hAnsi="Arial" w:cs="Arial"/>
          <w:iCs/>
        </w:rPr>
        <w:tab/>
        <w:t>17602-171/0100</w:t>
      </w:r>
    </w:p>
    <w:p w:rsidR="00AC20F5" w:rsidRPr="00153DAB" w:rsidRDefault="00AC20F5" w:rsidP="00AC20F5">
      <w:pPr>
        <w:ind w:right="-1"/>
        <w:rPr>
          <w:rFonts w:ascii="Arial" w:hAnsi="Arial" w:cs="Arial"/>
          <w:iCs/>
        </w:rPr>
      </w:pPr>
      <w:r>
        <w:rPr>
          <w:rFonts w:ascii="Arial" w:hAnsi="Arial" w:cs="Arial"/>
          <w:iCs/>
        </w:rPr>
        <w:t>zapsaná</w:t>
      </w:r>
      <w:r w:rsidRPr="00153DAB">
        <w:rPr>
          <w:rFonts w:ascii="Arial" w:hAnsi="Arial" w:cs="Arial"/>
          <w:iCs/>
        </w:rPr>
        <w:t xml:space="preserve"> v obchodním rejstříku vedeném Městským soudem v Praze, </w:t>
      </w:r>
      <w:r>
        <w:rPr>
          <w:rFonts w:ascii="Arial" w:hAnsi="Arial" w:cs="Arial"/>
          <w:iCs/>
        </w:rPr>
        <w:t>oddíl</w:t>
      </w:r>
      <w:r w:rsidRPr="00153DAB">
        <w:rPr>
          <w:rFonts w:ascii="Arial" w:hAnsi="Arial" w:cs="Arial"/>
          <w:iCs/>
        </w:rPr>
        <w:t xml:space="preserve"> B</w:t>
      </w:r>
      <w:r>
        <w:rPr>
          <w:rFonts w:ascii="Arial" w:hAnsi="Arial" w:cs="Arial"/>
          <w:iCs/>
        </w:rPr>
        <w:t>,</w:t>
      </w:r>
      <w:r w:rsidRPr="00153DAB">
        <w:rPr>
          <w:rFonts w:ascii="Arial" w:hAnsi="Arial" w:cs="Arial"/>
          <w:iCs/>
        </w:rPr>
        <w:t xml:space="preserve"> vložka 2334 </w:t>
      </w:r>
    </w:p>
    <w:p w:rsidR="00AC20F5" w:rsidRDefault="00AC20F5" w:rsidP="00AC20F5">
      <w:pPr>
        <w:tabs>
          <w:tab w:val="left" w:pos="864"/>
        </w:tabs>
        <w:jc w:val="both"/>
        <w:rPr>
          <w:rFonts w:ascii="Arial" w:hAnsi="Arial" w:cs="Arial"/>
          <w:iCs/>
        </w:rPr>
      </w:pPr>
    </w:p>
    <w:p w:rsidR="00AC20F5" w:rsidRPr="00153DAB" w:rsidRDefault="00AC20F5" w:rsidP="00AC20F5">
      <w:pPr>
        <w:tabs>
          <w:tab w:val="left" w:pos="2016"/>
        </w:tabs>
        <w:jc w:val="both"/>
        <w:rPr>
          <w:rFonts w:ascii="Arial" w:hAnsi="Arial" w:cs="Arial"/>
          <w:iCs/>
        </w:rPr>
      </w:pPr>
      <w:r w:rsidRPr="00153DAB">
        <w:rPr>
          <w:rFonts w:ascii="Arial" w:hAnsi="Arial" w:cs="Arial"/>
          <w:iCs/>
        </w:rPr>
        <w:t>(dále jen „</w:t>
      </w:r>
      <w:r w:rsidRPr="00153DAB">
        <w:rPr>
          <w:rFonts w:ascii="Arial" w:hAnsi="Arial" w:cs="Arial"/>
          <w:b/>
          <w:i/>
          <w:iCs/>
        </w:rPr>
        <w:t>objednatel</w:t>
      </w:r>
      <w:r w:rsidRPr="00153DAB">
        <w:rPr>
          <w:rFonts w:ascii="Arial" w:hAnsi="Arial" w:cs="Arial"/>
          <w:iCs/>
        </w:rPr>
        <w:t>“)</w:t>
      </w:r>
    </w:p>
    <w:p w:rsidR="002F73F7" w:rsidRDefault="002F73F7" w:rsidP="00AC20F5">
      <w:pPr>
        <w:tabs>
          <w:tab w:val="left" w:pos="2016"/>
        </w:tabs>
        <w:jc w:val="both"/>
        <w:rPr>
          <w:rFonts w:ascii="Arial" w:hAnsi="Arial" w:cs="Arial"/>
          <w:iCs/>
        </w:rPr>
      </w:pPr>
    </w:p>
    <w:p w:rsidR="00AC20F5" w:rsidRPr="00153DAB" w:rsidRDefault="00AC20F5" w:rsidP="00AC20F5">
      <w:pPr>
        <w:tabs>
          <w:tab w:val="left" w:pos="2016"/>
        </w:tabs>
        <w:jc w:val="both"/>
        <w:rPr>
          <w:rFonts w:ascii="Arial" w:hAnsi="Arial" w:cs="Arial"/>
          <w:b/>
          <w:iCs/>
        </w:rPr>
      </w:pPr>
      <w:r w:rsidRPr="00153DAB">
        <w:rPr>
          <w:rFonts w:ascii="Arial" w:hAnsi="Arial" w:cs="Arial"/>
          <w:b/>
          <w:iCs/>
        </w:rPr>
        <w:t>a</w:t>
      </w:r>
    </w:p>
    <w:p w:rsidR="00AC20F5" w:rsidRPr="00153DAB" w:rsidRDefault="00AC20F5" w:rsidP="00AC20F5">
      <w:pPr>
        <w:tabs>
          <w:tab w:val="left" w:pos="2016"/>
        </w:tabs>
        <w:jc w:val="both"/>
        <w:rPr>
          <w:rFonts w:ascii="Arial" w:hAnsi="Arial" w:cs="Arial"/>
          <w:b/>
          <w:iCs/>
        </w:rPr>
      </w:pPr>
      <w:r w:rsidRPr="00153DAB">
        <w:rPr>
          <w:rFonts w:ascii="Arial" w:hAnsi="Arial" w:cs="Arial"/>
          <w:b/>
          <w:iCs/>
        </w:rPr>
        <w:tab/>
      </w:r>
      <w:r w:rsidRPr="00153DAB">
        <w:rPr>
          <w:rFonts w:ascii="Arial" w:hAnsi="Arial" w:cs="Arial"/>
          <w:b/>
          <w:iCs/>
        </w:rPr>
        <w:tab/>
      </w:r>
    </w:p>
    <w:p w:rsidR="00D54A2D" w:rsidRPr="00D54A2D" w:rsidRDefault="00D54A2D" w:rsidP="00AC20F5">
      <w:pPr>
        <w:tabs>
          <w:tab w:val="left" w:pos="2016"/>
        </w:tabs>
        <w:jc w:val="both"/>
        <w:rPr>
          <w:rFonts w:ascii="Arial" w:hAnsi="Arial" w:cs="Arial"/>
          <w:b/>
          <w:iCs/>
        </w:rPr>
      </w:pPr>
      <w:r w:rsidRPr="00D54A2D">
        <w:rPr>
          <w:rFonts w:ascii="Arial" w:hAnsi="Arial" w:cs="Arial"/>
          <w:b/>
          <w:iCs/>
        </w:rPr>
        <w:t>Metrostav, a.s.</w:t>
      </w:r>
    </w:p>
    <w:p w:rsidR="00AC20F5" w:rsidRDefault="00AC20F5" w:rsidP="00AC20F5">
      <w:pPr>
        <w:tabs>
          <w:tab w:val="left" w:pos="2016"/>
        </w:tabs>
        <w:jc w:val="both"/>
        <w:rPr>
          <w:rFonts w:ascii="Arial" w:hAnsi="Arial" w:cs="Arial"/>
          <w:iCs/>
        </w:rPr>
      </w:pPr>
      <w:r>
        <w:rPr>
          <w:rFonts w:ascii="Arial" w:hAnsi="Arial" w:cs="Arial"/>
          <w:iCs/>
        </w:rPr>
        <w:t>Sídlo</w:t>
      </w:r>
      <w:r w:rsidRPr="00153DAB">
        <w:rPr>
          <w:rFonts w:ascii="Arial" w:hAnsi="Arial" w:cs="Arial"/>
          <w:iCs/>
        </w:rPr>
        <w:t>:</w:t>
      </w:r>
      <w:r>
        <w:rPr>
          <w:rFonts w:ascii="Arial" w:hAnsi="Arial" w:cs="Arial"/>
          <w:iCs/>
        </w:rPr>
        <w:tab/>
      </w:r>
      <w:r>
        <w:rPr>
          <w:rFonts w:ascii="Arial" w:hAnsi="Arial" w:cs="Arial"/>
          <w:iCs/>
        </w:rPr>
        <w:tab/>
      </w:r>
      <w:r>
        <w:rPr>
          <w:rFonts w:ascii="Arial" w:hAnsi="Arial" w:cs="Arial"/>
          <w:iCs/>
        </w:rPr>
        <w:tab/>
      </w:r>
      <w:r w:rsidR="00407B9A">
        <w:rPr>
          <w:rFonts w:ascii="Arial" w:hAnsi="Arial" w:cs="Arial"/>
          <w:iCs/>
        </w:rPr>
        <w:t>Koželužská 2450/4, 180 00 Praha 8</w:t>
      </w:r>
      <w:r>
        <w:rPr>
          <w:rFonts w:ascii="Arial" w:hAnsi="Arial" w:cs="Arial"/>
          <w:iCs/>
        </w:rPr>
        <w:tab/>
      </w:r>
      <w:r>
        <w:rPr>
          <w:rFonts w:ascii="Arial" w:hAnsi="Arial" w:cs="Arial"/>
          <w:iCs/>
        </w:rPr>
        <w:tab/>
      </w:r>
      <w:r w:rsidRPr="00153DAB">
        <w:rPr>
          <w:rFonts w:ascii="Arial" w:hAnsi="Arial" w:cs="Arial"/>
          <w:iCs/>
        </w:rPr>
        <w:tab/>
        <w:t xml:space="preserve"> </w:t>
      </w:r>
    </w:p>
    <w:p w:rsidR="00BA4E62" w:rsidRDefault="00AC20F5" w:rsidP="00407B9A">
      <w:pPr>
        <w:tabs>
          <w:tab w:val="left" w:pos="2016"/>
        </w:tabs>
        <w:rPr>
          <w:rFonts w:ascii="Arial" w:hAnsi="Arial" w:cs="Arial"/>
          <w:iCs/>
        </w:rPr>
      </w:pPr>
      <w:r>
        <w:rPr>
          <w:rFonts w:ascii="Arial" w:hAnsi="Arial" w:cs="Arial"/>
          <w:iCs/>
        </w:rPr>
        <w:t xml:space="preserve">Jednající/zastoupený: </w:t>
      </w:r>
      <w:r>
        <w:rPr>
          <w:rFonts w:ascii="Arial" w:hAnsi="Arial" w:cs="Arial"/>
          <w:iCs/>
        </w:rPr>
        <w:tab/>
      </w:r>
      <w:r>
        <w:rPr>
          <w:rFonts w:ascii="Arial" w:hAnsi="Arial" w:cs="Arial"/>
          <w:iCs/>
        </w:rPr>
        <w:tab/>
      </w:r>
      <w:r>
        <w:rPr>
          <w:rFonts w:ascii="Arial" w:hAnsi="Arial" w:cs="Arial"/>
          <w:iCs/>
        </w:rPr>
        <w:tab/>
      </w:r>
      <w:r w:rsidR="00BA4E62">
        <w:rPr>
          <w:rFonts w:ascii="Arial" w:hAnsi="Arial" w:cs="Arial"/>
          <w:iCs/>
        </w:rPr>
        <w:t>Ing. Martinem Plchem, ředitelem divize 3</w:t>
      </w:r>
    </w:p>
    <w:p w:rsidR="00AC20F5" w:rsidRPr="00153DAB" w:rsidRDefault="00BA4E62" w:rsidP="00407B9A">
      <w:pPr>
        <w:tabs>
          <w:tab w:val="left" w:pos="2016"/>
        </w:tabs>
        <w:rPr>
          <w:rFonts w:ascii="Arial" w:hAnsi="Arial" w:cs="Arial"/>
          <w:iCs/>
        </w:rPr>
      </w:pPr>
      <w:r>
        <w:rPr>
          <w:rFonts w:ascii="Arial" w:hAnsi="Arial" w:cs="Arial"/>
          <w:iCs/>
        </w:rPr>
        <w:tab/>
      </w:r>
      <w:r>
        <w:rPr>
          <w:rFonts w:ascii="Arial" w:hAnsi="Arial" w:cs="Arial"/>
          <w:iCs/>
        </w:rPr>
        <w:tab/>
      </w:r>
      <w:r>
        <w:rPr>
          <w:rFonts w:ascii="Arial" w:hAnsi="Arial" w:cs="Arial"/>
          <w:iCs/>
        </w:rPr>
        <w:tab/>
      </w:r>
      <w:r w:rsidR="00407B9A">
        <w:rPr>
          <w:rFonts w:ascii="Arial" w:hAnsi="Arial" w:cs="Arial"/>
          <w:iCs/>
        </w:rPr>
        <w:t xml:space="preserve">Ing. Jiřím Víchem, náměstkem ředitele divize </w:t>
      </w:r>
      <w:r w:rsidR="00CB7F77">
        <w:rPr>
          <w:rFonts w:ascii="Arial" w:hAnsi="Arial" w:cs="Arial"/>
          <w:iCs/>
        </w:rPr>
        <w:t>3</w:t>
      </w:r>
      <w:r w:rsidR="00AC20F5" w:rsidRPr="00153DAB">
        <w:rPr>
          <w:rFonts w:ascii="Arial" w:hAnsi="Arial" w:cs="Arial"/>
          <w:iCs/>
        </w:rPr>
        <w:tab/>
      </w:r>
      <w:r w:rsidR="00AC20F5" w:rsidRPr="00153DAB">
        <w:rPr>
          <w:rFonts w:ascii="Arial" w:hAnsi="Arial" w:cs="Arial"/>
          <w:iCs/>
        </w:rPr>
        <w:tab/>
      </w:r>
      <w:r w:rsidR="00AC20F5" w:rsidRPr="00153DAB">
        <w:rPr>
          <w:rFonts w:ascii="Arial" w:hAnsi="Arial" w:cs="Arial"/>
          <w:iCs/>
        </w:rPr>
        <w:tab/>
      </w:r>
      <w:r w:rsidR="00AC20F5">
        <w:rPr>
          <w:rFonts w:ascii="Arial" w:hAnsi="Arial" w:cs="Arial"/>
          <w:iCs/>
        </w:rPr>
        <w:tab/>
      </w:r>
    </w:p>
    <w:p w:rsidR="00F956C1" w:rsidRDefault="00AC20F5" w:rsidP="00AC20F5">
      <w:pPr>
        <w:tabs>
          <w:tab w:val="left" w:pos="2016"/>
        </w:tabs>
        <w:jc w:val="both"/>
        <w:rPr>
          <w:rFonts w:ascii="Arial" w:hAnsi="Arial" w:cs="Arial"/>
          <w:iCs/>
        </w:rPr>
      </w:pPr>
      <w:r w:rsidRPr="00153DAB">
        <w:rPr>
          <w:rFonts w:ascii="Arial" w:hAnsi="Arial" w:cs="Arial"/>
          <w:iCs/>
        </w:rPr>
        <w:t>IČO:</w:t>
      </w:r>
      <w:r w:rsidRPr="00153DAB">
        <w:rPr>
          <w:rFonts w:ascii="Arial" w:hAnsi="Arial" w:cs="Arial"/>
          <w:iCs/>
        </w:rPr>
        <w:tab/>
      </w:r>
      <w:r w:rsidRPr="00153DAB">
        <w:rPr>
          <w:rFonts w:ascii="Arial" w:hAnsi="Arial" w:cs="Arial"/>
          <w:iCs/>
        </w:rPr>
        <w:tab/>
      </w:r>
      <w:r w:rsidRPr="00153DAB">
        <w:rPr>
          <w:rFonts w:ascii="Arial" w:hAnsi="Arial" w:cs="Arial"/>
          <w:iCs/>
        </w:rPr>
        <w:tab/>
      </w:r>
      <w:r w:rsidR="00407B9A">
        <w:rPr>
          <w:rFonts w:ascii="Arial" w:hAnsi="Arial" w:cs="Arial"/>
          <w:iCs/>
        </w:rPr>
        <w:t>00014915</w:t>
      </w:r>
    </w:p>
    <w:p w:rsidR="00AC20F5" w:rsidRPr="00153DAB" w:rsidRDefault="00AC20F5" w:rsidP="00AC20F5">
      <w:pPr>
        <w:tabs>
          <w:tab w:val="left" w:pos="2016"/>
        </w:tabs>
        <w:jc w:val="both"/>
        <w:rPr>
          <w:rFonts w:ascii="Arial" w:hAnsi="Arial" w:cs="Arial"/>
          <w:iCs/>
        </w:rPr>
      </w:pPr>
      <w:r w:rsidRPr="00153DAB">
        <w:rPr>
          <w:rFonts w:ascii="Arial" w:hAnsi="Arial" w:cs="Arial"/>
          <w:iCs/>
        </w:rPr>
        <w:t>DIČ:</w:t>
      </w:r>
      <w:r w:rsidRPr="00153DAB">
        <w:rPr>
          <w:rFonts w:ascii="Arial" w:hAnsi="Arial" w:cs="Arial"/>
          <w:iCs/>
        </w:rPr>
        <w:tab/>
      </w:r>
      <w:r w:rsidRPr="00153DAB">
        <w:rPr>
          <w:rFonts w:ascii="Arial" w:hAnsi="Arial" w:cs="Arial"/>
          <w:iCs/>
        </w:rPr>
        <w:tab/>
      </w:r>
      <w:r w:rsidRPr="00153DAB">
        <w:rPr>
          <w:rFonts w:ascii="Arial" w:hAnsi="Arial" w:cs="Arial"/>
          <w:iCs/>
        </w:rPr>
        <w:tab/>
      </w:r>
      <w:r w:rsidR="00407B9A">
        <w:rPr>
          <w:rFonts w:ascii="Arial" w:hAnsi="Arial" w:cs="Arial"/>
          <w:iCs/>
        </w:rPr>
        <w:t>CZ00014915</w:t>
      </w:r>
    </w:p>
    <w:p w:rsidR="00AC20F5" w:rsidRPr="00153DAB" w:rsidRDefault="00AC20F5" w:rsidP="00AC20F5">
      <w:pPr>
        <w:tabs>
          <w:tab w:val="left" w:pos="2016"/>
        </w:tabs>
        <w:jc w:val="both"/>
        <w:rPr>
          <w:rFonts w:ascii="Arial" w:hAnsi="Arial" w:cs="Arial"/>
          <w:iCs/>
        </w:rPr>
      </w:pPr>
      <w:r w:rsidRPr="00153DAB">
        <w:rPr>
          <w:rFonts w:ascii="Arial" w:hAnsi="Arial" w:cs="Arial"/>
          <w:iCs/>
        </w:rPr>
        <w:t>Bankovní spojení:</w:t>
      </w:r>
      <w:r w:rsidRPr="00153DAB">
        <w:rPr>
          <w:rFonts w:ascii="Arial" w:hAnsi="Arial" w:cs="Arial"/>
          <w:iCs/>
        </w:rPr>
        <w:tab/>
      </w:r>
      <w:r w:rsidRPr="00153DAB">
        <w:rPr>
          <w:rFonts w:ascii="Arial" w:hAnsi="Arial" w:cs="Arial"/>
          <w:iCs/>
        </w:rPr>
        <w:tab/>
      </w:r>
      <w:r w:rsidRPr="00153DAB">
        <w:rPr>
          <w:rFonts w:ascii="Arial" w:hAnsi="Arial" w:cs="Arial"/>
          <w:iCs/>
        </w:rPr>
        <w:tab/>
      </w:r>
      <w:r w:rsidR="00407B9A">
        <w:rPr>
          <w:rFonts w:ascii="Arial" w:hAnsi="Arial" w:cs="Arial"/>
          <w:iCs/>
        </w:rPr>
        <w:t>Komerční banka, a.s. Václavské náměstí 42, Praha 1</w:t>
      </w:r>
      <w:r>
        <w:rPr>
          <w:rFonts w:ascii="Arial" w:hAnsi="Arial" w:cs="Arial"/>
          <w:iCs/>
        </w:rPr>
        <w:tab/>
      </w:r>
    </w:p>
    <w:p w:rsidR="00AC20F5" w:rsidRPr="00153DAB" w:rsidRDefault="00AC20F5" w:rsidP="00AC20F5">
      <w:pPr>
        <w:tabs>
          <w:tab w:val="left" w:pos="2016"/>
        </w:tabs>
        <w:jc w:val="both"/>
        <w:rPr>
          <w:rFonts w:ascii="Arial" w:hAnsi="Arial" w:cs="Arial"/>
          <w:iCs/>
        </w:rPr>
      </w:pPr>
      <w:r w:rsidRPr="00153DAB">
        <w:rPr>
          <w:rFonts w:ascii="Arial" w:hAnsi="Arial" w:cs="Arial"/>
          <w:iCs/>
        </w:rPr>
        <w:t>č. účtu:</w:t>
      </w:r>
      <w:r w:rsidRPr="00153DAB">
        <w:rPr>
          <w:rFonts w:ascii="Arial" w:hAnsi="Arial" w:cs="Arial"/>
          <w:iCs/>
        </w:rPr>
        <w:tab/>
      </w:r>
      <w:r w:rsidRPr="00153DAB">
        <w:rPr>
          <w:rFonts w:ascii="Arial" w:hAnsi="Arial" w:cs="Arial"/>
          <w:iCs/>
        </w:rPr>
        <w:tab/>
      </w:r>
      <w:r w:rsidRPr="00153DAB">
        <w:rPr>
          <w:rFonts w:ascii="Arial" w:hAnsi="Arial" w:cs="Arial"/>
          <w:iCs/>
        </w:rPr>
        <w:tab/>
      </w:r>
      <w:r w:rsidR="00407B9A">
        <w:rPr>
          <w:rFonts w:ascii="Arial" w:hAnsi="Arial" w:cs="Arial"/>
          <w:iCs/>
        </w:rPr>
        <w:t>1809071/0100</w:t>
      </w:r>
    </w:p>
    <w:p w:rsidR="00AC20F5" w:rsidRPr="00153DAB" w:rsidRDefault="00AC20F5" w:rsidP="00AC20F5">
      <w:pPr>
        <w:ind w:right="-1"/>
        <w:rPr>
          <w:rFonts w:ascii="Arial" w:hAnsi="Arial" w:cs="Arial"/>
          <w:iCs/>
        </w:rPr>
      </w:pPr>
      <w:r>
        <w:rPr>
          <w:rFonts w:ascii="Arial" w:hAnsi="Arial" w:cs="Arial"/>
          <w:iCs/>
        </w:rPr>
        <w:t>zapsaná</w:t>
      </w:r>
      <w:r w:rsidRPr="00153DAB">
        <w:rPr>
          <w:rFonts w:ascii="Arial" w:hAnsi="Arial" w:cs="Arial"/>
          <w:iCs/>
        </w:rPr>
        <w:t xml:space="preserve"> v obchodním rejstříku</w:t>
      </w:r>
      <w:r>
        <w:rPr>
          <w:rFonts w:ascii="Arial" w:hAnsi="Arial" w:cs="Arial"/>
          <w:iCs/>
        </w:rPr>
        <w:t xml:space="preserve"> vedeném </w:t>
      </w:r>
      <w:r w:rsidR="00407B9A">
        <w:rPr>
          <w:rFonts w:ascii="Arial" w:hAnsi="Arial" w:cs="Arial"/>
          <w:iCs/>
        </w:rPr>
        <w:t xml:space="preserve">u Městského soudu </w:t>
      </w:r>
      <w:r>
        <w:rPr>
          <w:rFonts w:ascii="Arial" w:hAnsi="Arial" w:cs="Arial"/>
          <w:iCs/>
        </w:rPr>
        <w:t xml:space="preserve">v </w:t>
      </w:r>
      <w:r w:rsidR="00407B9A">
        <w:rPr>
          <w:rFonts w:ascii="Arial" w:hAnsi="Arial" w:cs="Arial"/>
          <w:iCs/>
        </w:rPr>
        <w:t>Praze</w:t>
      </w:r>
      <w:r>
        <w:rPr>
          <w:rFonts w:ascii="Arial" w:hAnsi="Arial" w:cs="Arial"/>
          <w:iCs/>
        </w:rPr>
        <w:t>,</w:t>
      </w:r>
      <w:r w:rsidRPr="00153DAB">
        <w:rPr>
          <w:rFonts w:ascii="Arial" w:hAnsi="Arial" w:cs="Arial"/>
          <w:iCs/>
        </w:rPr>
        <w:t xml:space="preserve"> </w:t>
      </w:r>
      <w:r>
        <w:rPr>
          <w:rFonts w:ascii="Arial" w:hAnsi="Arial" w:cs="Arial"/>
          <w:iCs/>
        </w:rPr>
        <w:t xml:space="preserve">oddíl </w:t>
      </w:r>
      <w:r w:rsidR="00407B9A">
        <w:rPr>
          <w:rFonts w:ascii="Arial" w:hAnsi="Arial" w:cs="Arial"/>
          <w:iCs/>
        </w:rPr>
        <w:t>B</w:t>
      </w:r>
      <w:r>
        <w:rPr>
          <w:rFonts w:ascii="Arial" w:hAnsi="Arial" w:cs="Arial"/>
          <w:iCs/>
        </w:rPr>
        <w:t xml:space="preserve">, vložka </w:t>
      </w:r>
      <w:r w:rsidR="00407B9A">
        <w:rPr>
          <w:rFonts w:ascii="Arial" w:hAnsi="Arial" w:cs="Arial"/>
          <w:iCs/>
        </w:rPr>
        <w:t>758</w:t>
      </w:r>
    </w:p>
    <w:p w:rsidR="00FF3633" w:rsidRPr="00153DAB" w:rsidRDefault="00FF3633" w:rsidP="00AC20F5">
      <w:pPr>
        <w:tabs>
          <w:tab w:val="left" w:pos="2016"/>
        </w:tabs>
        <w:jc w:val="both"/>
        <w:rPr>
          <w:rFonts w:ascii="Arial" w:hAnsi="Arial" w:cs="Arial"/>
          <w:iCs/>
        </w:rPr>
      </w:pPr>
    </w:p>
    <w:p w:rsidR="00AC20F5" w:rsidRPr="00702517" w:rsidRDefault="00AC20F5" w:rsidP="00AC20F5">
      <w:pPr>
        <w:pStyle w:val="Style3"/>
        <w:ind w:right="-288"/>
        <w:rPr>
          <w:rFonts w:ascii="Arial" w:hAnsi="Arial" w:cs="Arial"/>
          <w:sz w:val="20"/>
          <w:szCs w:val="20"/>
        </w:rPr>
      </w:pPr>
      <w:r w:rsidRPr="00702517">
        <w:rPr>
          <w:rFonts w:ascii="Arial" w:hAnsi="Arial" w:cs="Arial"/>
          <w:sz w:val="20"/>
          <w:szCs w:val="20"/>
        </w:rPr>
        <w:t xml:space="preserve">(dále </w:t>
      </w:r>
      <w:r>
        <w:rPr>
          <w:rFonts w:ascii="Arial" w:hAnsi="Arial" w:cs="Arial"/>
          <w:sz w:val="20"/>
          <w:szCs w:val="20"/>
        </w:rPr>
        <w:t>jen</w:t>
      </w:r>
      <w:r w:rsidRPr="00702517">
        <w:rPr>
          <w:rFonts w:ascii="Arial" w:hAnsi="Arial" w:cs="Arial"/>
          <w:sz w:val="20"/>
          <w:szCs w:val="20"/>
        </w:rPr>
        <w:t xml:space="preserve"> „</w:t>
      </w:r>
      <w:r>
        <w:rPr>
          <w:rFonts w:ascii="Arial" w:hAnsi="Arial" w:cs="Arial"/>
          <w:b/>
          <w:bCs/>
          <w:i/>
          <w:iCs/>
          <w:sz w:val="20"/>
          <w:szCs w:val="20"/>
        </w:rPr>
        <w:t>zhotovitel</w:t>
      </w:r>
      <w:r w:rsidRPr="00702517">
        <w:rPr>
          <w:rFonts w:ascii="Arial" w:hAnsi="Arial" w:cs="Arial"/>
          <w:sz w:val="20"/>
          <w:szCs w:val="20"/>
        </w:rPr>
        <w:t xml:space="preserve">") </w:t>
      </w:r>
    </w:p>
    <w:p w:rsidR="00AC20F5" w:rsidRDefault="00AC20F5" w:rsidP="00AC20F5">
      <w:pPr>
        <w:jc w:val="both"/>
        <w:rPr>
          <w:rFonts w:ascii="Arial" w:hAnsi="Arial" w:cs="Arial"/>
          <w:bCs/>
        </w:rPr>
      </w:pPr>
    </w:p>
    <w:p w:rsidR="001A35C7" w:rsidRDefault="00322D95">
      <w:pPr>
        <w:rPr>
          <w:rFonts w:ascii="Arial" w:hAnsi="Arial" w:cs="Arial"/>
          <w:lang w:eastAsia="ar-SA"/>
        </w:rPr>
      </w:pPr>
      <w:r w:rsidRPr="00322D95">
        <w:rPr>
          <w:rFonts w:ascii="Arial" w:hAnsi="Arial" w:cs="Arial"/>
          <w:lang w:eastAsia="ar-SA"/>
        </w:rPr>
        <w:t>(objednatel a zhotovitel dá</w:t>
      </w:r>
      <w:r w:rsidR="00F956C1">
        <w:rPr>
          <w:rFonts w:ascii="Arial" w:hAnsi="Arial" w:cs="Arial"/>
          <w:lang w:eastAsia="ar-SA"/>
        </w:rPr>
        <w:t>l</w:t>
      </w:r>
      <w:r w:rsidRPr="00322D95">
        <w:rPr>
          <w:rFonts w:ascii="Arial" w:hAnsi="Arial" w:cs="Arial"/>
          <w:lang w:eastAsia="ar-SA"/>
        </w:rPr>
        <w:t xml:space="preserve"> společně také jako „</w:t>
      </w:r>
      <w:r w:rsidRPr="00322D95">
        <w:rPr>
          <w:rFonts w:ascii="Arial" w:hAnsi="Arial" w:cs="Arial"/>
          <w:b/>
          <w:i/>
          <w:lang w:eastAsia="ar-SA"/>
        </w:rPr>
        <w:t>smluvní strany</w:t>
      </w:r>
      <w:r w:rsidRPr="00322D95">
        <w:rPr>
          <w:rFonts w:ascii="Arial" w:hAnsi="Arial" w:cs="Arial"/>
          <w:lang w:eastAsia="ar-SA"/>
        </w:rPr>
        <w:t>“)</w:t>
      </w:r>
    </w:p>
    <w:p w:rsidR="00700480" w:rsidRDefault="00700480">
      <w:pPr>
        <w:rPr>
          <w:rFonts w:ascii="Arial" w:hAnsi="Arial" w:cs="Arial"/>
          <w:lang w:eastAsia="ar-SA"/>
        </w:rPr>
      </w:pPr>
    </w:p>
    <w:p w:rsidR="00700480" w:rsidRDefault="00700480">
      <w:pPr>
        <w:rPr>
          <w:rFonts w:ascii="Arial" w:hAnsi="Arial" w:cs="Arial"/>
          <w:lang w:eastAsia="ar-SA"/>
        </w:rPr>
      </w:pPr>
    </w:p>
    <w:p w:rsidR="00700480" w:rsidRPr="00CB7F77" w:rsidRDefault="00700480" w:rsidP="00CB7F77">
      <w:pPr>
        <w:jc w:val="center"/>
        <w:rPr>
          <w:rFonts w:ascii="Arial" w:hAnsi="Arial" w:cs="Arial"/>
          <w:b/>
          <w:lang w:eastAsia="ar-SA"/>
        </w:rPr>
      </w:pPr>
      <w:r w:rsidRPr="00CB7F77">
        <w:rPr>
          <w:rFonts w:ascii="Arial" w:hAnsi="Arial" w:cs="Arial"/>
          <w:b/>
          <w:lang w:eastAsia="ar-SA"/>
        </w:rPr>
        <w:t>Úvodní ustanovení</w:t>
      </w:r>
    </w:p>
    <w:p w:rsidR="00CB7F77" w:rsidRPr="00CB7F77" w:rsidRDefault="00CB7F77" w:rsidP="00700480">
      <w:pPr>
        <w:rPr>
          <w:rFonts w:ascii="Arial" w:hAnsi="Arial" w:cs="Arial"/>
          <w:b/>
          <w:lang w:eastAsia="ar-SA"/>
        </w:rPr>
      </w:pPr>
    </w:p>
    <w:p w:rsidR="00700480" w:rsidRPr="00CB7F77" w:rsidRDefault="00700480" w:rsidP="00700480">
      <w:pPr>
        <w:rPr>
          <w:rFonts w:ascii="Arial" w:hAnsi="Arial" w:cs="Arial"/>
          <w:lang w:eastAsia="ar-SA"/>
        </w:rPr>
      </w:pPr>
      <w:r w:rsidRPr="00CB7F77">
        <w:rPr>
          <w:rFonts w:ascii="Arial" w:hAnsi="Arial" w:cs="Arial"/>
          <w:lang w:eastAsia="ar-SA"/>
        </w:rPr>
        <w:t>Osoby oprávněné jednat ve věcech smluvních:</w:t>
      </w:r>
    </w:p>
    <w:p w:rsidR="00CB7F77" w:rsidRPr="00700480" w:rsidRDefault="00CB7F77" w:rsidP="00700480">
      <w:pPr>
        <w:rPr>
          <w:rFonts w:ascii="Arial" w:hAnsi="Arial" w:cs="Arial"/>
          <w:highlight w:val="yellow"/>
          <w:lang w:eastAsia="ar-SA"/>
        </w:rPr>
      </w:pPr>
    </w:p>
    <w:p w:rsidR="00700480" w:rsidRPr="00CB7F77" w:rsidRDefault="00700480" w:rsidP="00700480">
      <w:pPr>
        <w:rPr>
          <w:rFonts w:ascii="Arial" w:hAnsi="Arial" w:cs="Arial"/>
          <w:lang w:eastAsia="ar-SA"/>
        </w:rPr>
      </w:pPr>
      <w:r w:rsidRPr="00CB7F77">
        <w:rPr>
          <w:rFonts w:ascii="Arial" w:hAnsi="Arial" w:cs="Arial"/>
          <w:lang w:eastAsia="ar-SA"/>
        </w:rPr>
        <w:t>za objednatele:</w:t>
      </w:r>
      <w:r w:rsidRPr="00CB7F77">
        <w:rPr>
          <w:rFonts w:ascii="Arial" w:hAnsi="Arial" w:cs="Arial"/>
          <w:lang w:eastAsia="ar-SA"/>
        </w:rPr>
        <w:tab/>
        <w:t xml:space="preserve"> </w:t>
      </w:r>
      <w:proofErr w:type="spellStart"/>
      <w:r w:rsidR="00FA06C4">
        <w:rPr>
          <w:rFonts w:ascii="Arial" w:hAnsi="Arial" w:cs="Arial"/>
          <w:lang w:eastAsia="ar-SA"/>
        </w:rPr>
        <w:t>xxx</w:t>
      </w:r>
      <w:proofErr w:type="spellEnd"/>
    </w:p>
    <w:p w:rsidR="00700480" w:rsidRPr="00CB7F77" w:rsidRDefault="00700480" w:rsidP="00700480">
      <w:pPr>
        <w:rPr>
          <w:rFonts w:ascii="Arial" w:hAnsi="Arial" w:cs="Arial"/>
          <w:lang w:eastAsia="ar-SA"/>
        </w:rPr>
      </w:pPr>
      <w:r w:rsidRPr="00CB7F77">
        <w:rPr>
          <w:rFonts w:ascii="Arial" w:hAnsi="Arial" w:cs="Arial"/>
          <w:lang w:eastAsia="ar-SA"/>
        </w:rPr>
        <w:t>za zhotovitele:</w:t>
      </w:r>
      <w:r w:rsidR="00B55EDD">
        <w:rPr>
          <w:rFonts w:ascii="Arial" w:hAnsi="Arial" w:cs="Arial"/>
          <w:lang w:eastAsia="ar-SA"/>
        </w:rPr>
        <w:t xml:space="preserve">   </w:t>
      </w:r>
      <w:proofErr w:type="spellStart"/>
      <w:r w:rsidR="00FA06C4">
        <w:rPr>
          <w:rFonts w:ascii="Arial" w:hAnsi="Arial" w:cs="Arial"/>
          <w:lang w:eastAsia="ar-SA"/>
        </w:rPr>
        <w:t>xxx</w:t>
      </w:r>
      <w:proofErr w:type="spellEnd"/>
      <w:r w:rsidR="00BA4E62">
        <w:rPr>
          <w:rFonts w:ascii="Arial" w:hAnsi="Arial" w:cs="Arial"/>
          <w:lang w:eastAsia="ar-SA"/>
        </w:rPr>
        <w:t xml:space="preserve">, </w:t>
      </w:r>
      <w:proofErr w:type="spellStart"/>
      <w:r w:rsidR="00FA06C4">
        <w:rPr>
          <w:rFonts w:ascii="Arial" w:hAnsi="Arial" w:cs="Arial"/>
          <w:lang w:eastAsia="ar-SA"/>
        </w:rPr>
        <w:t>xxx</w:t>
      </w:r>
      <w:proofErr w:type="spellEnd"/>
    </w:p>
    <w:p w:rsidR="00700480" w:rsidRPr="00700480" w:rsidRDefault="00700480" w:rsidP="00700480">
      <w:pPr>
        <w:rPr>
          <w:rFonts w:ascii="Arial" w:hAnsi="Arial" w:cs="Arial"/>
          <w:highlight w:val="yellow"/>
          <w:lang w:eastAsia="ar-SA"/>
        </w:rPr>
      </w:pPr>
      <w:r w:rsidRPr="00700480">
        <w:rPr>
          <w:rFonts w:ascii="Arial" w:hAnsi="Arial" w:cs="Arial"/>
          <w:highlight w:val="yellow"/>
          <w:lang w:eastAsia="ar-SA"/>
        </w:rPr>
        <w:t xml:space="preserve">  </w:t>
      </w:r>
    </w:p>
    <w:p w:rsidR="00700480" w:rsidRDefault="00700480" w:rsidP="00700480">
      <w:pPr>
        <w:rPr>
          <w:rFonts w:ascii="Arial" w:hAnsi="Arial" w:cs="Arial"/>
          <w:lang w:eastAsia="ar-SA"/>
        </w:rPr>
      </w:pPr>
      <w:r w:rsidRPr="00B55EDD">
        <w:rPr>
          <w:rFonts w:ascii="Arial" w:hAnsi="Arial" w:cs="Arial"/>
          <w:lang w:eastAsia="ar-SA"/>
        </w:rPr>
        <w:t>Osoby oprávněné jednat ve věcech technických:</w:t>
      </w:r>
    </w:p>
    <w:p w:rsidR="00B55EDD" w:rsidRPr="00B55EDD" w:rsidRDefault="00B55EDD" w:rsidP="00700480">
      <w:pPr>
        <w:rPr>
          <w:rFonts w:ascii="Arial" w:hAnsi="Arial" w:cs="Arial"/>
          <w:lang w:eastAsia="ar-SA"/>
        </w:rPr>
      </w:pPr>
    </w:p>
    <w:p w:rsidR="00700480" w:rsidRPr="00B55EDD" w:rsidRDefault="00700480" w:rsidP="00700480">
      <w:pPr>
        <w:rPr>
          <w:rFonts w:ascii="Arial" w:hAnsi="Arial" w:cs="Arial"/>
          <w:lang w:eastAsia="ar-SA"/>
        </w:rPr>
      </w:pPr>
      <w:r w:rsidRPr="00B55EDD">
        <w:rPr>
          <w:rFonts w:ascii="Arial" w:hAnsi="Arial" w:cs="Arial"/>
          <w:lang w:eastAsia="ar-SA"/>
        </w:rPr>
        <w:t>za objednatele:</w:t>
      </w:r>
      <w:r w:rsidRPr="00B55EDD">
        <w:rPr>
          <w:rFonts w:ascii="Arial" w:hAnsi="Arial" w:cs="Arial"/>
          <w:lang w:eastAsia="ar-SA"/>
        </w:rPr>
        <w:tab/>
      </w:r>
      <w:proofErr w:type="spellStart"/>
      <w:r w:rsidR="00FA06C4">
        <w:rPr>
          <w:rFonts w:ascii="Arial" w:hAnsi="Arial" w:cs="Arial"/>
          <w:lang w:eastAsia="ar-SA"/>
        </w:rPr>
        <w:t>xxx</w:t>
      </w:r>
      <w:proofErr w:type="spellEnd"/>
      <w:r w:rsidR="00B55EDD">
        <w:rPr>
          <w:rFonts w:ascii="Arial" w:hAnsi="Arial" w:cs="Arial"/>
          <w:lang w:eastAsia="ar-SA"/>
        </w:rPr>
        <w:t xml:space="preserve">, </w:t>
      </w:r>
      <w:proofErr w:type="spellStart"/>
      <w:r w:rsidR="00FA06C4">
        <w:rPr>
          <w:rFonts w:ascii="Arial" w:hAnsi="Arial" w:cs="Arial"/>
          <w:lang w:eastAsia="ar-SA"/>
        </w:rPr>
        <w:t>xxx</w:t>
      </w:r>
      <w:proofErr w:type="spellEnd"/>
      <w:r w:rsidR="00B55EDD">
        <w:rPr>
          <w:rFonts w:ascii="Arial" w:hAnsi="Arial" w:cs="Arial"/>
          <w:lang w:eastAsia="ar-SA"/>
        </w:rPr>
        <w:t xml:space="preserve">, </w:t>
      </w:r>
      <w:proofErr w:type="spellStart"/>
      <w:r w:rsidR="00FA06C4">
        <w:rPr>
          <w:rFonts w:ascii="Arial" w:hAnsi="Arial" w:cs="Arial"/>
          <w:lang w:eastAsia="ar-SA"/>
        </w:rPr>
        <w:t>xxx</w:t>
      </w:r>
      <w:proofErr w:type="spellEnd"/>
      <w:r w:rsidR="00B55EDD">
        <w:rPr>
          <w:rFonts w:ascii="Arial" w:hAnsi="Arial" w:cs="Arial"/>
          <w:lang w:eastAsia="ar-SA"/>
        </w:rPr>
        <w:t xml:space="preserve">, </w:t>
      </w:r>
      <w:proofErr w:type="spellStart"/>
      <w:r w:rsidR="00FA06C4">
        <w:rPr>
          <w:rFonts w:ascii="Arial" w:hAnsi="Arial" w:cs="Arial"/>
          <w:lang w:eastAsia="ar-SA"/>
        </w:rPr>
        <w:t>xxx</w:t>
      </w:r>
      <w:proofErr w:type="spellEnd"/>
    </w:p>
    <w:p w:rsidR="00700480" w:rsidRPr="00700480" w:rsidRDefault="00700480" w:rsidP="00700480">
      <w:pPr>
        <w:rPr>
          <w:rFonts w:ascii="Arial" w:hAnsi="Arial" w:cs="Arial"/>
          <w:lang w:eastAsia="ar-SA"/>
        </w:rPr>
      </w:pPr>
      <w:r w:rsidRPr="00B55EDD">
        <w:rPr>
          <w:rFonts w:ascii="Arial" w:hAnsi="Arial" w:cs="Arial"/>
          <w:lang w:eastAsia="ar-SA"/>
        </w:rPr>
        <w:t>za zhotovitele:</w:t>
      </w:r>
      <w:r w:rsidRPr="00700480">
        <w:rPr>
          <w:rFonts w:ascii="Arial" w:hAnsi="Arial" w:cs="Arial"/>
          <w:lang w:eastAsia="ar-SA"/>
        </w:rPr>
        <w:tab/>
      </w:r>
      <w:proofErr w:type="spellStart"/>
      <w:r w:rsidR="00FA06C4">
        <w:rPr>
          <w:rFonts w:ascii="Arial" w:hAnsi="Arial" w:cs="Arial"/>
          <w:lang w:eastAsia="ar-SA"/>
        </w:rPr>
        <w:t>xxx</w:t>
      </w:r>
      <w:proofErr w:type="spellEnd"/>
      <w:r w:rsidR="00FA06C4">
        <w:rPr>
          <w:rFonts w:ascii="Arial" w:hAnsi="Arial" w:cs="Arial"/>
          <w:lang w:eastAsia="ar-SA"/>
        </w:rPr>
        <w:t xml:space="preserve">, </w:t>
      </w:r>
      <w:proofErr w:type="spellStart"/>
      <w:r w:rsidR="00FA06C4">
        <w:rPr>
          <w:rFonts w:ascii="Arial" w:hAnsi="Arial" w:cs="Arial"/>
          <w:lang w:eastAsia="ar-SA"/>
        </w:rPr>
        <w:t>xxx</w:t>
      </w:r>
      <w:proofErr w:type="spellEnd"/>
      <w:r w:rsidR="003E208F">
        <w:rPr>
          <w:rFonts w:ascii="Arial" w:hAnsi="Arial" w:cs="Arial"/>
          <w:lang w:eastAsia="ar-SA"/>
        </w:rPr>
        <w:t xml:space="preserve">, </w:t>
      </w:r>
      <w:r w:rsidR="00FA06C4">
        <w:rPr>
          <w:rFonts w:ascii="Arial" w:hAnsi="Arial" w:cs="Arial"/>
          <w:lang w:eastAsia="ar-SA"/>
        </w:rPr>
        <w:t>xxx</w:t>
      </w:r>
      <w:bookmarkStart w:id="0" w:name="_GoBack"/>
      <w:bookmarkEnd w:id="0"/>
    </w:p>
    <w:p w:rsidR="00700480" w:rsidRPr="00700480" w:rsidRDefault="00700480" w:rsidP="00700480">
      <w:pPr>
        <w:rPr>
          <w:rFonts w:ascii="Arial" w:hAnsi="Arial" w:cs="Arial"/>
          <w:lang w:eastAsia="ar-SA"/>
        </w:rPr>
      </w:pPr>
      <w:r w:rsidRPr="00700480">
        <w:rPr>
          <w:rFonts w:ascii="Arial" w:hAnsi="Arial" w:cs="Arial"/>
          <w:lang w:eastAsia="ar-SA"/>
        </w:rPr>
        <w:lastRenderedPageBreak/>
        <w:tab/>
      </w:r>
      <w:r w:rsidRPr="00700480">
        <w:rPr>
          <w:rFonts w:ascii="Arial" w:hAnsi="Arial" w:cs="Arial"/>
          <w:lang w:eastAsia="ar-SA"/>
        </w:rPr>
        <w:tab/>
      </w:r>
    </w:p>
    <w:p w:rsidR="00700480" w:rsidRPr="00B55EDD" w:rsidRDefault="00700480" w:rsidP="00700480">
      <w:pPr>
        <w:rPr>
          <w:rFonts w:ascii="Arial" w:hAnsi="Arial" w:cs="Arial"/>
          <w:lang w:eastAsia="ar-SA"/>
        </w:rPr>
      </w:pPr>
      <w:r w:rsidRPr="00B55EDD">
        <w:rPr>
          <w:rFonts w:ascii="Arial" w:hAnsi="Arial" w:cs="Arial"/>
          <w:lang w:eastAsia="ar-SA"/>
        </w:rPr>
        <w:t>Ve věcech technických mohou jednat další osoby za objednatele i zhotovitele, ale pouze za předpokladu, že jsou k jednání určeny v montážním deníku osobami uvedenými v</w:t>
      </w:r>
      <w:r w:rsidR="00B55EDD" w:rsidRPr="00B55EDD">
        <w:rPr>
          <w:rFonts w:ascii="Arial" w:hAnsi="Arial" w:cs="Arial"/>
          <w:lang w:eastAsia="ar-SA"/>
        </w:rPr>
        <w:t xml:space="preserve"> úvodním ustanovení čl. I této </w:t>
      </w:r>
      <w:proofErr w:type="spellStart"/>
      <w:proofErr w:type="gramStart"/>
      <w:r w:rsidR="00B55EDD" w:rsidRPr="00B55EDD">
        <w:rPr>
          <w:rFonts w:ascii="Arial" w:hAnsi="Arial" w:cs="Arial"/>
          <w:lang w:eastAsia="ar-SA"/>
        </w:rPr>
        <w:t>smlouvy.</w:t>
      </w:r>
      <w:r w:rsidRPr="00B55EDD">
        <w:rPr>
          <w:rFonts w:ascii="Arial" w:hAnsi="Arial" w:cs="Arial"/>
          <w:lang w:eastAsia="ar-SA"/>
        </w:rPr>
        <w:t>V</w:t>
      </w:r>
      <w:proofErr w:type="spellEnd"/>
      <w:r w:rsidRPr="00B55EDD">
        <w:rPr>
          <w:rFonts w:ascii="Arial" w:hAnsi="Arial" w:cs="Arial"/>
          <w:lang w:eastAsia="ar-SA"/>
        </w:rPr>
        <w:t xml:space="preserve"> montážním</w:t>
      </w:r>
      <w:proofErr w:type="gramEnd"/>
      <w:r w:rsidRPr="00B55EDD">
        <w:rPr>
          <w:rFonts w:ascii="Arial" w:hAnsi="Arial" w:cs="Arial"/>
          <w:lang w:eastAsia="ar-SA"/>
        </w:rPr>
        <w:t xml:space="preserve"> deníku musí být uvedena doba a případně rozsah jednání, ke kterému jsou určeny.</w:t>
      </w:r>
    </w:p>
    <w:p w:rsidR="00700480" w:rsidRPr="00B55EDD" w:rsidRDefault="00700480" w:rsidP="00700480">
      <w:pPr>
        <w:rPr>
          <w:rFonts w:ascii="Arial" w:hAnsi="Arial" w:cs="Arial"/>
          <w:lang w:eastAsia="ar-SA"/>
        </w:rPr>
      </w:pPr>
    </w:p>
    <w:p w:rsidR="00700480" w:rsidRPr="00322D95" w:rsidRDefault="00700480" w:rsidP="00700480">
      <w:pPr>
        <w:rPr>
          <w:rFonts w:ascii="Arial" w:hAnsi="Arial" w:cs="Arial"/>
          <w:lang w:eastAsia="ar-SA"/>
        </w:rPr>
      </w:pPr>
      <w:r w:rsidRPr="00B55EDD">
        <w:rPr>
          <w:rFonts w:ascii="Arial" w:hAnsi="Arial" w:cs="Arial"/>
          <w:lang w:eastAsia="ar-SA"/>
        </w:rPr>
        <w:t xml:space="preserve">Každá smluvní strana oznámí bez zbytečného odkladu druhé smluvní straně jakékoliv změny svých kontaktních osob a jakoukoliv změnu údajů, uvedených </w:t>
      </w:r>
      <w:r w:rsidR="00B55EDD" w:rsidRPr="00B55EDD">
        <w:rPr>
          <w:rFonts w:ascii="Arial" w:hAnsi="Arial" w:cs="Arial"/>
          <w:lang w:eastAsia="ar-SA"/>
        </w:rPr>
        <w:t xml:space="preserve">úvodním </w:t>
      </w:r>
      <w:proofErr w:type="gramStart"/>
      <w:r w:rsidR="00B55EDD" w:rsidRPr="00B55EDD">
        <w:rPr>
          <w:rFonts w:ascii="Arial" w:hAnsi="Arial" w:cs="Arial"/>
          <w:lang w:eastAsia="ar-SA"/>
        </w:rPr>
        <w:t xml:space="preserve">ustanovení </w:t>
      </w:r>
      <w:r w:rsidRPr="00B55EDD">
        <w:rPr>
          <w:rFonts w:ascii="Arial" w:hAnsi="Arial" w:cs="Arial"/>
          <w:lang w:eastAsia="ar-SA"/>
        </w:rPr>
        <w:t xml:space="preserve"> čl.</w:t>
      </w:r>
      <w:proofErr w:type="gramEnd"/>
      <w:r w:rsidRPr="00B55EDD">
        <w:rPr>
          <w:rFonts w:ascii="Arial" w:hAnsi="Arial" w:cs="Arial"/>
          <w:lang w:eastAsia="ar-SA"/>
        </w:rPr>
        <w:t xml:space="preserve"> </w:t>
      </w:r>
      <w:r w:rsidR="00B55EDD" w:rsidRPr="00B55EDD">
        <w:rPr>
          <w:rFonts w:ascii="Arial" w:hAnsi="Arial" w:cs="Arial"/>
          <w:lang w:eastAsia="ar-SA"/>
        </w:rPr>
        <w:t>I</w:t>
      </w:r>
      <w:r w:rsidRPr="00B55EDD">
        <w:rPr>
          <w:rFonts w:ascii="Arial" w:hAnsi="Arial" w:cs="Arial"/>
          <w:lang w:eastAsia="ar-SA"/>
        </w:rPr>
        <w:t xml:space="preserve"> této smlouvy, formou doporučeného dopisu podepsaného osobou oprávněnou zastupovat příslušnou smluvní stranu. Řádným doručením tohoto oznámení dojde ke změně uvedených údajů bez nutnosti uzavření písemného dodatku k této smlouvě.</w:t>
      </w:r>
    </w:p>
    <w:p w:rsidR="001A35C7" w:rsidRDefault="001A35C7"/>
    <w:p w:rsidR="007646A5" w:rsidRPr="00B94DB9" w:rsidRDefault="007646A5" w:rsidP="00171369">
      <w:pPr>
        <w:numPr>
          <w:ilvl w:val="0"/>
          <w:numId w:val="30"/>
        </w:numPr>
        <w:jc w:val="center"/>
        <w:rPr>
          <w:rFonts w:ascii="Arial" w:hAnsi="Arial" w:cs="Arial"/>
          <w:b/>
        </w:rPr>
      </w:pPr>
    </w:p>
    <w:p w:rsidR="007646A5" w:rsidRDefault="007646A5" w:rsidP="007F6F11">
      <w:pPr>
        <w:jc w:val="center"/>
        <w:rPr>
          <w:rFonts w:ascii="Arial" w:hAnsi="Arial" w:cs="Arial"/>
          <w:b/>
        </w:rPr>
      </w:pPr>
      <w:r>
        <w:rPr>
          <w:rFonts w:ascii="Arial" w:hAnsi="Arial" w:cs="Arial"/>
          <w:b/>
        </w:rPr>
        <w:t xml:space="preserve">Předmět plnění </w:t>
      </w:r>
    </w:p>
    <w:p w:rsidR="00EC720B" w:rsidRPr="00322D95" w:rsidRDefault="00EC720B" w:rsidP="00322D95">
      <w:pPr>
        <w:pStyle w:val="Odstavecseseznamem"/>
        <w:ind w:left="709"/>
        <w:rPr>
          <w:rFonts w:ascii="Arial" w:hAnsi="Arial" w:cs="Arial"/>
        </w:rPr>
      </w:pPr>
    </w:p>
    <w:p w:rsidR="00DB5B77" w:rsidRPr="00843A5B" w:rsidRDefault="007646A5" w:rsidP="00DB5B77">
      <w:pPr>
        <w:pStyle w:val="Odstavecseseznamem"/>
        <w:numPr>
          <w:ilvl w:val="1"/>
          <w:numId w:val="1"/>
        </w:numPr>
        <w:spacing w:after="120"/>
        <w:ind w:left="709" w:hanging="709"/>
        <w:contextualSpacing w:val="0"/>
        <w:jc w:val="both"/>
        <w:rPr>
          <w:rFonts w:ascii="Arial" w:hAnsi="Arial" w:cs="Arial"/>
        </w:rPr>
      </w:pPr>
      <w:r w:rsidRPr="002206A5">
        <w:rPr>
          <w:rFonts w:ascii="Arial" w:hAnsi="Arial" w:cs="Arial"/>
        </w:rPr>
        <w:t xml:space="preserve">Zhotovitel se zavazuje provést </w:t>
      </w:r>
      <w:r>
        <w:rPr>
          <w:rFonts w:ascii="Arial" w:hAnsi="Arial" w:cs="Arial"/>
        </w:rPr>
        <w:t>v souladu s</w:t>
      </w:r>
      <w:r w:rsidR="007B0B52">
        <w:rPr>
          <w:rFonts w:ascii="Arial" w:hAnsi="Arial" w:cs="Arial"/>
        </w:rPr>
        <w:t>e zadávací dokumentací veřejné zakázky „</w:t>
      </w:r>
      <w:r w:rsidR="003524D9">
        <w:rPr>
          <w:rFonts w:ascii="Arial" w:hAnsi="Arial" w:cs="Arial"/>
        </w:rPr>
        <w:t xml:space="preserve">Rámcová smlouva na </w:t>
      </w:r>
      <w:r w:rsidR="006C3160">
        <w:rPr>
          <w:rFonts w:ascii="Arial" w:hAnsi="Arial" w:cs="Arial"/>
        </w:rPr>
        <w:t xml:space="preserve">rekonstrukci </w:t>
      </w:r>
      <w:r w:rsidR="007B0B52">
        <w:rPr>
          <w:rFonts w:ascii="Arial" w:hAnsi="Arial" w:cs="Arial"/>
        </w:rPr>
        <w:t>nádrž</w:t>
      </w:r>
      <w:r w:rsidR="007143B4">
        <w:rPr>
          <w:rFonts w:ascii="Arial" w:hAnsi="Arial" w:cs="Arial"/>
        </w:rPr>
        <w:t>í</w:t>
      </w:r>
      <w:r w:rsidR="007B0B52">
        <w:rPr>
          <w:rFonts w:ascii="Arial" w:hAnsi="Arial" w:cs="Arial"/>
        </w:rPr>
        <w:t xml:space="preserve"> a </w:t>
      </w:r>
      <w:r w:rsidR="006C3160">
        <w:rPr>
          <w:rFonts w:ascii="Arial" w:hAnsi="Arial" w:cs="Arial"/>
        </w:rPr>
        <w:t xml:space="preserve">modernizaci </w:t>
      </w:r>
      <w:r w:rsidR="007B0B52">
        <w:rPr>
          <w:rFonts w:ascii="Arial" w:hAnsi="Arial" w:cs="Arial"/>
        </w:rPr>
        <w:t>SHZ“ na předmět plnění této</w:t>
      </w:r>
      <w:r w:rsidR="007143B4">
        <w:rPr>
          <w:rFonts w:ascii="Arial" w:hAnsi="Arial" w:cs="Arial"/>
        </w:rPr>
        <w:t xml:space="preserve"> rámcové</w:t>
      </w:r>
      <w:r w:rsidR="007B0B52">
        <w:rPr>
          <w:rFonts w:ascii="Arial" w:hAnsi="Arial" w:cs="Arial"/>
        </w:rPr>
        <w:t xml:space="preserve"> smlouvy (dále jen „</w:t>
      </w:r>
      <w:r w:rsidR="007B0B52" w:rsidRPr="007B0B52">
        <w:rPr>
          <w:rFonts w:ascii="Arial" w:hAnsi="Arial" w:cs="Arial"/>
          <w:b/>
          <w:i/>
        </w:rPr>
        <w:t>veřejná zakázka</w:t>
      </w:r>
      <w:r w:rsidR="007B0B52">
        <w:rPr>
          <w:rFonts w:ascii="Arial" w:hAnsi="Arial" w:cs="Arial"/>
        </w:rPr>
        <w:t>“),</w:t>
      </w:r>
      <w:r w:rsidR="00E96011">
        <w:rPr>
          <w:rFonts w:ascii="Arial" w:hAnsi="Arial" w:cs="Arial"/>
        </w:rPr>
        <w:t> nabídkou zhotovitele</w:t>
      </w:r>
      <w:r w:rsidR="006619F7">
        <w:rPr>
          <w:rFonts w:ascii="Arial" w:hAnsi="Arial" w:cs="Arial"/>
        </w:rPr>
        <w:t> </w:t>
      </w:r>
      <w:r w:rsidR="00E95017">
        <w:rPr>
          <w:rFonts w:ascii="Arial" w:hAnsi="Arial" w:cs="Arial"/>
        </w:rPr>
        <w:t xml:space="preserve"> do veřejn</w:t>
      </w:r>
      <w:r w:rsidR="007B0B52">
        <w:rPr>
          <w:rFonts w:ascii="Arial" w:hAnsi="Arial" w:cs="Arial"/>
        </w:rPr>
        <w:t>é</w:t>
      </w:r>
      <w:r w:rsidR="00E95017">
        <w:rPr>
          <w:rFonts w:ascii="Arial" w:hAnsi="Arial" w:cs="Arial"/>
        </w:rPr>
        <w:t xml:space="preserve"> </w:t>
      </w:r>
      <w:r w:rsidR="004B2C4D">
        <w:rPr>
          <w:rFonts w:ascii="Arial" w:hAnsi="Arial" w:cs="Arial"/>
        </w:rPr>
        <w:t>zakázk</w:t>
      </w:r>
      <w:r w:rsidR="007B0B52">
        <w:rPr>
          <w:rFonts w:ascii="Arial" w:hAnsi="Arial" w:cs="Arial"/>
        </w:rPr>
        <w:t>y</w:t>
      </w:r>
      <w:r w:rsidR="004B2C4D">
        <w:rPr>
          <w:rFonts w:ascii="Arial" w:hAnsi="Arial" w:cs="Arial"/>
        </w:rPr>
        <w:t xml:space="preserve"> (dále jen „</w:t>
      </w:r>
      <w:r w:rsidR="004B2C4D" w:rsidRPr="003B1361">
        <w:rPr>
          <w:rFonts w:ascii="Arial" w:hAnsi="Arial" w:cs="Arial"/>
          <w:b/>
          <w:i/>
        </w:rPr>
        <w:t>nabídka zhotovitele</w:t>
      </w:r>
      <w:r w:rsidR="004B2C4D">
        <w:rPr>
          <w:rFonts w:ascii="Arial" w:hAnsi="Arial" w:cs="Arial"/>
        </w:rPr>
        <w:t>“)</w:t>
      </w:r>
      <w:r w:rsidR="00E95017">
        <w:rPr>
          <w:rFonts w:ascii="Arial" w:hAnsi="Arial" w:cs="Arial"/>
        </w:rPr>
        <w:t xml:space="preserve"> </w:t>
      </w:r>
      <w:r w:rsidR="006619F7">
        <w:rPr>
          <w:rFonts w:ascii="Arial" w:hAnsi="Arial" w:cs="Arial"/>
        </w:rPr>
        <w:t>a za podmínek stanovených</w:t>
      </w:r>
      <w:r w:rsidR="007B6E63">
        <w:rPr>
          <w:rFonts w:ascii="Arial" w:hAnsi="Arial" w:cs="Arial"/>
        </w:rPr>
        <w:t> </w:t>
      </w:r>
      <w:r w:rsidR="00322D95">
        <w:rPr>
          <w:rFonts w:ascii="Arial" w:hAnsi="Arial" w:cs="Arial"/>
        </w:rPr>
        <w:t>touto</w:t>
      </w:r>
      <w:r>
        <w:rPr>
          <w:rFonts w:ascii="Arial" w:hAnsi="Arial" w:cs="Arial"/>
        </w:rPr>
        <w:t xml:space="preserve"> smlouvou </w:t>
      </w:r>
      <w:r w:rsidRPr="002206A5">
        <w:rPr>
          <w:rFonts w:ascii="Arial" w:hAnsi="Arial" w:cs="Arial"/>
        </w:rPr>
        <w:t>na své náklady a nebezpečí</w:t>
      </w:r>
      <w:r>
        <w:rPr>
          <w:rFonts w:ascii="Arial" w:hAnsi="Arial" w:cs="Arial"/>
        </w:rPr>
        <w:t xml:space="preserve"> řádně a včas</w:t>
      </w:r>
      <w:r w:rsidR="00D44F11">
        <w:rPr>
          <w:rFonts w:ascii="Arial" w:hAnsi="Arial" w:cs="Arial"/>
        </w:rPr>
        <w:t>:</w:t>
      </w:r>
      <w:r w:rsidRPr="002206A5">
        <w:rPr>
          <w:rFonts w:ascii="Arial" w:hAnsi="Arial" w:cs="Arial"/>
        </w:rPr>
        <w:t xml:space="preserve"> </w:t>
      </w:r>
    </w:p>
    <w:p w:rsidR="00CE1E2F" w:rsidRPr="00843A5B" w:rsidRDefault="007646A5" w:rsidP="00843A5B">
      <w:pPr>
        <w:numPr>
          <w:ilvl w:val="2"/>
          <w:numId w:val="1"/>
        </w:numPr>
        <w:spacing w:after="120"/>
        <w:ind w:left="1418" w:hanging="567"/>
        <w:jc w:val="both"/>
        <w:rPr>
          <w:rFonts w:ascii="Arial" w:hAnsi="Arial" w:cs="Arial"/>
        </w:rPr>
      </w:pPr>
      <w:r w:rsidRPr="002206A5">
        <w:rPr>
          <w:rFonts w:ascii="Arial" w:hAnsi="Arial" w:cs="Arial"/>
        </w:rPr>
        <w:t>inspekci</w:t>
      </w:r>
      <w:r w:rsidR="005A0A1F">
        <w:rPr>
          <w:rFonts w:ascii="Arial" w:hAnsi="Arial" w:cs="Arial"/>
        </w:rPr>
        <w:t xml:space="preserve"> a </w:t>
      </w:r>
      <w:r w:rsidR="006C3160">
        <w:rPr>
          <w:rFonts w:ascii="Arial" w:hAnsi="Arial" w:cs="Arial"/>
        </w:rPr>
        <w:t xml:space="preserve">rekonstrukci </w:t>
      </w:r>
      <w:r w:rsidR="005A0A1F">
        <w:rPr>
          <w:rFonts w:ascii="Arial" w:hAnsi="Arial" w:cs="Arial"/>
        </w:rPr>
        <w:t>konstrukčních prvků a součástí</w:t>
      </w:r>
      <w:r w:rsidRPr="002206A5">
        <w:rPr>
          <w:rFonts w:ascii="Arial" w:hAnsi="Arial" w:cs="Arial"/>
        </w:rPr>
        <w:t xml:space="preserve"> nádrž</w:t>
      </w:r>
      <w:r w:rsidR="007143B4">
        <w:rPr>
          <w:rFonts w:ascii="Arial" w:hAnsi="Arial" w:cs="Arial"/>
        </w:rPr>
        <w:t>í</w:t>
      </w:r>
      <w:r w:rsidRPr="002206A5">
        <w:rPr>
          <w:rFonts w:ascii="Arial" w:hAnsi="Arial" w:cs="Arial"/>
        </w:rPr>
        <w:t xml:space="preserve"> na </w:t>
      </w:r>
      <w:r w:rsidR="00EC720B" w:rsidRPr="002206A5">
        <w:rPr>
          <w:rFonts w:ascii="Arial" w:hAnsi="Arial" w:cs="Arial"/>
        </w:rPr>
        <w:t xml:space="preserve">skladování ropy </w:t>
      </w:r>
      <w:r w:rsidR="00131CC5">
        <w:rPr>
          <w:rFonts w:ascii="Arial" w:hAnsi="Arial" w:cs="Arial"/>
        </w:rPr>
        <w:t>o</w:t>
      </w:r>
      <w:r w:rsidR="00E22B15">
        <w:rPr>
          <w:rFonts w:ascii="Arial" w:hAnsi="Arial" w:cs="Arial"/>
        </w:rPr>
        <w:t> </w:t>
      </w:r>
      <w:r w:rsidRPr="002206A5">
        <w:rPr>
          <w:rFonts w:ascii="Arial" w:hAnsi="Arial" w:cs="Arial"/>
        </w:rPr>
        <w:t>obsahu</w:t>
      </w:r>
      <w:r w:rsidR="00322D95">
        <w:rPr>
          <w:rFonts w:ascii="Arial" w:hAnsi="Arial" w:cs="Arial"/>
        </w:rPr>
        <w:t xml:space="preserve"> </w:t>
      </w:r>
      <w:r w:rsidR="00875DC9">
        <w:rPr>
          <w:rFonts w:ascii="Arial" w:hAnsi="Arial" w:cs="Arial"/>
        </w:rPr>
        <w:t>5</w:t>
      </w:r>
      <w:r w:rsidR="00875DC9" w:rsidRPr="002206A5">
        <w:rPr>
          <w:rFonts w:ascii="Arial" w:hAnsi="Arial" w:cs="Arial"/>
        </w:rPr>
        <w:t>0</w:t>
      </w:r>
      <w:r w:rsidR="00835C2E">
        <w:rPr>
          <w:rFonts w:ascii="Arial" w:hAnsi="Arial" w:cs="Arial"/>
        </w:rPr>
        <w:t>.</w:t>
      </w:r>
      <w:r w:rsidRPr="002206A5">
        <w:rPr>
          <w:rFonts w:ascii="Arial" w:hAnsi="Arial" w:cs="Arial"/>
        </w:rPr>
        <w:t>000 m</w:t>
      </w:r>
      <w:r w:rsidRPr="002206A5">
        <w:rPr>
          <w:rFonts w:ascii="Arial" w:hAnsi="Arial" w:cs="Arial"/>
          <w:vertAlign w:val="superscript"/>
        </w:rPr>
        <w:t>3</w:t>
      </w:r>
      <w:r w:rsidR="002F73F7">
        <w:rPr>
          <w:rFonts w:ascii="Arial" w:hAnsi="Arial" w:cs="Arial"/>
          <w:vertAlign w:val="superscript"/>
        </w:rPr>
        <w:t xml:space="preserve"> </w:t>
      </w:r>
      <w:r w:rsidR="007143B4" w:rsidRPr="007143B4">
        <w:rPr>
          <w:rFonts w:ascii="Arial" w:hAnsi="Arial" w:cs="Arial"/>
        </w:rPr>
        <w:t>a</w:t>
      </w:r>
      <w:r w:rsidR="007143B4">
        <w:rPr>
          <w:rFonts w:ascii="Arial" w:hAnsi="Arial" w:cs="Arial"/>
        </w:rPr>
        <w:t xml:space="preserve"> 100</w:t>
      </w:r>
      <w:r w:rsidR="00835C2E">
        <w:rPr>
          <w:rFonts w:ascii="Arial" w:hAnsi="Arial" w:cs="Arial"/>
        </w:rPr>
        <w:t>.</w:t>
      </w:r>
      <w:r w:rsidR="007143B4">
        <w:rPr>
          <w:rFonts w:ascii="Arial" w:hAnsi="Arial" w:cs="Arial"/>
        </w:rPr>
        <w:t xml:space="preserve">000 </w:t>
      </w:r>
      <w:r w:rsidR="007143B4" w:rsidRPr="002206A5">
        <w:rPr>
          <w:rFonts w:ascii="Arial" w:hAnsi="Arial" w:cs="Arial"/>
        </w:rPr>
        <w:t>m</w:t>
      </w:r>
      <w:r w:rsidR="007143B4" w:rsidRPr="002206A5">
        <w:rPr>
          <w:rFonts w:ascii="Arial" w:hAnsi="Arial" w:cs="Arial"/>
          <w:vertAlign w:val="superscript"/>
        </w:rPr>
        <w:t>3</w:t>
      </w:r>
      <w:r w:rsidR="007143B4">
        <w:rPr>
          <w:rFonts w:ascii="Arial" w:hAnsi="Arial" w:cs="Arial"/>
        </w:rPr>
        <w:t xml:space="preserve"> </w:t>
      </w:r>
      <w:r>
        <w:rPr>
          <w:rFonts w:ascii="Arial" w:hAnsi="Arial" w:cs="Arial"/>
        </w:rPr>
        <w:t>(dále jen „</w:t>
      </w:r>
      <w:r w:rsidRPr="00B67DF2">
        <w:rPr>
          <w:rFonts w:ascii="Arial" w:hAnsi="Arial" w:cs="Arial"/>
          <w:b/>
          <w:i/>
        </w:rPr>
        <w:t>nádr</w:t>
      </w:r>
      <w:r w:rsidR="007143B4">
        <w:rPr>
          <w:rFonts w:ascii="Arial" w:hAnsi="Arial" w:cs="Arial"/>
          <w:b/>
          <w:i/>
        </w:rPr>
        <w:t>ž</w:t>
      </w:r>
      <w:r>
        <w:rPr>
          <w:rFonts w:ascii="Arial" w:hAnsi="Arial" w:cs="Arial"/>
        </w:rPr>
        <w:t>“)</w:t>
      </w:r>
      <w:r w:rsidRPr="002206A5">
        <w:rPr>
          <w:rFonts w:ascii="Arial" w:hAnsi="Arial" w:cs="Arial"/>
        </w:rPr>
        <w:t xml:space="preserve">, podle </w:t>
      </w:r>
      <w:r w:rsidR="00B14224">
        <w:rPr>
          <w:rFonts w:ascii="Arial" w:hAnsi="Arial" w:cs="Arial"/>
        </w:rPr>
        <w:t>nabídky zhotovitele a</w:t>
      </w:r>
      <w:r w:rsidR="00E22B15">
        <w:rPr>
          <w:rFonts w:ascii="Arial" w:hAnsi="Arial" w:cs="Arial"/>
        </w:rPr>
        <w:t> </w:t>
      </w:r>
      <w:r w:rsidR="00B14224">
        <w:rPr>
          <w:rFonts w:ascii="Arial" w:hAnsi="Arial" w:cs="Arial"/>
        </w:rPr>
        <w:t>technické specifikace uvedené v</w:t>
      </w:r>
      <w:r w:rsidR="005678B2">
        <w:rPr>
          <w:rFonts w:ascii="Arial" w:hAnsi="Arial" w:cs="Arial"/>
        </w:rPr>
        <w:t> příloze č. 1</w:t>
      </w:r>
      <w:r w:rsidR="00244F7F">
        <w:rPr>
          <w:rFonts w:ascii="Arial" w:hAnsi="Arial" w:cs="Arial"/>
        </w:rPr>
        <w:t>, 4 a 5</w:t>
      </w:r>
      <w:r w:rsidR="00B14224">
        <w:rPr>
          <w:rFonts w:ascii="Arial" w:hAnsi="Arial" w:cs="Arial"/>
        </w:rPr>
        <w:t xml:space="preserve"> zadávací dokumentac</w:t>
      </w:r>
      <w:r w:rsidR="00370407">
        <w:rPr>
          <w:rFonts w:ascii="Arial" w:hAnsi="Arial" w:cs="Arial"/>
        </w:rPr>
        <w:t>e</w:t>
      </w:r>
      <w:r w:rsidR="00B14224">
        <w:rPr>
          <w:rFonts w:ascii="Arial" w:hAnsi="Arial" w:cs="Arial"/>
        </w:rPr>
        <w:t xml:space="preserve"> </w:t>
      </w:r>
      <w:r w:rsidR="00D44F11">
        <w:rPr>
          <w:rFonts w:ascii="Arial" w:hAnsi="Arial" w:cs="Arial"/>
        </w:rPr>
        <w:t>včetně zajištění veškerého materiálu</w:t>
      </w:r>
      <w:r w:rsidR="00705BB8">
        <w:rPr>
          <w:rFonts w:ascii="Arial" w:hAnsi="Arial" w:cs="Arial"/>
        </w:rPr>
        <w:t xml:space="preserve"> (dále jen „</w:t>
      </w:r>
      <w:r w:rsidR="00723D35">
        <w:rPr>
          <w:rFonts w:ascii="Arial" w:hAnsi="Arial" w:cs="Arial"/>
          <w:b/>
          <w:i/>
        </w:rPr>
        <w:t>rekonstrukce</w:t>
      </w:r>
      <w:r w:rsidR="00723D35" w:rsidRPr="00CE1E2F">
        <w:rPr>
          <w:rFonts w:ascii="Arial" w:hAnsi="Arial" w:cs="Arial"/>
          <w:b/>
          <w:i/>
        </w:rPr>
        <w:t xml:space="preserve"> </w:t>
      </w:r>
      <w:r w:rsidR="00705BB8" w:rsidRPr="00CE1E2F">
        <w:rPr>
          <w:rFonts w:ascii="Arial" w:hAnsi="Arial" w:cs="Arial"/>
          <w:b/>
          <w:i/>
        </w:rPr>
        <w:t>nádrže</w:t>
      </w:r>
      <w:r w:rsidR="00705BB8">
        <w:rPr>
          <w:rFonts w:ascii="Arial" w:hAnsi="Arial" w:cs="Arial"/>
        </w:rPr>
        <w:t>“).</w:t>
      </w:r>
    </w:p>
    <w:p w:rsidR="006619F7" w:rsidRDefault="00C245AD" w:rsidP="00843A5B">
      <w:pPr>
        <w:numPr>
          <w:ilvl w:val="2"/>
          <w:numId w:val="1"/>
        </w:numPr>
        <w:spacing w:after="120"/>
        <w:ind w:left="1418" w:hanging="567"/>
        <w:jc w:val="both"/>
        <w:rPr>
          <w:rFonts w:ascii="Arial" w:hAnsi="Arial" w:cs="Arial"/>
        </w:rPr>
      </w:pPr>
      <w:r w:rsidRPr="00884412">
        <w:rPr>
          <w:rFonts w:ascii="Arial" w:hAnsi="Arial" w:cs="Arial"/>
        </w:rPr>
        <w:t>modernizac</w:t>
      </w:r>
      <w:r w:rsidR="006619F7">
        <w:rPr>
          <w:rFonts w:ascii="Arial" w:hAnsi="Arial" w:cs="Arial"/>
        </w:rPr>
        <w:t>i</w:t>
      </w:r>
      <w:r w:rsidRPr="00884412">
        <w:rPr>
          <w:rFonts w:ascii="Arial" w:hAnsi="Arial" w:cs="Arial"/>
        </w:rPr>
        <w:t xml:space="preserve"> potrubních rozvodů</w:t>
      </w:r>
      <w:r w:rsidR="006619F7">
        <w:rPr>
          <w:rFonts w:ascii="Arial" w:hAnsi="Arial" w:cs="Arial"/>
        </w:rPr>
        <w:t xml:space="preserve"> </w:t>
      </w:r>
      <w:r w:rsidR="008E084B">
        <w:rPr>
          <w:rFonts w:ascii="Arial" w:hAnsi="Arial" w:cs="Arial"/>
        </w:rPr>
        <w:t>stabilního has</w:t>
      </w:r>
      <w:r w:rsidR="00932B1D">
        <w:rPr>
          <w:rFonts w:ascii="Arial" w:hAnsi="Arial" w:cs="Arial"/>
        </w:rPr>
        <w:t>i</w:t>
      </w:r>
      <w:r w:rsidR="008E084B">
        <w:rPr>
          <w:rFonts w:ascii="Arial" w:hAnsi="Arial" w:cs="Arial"/>
        </w:rPr>
        <w:t xml:space="preserve">cího zařízení </w:t>
      </w:r>
      <w:r w:rsidR="00565C93">
        <w:rPr>
          <w:rFonts w:ascii="Arial" w:hAnsi="Arial" w:cs="Arial"/>
        </w:rPr>
        <w:t>(dále jen „</w:t>
      </w:r>
      <w:r w:rsidR="00565C93" w:rsidRPr="00565C93">
        <w:rPr>
          <w:rFonts w:ascii="Arial" w:hAnsi="Arial" w:cs="Arial"/>
          <w:b/>
          <w:i/>
        </w:rPr>
        <w:t>SHZ</w:t>
      </w:r>
      <w:r w:rsidR="00565C93">
        <w:rPr>
          <w:rFonts w:ascii="Arial" w:hAnsi="Arial" w:cs="Arial"/>
        </w:rPr>
        <w:t xml:space="preserve">“) </w:t>
      </w:r>
      <w:r w:rsidR="006619F7">
        <w:rPr>
          <w:rFonts w:ascii="Arial" w:hAnsi="Arial" w:cs="Arial"/>
        </w:rPr>
        <w:t>sloužících pro rozvod pěnotvorné směsi a hasicí vody</w:t>
      </w:r>
      <w:r w:rsidRPr="00884412">
        <w:rPr>
          <w:rFonts w:ascii="Arial" w:hAnsi="Arial" w:cs="Arial"/>
        </w:rPr>
        <w:t xml:space="preserve"> nádrž</w:t>
      </w:r>
      <w:r w:rsidR="007143B4">
        <w:rPr>
          <w:rFonts w:ascii="Arial" w:hAnsi="Arial" w:cs="Arial"/>
        </w:rPr>
        <w:t>í</w:t>
      </w:r>
      <w:r w:rsidRPr="00884412">
        <w:rPr>
          <w:rFonts w:ascii="Arial" w:hAnsi="Arial" w:cs="Arial"/>
        </w:rPr>
        <w:t xml:space="preserve"> </w:t>
      </w:r>
      <w:r w:rsidR="006619F7">
        <w:rPr>
          <w:rFonts w:ascii="Arial" w:hAnsi="Arial" w:cs="Arial"/>
        </w:rPr>
        <w:t>a havarijní jímky nádrž</w:t>
      </w:r>
      <w:r w:rsidR="007143B4">
        <w:rPr>
          <w:rFonts w:ascii="Arial" w:hAnsi="Arial" w:cs="Arial"/>
        </w:rPr>
        <w:t>í</w:t>
      </w:r>
      <w:r w:rsidR="006619F7">
        <w:rPr>
          <w:rFonts w:ascii="Arial" w:hAnsi="Arial" w:cs="Arial"/>
        </w:rPr>
        <w:t xml:space="preserve"> zahrnující zejména: </w:t>
      </w:r>
    </w:p>
    <w:p w:rsidR="006619F7" w:rsidRDefault="006619F7" w:rsidP="00171369">
      <w:pPr>
        <w:numPr>
          <w:ilvl w:val="0"/>
          <w:numId w:val="26"/>
        </w:numPr>
        <w:ind w:left="1843"/>
        <w:jc w:val="both"/>
        <w:rPr>
          <w:rFonts w:ascii="Arial" w:hAnsi="Arial" w:cs="Arial"/>
        </w:rPr>
      </w:pPr>
      <w:r>
        <w:rPr>
          <w:rFonts w:ascii="Arial" w:hAnsi="Arial" w:cs="Arial"/>
        </w:rPr>
        <w:t>výměnu stávajících potrubních rozvodů SHZ z uhlíkové oceli za potrubí z nerez oceli v souladu s projektovou dokumentací vypracovanou společností IP Projekt a.s., IČ: 25391747, se sídlem Ostrava – Zábřeh, Výškovická 3085/2, PSČ</w:t>
      </w:r>
      <w:r w:rsidR="00835C2E">
        <w:rPr>
          <w:rFonts w:ascii="Arial" w:hAnsi="Arial" w:cs="Arial"/>
        </w:rPr>
        <w:t> </w:t>
      </w:r>
      <w:r>
        <w:rPr>
          <w:rFonts w:ascii="Arial" w:hAnsi="Arial" w:cs="Arial"/>
        </w:rPr>
        <w:t>700</w:t>
      </w:r>
      <w:r w:rsidR="002140AD">
        <w:rPr>
          <w:rFonts w:ascii="Arial" w:hAnsi="Arial" w:cs="Arial"/>
        </w:rPr>
        <w:t> </w:t>
      </w:r>
      <w:r>
        <w:rPr>
          <w:rFonts w:ascii="Arial" w:hAnsi="Arial" w:cs="Arial"/>
        </w:rPr>
        <w:t>30</w:t>
      </w:r>
      <w:r w:rsidR="00FC7969">
        <w:rPr>
          <w:rFonts w:ascii="Arial" w:hAnsi="Arial" w:cs="Arial"/>
        </w:rPr>
        <w:t xml:space="preserve">, která </w:t>
      </w:r>
      <w:r w:rsidR="007E7683">
        <w:rPr>
          <w:rFonts w:ascii="Arial" w:hAnsi="Arial" w:cs="Arial"/>
        </w:rPr>
        <w:t xml:space="preserve">je součástí </w:t>
      </w:r>
      <w:r w:rsidR="007B0B52">
        <w:rPr>
          <w:rFonts w:ascii="Arial" w:hAnsi="Arial" w:cs="Arial"/>
        </w:rPr>
        <w:t>technické specifikace uvedené v</w:t>
      </w:r>
      <w:r w:rsidR="005678B2">
        <w:rPr>
          <w:rFonts w:ascii="Arial" w:hAnsi="Arial" w:cs="Arial"/>
        </w:rPr>
        <w:t xml:space="preserve"> příloze č. </w:t>
      </w:r>
      <w:r w:rsidR="003573C5">
        <w:rPr>
          <w:rFonts w:ascii="Arial" w:hAnsi="Arial" w:cs="Arial"/>
        </w:rPr>
        <w:t>2</w:t>
      </w:r>
      <w:r w:rsidR="007B0B52">
        <w:rPr>
          <w:rFonts w:ascii="Arial" w:hAnsi="Arial" w:cs="Arial"/>
        </w:rPr>
        <w:t xml:space="preserve"> </w:t>
      </w:r>
      <w:r w:rsidR="00A05A36">
        <w:rPr>
          <w:rFonts w:ascii="Arial" w:hAnsi="Arial" w:cs="Arial"/>
        </w:rPr>
        <w:t xml:space="preserve">a 3 </w:t>
      </w:r>
      <w:r w:rsidR="00705BB8">
        <w:rPr>
          <w:rFonts w:ascii="Arial" w:hAnsi="Arial" w:cs="Arial"/>
        </w:rPr>
        <w:t>z</w:t>
      </w:r>
      <w:r w:rsidR="007E7683">
        <w:rPr>
          <w:rFonts w:ascii="Arial" w:hAnsi="Arial" w:cs="Arial"/>
        </w:rPr>
        <w:t>adávací dokumentac</w:t>
      </w:r>
      <w:r w:rsidR="007B0B52">
        <w:rPr>
          <w:rFonts w:ascii="Arial" w:hAnsi="Arial" w:cs="Arial"/>
        </w:rPr>
        <w:t>i</w:t>
      </w:r>
      <w:r w:rsidR="0090499A">
        <w:rPr>
          <w:rFonts w:ascii="Arial" w:hAnsi="Arial" w:cs="Arial"/>
        </w:rPr>
        <w:t xml:space="preserve"> </w:t>
      </w:r>
      <w:r>
        <w:rPr>
          <w:rFonts w:ascii="Arial" w:hAnsi="Arial" w:cs="Arial"/>
        </w:rPr>
        <w:t>(dále jen „</w:t>
      </w:r>
      <w:r w:rsidRPr="00280D6D">
        <w:rPr>
          <w:rFonts w:ascii="Arial" w:hAnsi="Arial" w:cs="Arial"/>
          <w:b/>
          <w:i/>
        </w:rPr>
        <w:t>projektová dokumentace</w:t>
      </w:r>
      <w:r>
        <w:rPr>
          <w:rFonts w:ascii="Arial" w:hAnsi="Arial" w:cs="Arial"/>
        </w:rPr>
        <w:t>“);</w:t>
      </w:r>
    </w:p>
    <w:p w:rsidR="00656069" w:rsidRPr="00705BB8" w:rsidRDefault="00656069" w:rsidP="00171369">
      <w:pPr>
        <w:numPr>
          <w:ilvl w:val="0"/>
          <w:numId w:val="26"/>
        </w:numPr>
        <w:ind w:left="1843"/>
        <w:jc w:val="both"/>
        <w:rPr>
          <w:rFonts w:ascii="Arial" w:hAnsi="Arial" w:cs="Arial"/>
        </w:rPr>
      </w:pPr>
      <w:r w:rsidRPr="00705BB8">
        <w:rPr>
          <w:rFonts w:ascii="Arial" w:hAnsi="Arial" w:cs="Arial"/>
        </w:rPr>
        <w:t>zpracování výrobní dokumentace</w:t>
      </w:r>
      <w:r w:rsidR="006619F7" w:rsidRPr="00705BB8">
        <w:rPr>
          <w:rFonts w:ascii="Arial" w:hAnsi="Arial" w:cs="Arial"/>
        </w:rPr>
        <w:t>;</w:t>
      </w:r>
    </w:p>
    <w:p w:rsidR="000B55D0" w:rsidRPr="00D44F11" w:rsidRDefault="000428E0" w:rsidP="00171369">
      <w:pPr>
        <w:numPr>
          <w:ilvl w:val="0"/>
          <w:numId w:val="26"/>
        </w:numPr>
        <w:ind w:left="1843"/>
        <w:jc w:val="both"/>
        <w:rPr>
          <w:rFonts w:ascii="Arial" w:hAnsi="Arial" w:cs="Arial"/>
        </w:rPr>
      </w:pPr>
      <w:r w:rsidRPr="00884412">
        <w:rPr>
          <w:rFonts w:ascii="Arial" w:hAnsi="Arial" w:cs="Arial"/>
        </w:rPr>
        <w:t>dodávka trubního materiálu</w:t>
      </w:r>
      <w:r w:rsidR="00884412" w:rsidRPr="00884412">
        <w:rPr>
          <w:rFonts w:ascii="Arial" w:hAnsi="Arial" w:cs="Arial"/>
        </w:rPr>
        <w:t xml:space="preserve"> včetně s</w:t>
      </w:r>
      <w:r w:rsidR="00656069" w:rsidRPr="00884412">
        <w:rPr>
          <w:rFonts w:ascii="Arial" w:hAnsi="Arial" w:cs="Arial"/>
        </w:rPr>
        <w:t>kroužení potrubí</w:t>
      </w:r>
      <w:r w:rsidR="006619F7">
        <w:rPr>
          <w:rFonts w:ascii="Arial" w:hAnsi="Arial" w:cs="Arial"/>
        </w:rPr>
        <w:t>;</w:t>
      </w:r>
    </w:p>
    <w:p w:rsidR="00874DD7" w:rsidRPr="006619F7" w:rsidRDefault="00874DD7" w:rsidP="00171369">
      <w:pPr>
        <w:numPr>
          <w:ilvl w:val="0"/>
          <w:numId w:val="26"/>
        </w:numPr>
        <w:ind w:left="1843"/>
        <w:jc w:val="both"/>
        <w:rPr>
          <w:rFonts w:ascii="Arial" w:hAnsi="Arial" w:cs="Arial"/>
        </w:rPr>
      </w:pPr>
      <w:r w:rsidRPr="006619F7">
        <w:rPr>
          <w:rFonts w:ascii="Arial" w:hAnsi="Arial" w:cs="Arial"/>
        </w:rPr>
        <w:t xml:space="preserve">demontáž stávajících rozvodů včetně pěnotvorných hubic – chrličů a </w:t>
      </w:r>
      <w:proofErr w:type="spellStart"/>
      <w:r w:rsidRPr="006619F7">
        <w:rPr>
          <w:rFonts w:ascii="Arial" w:hAnsi="Arial" w:cs="Arial"/>
        </w:rPr>
        <w:t>zpěňovačů</w:t>
      </w:r>
      <w:proofErr w:type="spellEnd"/>
      <w:r w:rsidRPr="006619F7">
        <w:rPr>
          <w:rFonts w:ascii="Arial" w:hAnsi="Arial" w:cs="Arial"/>
        </w:rPr>
        <w:t xml:space="preserve"> pěny</w:t>
      </w:r>
      <w:r w:rsidR="006619F7">
        <w:rPr>
          <w:rFonts w:ascii="Arial" w:hAnsi="Arial" w:cs="Arial"/>
        </w:rPr>
        <w:t>;</w:t>
      </w:r>
    </w:p>
    <w:p w:rsidR="00874DD7" w:rsidRPr="006619F7" w:rsidRDefault="00874DD7" w:rsidP="00171369">
      <w:pPr>
        <w:numPr>
          <w:ilvl w:val="0"/>
          <w:numId w:val="26"/>
        </w:numPr>
        <w:ind w:left="1843"/>
        <w:jc w:val="both"/>
        <w:rPr>
          <w:rFonts w:ascii="Arial" w:hAnsi="Arial" w:cs="Arial"/>
        </w:rPr>
      </w:pPr>
      <w:r w:rsidRPr="006619F7">
        <w:rPr>
          <w:rFonts w:ascii="Arial" w:hAnsi="Arial" w:cs="Arial"/>
        </w:rPr>
        <w:t xml:space="preserve">montáž nových rozvodů a třmenů z materiálu dle specifikace </w:t>
      </w:r>
      <w:r w:rsidR="006619F7">
        <w:rPr>
          <w:rFonts w:ascii="Arial" w:hAnsi="Arial" w:cs="Arial"/>
        </w:rPr>
        <w:t>projektové dokumentace;</w:t>
      </w:r>
    </w:p>
    <w:p w:rsidR="00874DD7" w:rsidRPr="006619F7" w:rsidRDefault="00874DD7" w:rsidP="00171369">
      <w:pPr>
        <w:numPr>
          <w:ilvl w:val="0"/>
          <w:numId w:val="26"/>
        </w:numPr>
        <w:ind w:left="1843"/>
        <w:jc w:val="both"/>
        <w:rPr>
          <w:rFonts w:ascii="Arial" w:hAnsi="Arial" w:cs="Arial"/>
        </w:rPr>
      </w:pPr>
      <w:r w:rsidRPr="006619F7">
        <w:rPr>
          <w:rFonts w:ascii="Arial" w:hAnsi="Arial" w:cs="Arial"/>
        </w:rPr>
        <w:t xml:space="preserve">montáž nových pěnotvorných soustav – chrličů na nádrži a záchytné jímce. </w:t>
      </w:r>
    </w:p>
    <w:p w:rsidR="00874DD7" w:rsidRPr="006619F7" w:rsidRDefault="00874DD7" w:rsidP="00171369">
      <w:pPr>
        <w:numPr>
          <w:ilvl w:val="0"/>
          <w:numId w:val="26"/>
        </w:numPr>
        <w:ind w:left="1843"/>
        <w:jc w:val="both"/>
        <w:rPr>
          <w:rFonts w:ascii="Arial" w:hAnsi="Arial" w:cs="Arial"/>
        </w:rPr>
      </w:pPr>
      <w:r w:rsidRPr="006619F7">
        <w:rPr>
          <w:rFonts w:ascii="Arial" w:hAnsi="Arial" w:cs="Arial"/>
        </w:rPr>
        <w:t>zpracování a předložení WPS</w:t>
      </w:r>
      <w:r w:rsidR="006619F7">
        <w:rPr>
          <w:rFonts w:ascii="Arial" w:hAnsi="Arial" w:cs="Arial"/>
        </w:rPr>
        <w:t>;</w:t>
      </w:r>
    </w:p>
    <w:p w:rsidR="005F5AD0" w:rsidRPr="003310C2" w:rsidRDefault="00874DD7" w:rsidP="00171369">
      <w:pPr>
        <w:numPr>
          <w:ilvl w:val="0"/>
          <w:numId w:val="26"/>
        </w:numPr>
        <w:ind w:left="1843"/>
        <w:jc w:val="both"/>
        <w:rPr>
          <w:rFonts w:ascii="Arial" w:hAnsi="Arial" w:cs="Arial"/>
        </w:rPr>
      </w:pPr>
      <w:r w:rsidRPr="006619F7">
        <w:rPr>
          <w:rFonts w:ascii="Arial" w:hAnsi="Arial" w:cs="Arial"/>
        </w:rPr>
        <w:t xml:space="preserve">kontroly svarů v rozsahu 100% - </w:t>
      </w:r>
      <w:r w:rsidR="005F5AD0">
        <w:rPr>
          <w:rFonts w:ascii="Arial" w:hAnsi="Arial" w:cs="Arial"/>
        </w:rPr>
        <w:t>ČSN EN 12 732 včetně vyhotovení příslušných protokolů</w:t>
      </w:r>
      <w:r w:rsidR="006619F7">
        <w:rPr>
          <w:rFonts w:ascii="Arial" w:hAnsi="Arial" w:cs="Arial"/>
        </w:rPr>
        <w:t>;</w:t>
      </w:r>
    </w:p>
    <w:p w:rsidR="00874DD7" w:rsidRPr="006619F7" w:rsidRDefault="00874DD7" w:rsidP="00171369">
      <w:pPr>
        <w:numPr>
          <w:ilvl w:val="0"/>
          <w:numId w:val="26"/>
        </w:numPr>
        <w:ind w:left="1843"/>
        <w:jc w:val="both"/>
        <w:rPr>
          <w:rFonts w:ascii="Arial" w:hAnsi="Arial" w:cs="Arial"/>
        </w:rPr>
      </w:pPr>
      <w:r w:rsidRPr="006619F7">
        <w:rPr>
          <w:rFonts w:ascii="Arial" w:hAnsi="Arial" w:cs="Arial"/>
        </w:rPr>
        <w:t>vyčištění potrubí před provedením zkoušek</w:t>
      </w:r>
      <w:r w:rsidR="006619F7">
        <w:rPr>
          <w:rFonts w:ascii="Arial" w:hAnsi="Arial" w:cs="Arial"/>
        </w:rPr>
        <w:t>;</w:t>
      </w:r>
    </w:p>
    <w:p w:rsidR="00874DD7" w:rsidRPr="006619F7" w:rsidRDefault="00874DD7" w:rsidP="00171369">
      <w:pPr>
        <w:numPr>
          <w:ilvl w:val="0"/>
          <w:numId w:val="26"/>
        </w:numPr>
        <w:ind w:left="1843"/>
        <w:jc w:val="both"/>
        <w:rPr>
          <w:rFonts w:ascii="Arial" w:hAnsi="Arial" w:cs="Arial"/>
        </w:rPr>
      </w:pPr>
      <w:r w:rsidRPr="006619F7">
        <w:rPr>
          <w:rFonts w:ascii="Arial" w:hAnsi="Arial" w:cs="Arial"/>
        </w:rPr>
        <w:t xml:space="preserve">tlakové zkoušky potrubí – před montáží chrličů a </w:t>
      </w:r>
      <w:proofErr w:type="spellStart"/>
      <w:r w:rsidRPr="006619F7">
        <w:rPr>
          <w:rFonts w:ascii="Arial" w:hAnsi="Arial" w:cs="Arial"/>
        </w:rPr>
        <w:t>zpěňovačů</w:t>
      </w:r>
      <w:proofErr w:type="spellEnd"/>
      <w:r w:rsidRPr="006619F7">
        <w:rPr>
          <w:rFonts w:ascii="Arial" w:hAnsi="Arial" w:cs="Arial"/>
        </w:rPr>
        <w:t xml:space="preserve"> – nutno počítat se zaslepování</w:t>
      </w:r>
      <w:r w:rsidR="00370407">
        <w:rPr>
          <w:rFonts w:ascii="Arial" w:hAnsi="Arial" w:cs="Arial"/>
        </w:rPr>
        <w:t>m</w:t>
      </w:r>
      <w:r w:rsidRPr="006619F7">
        <w:rPr>
          <w:rFonts w:ascii="Arial" w:hAnsi="Arial" w:cs="Arial"/>
        </w:rPr>
        <w:t xml:space="preserve"> a následným </w:t>
      </w:r>
      <w:proofErr w:type="spellStart"/>
      <w:r w:rsidRPr="006619F7">
        <w:rPr>
          <w:rFonts w:ascii="Arial" w:hAnsi="Arial" w:cs="Arial"/>
        </w:rPr>
        <w:t>odslepování</w:t>
      </w:r>
      <w:r w:rsidR="006619F7">
        <w:rPr>
          <w:rFonts w:ascii="Arial" w:hAnsi="Arial" w:cs="Arial"/>
        </w:rPr>
        <w:t>m</w:t>
      </w:r>
      <w:proofErr w:type="spellEnd"/>
      <w:r w:rsidRPr="006619F7">
        <w:rPr>
          <w:rFonts w:ascii="Arial" w:hAnsi="Arial" w:cs="Arial"/>
        </w:rPr>
        <w:t xml:space="preserve"> potrubí</w:t>
      </w:r>
      <w:r w:rsidR="006619F7">
        <w:rPr>
          <w:rFonts w:ascii="Arial" w:hAnsi="Arial" w:cs="Arial"/>
        </w:rPr>
        <w:t>;</w:t>
      </w:r>
    </w:p>
    <w:p w:rsidR="00874DD7" w:rsidRPr="006619F7" w:rsidRDefault="00874DD7" w:rsidP="00171369">
      <w:pPr>
        <w:numPr>
          <w:ilvl w:val="0"/>
          <w:numId w:val="26"/>
        </w:numPr>
        <w:ind w:left="1843"/>
        <w:jc w:val="both"/>
        <w:rPr>
          <w:rFonts w:ascii="Arial" w:hAnsi="Arial" w:cs="Arial"/>
        </w:rPr>
      </w:pPr>
      <w:r w:rsidRPr="006619F7">
        <w:rPr>
          <w:rFonts w:ascii="Arial" w:hAnsi="Arial" w:cs="Arial"/>
        </w:rPr>
        <w:t>technologické značení potrubí (červené pruhy na potrubí, popisy potrubí)</w:t>
      </w:r>
      <w:r w:rsidR="0051721D">
        <w:rPr>
          <w:rFonts w:ascii="Arial" w:hAnsi="Arial" w:cs="Arial"/>
        </w:rPr>
        <w:t>.</w:t>
      </w:r>
    </w:p>
    <w:p w:rsidR="00932B1D" w:rsidRDefault="00932B1D" w:rsidP="00565C93">
      <w:pPr>
        <w:suppressAutoHyphens/>
        <w:overflowPunct/>
        <w:autoSpaceDE/>
        <w:autoSpaceDN/>
        <w:adjustRightInd/>
        <w:spacing w:after="120"/>
        <w:ind w:left="1418"/>
        <w:jc w:val="both"/>
        <w:textAlignment w:val="auto"/>
        <w:rPr>
          <w:rFonts w:ascii="Arial" w:hAnsi="Arial" w:cs="Arial"/>
          <w:szCs w:val="26"/>
        </w:rPr>
      </w:pPr>
    </w:p>
    <w:p w:rsidR="00932B1D" w:rsidRPr="0029529C" w:rsidRDefault="00932B1D" w:rsidP="00932B1D">
      <w:pPr>
        <w:numPr>
          <w:ilvl w:val="2"/>
          <w:numId w:val="1"/>
        </w:numPr>
        <w:spacing w:after="120"/>
        <w:ind w:left="1418" w:hanging="567"/>
        <w:jc w:val="both"/>
        <w:rPr>
          <w:rFonts w:ascii="Arial" w:hAnsi="Arial" w:cs="Arial"/>
        </w:rPr>
      </w:pPr>
      <w:r w:rsidRPr="0029529C">
        <w:rPr>
          <w:rFonts w:ascii="Arial" w:hAnsi="Arial" w:cs="Arial"/>
        </w:rPr>
        <w:t>modernizaci pozemních potrubních rozvodů</w:t>
      </w:r>
      <w:r w:rsidR="005A6C35" w:rsidRPr="0029529C">
        <w:rPr>
          <w:rFonts w:ascii="Arial" w:hAnsi="Arial" w:cs="Arial"/>
        </w:rPr>
        <w:t xml:space="preserve"> od</w:t>
      </w:r>
      <w:r w:rsidRPr="0029529C">
        <w:rPr>
          <w:rFonts w:ascii="Arial" w:hAnsi="Arial" w:cs="Arial"/>
        </w:rPr>
        <w:t> </w:t>
      </w:r>
      <w:r w:rsidR="005A6C35" w:rsidRPr="0029529C">
        <w:rPr>
          <w:rFonts w:ascii="Arial" w:hAnsi="Arial" w:cs="Arial"/>
        </w:rPr>
        <w:t xml:space="preserve">požárních domků </w:t>
      </w:r>
      <w:r w:rsidRPr="0029529C">
        <w:rPr>
          <w:rFonts w:ascii="Arial" w:hAnsi="Arial" w:cs="Arial"/>
        </w:rPr>
        <w:t xml:space="preserve">sloužících pro rozvod pěnotvorné směsi a hasicí vody s označením PS 641 zahrnující zejména: </w:t>
      </w:r>
    </w:p>
    <w:p w:rsidR="00932B1D" w:rsidRPr="00565C93" w:rsidRDefault="00932B1D" w:rsidP="00171369">
      <w:pPr>
        <w:pStyle w:val="Odstavecseseznamem"/>
        <w:numPr>
          <w:ilvl w:val="0"/>
          <w:numId w:val="43"/>
        </w:numPr>
        <w:ind w:left="1843" w:hanging="425"/>
        <w:jc w:val="both"/>
        <w:rPr>
          <w:rFonts w:ascii="Arial" w:hAnsi="Arial" w:cs="Arial"/>
        </w:rPr>
      </w:pPr>
      <w:r w:rsidRPr="00565C93">
        <w:rPr>
          <w:rFonts w:ascii="Arial" w:hAnsi="Arial" w:cs="Arial"/>
        </w:rPr>
        <w:t>výměnu stávajících potrubních rozvodů SHZ z uhlíkové oceli za potrubí z nerez oceli v souladu s projektovou dokumentací</w:t>
      </w:r>
      <w:r w:rsidR="00565C93">
        <w:rPr>
          <w:rFonts w:ascii="Arial" w:hAnsi="Arial" w:cs="Arial"/>
        </w:rPr>
        <w:t>;</w:t>
      </w:r>
    </w:p>
    <w:p w:rsidR="00932B1D" w:rsidRPr="00565C93" w:rsidRDefault="00932B1D" w:rsidP="00171369">
      <w:pPr>
        <w:pStyle w:val="Odstavecseseznamem"/>
        <w:numPr>
          <w:ilvl w:val="0"/>
          <w:numId w:val="43"/>
        </w:numPr>
        <w:ind w:left="1843" w:hanging="425"/>
        <w:jc w:val="both"/>
        <w:rPr>
          <w:rFonts w:ascii="Arial" w:hAnsi="Arial" w:cs="Arial"/>
        </w:rPr>
      </w:pPr>
      <w:r w:rsidRPr="00565C93">
        <w:rPr>
          <w:rFonts w:ascii="Arial" w:hAnsi="Arial" w:cs="Arial"/>
        </w:rPr>
        <w:t>zpracování výrobní dokumentace;</w:t>
      </w:r>
    </w:p>
    <w:p w:rsidR="00932B1D" w:rsidRPr="00565C93" w:rsidRDefault="00932B1D" w:rsidP="00171369">
      <w:pPr>
        <w:pStyle w:val="Odstavecseseznamem"/>
        <w:numPr>
          <w:ilvl w:val="0"/>
          <w:numId w:val="43"/>
        </w:numPr>
        <w:ind w:left="1843" w:hanging="425"/>
        <w:jc w:val="both"/>
        <w:rPr>
          <w:rFonts w:ascii="Arial" w:hAnsi="Arial" w:cs="Arial"/>
        </w:rPr>
      </w:pPr>
      <w:r w:rsidRPr="00565C93">
        <w:rPr>
          <w:rFonts w:ascii="Arial" w:hAnsi="Arial" w:cs="Arial"/>
        </w:rPr>
        <w:t>dodávka trubního materiálu;</w:t>
      </w:r>
    </w:p>
    <w:p w:rsidR="00932B1D" w:rsidRPr="00565C93" w:rsidRDefault="003573C5" w:rsidP="00171369">
      <w:pPr>
        <w:pStyle w:val="Odstavecseseznamem"/>
        <w:numPr>
          <w:ilvl w:val="0"/>
          <w:numId w:val="43"/>
        </w:numPr>
        <w:ind w:left="1843" w:hanging="425"/>
        <w:jc w:val="both"/>
        <w:rPr>
          <w:rFonts w:ascii="Arial" w:hAnsi="Arial" w:cs="Arial"/>
        </w:rPr>
      </w:pPr>
      <w:r w:rsidRPr="00565C93">
        <w:rPr>
          <w:rFonts w:ascii="Arial" w:hAnsi="Arial" w:cs="Arial"/>
        </w:rPr>
        <w:t>demontáž stávajících rozvodů</w:t>
      </w:r>
      <w:r w:rsidR="00932B1D" w:rsidRPr="00565C93">
        <w:rPr>
          <w:rFonts w:ascii="Arial" w:hAnsi="Arial" w:cs="Arial"/>
        </w:rPr>
        <w:t>;</w:t>
      </w:r>
    </w:p>
    <w:p w:rsidR="00932B1D" w:rsidRPr="00565C93" w:rsidRDefault="00932B1D" w:rsidP="00171369">
      <w:pPr>
        <w:pStyle w:val="Odstavecseseznamem"/>
        <w:numPr>
          <w:ilvl w:val="0"/>
          <w:numId w:val="43"/>
        </w:numPr>
        <w:ind w:left="1843" w:hanging="425"/>
        <w:jc w:val="both"/>
        <w:rPr>
          <w:rFonts w:ascii="Arial" w:hAnsi="Arial" w:cs="Arial"/>
        </w:rPr>
      </w:pPr>
      <w:r w:rsidRPr="00565C93">
        <w:rPr>
          <w:rFonts w:ascii="Arial" w:hAnsi="Arial" w:cs="Arial"/>
        </w:rPr>
        <w:t>montáž nových rozvodů a třmenů z materiálu dle specifikace projektové dokumentace;</w:t>
      </w:r>
    </w:p>
    <w:p w:rsidR="00932B1D" w:rsidRPr="00565C93" w:rsidRDefault="00932B1D" w:rsidP="00171369">
      <w:pPr>
        <w:pStyle w:val="Odstavecseseznamem"/>
        <w:numPr>
          <w:ilvl w:val="0"/>
          <w:numId w:val="43"/>
        </w:numPr>
        <w:ind w:left="1843" w:hanging="425"/>
        <w:jc w:val="both"/>
        <w:rPr>
          <w:rFonts w:ascii="Arial" w:hAnsi="Arial" w:cs="Arial"/>
        </w:rPr>
      </w:pPr>
      <w:r w:rsidRPr="00565C93">
        <w:rPr>
          <w:rFonts w:ascii="Arial" w:hAnsi="Arial" w:cs="Arial"/>
        </w:rPr>
        <w:t>zpracování a předložení WPS;</w:t>
      </w:r>
    </w:p>
    <w:p w:rsidR="00932B1D" w:rsidRPr="00565C93" w:rsidRDefault="00932B1D" w:rsidP="00171369">
      <w:pPr>
        <w:pStyle w:val="Odstavecseseznamem"/>
        <w:numPr>
          <w:ilvl w:val="0"/>
          <w:numId w:val="43"/>
        </w:numPr>
        <w:ind w:left="1843" w:hanging="425"/>
        <w:jc w:val="both"/>
        <w:rPr>
          <w:rFonts w:ascii="Arial" w:hAnsi="Arial" w:cs="Arial"/>
        </w:rPr>
      </w:pPr>
      <w:r w:rsidRPr="00565C93">
        <w:rPr>
          <w:rFonts w:ascii="Arial" w:hAnsi="Arial" w:cs="Arial"/>
        </w:rPr>
        <w:lastRenderedPageBreak/>
        <w:t>kontroly svarů v rozsahu 100% - ČSN EN 12 732 včetně vyhotovení příslušných protokolů;</w:t>
      </w:r>
    </w:p>
    <w:p w:rsidR="00932B1D" w:rsidRPr="00565C93" w:rsidRDefault="00932B1D" w:rsidP="00171369">
      <w:pPr>
        <w:pStyle w:val="Odstavecseseznamem"/>
        <w:numPr>
          <w:ilvl w:val="0"/>
          <w:numId w:val="43"/>
        </w:numPr>
        <w:ind w:left="1843" w:hanging="425"/>
        <w:jc w:val="both"/>
        <w:rPr>
          <w:rFonts w:ascii="Arial" w:hAnsi="Arial" w:cs="Arial"/>
        </w:rPr>
      </w:pPr>
      <w:r w:rsidRPr="00565C93">
        <w:rPr>
          <w:rFonts w:ascii="Arial" w:hAnsi="Arial" w:cs="Arial"/>
        </w:rPr>
        <w:t>vyčištění potrubí před provedením zkoušek;</w:t>
      </w:r>
    </w:p>
    <w:p w:rsidR="00932B1D" w:rsidRPr="00565C93" w:rsidRDefault="00932B1D" w:rsidP="00171369">
      <w:pPr>
        <w:pStyle w:val="Odstavecseseznamem"/>
        <w:numPr>
          <w:ilvl w:val="0"/>
          <w:numId w:val="43"/>
        </w:numPr>
        <w:ind w:left="1843" w:hanging="425"/>
        <w:jc w:val="both"/>
        <w:rPr>
          <w:rFonts w:ascii="Arial" w:hAnsi="Arial" w:cs="Arial"/>
        </w:rPr>
      </w:pPr>
      <w:r w:rsidRPr="00565C93">
        <w:rPr>
          <w:rFonts w:ascii="Arial" w:hAnsi="Arial" w:cs="Arial"/>
        </w:rPr>
        <w:t xml:space="preserve">tlakové zkoušky potrubí – nutno počítat se zaslepováním a následným </w:t>
      </w:r>
      <w:proofErr w:type="spellStart"/>
      <w:r w:rsidRPr="00565C93">
        <w:rPr>
          <w:rFonts w:ascii="Arial" w:hAnsi="Arial" w:cs="Arial"/>
        </w:rPr>
        <w:t>odslep</w:t>
      </w:r>
      <w:r w:rsidR="003573C5" w:rsidRPr="00565C93">
        <w:rPr>
          <w:rFonts w:ascii="Arial" w:hAnsi="Arial" w:cs="Arial"/>
        </w:rPr>
        <w:t>ení</w:t>
      </w:r>
      <w:r w:rsidRPr="00565C93">
        <w:rPr>
          <w:rFonts w:ascii="Arial" w:hAnsi="Arial" w:cs="Arial"/>
        </w:rPr>
        <w:t>m</w:t>
      </w:r>
      <w:proofErr w:type="spellEnd"/>
      <w:r w:rsidRPr="00565C93">
        <w:rPr>
          <w:rFonts w:ascii="Arial" w:hAnsi="Arial" w:cs="Arial"/>
        </w:rPr>
        <w:t xml:space="preserve"> potrubí;</w:t>
      </w:r>
    </w:p>
    <w:p w:rsidR="00932B1D" w:rsidRPr="00565C93" w:rsidRDefault="00932B1D" w:rsidP="00171369">
      <w:pPr>
        <w:pStyle w:val="Odstavecseseznamem"/>
        <w:numPr>
          <w:ilvl w:val="0"/>
          <w:numId w:val="43"/>
        </w:numPr>
        <w:ind w:left="1843" w:hanging="425"/>
        <w:jc w:val="both"/>
        <w:rPr>
          <w:rFonts w:ascii="Arial" w:hAnsi="Arial" w:cs="Arial"/>
        </w:rPr>
      </w:pPr>
      <w:r w:rsidRPr="00565C93">
        <w:rPr>
          <w:rFonts w:ascii="Arial" w:hAnsi="Arial" w:cs="Arial"/>
        </w:rPr>
        <w:t>technologické značení potrubí (červené pruhy na potrubí, popisy potrubí);</w:t>
      </w:r>
    </w:p>
    <w:p w:rsidR="003573C5" w:rsidRPr="00565C93" w:rsidRDefault="001B530C" w:rsidP="00171369">
      <w:pPr>
        <w:pStyle w:val="Odstavecseseznamem"/>
        <w:numPr>
          <w:ilvl w:val="0"/>
          <w:numId w:val="43"/>
        </w:numPr>
        <w:ind w:left="1843" w:hanging="425"/>
        <w:jc w:val="both"/>
        <w:rPr>
          <w:rFonts w:ascii="Arial" w:hAnsi="Arial" w:cs="Arial"/>
        </w:rPr>
      </w:pPr>
      <w:r w:rsidRPr="00565C93">
        <w:rPr>
          <w:rFonts w:ascii="Arial" w:hAnsi="Arial" w:cs="Arial"/>
        </w:rPr>
        <w:t>rekonstrukce</w:t>
      </w:r>
      <w:r w:rsidR="003573C5" w:rsidRPr="00565C93">
        <w:rPr>
          <w:rFonts w:ascii="Arial" w:hAnsi="Arial" w:cs="Arial"/>
        </w:rPr>
        <w:t xml:space="preserve"> betonových patek pod potrub</w:t>
      </w:r>
      <w:r w:rsidRPr="00565C93">
        <w:rPr>
          <w:rFonts w:ascii="Arial" w:hAnsi="Arial" w:cs="Arial"/>
        </w:rPr>
        <w:t>ními rozvody;</w:t>
      </w:r>
    </w:p>
    <w:p w:rsidR="001B530C" w:rsidRPr="00565C93" w:rsidRDefault="001B530C" w:rsidP="00171369">
      <w:pPr>
        <w:pStyle w:val="Odstavecseseznamem"/>
        <w:numPr>
          <w:ilvl w:val="0"/>
          <w:numId w:val="43"/>
        </w:numPr>
        <w:ind w:left="1843" w:hanging="425"/>
        <w:jc w:val="both"/>
        <w:rPr>
          <w:rFonts w:ascii="Arial" w:hAnsi="Arial" w:cs="Arial"/>
        </w:rPr>
      </w:pPr>
      <w:r w:rsidRPr="00565C93">
        <w:rPr>
          <w:rFonts w:ascii="Arial" w:hAnsi="Arial" w:cs="Arial"/>
        </w:rPr>
        <w:t>zhotovení protipožárních ucpávek průchodů potrubí stěnou požárního domku včetně dodání atestu;</w:t>
      </w:r>
    </w:p>
    <w:p w:rsidR="00932B1D" w:rsidRDefault="00932B1D" w:rsidP="00565C93">
      <w:pPr>
        <w:suppressAutoHyphens/>
        <w:overflowPunct/>
        <w:autoSpaceDE/>
        <w:autoSpaceDN/>
        <w:adjustRightInd/>
        <w:spacing w:after="120"/>
        <w:ind w:left="1418"/>
        <w:jc w:val="both"/>
        <w:textAlignment w:val="auto"/>
        <w:rPr>
          <w:rFonts w:ascii="Arial" w:hAnsi="Arial" w:cs="Arial"/>
          <w:szCs w:val="26"/>
        </w:rPr>
      </w:pPr>
      <w:r>
        <w:rPr>
          <w:rFonts w:ascii="Arial" w:hAnsi="Arial" w:cs="Arial"/>
          <w:szCs w:val="26"/>
        </w:rPr>
        <w:t>(</w:t>
      </w:r>
      <w:r w:rsidR="00565C93">
        <w:rPr>
          <w:rFonts w:ascii="Arial" w:hAnsi="Arial" w:cs="Arial"/>
          <w:szCs w:val="26"/>
        </w:rPr>
        <w:t xml:space="preserve">článek 2.1.2 a 2.1.3 souhrnně </w:t>
      </w:r>
      <w:r>
        <w:rPr>
          <w:rFonts w:ascii="Arial" w:hAnsi="Arial" w:cs="Arial"/>
          <w:szCs w:val="26"/>
        </w:rPr>
        <w:t>dále jen „</w:t>
      </w:r>
      <w:r w:rsidRPr="006619F7">
        <w:rPr>
          <w:rFonts w:ascii="Arial" w:hAnsi="Arial" w:cs="Arial"/>
          <w:b/>
          <w:i/>
          <w:szCs w:val="26"/>
        </w:rPr>
        <w:t>modernizace SHZ</w:t>
      </w:r>
      <w:r>
        <w:rPr>
          <w:rFonts w:ascii="Arial" w:hAnsi="Arial" w:cs="Arial"/>
          <w:szCs w:val="26"/>
        </w:rPr>
        <w:t>“).</w:t>
      </w:r>
    </w:p>
    <w:p w:rsidR="0053484C" w:rsidRDefault="00C00CE3" w:rsidP="00843A5B">
      <w:pPr>
        <w:numPr>
          <w:ilvl w:val="2"/>
          <w:numId w:val="1"/>
        </w:numPr>
        <w:spacing w:after="120"/>
        <w:ind w:left="1418" w:hanging="567"/>
        <w:jc w:val="both"/>
        <w:rPr>
          <w:rFonts w:ascii="Arial" w:hAnsi="Arial" w:cs="Arial"/>
          <w:szCs w:val="26"/>
        </w:rPr>
      </w:pPr>
      <w:r>
        <w:rPr>
          <w:rFonts w:ascii="Arial" w:hAnsi="Arial" w:cs="Arial"/>
          <w:szCs w:val="26"/>
        </w:rPr>
        <w:t xml:space="preserve">společné činnosti zahrnující zejména: </w:t>
      </w:r>
    </w:p>
    <w:p w:rsidR="00D16CF3" w:rsidRDefault="0002676C" w:rsidP="00171369">
      <w:pPr>
        <w:pStyle w:val="Odstavecseseznamem"/>
        <w:numPr>
          <w:ilvl w:val="0"/>
          <w:numId w:val="27"/>
        </w:numPr>
        <w:overflowPunct/>
        <w:autoSpaceDE/>
        <w:autoSpaceDN/>
        <w:adjustRightInd/>
        <w:ind w:left="1843"/>
        <w:jc w:val="both"/>
        <w:textAlignment w:val="auto"/>
        <w:rPr>
          <w:rFonts w:ascii="Arial" w:hAnsi="Arial" w:cs="Arial"/>
        </w:rPr>
      </w:pPr>
      <w:r>
        <w:rPr>
          <w:rFonts w:ascii="Arial" w:hAnsi="Arial" w:cs="Arial"/>
        </w:rPr>
        <w:t>z</w:t>
      </w:r>
      <w:r w:rsidRPr="00680CDB">
        <w:rPr>
          <w:rFonts w:ascii="Arial" w:hAnsi="Arial" w:cs="Arial"/>
        </w:rPr>
        <w:t xml:space="preserve">ajištění </w:t>
      </w:r>
      <w:r w:rsidR="00DE5481">
        <w:rPr>
          <w:rFonts w:ascii="Arial" w:hAnsi="Arial" w:cs="Arial"/>
        </w:rPr>
        <w:t xml:space="preserve">komplexního vedení </w:t>
      </w:r>
      <w:r w:rsidR="00D16CF3">
        <w:rPr>
          <w:rFonts w:ascii="Arial" w:hAnsi="Arial" w:cs="Arial"/>
        </w:rPr>
        <w:t>prací prováděných na díle</w:t>
      </w:r>
      <w:r w:rsidR="00D44F11">
        <w:rPr>
          <w:rFonts w:ascii="Arial" w:hAnsi="Arial" w:cs="Arial"/>
        </w:rPr>
        <w:t>;</w:t>
      </w:r>
      <w:r w:rsidR="00DE5481">
        <w:rPr>
          <w:rFonts w:ascii="Arial" w:hAnsi="Arial" w:cs="Arial"/>
        </w:rPr>
        <w:t xml:space="preserve"> </w:t>
      </w:r>
    </w:p>
    <w:p w:rsidR="00D16CF3" w:rsidRDefault="00DE5481" w:rsidP="00171369">
      <w:pPr>
        <w:pStyle w:val="Odstavecseseznamem"/>
        <w:numPr>
          <w:ilvl w:val="0"/>
          <w:numId w:val="27"/>
        </w:numPr>
        <w:overflowPunct/>
        <w:autoSpaceDE/>
        <w:autoSpaceDN/>
        <w:adjustRightInd/>
        <w:ind w:left="1843"/>
        <w:jc w:val="both"/>
        <w:textAlignment w:val="auto"/>
        <w:rPr>
          <w:rFonts w:ascii="Arial" w:hAnsi="Arial" w:cs="Arial"/>
        </w:rPr>
      </w:pPr>
      <w:r>
        <w:rPr>
          <w:rFonts w:ascii="Arial" w:hAnsi="Arial" w:cs="Arial"/>
        </w:rPr>
        <w:t>zajištění koordinace a kooperace s</w:t>
      </w:r>
      <w:r w:rsidR="00D16CF3">
        <w:rPr>
          <w:rFonts w:ascii="Arial" w:hAnsi="Arial" w:cs="Arial"/>
        </w:rPr>
        <w:t xml:space="preserve">e zhotoviteli jiných děl v rámci komplexní </w:t>
      </w:r>
      <w:r w:rsidR="00E12AEF">
        <w:rPr>
          <w:rFonts w:ascii="Arial" w:hAnsi="Arial" w:cs="Arial"/>
        </w:rPr>
        <w:t xml:space="preserve">rekonstrukce </w:t>
      </w:r>
      <w:r w:rsidR="00D16CF3">
        <w:rPr>
          <w:rFonts w:ascii="Arial" w:hAnsi="Arial" w:cs="Arial"/>
        </w:rPr>
        <w:t>nádrže</w:t>
      </w:r>
      <w:r>
        <w:rPr>
          <w:rFonts w:ascii="Arial" w:hAnsi="Arial" w:cs="Arial"/>
        </w:rPr>
        <w:t xml:space="preserve"> (</w:t>
      </w:r>
      <w:r w:rsidR="00D16CF3">
        <w:rPr>
          <w:rFonts w:ascii="Arial" w:hAnsi="Arial" w:cs="Arial"/>
        </w:rPr>
        <w:t xml:space="preserve">např. se zhotovitelem </w:t>
      </w:r>
      <w:r>
        <w:rPr>
          <w:rFonts w:ascii="Arial" w:hAnsi="Arial" w:cs="Arial"/>
        </w:rPr>
        <w:t>vyprázdnění nádrže, čištění nádrže, nátěr</w:t>
      </w:r>
      <w:r w:rsidR="00D16CF3">
        <w:rPr>
          <w:rFonts w:ascii="Arial" w:hAnsi="Arial" w:cs="Arial"/>
        </w:rPr>
        <w:t>ů</w:t>
      </w:r>
      <w:r>
        <w:rPr>
          <w:rFonts w:ascii="Arial" w:hAnsi="Arial" w:cs="Arial"/>
        </w:rPr>
        <w:t xml:space="preserve"> ocelových konstrukcí apod.)</w:t>
      </w:r>
      <w:r w:rsidR="00D44F11">
        <w:rPr>
          <w:rFonts w:ascii="Arial" w:hAnsi="Arial" w:cs="Arial"/>
        </w:rPr>
        <w:t>;</w:t>
      </w:r>
      <w:r>
        <w:rPr>
          <w:rFonts w:ascii="Arial" w:hAnsi="Arial" w:cs="Arial"/>
        </w:rPr>
        <w:t xml:space="preserve"> </w:t>
      </w:r>
    </w:p>
    <w:p w:rsidR="0002676C" w:rsidRDefault="00DE5481" w:rsidP="00171369">
      <w:pPr>
        <w:pStyle w:val="Odstavecseseznamem"/>
        <w:numPr>
          <w:ilvl w:val="0"/>
          <w:numId w:val="27"/>
        </w:numPr>
        <w:overflowPunct/>
        <w:autoSpaceDE/>
        <w:autoSpaceDN/>
        <w:adjustRightInd/>
        <w:ind w:left="1843"/>
        <w:jc w:val="both"/>
        <w:textAlignment w:val="auto"/>
        <w:rPr>
          <w:rFonts w:ascii="Arial" w:hAnsi="Arial" w:cs="Arial"/>
        </w:rPr>
      </w:pPr>
      <w:r>
        <w:rPr>
          <w:rFonts w:ascii="Arial" w:hAnsi="Arial" w:cs="Arial"/>
        </w:rPr>
        <w:t xml:space="preserve">zajištění </w:t>
      </w:r>
      <w:r w:rsidR="0002676C" w:rsidRPr="00680CDB">
        <w:rPr>
          <w:rFonts w:ascii="Arial" w:hAnsi="Arial" w:cs="Arial"/>
        </w:rPr>
        <w:t xml:space="preserve">veškerých kooperací </w:t>
      </w:r>
      <w:r w:rsidR="0002676C">
        <w:rPr>
          <w:rFonts w:ascii="Arial" w:hAnsi="Arial" w:cs="Arial"/>
        </w:rPr>
        <w:t xml:space="preserve">a subdodávek </w:t>
      </w:r>
      <w:r w:rsidR="0002676C" w:rsidRPr="00680CDB">
        <w:rPr>
          <w:rFonts w:ascii="Arial" w:hAnsi="Arial" w:cs="Arial"/>
        </w:rPr>
        <w:t>nezbytných pro provedení prací</w:t>
      </w:r>
      <w:r w:rsidR="00D16CF3">
        <w:rPr>
          <w:rFonts w:ascii="Arial" w:hAnsi="Arial" w:cs="Arial"/>
        </w:rPr>
        <w:t xml:space="preserve"> na díle</w:t>
      </w:r>
      <w:r w:rsidR="00D44F11">
        <w:rPr>
          <w:rFonts w:ascii="Arial" w:hAnsi="Arial" w:cs="Arial"/>
        </w:rPr>
        <w:t>;</w:t>
      </w:r>
    </w:p>
    <w:p w:rsidR="0002676C" w:rsidRPr="00D16CF3" w:rsidRDefault="0002676C" w:rsidP="00171369">
      <w:pPr>
        <w:pStyle w:val="Odstavecseseznamem"/>
        <w:numPr>
          <w:ilvl w:val="0"/>
          <w:numId w:val="27"/>
        </w:numPr>
        <w:overflowPunct/>
        <w:autoSpaceDE/>
        <w:autoSpaceDN/>
        <w:adjustRightInd/>
        <w:ind w:left="1843"/>
        <w:jc w:val="both"/>
        <w:textAlignment w:val="auto"/>
        <w:rPr>
          <w:rFonts w:ascii="Arial" w:hAnsi="Arial" w:cs="Arial"/>
        </w:rPr>
      </w:pPr>
      <w:r w:rsidRPr="00D16CF3">
        <w:rPr>
          <w:rFonts w:ascii="Arial" w:hAnsi="Arial" w:cs="Arial"/>
        </w:rPr>
        <w:t>zajištění veškerých mechanismů a technických prostředků pro provedení prací</w:t>
      </w:r>
      <w:r w:rsidR="00D16CF3" w:rsidRPr="00D16CF3">
        <w:rPr>
          <w:rFonts w:ascii="Arial" w:hAnsi="Arial" w:cs="Arial"/>
        </w:rPr>
        <w:t xml:space="preserve"> na díle</w:t>
      </w:r>
      <w:r w:rsidRPr="00D16CF3">
        <w:rPr>
          <w:rFonts w:ascii="Arial" w:hAnsi="Arial" w:cs="Arial"/>
        </w:rPr>
        <w:t xml:space="preserve"> (zdvihací technika, lešení, </w:t>
      </w:r>
      <w:r w:rsidR="00D16CF3">
        <w:rPr>
          <w:rFonts w:ascii="Arial" w:hAnsi="Arial" w:cs="Arial"/>
        </w:rPr>
        <w:t xml:space="preserve">prostředků pro montáž a demontáž lešení, </w:t>
      </w:r>
      <w:r w:rsidRPr="00D16CF3">
        <w:rPr>
          <w:rFonts w:ascii="Arial" w:hAnsi="Arial" w:cs="Arial"/>
        </w:rPr>
        <w:t>montážní plošiny, demontáže a montáže přípravků, pomocný materiál a média, čisticí prostředky, zajištění technologického zázemí, lezecká technika apod.)</w:t>
      </w:r>
      <w:r w:rsidR="00D44F11">
        <w:rPr>
          <w:rFonts w:ascii="Arial" w:hAnsi="Arial" w:cs="Arial"/>
        </w:rPr>
        <w:t>;</w:t>
      </w:r>
    </w:p>
    <w:p w:rsidR="00645A4E" w:rsidRPr="0065187E" w:rsidRDefault="00645A4E" w:rsidP="00171369">
      <w:pPr>
        <w:pStyle w:val="Odstavecseseznamem"/>
        <w:numPr>
          <w:ilvl w:val="0"/>
          <w:numId w:val="27"/>
        </w:numPr>
        <w:ind w:left="1843"/>
        <w:jc w:val="both"/>
        <w:rPr>
          <w:rFonts w:ascii="Arial" w:hAnsi="Arial" w:cs="Arial"/>
        </w:rPr>
      </w:pPr>
      <w:r>
        <w:rPr>
          <w:rFonts w:ascii="Arial" w:hAnsi="Arial" w:cs="Arial"/>
        </w:rPr>
        <w:t>zajištění BOZP a PO na pracovišti, včetně vypracování plánu BOZP, v souladu s obecně závaznými předpisy, plánu BOZP a pokynu koordinátora bezpečnosti</w:t>
      </w:r>
      <w:r w:rsidR="00D44F11">
        <w:rPr>
          <w:rFonts w:ascii="Arial" w:hAnsi="Arial" w:cs="Arial"/>
        </w:rPr>
        <w:t>;</w:t>
      </w:r>
    </w:p>
    <w:p w:rsidR="00645A4E" w:rsidRDefault="00645A4E" w:rsidP="00171369">
      <w:pPr>
        <w:pStyle w:val="Odstavecseseznamem"/>
        <w:numPr>
          <w:ilvl w:val="0"/>
          <w:numId w:val="27"/>
        </w:numPr>
        <w:ind w:left="1843"/>
        <w:jc w:val="both"/>
        <w:rPr>
          <w:rFonts w:ascii="Arial" w:hAnsi="Arial" w:cs="Arial"/>
        </w:rPr>
      </w:pPr>
      <w:r>
        <w:rPr>
          <w:rFonts w:ascii="Arial" w:hAnsi="Arial" w:cs="Arial"/>
        </w:rPr>
        <w:t>přípravu technologických a montážních postupů, zajištění kvalitativních požadavků, norem a dodr</w:t>
      </w:r>
      <w:r w:rsidR="00D44F11">
        <w:rPr>
          <w:rFonts w:ascii="Arial" w:hAnsi="Arial" w:cs="Arial"/>
        </w:rPr>
        <w:t>žení postupů při provádění díla;</w:t>
      </w:r>
    </w:p>
    <w:p w:rsidR="00645A4E" w:rsidRDefault="00645A4E" w:rsidP="00171369">
      <w:pPr>
        <w:pStyle w:val="Odstavecseseznamem"/>
        <w:numPr>
          <w:ilvl w:val="0"/>
          <w:numId w:val="27"/>
        </w:numPr>
        <w:ind w:left="1843"/>
        <w:jc w:val="both"/>
        <w:rPr>
          <w:rFonts w:ascii="Arial" w:hAnsi="Arial" w:cs="Arial"/>
        </w:rPr>
      </w:pPr>
      <w:r>
        <w:rPr>
          <w:rFonts w:ascii="Arial" w:hAnsi="Arial" w:cs="Arial"/>
        </w:rPr>
        <w:t xml:space="preserve">zajištění zařízení </w:t>
      </w:r>
      <w:r w:rsidR="00184102">
        <w:rPr>
          <w:rFonts w:ascii="Arial" w:hAnsi="Arial" w:cs="Arial"/>
        </w:rPr>
        <w:t>pracoviště</w:t>
      </w:r>
      <w:r>
        <w:rPr>
          <w:rFonts w:ascii="Arial" w:hAnsi="Arial" w:cs="Arial"/>
        </w:rPr>
        <w:t>, zejména skladů, šaten, mobilního WC, vlastního rezervoáru pitné vody o objemu min. 60l v blízkosti pracoviště,</w:t>
      </w:r>
      <w:r w:rsidR="00D44F11">
        <w:rPr>
          <w:rFonts w:ascii="Arial" w:hAnsi="Arial" w:cs="Arial"/>
        </w:rPr>
        <w:t xml:space="preserve"> kontejnery na odpad;</w:t>
      </w:r>
    </w:p>
    <w:p w:rsidR="00645A4E" w:rsidRPr="00DA325F" w:rsidRDefault="00645A4E" w:rsidP="00171369">
      <w:pPr>
        <w:widowControl w:val="0"/>
        <w:numPr>
          <w:ilvl w:val="0"/>
          <w:numId w:val="27"/>
        </w:numPr>
        <w:shd w:val="clear" w:color="auto" w:fill="FFFFFF"/>
        <w:overflowPunct/>
        <w:spacing w:before="7" w:line="245" w:lineRule="exact"/>
        <w:ind w:left="1843"/>
        <w:textAlignment w:val="auto"/>
        <w:rPr>
          <w:rFonts w:ascii="Arial" w:hAnsi="Arial" w:cs="Arial"/>
          <w:iCs/>
        </w:rPr>
      </w:pPr>
      <w:r w:rsidRPr="00DA325F">
        <w:rPr>
          <w:rFonts w:ascii="Arial" w:hAnsi="Arial" w:cs="Arial"/>
          <w:iCs/>
        </w:rPr>
        <w:t>vypracování potřebných dílenských (výrobních, stavebních) výkresů, které jsou nutné</w:t>
      </w:r>
      <w:r>
        <w:rPr>
          <w:rFonts w:ascii="Arial" w:hAnsi="Arial" w:cs="Arial"/>
          <w:iCs/>
        </w:rPr>
        <w:t xml:space="preserve"> pro provedení d</w:t>
      </w:r>
      <w:r w:rsidRPr="00DA325F">
        <w:rPr>
          <w:rFonts w:ascii="Arial" w:hAnsi="Arial" w:cs="Arial"/>
          <w:iCs/>
        </w:rPr>
        <w:t>íla a nejsou přílohou té</w:t>
      </w:r>
      <w:r>
        <w:rPr>
          <w:rFonts w:ascii="Arial" w:hAnsi="Arial" w:cs="Arial"/>
          <w:iCs/>
        </w:rPr>
        <w:t>to s</w:t>
      </w:r>
      <w:r w:rsidR="00D44F11">
        <w:rPr>
          <w:rFonts w:ascii="Arial" w:hAnsi="Arial" w:cs="Arial"/>
          <w:iCs/>
        </w:rPr>
        <w:t>mlouvy;</w:t>
      </w:r>
    </w:p>
    <w:p w:rsidR="00645A4E" w:rsidRPr="00DA325F" w:rsidRDefault="00645A4E" w:rsidP="00171369">
      <w:pPr>
        <w:widowControl w:val="0"/>
        <w:numPr>
          <w:ilvl w:val="0"/>
          <w:numId w:val="27"/>
        </w:numPr>
        <w:shd w:val="clear" w:color="auto" w:fill="FFFFFF"/>
        <w:overflowPunct/>
        <w:spacing w:line="245" w:lineRule="exact"/>
        <w:ind w:left="1843"/>
        <w:textAlignment w:val="auto"/>
        <w:rPr>
          <w:rFonts w:ascii="Arial" w:hAnsi="Arial" w:cs="Arial"/>
          <w:iCs/>
        </w:rPr>
      </w:pPr>
      <w:r w:rsidRPr="00DA325F">
        <w:rPr>
          <w:rFonts w:ascii="Arial" w:hAnsi="Arial" w:cs="Arial"/>
          <w:iCs/>
        </w:rPr>
        <w:t>obstarání atestů všech materiálů a zařízení</w:t>
      </w:r>
      <w:r>
        <w:rPr>
          <w:rFonts w:ascii="Arial" w:hAnsi="Arial" w:cs="Arial"/>
          <w:iCs/>
        </w:rPr>
        <w:t xml:space="preserve"> d</w:t>
      </w:r>
      <w:r w:rsidR="00D44F11">
        <w:rPr>
          <w:rFonts w:ascii="Arial" w:hAnsi="Arial" w:cs="Arial"/>
          <w:iCs/>
        </w:rPr>
        <w:t>íla;</w:t>
      </w:r>
    </w:p>
    <w:p w:rsidR="00645A4E" w:rsidRPr="00DA325F" w:rsidRDefault="00645A4E" w:rsidP="00171369">
      <w:pPr>
        <w:widowControl w:val="0"/>
        <w:numPr>
          <w:ilvl w:val="0"/>
          <w:numId w:val="27"/>
        </w:numPr>
        <w:shd w:val="clear" w:color="auto" w:fill="FFFFFF"/>
        <w:overflowPunct/>
        <w:spacing w:before="7" w:line="245" w:lineRule="exact"/>
        <w:ind w:left="1843"/>
        <w:textAlignment w:val="auto"/>
        <w:rPr>
          <w:rFonts w:ascii="Arial" w:hAnsi="Arial" w:cs="Arial"/>
          <w:iCs/>
        </w:rPr>
      </w:pPr>
      <w:r w:rsidRPr="00DA325F">
        <w:rPr>
          <w:rFonts w:ascii="Arial" w:hAnsi="Arial" w:cs="Arial"/>
          <w:iCs/>
        </w:rPr>
        <w:t>individuální zkoušky a vyzkoušení</w:t>
      </w:r>
      <w:r>
        <w:rPr>
          <w:rFonts w:ascii="Arial" w:hAnsi="Arial" w:cs="Arial"/>
          <w:iCs/>
        </w:rPr>
        <w:t xml:space="preserve"> funkce d</w:t>
      </w:r>
      <w:r w:rsidR="00D44F11">
        <w:rPr>
          <w:rFonts w:ascii="Arial" w:hAnsi="Arial" w:cs="Arial"/>
          <w:iCs/>
        </w:rPr>
        <w:t>íla;</w:t>
      </w:r>
    </w:p>
    <w:p w:rsidR="00645A4E" w:rsidRPr="00E22B15" w:rsidRDefault="00645A4E" w:rsidP="00171369">
      <w:pPr>
        <w:widowControl w:val="0"/>
        <w:numPr>
          <w:ilvl w:val="0"/>
          <w:numId w:val="27"/>
        </w:numPr>
        <w:shd w:val="clear" w:color="auto" w:fill="FFFFFF"/>
        <w:overflowPunct/>
        <w:spacing w:before="7" w:line="245" w:lineRule="exact"/>
        <w:ind w:left="1843"/>
        <w:textAlignment w:val="auto"/>
        <w:rPr>
          <w:rFonts w:ascii="Arial" w:hAnsi="Arial" w:cs="Arial"/>
          <w:iCs/>
        </w:rPr>
      </w:pPr>
      <w:r>
        <w:rPr>
          <w:rFonts w:ascii="Arial" w:hAnsi="Arial" w:cs="Arial"/>
          <w:iCs/>
        </w:rPr>
        <w:t>vypracování</w:t>
      </w:r>
      <w:r w:rsidRPr="00DA325F">
        <w:rPr>
          <w:rFonts w:ascii="Arial" w:hAnsi="Arial" w:cs="Arial"/>
          <w:iCs/>
        </w:rPr>
        <w:t xml:space="preserve"> dokumentace skutečného stavu/provedení</w:t>
      </w:r>
      <w:r>
        <w:rPr>
          <w:rFonts w:ascii="Arial" w:hAnsi="Arial" w:cs="Arial"/>
          <w:iCs/>
        </w:rPr>
        <w:t xml:space="preserve"> d</w:t>
      </w:r>
      <w:r w:rsidRPr="00DA325F">
        <w:rPr>
          <w:rFonts w:ascii="Arial" w:hAnsi="Arial" w:cs="Arial"/>
          <w:iCs/>
        </w:rPr>
        <w:t>íla</w:t>
      </w:r>
      <w:r>
        <w:rPr>
          <w:rFonts w:ascii="Arial" w:hAnsi="Arial" w:cs="Arial"/>
          <w:iCs/>
        </w:rPr>
        <w:t xml:space="preserve"> v souladu s vnitřní směrnicí objednatele </w:t>
      </w:r>
      <w:r w:rsidRPr="004B6E7B">
        <w:rPr>
          <w:rFonts w:ascii="Arial" w:hAnsi="Arial" w:cs="Arial"/>
          <w:iCs/>
        </w:rPr>
        <w:t>„</w:t>
      </w:r>
      <w:r w:rsidRPr="00E22B15">
        <w:rPr>
          <w:rFonts w:ascii="Arial" w:hAnsi="Arial" w:cs="Arial"/>
          <w:iCs/>
        </w:rPr>
        <w:t xml:space="preserve">Pravidla pro výkresovou dokumentaci“, revize č. </w:t>
      </w:r>
      <w:r w:rsidR="004B6E7B" w:rsidRPr="00E22B15">
        <w:rPr>
          <w:rFonts w:ascii="Arial" w:hAnsi="Arial" w:cs="Arial"/>
          <w:iCs/>
        </w:rPr>
        <w:t>4</w:t>
      </w:r>
      <w:r w:rsidRPr="00E22B15">
        <w:rPr>
          <w:rFonts w:ascii="Arial" w:hAnsi="Arial" w:cs="Arial"/>
          <w:iCs/>
        </w:rPr>
        <w:t xml:space="preserve">, číslo dokumentu E0070369, ze dne </w:t>
      </w:r>
      <w:r w:rsidR="004B6E7B" w:rsidRPr="00E22B15">
        <w:rPr>
          <w:rFonts w:ascii="Arial" w:hAnsi="Arial" w:cs="Arial"/>
          <w:iCs/>
        </w:rPr>
        <w:t>01</w:t>
      </w:r>
      <w:r w:rsidRPr="00E22B15">
        <w:rPr>
          <w:rFonts w:ascii="Arial" w:hAnsi="Arial" w:cs="Arial"/>
          <w:iCs/>
        </w:rPr>
        <w:t>/</w:t>
      </w:r>
      <w:r w:rsidR="004B6E7B" w:rsidRPr="00E22B15">
        <w:rPr>
          <w:rFonts w:ascii="Arial" w:hAnsi="Arial" w:cs="Arial"/>
          <w:iCs/>
        </w:rPr>
        <w:t>2014</w:t>
      </w:r>
      <w:r w:rsidRPr="00E22B15">
        <w:rPr>
          <w:rFonts w:ascii="Arial" w:hAnsi="Arial" w:cs="Arial"/>
          <w:iCs/>
        </w:rPr>
        <w:t xml:space="preserve">, která </w:t>
      </w:r>
      <w:r w:rsidR="00370407" w:rsidRPr="00E22B15">
        <w:rPr>
          <w:rFonts w:ascii="Arial" w:hAnsi="Arial" w:cs="Arial"/>
          <w:iCs/>
        </w:rPr>
        <w:t xml:space="preserve">je zveřejněna na webových stránkách objednatele na adrese </w:t>
      </w:r>
      <w:hyperlink r:id="rId9" w:history="1">
        <w:r w:rsidR="00370407" w:rsidRPr="00E22B15">
          <w:t>http://www.mero.cz/dokumenty-ke-stazeni/</w:t>
        </w:r>
      </w:hyperlink>
      <w:r w:rsidR="0090499A" w:rsidRPr="00E22B15">
        <w:rPr>
          <w:rFonts w:ascii="Arial" w:hAnsi="Arial" w:cs="Arial"/>
          <w:iCs/>
        </w:rPr>
        <w:t>,</w:t>
      </w:r>
    </w:p>
    <w:p w:rsidR="00994709" w:rsidRDefault="00645A4E" w:rsidP="00171369">
      <w:pPr>
        <w:widowControl w:val="0"/>
        <w:numPr>
          <w:ilvl w:val="0"/>
          <w:numId w:val="27"/>
        </w:numPr>
        <w:shd w:val="clear" w:color="auto" w:fill="FFFFFF"/>
        <w:overflowPunct/>
        <w:spacing w:before="7" w:line="245" w:lineRule="exact"/>
        <w:ind w:left="1843"/>
        <w:textAlignment w:val="auto"/>
        <w:rPr>
          <w:rFonts w:ascii="Arial" w:hAnsi="Arial" w:cs="Arial"/>
          <w:iCs/>
        </w:rPr>
      </w:pPr>
      <w:r w:rsidRPr="00DA325F">
        <w:rPr>
          <w:rFonts w:ascii="Arial" w:hAnsi="Arial" w:cs="Arial"/>
          <w:iCs/>
        </w:rPr>
        <w:t>předání návodů pro provoz a údrž</w:t>
      </w:r>
      <w:r>
        <w:rPr>
          <w:rFonts w:ascii="Arial" w:hAnsi="Arial" w:cs="Arial"/>
          <w:iCs/>
        </w:rPr>
        <w:t>bu d</w:t>
      </w:r>
      <w:r w:rsidRPr="00DA325F">
        <w:rPr>
          <w:rFonts w:ascii="Arial" w:hAnsi="Arial" w:cs="Arial"/>
          <w:iCs/>
        </w:rPr>
        <w:t>í</w:t>
      </w:r>
      <w:r w:rsidR="00D44F11">
        <w:rPr>
          <w:rFonts w:ascii="Arial" w:hAnsi="Arial" w:cs="Arial"/>
          <w:iCs/>
        </w:rPr>
        <w:t>la;</w:t>
      </w:r>
    </w:p>
    <w:p w:rsidR="00E12AEF" w:rsidRPr="00994709" w:rsidRDefault="00E12AEF" w:rsidP="00171369">
      <w:pPr>
        <w:widowControl w:val="0"/>
        <w:numPr>
          <w:ilvl w:val="0"/>
          <w:numId w:val="27"/>
        </w:numPr>
        <w:shd w:val="clear" w:color="auto" w:fill="FFFFFF"/>
        <w:overflowPunct/>
        <w:spacing w:before="7" w:line="245" w:lineRule="exact"/>
        <w:ind w:left="1843"/>
        <w:textAlignment w:val="auto"/>
        <w:rPr>
          <w:rFonts w:ascii="Arial" w:hAnsi="Arial" w:cs="Arial"/>
          <w:iCs/>
        </w:rPr>
      </w:pPr>
      <w:r w:rsidRPr="00994709">
        <w:rPr>
          <w:rFonts w:ascii="Arial" w:hAnsi="Arial" w:cs="Arial"/>
          <w:iCs/>
        </w:rPr>
        <w:t xml:space="preserve">vypracování </w:t>
      </w:r>
      <w:r w:rsidR="00994709" w:rsidRPr="00994709">
        <w:rPr>
          <w:rFonts w:ascii="Arial" w:hAnsi="Arial" w:cs="Arial"/>
        </w:rPr>
        <w:t>plán</w:t>
      </w:r>
      <w:r w:rsidR="00994709">
        <w:rPr>
          <w:rFonts w:ascii="Arial" w:hAnsi="Arial" w:cs="Arial"/>
        </w:rPr>
        <w:t>u</w:t>
      </w:r>
      <w:r w:rsidR="00994709" w:rsidRPr="00994709">
        <w:rPr>
          <w:rFonts w:ascii="Arial" w:hAnsi="Arial" w:cs="Arial"/>
        </w:rPr>
        <w:t xml:space="preserve"> kvality</w:t>
      </w:r>
      <w:r w:rsidR="00994709">
        <w:rPr>
          <w:rFonts w:ascii="Arial" w:hAnsi="Arial" w:cs="Arial"/>
          <w:iCs/>
        </w:rPr>
        <w:t xml:space="preserve"> a dokladování veškerých potřebných dokumentů, inspekčních protokolů, atestů a zkoušek</w:t>
      </w:r>
    </w:p>
    <w:p w:rsidR="00D44F11" w:rsidRPr="00E22B15" w:rsidRDefault="00D44F11" w:rsidP="00171369">
      <w:pPr>
        <w:widowControl w:val="0"/>
        <w:numPr>
          <w:ilvl w:val="0"/>
          <w:numId w:val="27"/>
        </w:numPr>
        <w:shd w:val="clear" w:color="auto" w:fill="FFFFFF"/>
        <w:overflowPunct/>
        <w:spacing w:before="7" w:line="245" w:lineRule="exact"/>
        <w:ind w:left="1843"/>
        <w:textAlignment w:val="auto"/>
        <w:rPr>
          <w:rFonts w:ascii="Arial" w:hAnsi="Arial" w:cs="Arial"/>
          <w:iCs/>
        </w:rPr>
      </w:pPr>
      <w:r>
        <w:rPr>
          <w:rFonts w:ascii="Arial" w:hAnsi="Arial" w:cs="Arial"/>
          <w:iCs/>
        </w:rPr>
        <w:t>likvidace odpadů;</w:t>
      </w:r>
    </w:p>
    <w:p w:rsidR="00D44F11" w:rsidRDefault="00645A4E" w:rsidP="00171369">
      <w:pPr>
        <w:widowControl w:val="0"/>
        <w:numPr>
          <w:ilvl w:val="0"/>
          <w:numId w:val="27"/>
        </w:numPr>
        <w:shd w:val="clear" w:color="auto" w:fill="FFFFFF"/>
        <w:overflowPunct/>
        <w:spacing w:before="7" w:line="245" w:lineRule="exact"/>
        <w:ind w:left="1843"/>
        <w:textAlignment w:val="auto"/>
        <w:rPr>
          <w:rFonts w:ascii="Arial" w:hAnsi="Arial" w:cs="Arial"/>
          <w:iCs/>
        </w:rPr>
      </w:pPr>
      <w:r w:rsidRPr="00D44F11">
        <w:rPr>
          <w:rFonts w:ascii="Arial" w:hAnsi="Arial" w:cs="Arial"/>
          <w:iCs/>
        </w:rPr>
        <w:t>přiměřená komunikace s koordinátorem akce, zástupci objednatele, projektanta</w:t>
      </w:r>
      <w:r w:rsidR="00860315">
        <w:rPr>
          <w:rFonts w:ascii="Arial" w:hAnsi="Arial" w:cs="Arial"/>
          <w:iCs/>
        </w:rPr>
        <w:t>;</w:t>
      </w:r>
      <w:r w:rsidRPr="00D44F11">
        <w:rPr>
          <w:rFonts w:ascii="Arial" w:hAnsi="Arial" w:cs="Arial"/>
          <w:iCs/>
        </w:rPr>
        <w:t xml:space="preserve"> tvorba pravidelných týdenních plánů a účast na kontrolních dnech</w:t>
      </w:r>
      <w:r w:rsidR="0051721D">
        <w:rPr>
          <w:rFonts w:ascii="Arial" w:hAnsi="Arial" w:cs="Arial"/>
          <w:iCs/>
        </w:rPr>
        <w:t>.</w:t>
      </w:r>
    </w:p>
    <w:p w:rsidR="00DE5481" w:rsidRDefault="00220147" w:rsidP="00220147">
      <w:pPr>
        <w:suppressAutoHyphens/>
        <w:overflowPunct/>
        <w:autoSpaceDE/>
        <w:autoSpaceDN/>
        <w:adjustRightInd/>
        <w:ind w:left="1560"/>
        <w:jc w:val="both"/>
        <w:textAlignment w:val="auto"/>
        <w:rPr>
          <w:rFonts w:ascii="Arial" w:hAnsi="Arial" w:cs="Arial"/>
          <w:szCs w:val="26"/>
        </w:rPr>
      </w:pPr>
      <w:r>
        <w:rPr>
          <w:rFonts w:ascii="Arial" w:hAnsi="Arial" w:cs="Arial"/>
        </w:rPr>
        <w:t>(dále jen „</w:t>
      </w:r>
      <w:r w:rsidRPr="00220147">
        <w:rPr>
          <w:rFonts w:ascii="Arial" w:hAnsi="Arial" w:cs="Arial"/>
          <w:b/>
          <w:i/>
        </w:rPr>
        <w:t>společné činnosti</w:t>
      </w:r>
      <w:r>
        <w:rPr>
          <w:rFonts w:ascii="Arial" w:hAnsi="Arial" w:cs="Arial"/>
        </w:rPr>
        <w:t>“)</w:t>
      </w:r>
    </w:p>
    <w:p w:rsidR="004F087A" w:rsidRPr="00B478BE" w:rsidRDefault="007646A5" w:rsidP="00843A5B">
      <w:pPr>
        <w:pStyle w:val="Odstavecseseznamem"/>
        <w:spacing w:after="120"/>
        <w:contextualSpacing w:val="0"/>
        <w:jc w:val="both"/>
        <w:rPr>
          <w:rFonts w:ascii="Arial" w:hAnsi="Arial" w:cs="Arial"/>
        </w:rPr>
      </w:pPr>
      <w:r w:rsidRPr="00A44F8B">
        <w:rPr>
          <w:rFonts w:ascii="Arial" w:hAnsi="Arial" w:cs="Arial"/>
        </w:rPr>
        <w:t xml:space="preserve">(dále souhrnně jen </w:t>
      </w:r>
      <w:r w:rsidRPr="00A44F8B">
        <w:rPr>
          <w:rFonts w:ascii="Arial" w:hAnsi="Arial" w:cs="Arial"/>
          <w:b/>
        </w:rPr>
        <w:t>„</w:t>
      </w:r>
      <w:r w:rsidRPr="00A44F8B">
        <w:rPr>
          <w:rFonts w:ascii="Arial" w:hAnsi="Arial" w:cs="Arial"/>
          <w:b/>
          <w:i/>
        </w:rPr>
        <w:t>dílo</w:t>
      </w:r>
      <w:r w:rsidRPr="00A44F8B">
        <w:rPr>
          <w:rFonts w:ascii="Arial" w:hAnsi="Arial" w:cs="Arial"/>
          <w:b/>
        </w:rPr>
        <w:t>“</w:t>
      </w:r>
      <w:r w:rsidRPr="00A44F8B">
        <w:rPr>
          <w:rFonts w:ascii="Arial" w:hAnsi="Arial" w:cs="Arial"/>
        </w:rPr>
        <w:t>).</w:t>
      </w:r>
    </w:p>
    <w:p w:rsidR="008268EA" w:rsidRPr="00391A54" w:rsidRDefault="008268EA" w:rsidP="00171369">
      <w:pPr>
        <w:widowControl w:val="0"/>
        <w:numPr>
          <w:ilvl w:val="0"/>
          <w:numId w:val="45"/>
        </w:numPr>
        <w:suppressAutoHyphens/>
        <w:overflowPunct/>
        <w:autoSpaceDN/>
        <w:adjustRightInd/>
        <w:spacing w:after="120"/>
        <w:ind w:left="567" w:right="74" w:hanging="567"/>
        <w:jc w:val="both"/>
        <w:textAlignment w:val="auto"/>
        <w:rPr>
          <w:rFonts w:ascii="Arial" w:hAnsi="Arial" w:cs="Arial"/>
          <w:bCs/>
          <w:iCs/>
        </w:rPr>
      </w:pPr>
      <w:bookmarkStart w:id="1" w:name="_Ref424209401"/>
      <w:r w:rsidRPr="00391A54">
        <w:rPr>
          <w:rFonts w:ascii="Arial" w:hAnsi="Arial" w:cs="Arial"/>
          <w:bCs/>
          <w:iCs/>
        </w:rPr>
        <w:t xml:space="preserve">Zhotovitel souhlasí s tím, že </w:t>
      </w:r>
      <w:r w:rsidR="00723D35">
        <w:rPr>
          <w:rFonts w:ascii="Arial" w:hAnsi="Arial" w:cs="Arial"/>
          <w:bCs/>
          <w:iCs/>
        </w:rPr>
        <w:t xml:space="preserve">rekonstrukce </w:t>
      </w:r>
      <w:r w:rsidRPr="00391A54">
        <w:rPr>
          <w:rFonts w:ascii="Arial" w:hAnsi="Arial" w:cs="Arial"/>
          <w:bCs/>
          <w:iCs/>
        </w:rPr>
        <w:t>jednotliv</w:t>
      </w:r>
      <w:r>
        <w:rPr>
          <w:rFonts w:ascii="Arial" w:hAnsi="Arial" w:cs="Arial"/>
          <w:bCs/>
          <w:iCs/>
        </w:rPr>
        <w:t>ých nádrží spolu s modernizací SHZ budou jako</w:t>
      </w:r>
      <w:r w:rsidRPr="00391A54">
        <w:rPr>
          <w:rFonts w:ascii="Arial" w:hAnsi="Arial" w:cs="Arial"/>
          <w:bCs/>
          <w:iCs/>
        </w:rPr>
        <w:t xml:space="preserve"> dílčí zakázky </w:t>
      </w:r>
      <w:r>
        <w:rPr>
          <w:rFonts w:ascii="Arial" w:hAnsi="Arial" w:cs="Arial"/>
          <w:bCs/>
          <w:iCs/>
        </w:rPr>
        <w:t>objednatel</w:t>
      </w:r>
      <w:r w:rsidRPr="00391A54">
        <w:rPr>
          <w:rFonts w:ascii="Arial" w:hAnsi="Arial" w:cs="Arial"/>
          <w:bCs/>
          <w:iCs/>
        </w:rPr>
        <w:t xml:space="preserve">em </w:t>
      </w:r>
      <w:r>
        <w:rPr>
          <w:rFonts w:ascii="Arial" w:hAnsi="Arial" w:cs="Arial"/>
          <w:bCs/>
          <w:iCs/>
        </w:rPr>
        <w:t>zhotovitel</w:t>
      </w:r>
      <w:r w:rsidRPr="00391A54">
        <w:rPr>
          <w:rFonts w:ascii="Arial" w:hAnsi="Arial" w:cs="Arial"/>
          <w:bCs/>
          <w:iCs/>
        </w:rPr>
        <w:t xml:space="preserve">i zadávány postupem podle § </w:t>
      </w:r>
      <w:r w:rsidR="00E0135C">
        <w:rPr>
          <w:rFonts w:ascii="Arial" w:hAnsi="Arial" w:cs="Arial"/>
          <w:bCs/>
          <w:iCs/>
        </w:rPr>
        <w:t>134</w:t>
      </w:r>
      <w:r w:rsidRPr="00391A54">
        <w:rPr>
          <w:rFonts w:ascii="Arial" w:hAnsi="Arial" w:cs="Arial"/>
          <w:bCs/>
          <w:iCs/>
        </w:rPr>
        <w:t xml:space="preserve"> </w:t>
      </w:r>
      <w:r w:rsidR="00AC2466">
        <w:rPr>
          <w:rFonts w:ascii="Arial" w:hAnsi="Arial" w:cs="Arial"/>
          <w:bCs/>
          <w:iCs/>
        </w:rPr>
        <w:t>Z</w:t>
      </w:r>
      <w:r w:rsidRPr="00391A54">
        <w:rPr>
          <w:rFonts w:ascii="Arial" w:hAnsi="Arial" w:cs="Arial"/>
          <w:bCs/>
          <w:iCs/>
        </w:rPr>
        <w:t xml:space="preserve">ZVZ, vždy na základě písemné výzvy </w:t>
      </w:r>
      <w:r>
        <w:rPr>
          <w:rFonts w:ascii="Arial" w:hAnsi="Arial" w:cs="Arial"/>
          <w:bCs/>
          <w:iCs/>
        </w:rPr>
        <w:t>objednatel</w:t>
      </w:r>
      <w:r w:rsidRPr="00391A54">
        <w:rPr>
          <w:rFonts w:ascii="Arial" w:hAnsi="Arial" w:cs="Arial"/>
          <w:bCs/>
          <w:iCs/>
        </w:rPr>
        <w:t xml:space="preserve">e k podání nabídky zaslané kontaktní osobě </w:t>
      </w:r>
      <w:r>
        <w:rPr>
          <w:rFonts w:ascii="Arial" w:hAnsi="Arial" w:cs="Arial"/>
          <w:bCs/>
          <w:iCs/>
        </w:rPr>
        <w:t>Zhotovitel</w:t>
      </w:r>
      <w:r w:rsidRPr="00391A54">
        <w:rPr>
          <w:rFonts w:ascii="Arial" w:hAnsi="Arial" w:cs="Arial"/>
          <w:bCs/>
          <w:iCs/>
        </w:rPr>
        <w:t>e uvedené v záhlaví této smlouvy. Výzva k podání nabídky bude obsahovat minimálně</w:t>
      </w:r>
      <w:r w:rsidRPr="00391A54">
        <w:rPr>
          <w:rFonts w:ascii="Arial" w:hAnsi="Arial" w:cs="Arial"/>
          <w:b/>
          <w:bCs/>
          <w:i/>
          <w:iCs/>
        </w:rPr>
        <w:t>:</w:t>
      </w:r>
      <w:bookmarkEnd w:id="1"/>
      <w:r w:rsidRPr="00391A54">
        <w:rPr>
          <w:rFonts w:ascii="Arial" w:hAnsi="Arial" w:cs="Arial"/>
          <w:b/>
          <w:bCs/>
          <w:i/>
          <w:iCs/>
        </w:rPr>
        <w:t xml:space="preserve"> </w:t>
      </w:r>
    </w:p>
    <w:p w:rsidR="008268EA" w:rsidRPr="00391A54" w:rsidRDefault="008268EA" w:rsidP="00171369">
      <w:pPr>
        <w:pStyle w:val="cena"/>
        <w:numPr>
          <w:ilvl w:val="0"/>
          <w:numId w:val="44"/>
        </w:numPr>
        <w:ind w:left="1276"/>
        <w:rPr>
          <w:rFonts w:ascii="Arial" w:hAnsi="Arial" w:cs="Arial"/>
          <w:bCs/>
          <w:iCs/>
          <w:color w:val="auto"/>
          <w:sz w:val="20"/>
        </w:rPr>
      </w:pPr>
      <w:r w:rsidRPr="00391A54">
        <w:rPr>
          <w:rFonts w:ascii="Arial" w:hAnsi="Arial" w:cs="Arial"/>
          <w:bCs/>
          <w:iCs/>
          <w:color w:val="auto"/>
          <w:sz w:val="20"/>
        </w:rPr>
        <w:t>specifikaci konkrétní ropné nádrže na CTR, kde bud</w:t>
      </w:r>
      <w:r>
        <w:rPr>
          <w:rFonts w:ascii="Arial" w:hAnsi="Arial" w:cs="Arial"/>
          <w:bCs/>
          <w:iCs/>
          <w:color w:val="auto"/>
          <w:sz w:val="20"/>
        </w:rPr>
        <w:t>e</w:t>
      </w:r>
      <w:r w:rsidRPr="00391A54">
        <w:rPr>
          <w:rFonts w:ascii="Arial" w:hAnsi="Arial" w:cs="Arial"/>
          <w:bCs/>
          <w:iCs/>
          <w:color w:val="auto"/>
          <w:sz w:val="20"/>
        </w:rPr>
        <w:t xml:space="preserve"> prováděn</w:t>
      </w:r>
      <w:r w:rsidR="0047595B">
        <w:rPr>
          <w:rFonts w:ascii="Arial" w:hAnsi="Arial" w:cs="Arial"/>
          <w:bCs/>
          <w:iCs/>
          <w:color w:val="auto"/>
          <w:sz w:val="20"/>
        </w:rPr>
        <w:t>a</w:t>
      </w:r>
      <w:r w:rsidRPr="00391A54">
        <w:rPr>
          <w:rFonts w:ascii="Arial" w:hAnsi="Arial" w:cs="Arial"/>
          <w:bCs/>
          <w:iCs/>
          <w:color w:val="auto"/>
          <w:sz w:val="20"/>
        </w:rPr>
        <w:t xml:space="preserve"> </w:t>
      </w:r>
      <w:r w:rsidR="00B02F6D">
        <w:rPr>
          <w:rFonts w:ascii="Arial" w:hAnsi="Arial" w:cs="Arial"/>
          <w:bCs/>
          <w:iCs/>
          <w:color w:val="auto"/>
          <w:sz w:val="20"/>
        </w:rPr>
        <w:t xml:space="preserve">její </w:t>
      </w:r>
      <w:r w:rsidR="00723D35">
        <w:rPr>
          <w:rFonts w:ascii="Arial" w:hAnsi="Arial" w:cs="Arial"/>
          <w:bCs/>
          <w:iCs/>
          <w:color w:val="auto"/>
          <w:sz w:val="20"/>
        </w:rPr>
        <w:t xml:space="preserve">rekonstrukce </w:t>
      </w:r>
      <w:r>
        <w:rPr>
          <w:rFonts w:ascii="Arial" w:hAnsi="Arial" w:cs="Arial"/>
          <w:bCs/>
          <w:iCs/>
          <w:color w:val="auto"/>
          <w:sz w:val="20"/>
        </w:rPr>
        <w:t>a</w:t>
      </w:r>
      <w:r w:rsidR="00E22B15">
        <w:rPr>
          <w:rFonts w:ascii="Arial" w:hAnsi="Arial" w:cs="Arial"/>
          <w:bCs/>
          <w:iCs/>
          <w:color w:val="auto"/>
          <w:sz w:val="20"/>
        </w:rPr>
        <w:t> </w:t>
      </w:r>
      <w:r>
        <w:rPr>
          <w:rFonts w:ascii="Arial" w:hAnsi="Arial" w:cs="Arial"/>
          <w:bCs/>
          <w:iCs/>
          <w:color w:val="auto"/>
          <w:sz w:val="20"/>
        </w:rPr>
        <w:t>modernizace SHZ.</w:t>
      </w:r>
    </w:p>
    <w:p w:rsidR="008268EA" w:rsidRPr="00E22B15" w:rsidRDefault="008268EA" w:rsidP="00171369">
      <w:pPr>
        <w:pStyle w:val="cena"/>
        <w:numPr>
          <w:ilvl w:val="0"/>
          <w:numId w:val="44"/>
        </w:numPr>
        <w:ind w:left="1276"/>
        <w:rPr>
          <w:rFonts w:ascii="Arial" w:hAnsi="Arial" w:cs="Arial"/>
          <w:bCs/>
          <w:iCs/>
          <w:color w:val="auto"/>
          <w:sz w:val="20"/>
        </w:rPr>
      </w:pPr>
      <w:r w:rsidRPr="00E22B15">
        <w:rPr>
          <w:rFonts w:ascii="Arial" w:hAnsi="Arial" w:cs="Arial"/>
          <w:bCs/>
          <w:iCs/>
          <w:color w:val="auto"/>
          <w:sz w:val="20"/>
        </w:rPr>
        <w:t>termín zahájení díla a dokončení díla</w:t>
      </w:r>
      <w:r w:rsidRPr="00E22B15">
        <w:rPr>
          <w:rFonts w:ascii="Arial" w:hAnsi="Arial" w:cs="Arial"/>
          <w:b/>
          <w:bCs/>
          <w:i/>
          <w:iCs/>
          <w:color w:val="auto"/>
          <w:sz w:val="20"/>
        </w:rPr>
        <w:t xml:space="preserve">, </w:t>
      </w:r>
      <w:r w:rsidRPr="00E22B15">
        <w:rPr>
          <w:rFonts w:ascii="Arial" w:hAnsi="Arial" w:cs="Arial"/>
          <w:bCs/>
          <w:iCs/>
          <w:color w:val="auto"/>
          <w:sz w:val="20"/>
        </w:rPr>
        <w:t xml:space="preserve">přičemž </w:t>
      </w:r>
      <w:r w:rsidR="00773FA4" w:rsidRPr="00E22B15">
        <w:rPr>
          <w:rFonts w:ascii="Arial" w:hAnsi="Arial" w:cs="Arial"/>
          <w:bCs/>
          <w:iCs/>
          <w:color w:val="auto"/>
          <w:sz w:val="20"/>
        </w:rPr>
        <w:t>o</w:t>
      </w:r>
      <w:r w:rsidRPr="00E22B15">
        <w:rPr>
          <w:rFonts w:ascii="Arial" w:hAnsi="Arial" w:cs="Arial"/>
          <w:bCs/>
          <w:iCs/>
          <w:color w:val="auto"/>
          <w:sz w:val="20"/>
        </w:rPr>
        <w:t xml:space="preserve">bjednatelem uvedené termíny budou odpovídat harmonogramu prací uvedenému v technologickém postupu, který je obsažen v nabídce zhotovitele podané do zadávacího řízení na uzavření této rámcové smlouvy.   </w:t>
      </w:r>
    </w:p>
    <w:p w:rsidR="008268EA" w:rsidRPr="00391A54" w:rsidRDefault="008268EA" w:rsidP="008268EA">
      <w:pPr>
        <w:widowControl w:val="0"/>
        <w:suppressAutoHyphens/>
        <w:overflowPunct/>
        <w:autoSpaceDN/>
        <w:adjustRightInd/>
        <w:spacing w:after="120"/>
        <w:ind w:left="567" w:right="74"/>
        <w:jc w:val="both"/>
        <w:textAlignment w:val="auto"/>
        <w:rPr>
          <w:rFonts w:ascii="Arial" w:hAnsi="Arial" w:cs="Arial"/>
          <w:bCs/>
          <w:iCs/>
        </w:rPr>
      </w:pPr>
      <w:r>
        <w:rPr>
          <w:rFonts w:ascii="Arial" w:hAnsi="Arial" w:cs="Arial"/>
          <w:bCs/>
          <w:iCs/>
        </w:rPr>
        <w:t xml:space="preserve"> </w:t>
      </w:r>
      <w:r w:rsidRPr="00410A97">
        <w:rPr>
          <w:rFonts w:ascii="Arial" w:hAnsi="Arial" w:cs="Arial"/>
          <w:bCs/>
          <w:iCs/>
        </w:rPr>
        <w:t>(dále jen „</w:t>
      </w:r>
      <w:r w:rsidRPr="00410A97">
        <w:rPr>
          <w:rFonts w:ascii="Arial" w:hAnsi="Arial" w:cs="Arial"/>
          <w:b/>
          <w:bCs/>
          <w:i/>
          <w:iCs/>
        </w:rPr>
        <w:t>výzva</w:t>
      </w:r>
      <w:r w:rsidRPr="00410A97">
        <w:rPr>
          <w:rFonts w:ascii="Arial" w:hAnsi="Arial" w:cs="Arial"/>
          <w:bCs/>
          <w:iCs/>
        </w:rPr>
        <w:t>“)</w:t>
      </w:r>
      <w:r>
        <w:rPr>
          <w:rFonts w:ascii="Arial" w:hAnsi="Arial" w:cs="Arial"/>
          <w:bCs/>
          <w:iCs/>
        </w:rPr>
        <w:t>.</w:t>
      </w:r>
    </w:p>
    <w:p w:rsidR="008268EA" w:rsidRPr="00391A54" w:rsidRDefault="008268EA" w:rsidP="00171369">
      <w:pPr>
        <w:widowControl w:val="0"/>
        <w:numPr>
          <w:ilvl w:val="0"/>
          <w:numId w:val="45"/>
        </w:numPr>
        <w:suppressAutoHyphens/>
        <w:overflowPunct/>
        <w:autoSpaceDN/>
        <w:adjustRightInd/>
        <w:spacing w:after="120"/>
        <w:ind w:left="567" w:right="74" w:hanging="567"/>
        <w:jc w:val="both"/>
        <w:textAlignment w:val="auto"/>
        <w:rPr>
          <w:rFonts w:ascii="Arial" w:hAnsi="Arial" w:cs="Arial"/>
          <w:iCs/>
        </w:rPr>
      </w:pPr>
      <w:r>
        <w:rPr>
          <w:rFonts w:ascii="Arial" w:hAnsi="Arial" w:cs="Arial"/>
          <w:iCs/>
        </w:rPr>
        <w:t xml:space="preserve">Jednotková cena, za konkrétní druh dodávky či práce, uvedená v oceněném výkazu výměr v nabídce zhotovitele do dílčí zakázky nesmí být vyšší než jednotková cena, za tentýž druh </w:t>
      </w:r>
      <w:r>
        <w:rPr>
          <w:rFonts w:ascii="Arial" w:hAnsi="Arial" w:cs="Arial"/>
          <w:iCs/>
        </w:rPr>
        <w:lastRenderedPageBreak/>
        <w:t xml:space="preserve">dodávky či práce, uvedená ve výkazu jednotkových cen, který je součástí nabídky zhotovitele. </w:t>
      </w:r>
    </w:p>
    <w:p w:rsidR="008268EA" w:rsidRPr="00391A54" w:rsidRDefault="008268EA" w:rsidP="00171369">
      <w:pPr>
        <w:widowControl w:val="0"/>
        <w:numPr>
          <w:ilvl w:val="0"/>
          <w:numId w:val="45"/>
        </w:numPr>
        <w:suppressAutoHyphens/>
        <w:overflowPunct/>
        <w:autoSpaceDN/>
        <w:adjustRightInd/>
        <w:spacing w:after="120"/>
        <w:ind w:left="567" w:right="74" w:hanging="567"/>
        <w:jc w:val="both"/>
        <w:textAlignment w:val="auto"/>
        <w:rPr>
          <w:rFonts w:ascii="Arial" w:hAnsi="Arial" w:cs="Arial"/>
          <w:iCs/>
        </w:rPr>
      </w:pPr>
      <w:r>
        <w:rPr>
          <w:rFonts w:ascii="Arial" w:hAnsi="Arial" w:cs="Arial"/>
          <w:iCs/>
        </w:rPr>
        <w:t>Plnění předmětu dílčí zakázky bude realizováno na základě samostatné dílčí smlouvy o dílo uzavřené mezi smluvními stranami (dále jen „</w:t>
      </w:r>
      <w:r w:rsidRPr="003253D1">
        <w:rPr>
          <w:rFonts w:ascii="Arial" w:hAnsi="Arial" w:cs="Arial"/>
          <w:b/>
          <w:i/>
          <w:iCs/>
        </w:rPr>
        <w:t>dílčí smlouva</w:t>
      </w:r>
      <w:r>
        <w:rPr>
          <w:rFonts w:ascii="Arial" w:hAnsi="Arial" w:cs="Arial"/>
          <w:b/>
          <w:i/>
          <w:iCs/>
        </w:rPr>
        <w:t xml:space="preserve"> o dílo</w:t>
      </w:r>
      <w:r>
        <w:rPr>
          <w:rFonts w:ascii="Arial" w:hAnsi="Arial" w:cs="Arial"/>
          <w:iCs/>
        </w:rPr>
        <w:t>“</w:t>
      </w:r>
      <w:r w:rsidRPr="00A3112F">
        <w:rPr>
          <w:rFonts w:ascii="Arial" w:hAnsi="Arial" w:cs="Arial"/>
          <w:iCs/>
        </w:rPr>
        <w:t>)</w:t>
      </w:r>
      <w:r>
        <w:rPr>
          <w:rFonts w:ascii="Arial" w:hAnsi="Arial" w:cs="Arial"/>
          <w:iCs/>
        </w:rPr>
        <w:t>.</w:t>
      </w:r>
    </w:p>
    <w:p w:rsidR="008268EA" w:rsidRPr="00391A54" w:rsidRDefault="008268EA" w:rsidP="00171369">
      <w:pPr>
        <w:widowControl w:val="0"/>
        <w:numPr>
          <w:ilvl w:val="0"/>
          <w:numId w:val="45"/>
        </w:numPr>
        <w:suppressAutoHyphens/>
        <w:overflowPunct/>
        <w:autoSpaceDN/>
        <w:adjustRightInd/>
        <w:spacing w:after="120"/>
        <w:ind w:left="567" w:right="74" w:hanging="567"/>
        <w:jc w:val="both"/>
        <w:textAlignment w:val="auto"/>
        <w:rPr>
          <w:rFonts w:ascii="Arial" w:hAnsi="Arial" w:cs="Arial"/>
        </w:rPr>
      </w:pPr>
      <w:r>
        <w:rPr>
          <w:rFonts w:ascii="Arial" w:hAnsi="Arial" w:cs="Arial"/>
        </w:rPr>
        <w:t xml:space="preserve">Předmětem plnění jednotlivých dílčích zakázek zadávaných na základě této rámcové smlouvy budou </w:t>
      </w:r>
      <w:r w:rsidRPr="00F467B8">
        <w:rPr>
          <w:rFonts w:ascii="Arial" w:hAnsi="Arial" w:cs="Arial"/>
        </w:rPr>
        <w:t xml:space="preserve">kompletní </w:t>
      </w:r>
      <w:r w:rsidR="00723D35">
        <w:rPr>
          <w:rFonts w:ascii="Arial" w:hAnsi="Arial" w:cs="Arial"/>
        </w:rPr>
        <w:t>rekonstrukce</w:t>
      </w:r>
      <w:r w:rsidR="00723D35" w:rsidRPr="00F467B8">
        <w:rPr>
          <w:rFonts w:ascii="Arial" w:hAnsi="Arial" w:cs="Arial"/>
        </w:rPr>
        <w:t xml:space="preserve"> </w:t>
      </w:r>
      <w:r w:rsidRPr="00F467B8">
        <w:rPr>
          <w:rFonts w:ascii="Arial" w:hAnsi="Arial" w:cs="Arial"/>
        </w:rPr>
        <w:t>ropných nádrží</w:t>
      </w:r>
      <w:r>
        <w:rPr>
          <w:rFonts w:ascii="Arial" w:hAnsi="Arial" w:cs="Arial"/>
        </w:rPr>
        <w:t xml:space="preserve"> a modernizace SHZ na CTR specifikované v</w:t>
      </w:r>
      <w:r w:rsidR="00E22B15">
        <w:rPr>
          <w:rFonts w:ascii="Arial" w:hAnsi="Arial" w:cs="Arial"/>
        </w:rPr>
        <w:t> </w:t>
      </w:r>
      <w:r>
        <w:rPr>
          <w:rFonts w:ascii="Arial" w:hAnsi="Arial" w:cs="Arial"/>
          <w:iCs/>
        </w:rPr>
        <w:t>technické specifikaci předmětu dílčích zakázek, obsažené v příloze č. 1</w:t>
      </w:r>
      <w:r w:rsidR="0047595B">
        <w:rPr>
          <w:rFonts w:ascii="Arial" w:hAnsi="Arial" w:cs="Arial"/>
          <w:iCs/>
        </w:rPr>
        <w:t>, 2, 3, 4, 5</w:t>
      </w:r>
      <w:r>
        <w:rPr>
          <w:rFonts w:ascii="Arial" w:hAnsi="Arial" w:cs="Arial"/>
          <w:iCs/>
        </w:rPr>
        <w:t xml:space="preserve"> zadávací dokumentace </w:t>
      </w:r>
      <w:r>
        <w:rPr>
          <w:rFonts w:ascii="Arial" w:hAnsi="Arial" w:cs="Arial"/>
        </w:rPr>
        <w:t xml:space="preserve">v rozsahu dle výzvy, dílčí smlouvy o dílo a nabídky zhotovitele do dílčí zakázky na dílo. </w:t>
      </w:r>
    </w:p>
    <w:p w:rsidR="008268EA" w:rsidRDefault="008268EA" w:rsidP="00171369">
      <w:pPr>
        <w:widowControl w:val="0"/>
        <w:numPr>
          <w:ilvl w:val="0"/>
          <w:numId w:val="45"/>
        </w:numPr>
        <w:suppressAutoHyphens/>
        <w:overflowPunct/>
        <w:autoSpaceDN/>
        <w:adjustRightInd/>
        <w:spacing w:after="120"/>
        <w:ind w:left="567" w:right="74" w:hanging="567"/>
        <w:jc w:val="both"/>
        <w:textAlignment w:val="auto"/>
        <w:rPr>
          <w:rFonts w:ascii="Arial" w:hAnsi="Arial" w:cs="Arial"/>
          <w:bCs/>
          <w:iCs/>
        </w:rPr>
      </w:pPr>
      <w:r w:rsidRPr="005E37CF">
        <w:rPr>
          <w:rFonts w:ascii="Arial" w:hAnsi="Arial" w:cs="Arial"/>
          <w:bCs/>
          <w:iCs/>
        </w:rPr>
        <w:t>Zhotovitel se zavazuje</w:t>
      </w:r>
      <w:r>
        <w:rPr>
          <w:rFonts w:ascii="Arial" w:hAnsi="Arial" w:cs="Arial"/>
          <w:bCs/>
          <w:iCs/>
        </w:rPr>
        <w:t>, bude-li mu dílčí zakázka</w:t>
      </w:r>
      <w:r w:rsidRPr="005E37CF">
        <w:rPr>
          <w:rFonts w:ascii="Arial" w:hAnsi="Arial" w:cs="Arial"/>
          <w:bCs/>
          <w:iCs/>
        </w:rPr>
        <w:t xml:space="preserve"> </w:t>
      </w:r>
      <w:r>
        <w:rPr>
          <w:rFonts w:ascii="Arial" w:hAnsi="Arial" w:cs="Arial"/>
          <w:bCs/>
          <w:iCs/>
        </w:rPr>
        <w:t xml:space="preserve">zadána postupem podle </w:t>
      </w:r>
      <w:r w:rsidRPr="005E37CF">
        <w:rPr>
          <w:rFonts w:ascii="Arial" w:hAnsi="Arial" w:cs="Arial"/>
          <w:bCs/>
          <w:iCs/>
        </w:rPr>
        <w:t xml:space="preserve">ustanovení </w:t>
      </w:r>
      <w:proofErr w:type="gramStart"/>
      <w:r>
        <w:rPr>
          <w:rFonts w:ascii="Arial" w:hAnsi="Arial" w:cs="Arial"/>
          <w:bCs/>
          <w:iCs/>
        </w:rPr>
        <w:t>článku</w:t>
      </w:r>
      <w:r w:rsidRPr="005E37CF">
        <w:rPr>
          <w:rFonts w:ascii="Arial" w:hAnsi="Arial" w:cs="Arial"/>
          <w:bCs/>
          <w:iCs/>
        </w:rPr>
        <w:t xml:space="preserve"> </w:t>
      </w:r>
      <w:r w:rsidR="00560A66">
        <w:rPr>
          <w:rFonts w:ascii="Arial" w:hAnsi="Arial" w:cs="Arial"/>
          <w:bCs/>
          <w:iCs/>
        </w:rPr>
        <w:fldChar w:fldCharType="begin"/>
      </w:r>
      <w:r>
        <w:rPr>
          <w:rFonts w:ascii="Arial" w:hAnsi="Arial" w:cs="Arial"/>
          <w:bCs/>
          <w:iCs/>
        </w:rPr>
        <w:instrText xml:space="preserve"> REF _Ref424209401 \r \h </w:instrText>
      </w:r>
      <w:r w:rsidR="00560A66">
        <w:rPr>
          <w:rFonts w:ascii="Arial" w:hAnsi="Arial" w:cs="Arial"/>
          <w:bCs/>
          <w:iCs/>
        </w:rPr>
      </w:r>
      <w:r w:rsidR="00560A66">
        <w:rPr>
          <w:rFonts w:ascii="Arial" w:hAnsi="Arial" w:cs="Arial"/>
          <w:bCs/>
          <w:iCs/>
        </w:rPr>
        <w:fldChar w:fldCharType="separate"/>
      </w:r>
      <w:r w:rsidR="00E5592D">
        <w:rPr>
          <w:rFonts w:ascii="Arial" w:hAnsi="Arial" w:cs="Arial"/>
          <w:bCs/>
          <w:iCs/>
        </w:rPr>
        <w:t>2.2</w:t>
      </w:r>
      <w:r w:rsidR="00560A66">
        <w:rPr>
          <w:rFonts w:ascii="Arial" w:hAnsi="Arial" w:cs="Arial"/>
          <w:bCs/>
          <w:iCs/>
        </w:rPr>
        <w:fldChar w:fldCharType="end"/>
      </w:r>
      <w:r>
        <w:rPr>
          <w:rFonts w:ascii="Arial" w:hAnsi="Arial" w:cs="Arial"/>
          <w:bCs/>
          <w:iCs/>
        </w:rPr>
        <w:t xml:space="preserve"> této</w:t>
      </w:r>
      <w:proofErr w:type="gramEnd"/>
      <w:r>
        <w:rPr>
          <w:rFonts w:ascii="Arial" w:hAnsi="Arial" w:cs="Arial"/>
          <w:bCs/>
          <w:iCs/>
        </w:rPr>
        <w:t xml:space="preserve"> </w:t>
      </w:r>
      <w:r w:rsidR="009A0F9E">
        <w:rPr>
          <w:rFonts w:ascii="Arial" w:hAnsi="Arial" w:cs="Arial"/>
          <w:bCs/>
          <w:iCs/>
        </w:rPr>
        <w:t xml:space="preserve">rámcové </w:t>
      </w:r>
      <w:r w:rsidRPr="005E37CF">
        <w:rPr>
          <w:rFonts w:ascii="Arial" w:hAnsi="Arial" w:cs="Arial"/>
          <w:bCs/>
          <w:iCs/>
        </w:rPr>
        <w:t>smlouvy</w:t>
      </w:r>
      <w:r>
        <w:rPr>
          <w:rFonts w:ascii="Arial" w:hAnsi="Arial" w:cs="Arial"/>
          <w:bCs/>
          <w:iCs/>
        </w:rPr>
        <w:t>,</w:t>
      </w:r>
      <w:r w:rsidRPr="005E37CF">
        <w:rPr>
          <w:rFonts w:ascii="Arial" w:hAnsi="Arial" w:cs="Arial"/>
          <w:bCs/>
          <w:iCs/>
        </w:rPr>
        <w:t xml:space="preserve"> provést řádně a včas na svůj náklad a nebezpečí</w:t>
      </w:r>
      <w:r>
        <w:rPr>
          <w:rFonts w:ascii="Arial" w:hAnsi="Arial" w:cs="Arial"/>
          <w:bCs/>
          <w:iCs/>
        </w:rPr>
        <w:t xml:space="preserve"> </w:t>
      </w:r>
      <w:r>
        <w:rPr>
          <w:rFonts w:ascii="Arial" w:hAnsi="Arial" w:cs="Arial"/>
        </w:rPr>
        <w:t xml:space="preserve">dílo v souladu s touto </w:t>
      </w:r>
      <w:r w:rsidR="009A0F9E">
        <w:rPr>
          <w:rFonts w:ascii="Arial" w:hAnsi="Arial" w:cs="Arial"/>
        </w:rPr>
        <w:t xml:space="preserve">rámcovou </w:t>
      </w:r>
      <w:r>
        <w:rPr>
          <w:rFonts w:ascii="Arial" w:hAnsi="Arial" w:cs="Arial"/>
        </w:rPr>
        <w:t xml:space="preserve">smlouvou, dílčí smlouvou o dílo a nabídkou zhotovitele </w:t>
      </w:r>
      <w:r>
        <w:rPr>
          <w:rFonts w:ascii="Arial" w:hAnsi="Arial" w:cs="Arial"/>
          <w:bCs/>
          <w:iCs/>
        </w:rPr>
        <w:t>a předat je</w:t>
      </w:r>
      <w:r w:rsidRPr="005E37CF">
        <w:rPr>
          <w:rFonts w:ascii="Arial" w:hAnsi="Arial" w:cs="Arial"/>
          <w:bCs/>
          <w:iCs/>
        </w:rPr>
        <w:t xml:space="preserve"> </w:t>
      </w:r>
      <w:r>
        <w:rPr>
          <w:rFonts w:ascii="Arial" w:hAnsi="Arial" w:cs="Arial"/>
          <w:bCs/>
          <w:iCs/>
        </w:rPr>
        <w:t>objednatel</w:t>
      </w:r>
      <w:r w:rsidRPr="005E37CF">
        <w:rPr>
          <w:rFonts w:ascii="Arial" w:hAnsi="Arial" w:cs="Arial"/>
          <w:bCs/>
          <w:iCs/>
        </w:rPr>
        <w:t>i a</w:t>
      </w:r>
      <w:r w:rsidR="00835C2E">
        <w:rPr>
          <w:rFonts w:ascii="Arial" w:hAnsi="Arial" w:cs="Arial"/>
          <w:bCs/>
          <w:iCs/>
        </w:rPr>
        <w:t> </w:t>
      </w:r>
      <w:r>
        <w:rPr>
          <w:rFonts w:ascii="Arial" w:hAnsi="Arial" w:cs="Arial"/>
          <w:bCs/>
          <w:iCs/>
        </w:rPr>
        <w:t>objednatel</w:t>
      </w:r>
      <w:r w:rsidRPr="005E37CF">
        <w:rPr>
          <w:rFonts w:ascii="Arial" w:hAnsi="Arial" w:cs="Arial"/>
          <w:bCs/>
          <w:iCs/>
        </w:rPr>
        <w:t xml:space="preserve"> se zavazuje řádně provedené dílo převzít a zaplatit při dodržení podmínek a</w:t>
      </w:r>
      <w:r w:rsidR="00835C2E">
        <w:rPr>
          <w:rFonts w:ascii="Arial" w:hAnsi="Arial" w:cs="Arial"/>
          <w:bCs/>
          <w:iCs/>
        </w:rPr>
        <w:t> </w:t>
      </w:r>
      <w:r w:rsidRPr="005E37CF">
        <w:rPr>
          <w:rFonts w:ascii="Arial" w:hAnsi="Arial" w:cs="Arial"/>
          <w:bCs/>
          <w:iCs/>
        </w:rPr>
        <w:t>ujednání této</w:t>
      </w:r>
      <w:r w:rsidR="009A0F9E">
        <w:rPr>
          <w:rFonts w:ascii="Arial" w:hAnsi="Arial" w:cs="Arial"/>
          <w:bCs/>
          <w:iCs/>
        </w:rPr>
        <w:t xml:space="preserve"> rámcové</w:t>
      </w:r>
      <w:r w:rsidRPr="005E37CF">
        <w:rPr>
          <w:rFonts w:ascii="Arial" w:hAnsi="Arial" w:cs="Arial"/>
          <w:bCs/>
          <w:iCs/>
        </w:rPr>
        <w:t xml:space="preserve"> smlouvy, za dílo cenu </w:t>
      </w:r>
      <w:r>
        <w:rPr>
          <w:rFonts w:ascii="Arial" w:hAnsi="Arial" w:cs="Arial"/>
          <w:bCs/>
          <w:iCs/>
        </w:rPr>
        <w:t>dohodnutou</w:t>
      </w:r>
      <w:r w:rsidRPr="005E37CF">
        <w:rPr>
          <w:rFonts w:ascii="Arial" w:hAnsi="Arial" w:cs="Arial"/>
          <w:bCs/>
          <w:iCs/>
        </w:rPr>
        <w:t xml:space="preserve"> </w:t>
      </w:r>
      <w:r>
        <w:rPr>
          <w:rFonts w:ascii="Arial" w:hAnsi="Arial" w:cs="Arial"/>
          <w:bCs/>
          <w:iCs/>
        </w:rPr>
        <w:t>v dílčí smlouvě o dílo</w:t>
      </w:r>
      <w:r w:rsidRPr="005E37CF">
        <w:rPr>
          <w:rFonts w:ascii="Arial" w:hAnsi="Arial" w:cs="Arial"/>
          <w:bCs/>
          <w:iCs/>
        </w:rPr>
        <w:t>.</w:t>
      </w:r>
    </w:p>
    <w:p w:rsidR="008268EA" w:rsidRDefault="008268EA" w:rsidP="00171369">
      <w:pPr>
        <w:widowControl w:val="0"/>
        <w:numPr>
          <w:ilvl w:val="0"/>
          <w:numId w:val="45"/>
        </w:numPr>
        <w:suppressAutoHyphens/>
        <w:overflowPunct/>
        <w:autoSpaceDN/>
        <w:adjustRightInd/>
        <w:spacing w:after="120"/>
        <w:ind w:left="567" w:right="74" w:hanging="567"/>
        <w:jc w:val="both"/>
        <w:textAlignment w:val="auto"/>
        <w:rPr>
          <w:rFonts w:ascii="Arial" w:hAnsi="Arial" w:cs="Arial"/>
          <w:iCs/>
        </w:rPr>
      </w:pPr>
      <w:r w:rsidRPr="000D5BED">
        <w:rPr>
          <w:rFonts w:ascii="Arial" w:hAnsi="Arial" w:cs="Arial"/>
          <w:iCs/>
        </w:rPr>
        <w:t xml:space="preserve">Vlastníkem zhotovovaného díla je </w:t>
      </w:r>
      <w:r>
        <w:rPr>
          <w:rFonts w:ascii="Arial" w:hAnsi="Arial" w:cs="Arial"/>
          <w:iCs/>
        </w:rPr>
        <w:t>objednatel</w:t>
      </w:r>
      <w:r w:rsidRPr="000D5BED">
        <w:rPr>
          <w:rFonts w:ascii="Arial" w:hAnsi="Arial" w:cs="Arial"/>
          <w:iCs/>
        </w:rPr>
        <w:t xml:space="preserve">, stejně jako materiálu, který </w:t>
      </w:r>
      <w:r w:rsidR="00413233">
        <w:rPr>
          <w:rFonts w:ascii="Arial" w:hAnsi="Arial" w:cs="Arial"/>
          <w:iCs/>
        </w:rPr>
        <w:t>o</w:t>
      </w:r>
      <w:r>
        <w:rPr>
          <w:rFonts w:ascii="Arial" w:hAnsi="Arial" w:cs="Arial"/>
          <w:iCs/>
        </w:rPr>
        <w:t>bjednatel</w:t>
      </w:r>
      <w:r w:rsidRPr="000D5BED">
        <w:rPr>
          <w:rFonts w:ascii="Arial" w:hAnsi="Arial" w:cs="Arial"/>
          <w:iCs/>
        </w:rPr>
        <w:t xml:space="preserve"> opatřil k provedení díla. Nebezpečí škody na zhotovovaném díle však nese </w:t>
      </w:r>
      <w:r>
        <w:rPr>
          <w:rFonts w:ascii="Arial" w:hAnsi="Arial" w:cs="Arial"/>
          <w:iCs/>
        </w:rPr>
        <w:t>zhotovitel</w:t>
      </w:r>
      <w:r w:rsidRPr="000D5BED">
        <w:rPr>
          <w:rFonts w:ascii="Arial" w:hAnsi="Arial" w:cs="Arial"/>
          <w:iCs/>
        </w:rPr>
        <w:t xml:space="preserve">. Nebezpečí škody přechází na </w:t>
      </w:r>
      <w:r>
        <w:rPr>
          <w:rFonts w:ascii="Arial" w:hAnsi="Arial" w:cs="Arial"/>
          <w:iCs/>
        </w:rPr>
        <w:t>objednatel</w:t>
      </w:r>
      <w:r w:rsidRPr="000D5BED">
        <w:rPr>
          <w:rFonts w:ascii="Arial" w:hAnsi="Arial" w:cs="Arial"/>
          <w:iCs/>
        </w:rPr>
        <w:t>e dnem převzetí díla, resp. dnem podepsání protokolu o</w:t>
      </w:r>
      <w:r>
        <w:rPr>
          <w:rFonts w:ascii="Arial" w:hAnsi="Arial" w:cs="Arial"/>
          <w:iCs/>
        </w:rPr>
        <w:t xml:space="preserve"> předání a převzetí, resp. protokolu o odstranění vad a nedodělků, bylo-li dílo objednatelem převzato s vadami a nedodělky</w:t>
      </w:r>
      <w:r w:rsidRPr="000D5BED">
        <w:rPr>
          <w:rFonts w:ascii="Arial" w:hAnsi="Arial" w:cs="Arial"/>
          <w:iCs/>
        </w:rPr>
        <w:t>.</w:t>
      </w:r>
    </w:p>
    <w:p w:rsidR="00D54A2D" w:rsidRDefault="00D54A2D" w:rsidP="00D54A2D">
      <w:pPr>
        <w:widowControl w:val="0"/>
        <w:suppressAutoHyphens/>
        <w:overflowPunct/>
        <w:autoSpaceDN/>
        <w:adjustRightInd/>
        <w:spacing w:after="120"/>
        <w:ind w:right="74"/>
        <w:jc w:val="both"/>
        <w:textAlignment w:val="auto"/>
        <w:rPr>
          <w:rFonts w:ascii="Arial" w:hAnsi="Arial" w:cs="Arial"/>
          <w:iCs/>
        </w:rPr>
      </w:pPr>
    </w:p>
    <w:p w:rsidR="00F823B3" w:rsidRPr="008268EA" w:rsidRDefault="00A4240C" w:rsidP="00171369">
      <w:pPr>
        <w:widowControl w:val="0"/>
        <w:numPr>
          <w:ilvl w:val="0"/>
          <w:numId w:val="45"/>
        </w:numPr>
        <w:suppressAutoHyphens/>
        <w:overflowPunct/>
        <w:autoSpaceDN/>
        <w:adjustRightInd/>
        <w:spacing w:after="120"/>
        <w:ind w:left="567" w:right="74" w:hanging="567"/>
        <w:jc w:val="both"/>
        <w:textAlignment w:val="auto"/>
        <w:rPr>
          <w:rFonts w:ascii="Arial" w:hAnsi="Arial" w:cs="Arial"/>
          <w:iCs/>
        </w:rPr>
      </w:pPr>
      <w:r w:rsidRPr="008268EA">
        <w:rPr>
          <w:rFonts w:ascii="Arial" w:hAnsi="Arial" w:cs="Arial"/>
        </w:rPr>
        <w:t>Objednatel si vyhrazuje právo zadat stavební práce, které nebylo možno předvídat při zadání veřejné zakázky, avšak jsou nezbytné a návazné na realizaci předmětu této veřejné zakázky, a</w:t>
      </w:r>
      <w:r w:rsidR="00E22B15">
        <w:rPr>
          <w:rFonts w:ascii="Arial" w:hAnsi="Arial" w:cs="Arial"/>
        </w:rPr>
        <w:t> </w:t>
      </w:r>
      <w:r w:rsidRPr="008268EA">
        <w:rPr>
          <w:rFonts w:ascii="Arial" w:hAnsi="Arial" w:cs="Arial"/>
        </w:rPr>
        <w:t xml:space="preserve">to formou jednacího řízení bez uveřejnění, přičemž </w:t>
      </w:r>
      <w:r w:rsidR="00F823B3" w:rsidRPr="008268EA">
        <w:rPr>
          <w:rFonts w:ascii="Arial" w:hAnsi="Arial" w:cs="Arial"/>
        </w:rPr>
        <w:t xml:space="preserve">budou </w:t>
      </w:r>
      <w:r w:rsidR="00CA38D3" w:rsidRPr="008268EA">
        <w:rPr>
          <w:rFonts w:ascii="Arial" w:hAnsi="Arial" w:cs="Arial"/>
        </w:rPr>
        <w:t>o</w:t>
      </w:r>
      <w:r w:rsidR="00F823B3" w:rsidRPr="008268EA">
        <w:rPr>
          <w:rFonts w:ascii="Arial" w:hAnsi="Arial" w:cs="Arial"/>
        </w:rPr>
        <w:t xml:space="preserve">ceněny dle ceníku, který </w:t>
      </w:r>
      <w:r w:rsidR="00D578F1" w:rsidRPr="008268EA">
        <w:rPr>
          <w:rFonts w:ascii="Arial" w:hAnsi="Arial" w:cs="Arial"/>
        </w:rPr>
        <w:t>je součástí nabídky zhotovitele</w:t>
      </w:r>
      <w:r w:rsidR="00F823B3" w:rsidRPr="008268EA">
        <w:rPr>
          <w:rFonts w:ascii="Arial" w:hAnsi="Arial" w:cs="Arial"/>
        </w:rPr>
        <w:t xml:space="preserve"> </w:t>
      </w:r>
      <w:r w:rsidRPr="008268EA">
        <w:rPr>
          <w:rFonts w:ascii="Arial" w:hAnsi="Arial" w:cs="Arial"/>
        </w:rPr>
        <w:t xml:space="preserve">a </w:t>
      </w:r>
      <w:r w:rsidR="00F823B3" w:rsidRPr="008268EA">
        <w:rPr>
          <w:rFonts w:ascii="Arial" w:hAnsi="Arial" w:cs="Arial"/>
        </w:rPr>
        <w:t>jejich schválení podléhá předchozímu souhlasu objednatele v souladu s jeho interními schvalovacími pravidly.</w:t>
      </w:r>
    </w:p>
    <w:p w:rsidR="00CB1054" w:rsidRDefault="00CB1054" w:rsidP="00CB1054">
      <w:pPr>
        <w:pStyle w:val="Odstavecseseznamem"/>
        <w:ind w:left="709"/>
        <w:jc w:val="both"/>
        <w:rPr>
          <w:rFonts w:ascii="Arial" w:hAnsi="Arial" w:cs="Arial"/>
        </w:rPr>
      </w:pPr>
    </w:p>
    <w:p w:rsidR="007646A5" w:rsidRPr="00696B60" w:rsidRDefault="007646A5" w:rsidP="00D54A2D">
      <w:pPr>
        <w:numPr>
          <w:ilvl w:val="0"/>
          <w:numId w:val="30"/>
        </w:numPr>
        <w:jc w:val="center"/>
        <w:rPr>
          <w:b/>
        </w:rPr>
      </w:pPr>
    </w:p>
    <w:p w:rsidR="007646A5" w:rsidRDefault="007646A5" w:rsidP="00AD642D">
      <w:pPr>
        <w:widowControl w:val="0"/>
        <w:jc w:val="center"/>
        <w:rPr>
          <w:rFonts w:ascii="Arial" w:hAnsi="Arial" w:cs="Arial"/>
          <w:b/>
        </w:rPr>
      </w:pPr>
      <w:r w:rsidRPr="00696B60">
        <w:rPr>
          <w:rFonts w:ascii="Arial" w:hAnsi="Arial" w:cs="Arial"/>
          <w:b/>
        </w:rPr>
        <w:t>Místo plnění</w:t>
      </w:r>
    </w:p>
    <w:p w:rsidR="007646A5" w:rsidRDefault="007646A5" w:rsidP="00AD642D">
      <w:pPr>
        <w:widowControl w:val="0"/>
        <w:jc w:val="center"/>
        <w:rPr>
          <w:rFonts w:ascii="Arial" w:hAnsi="Arial" w:cs="Arial"/>
          <w:b/>
        </w:rPr>
      </w:pPr>
    </w:p>
    <w:p w:rsidR="007646A5" w:rsidRPr="002206A5" w:rsidRDefault="007646A5" w:rsidP="00163E8C">
      <w:pPr>
        <w:pStyle w:val="Odstavecseseznamem"/>
        <w:widowControl w:val="0"/>
        <w:numPr>
          <w:ilvl w:val="1"/>
          <w:numId w:val="2"/>
        </w:numPr>
        <w:ind w:left="709" w:hanging="709"/>
        <w:jc w:val="both"/>
        <w:rPr>
          <w:rFonts w:ascii="Arial" w:hAnsi="Arial" w:cs="Arial"/>
        </w:rPr>
      </w:pPr>
      <w:r w:rsidRPr="002206A5">
        <w:rPr>
          <w:rFonts w:ascii="Arial" w:hAnsi="Arial" w:cs="Arial"/>
        </w:rPr>
        <w:t>Práce budou prováděny na nádrž</w:t>
      </w:r>
      <w:r w:rsidR="00B32737">
        <w:rPr>
          <w:rFonts w:ascii="Arial" w:hAnsi="Arial" w:cs="Arial"/>
        </w:rPr>
        <w:t>ích</w:t>
      </w:r>
      <w:r w:rsidRPr="002206A5">
        <w:rPr>
          <w:rFonts w:ascii="Arial" w:hAnsi="Arial" w:cs="Arial"/>
        </w:rPr>
        <w:t xml:space="preserve"> </w:t>
      </w:r>
      <w:r w:rsidR="00240B8B">
        <w:rPr>
          <w:rFonts w:ascii="Arial" w:hAnsi="Arial" w:cs="Arial"/>
        </w:rPr>
        <w:t>v areálu</w:t>
      </w:r>
      <w:r w:rsidRPr="002206A5">
        <w:rPr>
          <w:rFonts w:ascii="Arial" w:hAnsi="Arial" w:cs="Arial"/>
        </w:rPr>
        <w:t xml:space="preserve"> Centrální</w:t>
      </w:r>
      <w:r w:rsidR="006002ED">
        <w:rPr>
          <w:rFonts w:ascii="Arial" w:hAnsi="Arial" w:cs="Arial"/>
        </w:rPr>
        <w:t>ho</w:t>
      </w:r>
      <w:r w:rsidRPr="002206A5">
        <w:rPr>
          <w:rFonts w:ascii="Arial" w:hAnsi="Arial" w:cs="Arial"/>
        </w:rPr>
        <w:t xml:space="preserve"> tankovišt</w:t>
      </w:r>
      <w:r w:rsidR="006002ED">
        <w:rPr>
          <w:rFonts w:ascii="Arial" w:hAnsi="Arial" w:cs="Arial"/>
        </w:rPr>
        <w:t>ě</w:t>
      </w:r>
      <w:r w:rsidRPr="002206A5">
        <w:rPr>
          <w:rFonts w:ascii="Arial" w:hAnsi="Arial" w:cs="Arial"/>
        </w:rPr>
        <w:t xml:space="preserve"> ropy Nelahozeves (dále jen „</w:t>
      </w:r>
      <w:r w:rsidRPr="002206A5">
        <w:rPr>
          <w:rFonts w:ascii="Arial" w:hAnsi="Arial" w:cs="Arial"/>
          <w:b/>
          <w:i/>
        </w:rPr>
        <w:t>CTR</w:t>
      </w:r>
      <w:r w:rsidRPr="002206A5">
        <w:rPr>
          <w:rFonts w:ascii="Arial" w:hAnsi="Arial" w:cs="Arial"/>
        </w:rPr>
        <w:t>“).</w:t>
      </w:r>
    </w:p>
    <w:p w:rsidR="007646A5" w:rsidRDefault="007646A5" w:rsidP="00696B60">
      <w:pPr>
        <w:widowControl w:val="0"/>
        <w:jc w:val="both"/>
        <w:rPr>
          <w:rFonts w:ascii="Arial" w:hAnsi="Arial" w:cs="Arial"/>
        </w:rPr>
      </w:pPr>
    </w:p>
    <w:p w:rsidR="007646A5" w:rsidRPr="00696B60" w:rsidRDefault="007646A5" w:rsidP="00171369">
      <w:pPr>
        <w:numPr>
          <w:ilvl w:val="0"/>
          <w:numId w:val="30"/>
        </w:numPr>
        <w:jc w:val="center"/>
        <w:rPr>
          <w:rFonts w:ascii="Arial" w:hAnsi="Arial" w:cs="Arial"/>
          <w:b/>
        </w:rPr>
      </w:pPr>
    </w:p>
    <w:p w:rsidR="007646A5" w:rsidRDefault="007646A5" w:rsidP="00696B60">
      <w:pPr>
        <w:widowControl w:val="0"/>
        <w:jc w:val="center"/>
        <w:rPr>
          <w:rFonts w:ascii="Arial" w:hAnsi="Arial" w:cs="Arial"/>
          <w:b/>
        </w:rPr>
      </w:pPr>
      <w:r w:rsidRPr="00696B60">
        <w:rPr>
          <w:rFonts w:ascii="Arial" w:hAnsi="Arial" w:cs="Arial"/>
          <w:b/>
        </w:rPr>
        <w:t>Termín plnění</w:t>
      </w:r>
      <w:r>
        <w:rPr>
          <w:rFonts w:ascii="Arial" w:hAnsi="Arial" w:cs="Arial"/>
          <w:b/>
        </w:rPr>
        <w:t xml:space="preserve"> </w:t>
      </w:r>
    </w:p>
    <w:p w:rsidR="006D60C9" w:rsidRDefault="006D60C9" w:rsidP="006D60C9">
      <w:pPr>
        <w:pStyle w:val="Odstavecseseznamem"/>
        <w:widowControl w:val="0"/>
        <w:jc w:val="both"/>
        <w:rPr>
          <w:rFonts w:ascii="Arial" w:hAnsi="Arial" w:cs="Arial"/>
        </w:rPr>
      </w:pPr>
    </w:p>
    <w:p w:rsidR="00B14CA4" w:rsidRPr="00D711F5" w:rsidRDefault="00D034E2" w:rsidP="00171369">
      <w:pPr>
        <w:pStyle w:val="Odstavecseseznamem"/>
        <w:widowControl w:val="0"/>
        <w:numPr>
          <w:ilvl w:val="1"/>
          <w:numId w:val="25"/>
        </w:numPr>
        <w:spacing w:after="120"/>
        <w:ind w:left="709" w:hanging="709"/>
        <w:contextualSpacing w:val="0"/>
        <w:jc w:val="both"/>
        <w:rPr>
          <w:rFonts w:ascii="Arial" w:hAnsi="Arial" w:cs="Arial"/>
        </w:rPr>
      </w:pPr>
      <w:r>
        <w:rPr>
          <w:rFonts w:ascii="Arial" w:hAnsi="Arial" w:cs="Arial"/>
        </w:rPr>
        <w:t>Zhotovitel provede dílo v termínech dohodnutých v dílčí smlouvě o dílo. V dílčí smlouvě o dílo bude určen termín zahájení díla a termín dokončení díla. Termíny budou závazné pro obě smluvní strany.</w:t>
      </w:r>
    </w:p>
    <w:p w:rsidR="00EA2603" w:rsidRPr="00D711F5" w:rsidRDefault="006D60C9" w:rsidP="00171369">
      <w:pPr>
        <w:pStyle w:val="Odstavecseseznamem"/>
        <w:widowControl w:val="0"/>
        <w:numPr>
          <w:ilvl w:val="1"/>
          <w:numId w:val="25"/>
        </w:numPr>
        <w:spacing w:after="120"/>
        <w:ind w:left="709" w:hanging="709"/>
        <w:contextualSpacing w:val="0"/>
        <w:jc w:val="both"/>
        <w:rPr>
          <w:rFonts w:ascii="Arial" w:hAnsi="Arial" w:cs="Arial"/>
        </w:rPr>
      </w:pPr>
      <w:r>
        <w:rPr>
          <w:rFonts w:ascii="Arial" w:hAnsi="Arial" w:cs="Arial"/>
        </w:rPr>
        <w:t xml:space="preserve">Zhotovitel se zavazuje koordinovat </w:t>
      </w:r>
      <w:r w:rsidR="00AD4AAF">
        <w:rPr>
          <w:rFonts w:ascii="Arial" w:hAnsi="Arial" w:cs="Arial"/>
        </w:rPr>
        <w:t xml:space="preserve">termíny </w:t>
      </w:r>
      <w:r>
        <w:rPr>
          <w:rFonts w:ascii="Arial" w:hAnsi="Arial" w:cs="Arial"/>
        </w:rPr>
        <w:t>provádění díla s jinými případnými dodavateli provádějícími další práce související s </w:t>
      </w:r>
      <w:r w:rsidR="00AD4AAF">
        <w:rPr>
          <w:rFonts w:ascii="Arial" w:hAnsi="Arial" w:cs="Arial"/>
        </w:rPr>
        <w:t xml:space="preserve">rekonstrukcí </w:t>
      </w:r>
      <w:r>
        <w:rPr>
          <w:rFonts w:ascii="Arial" w:hAnsi="Arial" w:cs="Arial"/>
        </w:rPr>
        <w:t>nádrže (</w:t>
      </w:r>
      <w:r w:rsidR="0096046E">
        <w:rPr>
          <w:rFonts w:ascii="Arial" w:hAnsi="Arial" w:cs="Arial"/>
        </w:rPr>
        <w:t xml:space="preserve">např. </w:t>
      </w:r>
      <w:r>
        <w:rPr>
          <w:rFonts w:ascii="Arial" w:hAnsi="Arial" w:cs="Arial"/>
        </w:rPr>
        <w:t>vyprázdnění nádrž</w:t>
      </w:r>
      <w:r w:rsidR="0057188D">
        <w:rPr>
          <w:rFonts w:ascii="Arial" w:hAnsi="Arial" w:cs="Arial"/>
        </w:rPr>
        <w:t>e</w:t>
      </w:r>
      <w:r>
        <w:rPr>
          <w:rFonts w:ascii="Arial" w:hAnsi="Arial" w:cs="Arial"/>
        </w:rPr>
        <w:t>, čištění nádrž</w:t>
      </w:r>
      <w:r w:rsidR="0057188D">
        <w:rPr>
          <w:rFonts w:ascii="Arial" w:hAnsi="Arial" w:cs="Arial"/>
        </w:rPr>
        <w:t>e</w:t>
      </w:r>
      <w:r>
        <w:rPr>
          <w:rFonts w:ascii="Arial" w:hAnsi="Arial" w:cs="Arial"/>
        </w:rPr>
        <w:t xml:space="preserve">, nátěry apod.), a to ve spolupráci s odpovědnou osobou objednatele ve věci </w:t>
      </w:r>
      <w:r w:rsidR="00BE00CC">
        <w:rPr>
          <w:rFonts w:ascii="Arial" w:hAnsi="Arial" w:cs="Arial"/>
        </w:rPr>
        <w:t>koordin</w:t>
      </w:r>
      <w:r w:rsidR="0096046E">
        <w:rPr>
          <w:rFonts w:ascii="Arial" w:hAnsi="Arial" w:cs="Arial"/>
        </w:rPr>
        <w:t>ace</w:t>
      </w:r>
      <w:r w:rsidR="00BE00CC">
        <w:rPr>
          <w:rFonts w:ascii="Arial" w:hAnsi="Arial" w:cs="Arial"/>
        </w:rPr>
        <w:t xml:space="preserve"> dílčích částí prací prováděných souběžně na nádrži a </w:t>
      </w:r>
      <w:r w:rsidR="0096046E">
        <w:rPr>
          <w:rFonts w:ascii="Arial" w:hAnsi="Arial" w:cs="Arial"/>
        </w:rPr>
        <w:t>ve spolupráci s</w:t>
      </w:r>
      <w:r w:rsidR="0029529C">
        <w:rPr>
          <w:rFonts w:ascii="Arial" w:hAnsi="Arial" w:cs="Arial"/>
        </w:rPr>
        <w:t> </w:t>
      </w:r>
      <w:r>
        <w:rPr>
          <w:rFonts w:ascii="Arial" w:hAnsi="Arial" w:cs="Arial"/>
        </w:rPr>
        <w:t>koordinát</w:t>
      </w:r>
      <w:r w:rsidR="0096046E">
        <w:rPr>
          <w:rFonts w:ascii="Arial" w:hAnsi="Arial" w:cs="Arial"/>
        </w:rPr>
        <w:t>orem</w:t>
      </w:r>
      <w:r>
        <w:rPr>
          <w:rFonts w:ascii="Arial" w:hAnsi="Arial" w:cs="Arial"/>
        </w:rPr>
        <w:t xml:space="preserve"> bezpečnosti práce </w:t>
      </w:r>
      <w:r w:rsidR="0057188D">
        <w:rPr>
          <w:rFonts w:ascii="Arial" w:hAnsi="Arial" w:cs="Arial"/>
        </w:rPr>
        <w:t>podle obecně závazných právních předpisů</w:t>
      </w:r>
      <w:r w:rsidR="00BE00CC">
        <w:rPr>
          <w:rFonts w:ascii="Arial" w:hAnsi="Arial" w:cs="Arial"/>
        </w:rPr>
        <w:t>.</w:t>
      </w:r>
      <w:r>
        <w:rPr>
          <w:rFonts w:ascii="Arial" w:hAnsi="Arial" w:cs="Arial"/>
        </w:rPr>
        <w:t xml:space="preserve"> </w:t>
      </w:r>
    </w:p>
    <w:p w:rsidR="00A4396C" w:rsidRPr="00D711F5" w:rsidRDefault="00EA2603" w:rsidP="00171369">
      <w:pPr>
        <w:pStyle w:val="Odstavecseseznamem"/>
        <w:widowControl w:val="0"/>
        <w:numPr>
          <w:ilvl w:val="1"/>
          <w:numId w:val="25"/>
        </w:numPr>
        <w:spacing w:after="120"/>
        <w:ind w:left="709" w:hanging="709"/>
        <w:contextualSpacing w:val="0"/>
        <w:jc w:val="both"/>
        <w:rPr>
          <w:rFonts w:ascii="Arial" w:hAnsi="Arial" w:cs="Arial"/>
        </w:rPr>
      </w:pPr>
      <w:r>
        <w:rPr>
          <w:rFonts w:ascii="Arial" w:hAnsi="Arial" w:cs="Arial"/>
        </w:rPr>
        <w:t xml:space="preserve">Zhotovitel se zavazuje předat objednateli ke schválení nejpozději 14 dní po podpisu </w:t>
      </w:r>
      <w:r w:rsidR="00D034E2">
        <w:rPr>
          <w:rFonts w:ascii="Arial" w:hAnsi="Arial" w:cs="Arial"/>
        </w:rPr>
        <w:t>každé dílčí smlouvy</w:t>
      </w:r>
      <w:r>
        <w:rPr>
          <w:rFonts w:ascii="Arial" w:hAnsi="Arial" w:cs="Arial"/>
        </w:rPr>
        <w:t xml:space="preserve"> vypracovanou výrobní dokumentaci</w:t>
      </w:r>
      <w:r w:rsidR="00D61237">
        <w:rPr>
          <w:rFonts w:ascii="Arial" w:hAnsi="Arial" w:cs="Arial"/>
        </w:rPr>
        <w:t xml:space="preserve"> a technologické postupy</w:t>
      </w:r>
      <w:r w:rsidR="00A4396C">
        <w:rPr>
          <w:rFonts w:ascii="Arial" w:hAnsi="Arial" w:cs="Arial"/>
        </w:rPr>
        <w:t>.</w:t>
      </w:r>
    </w:p>
    <w:p w:rsidR="007646A5" w:rsidRPr="00D711F5" w:rsidRDefault="007646A5" w:rsidP="00171369">
      <w:pPr>
        <w:pStyle w:val="Zkladntextodsazen22"/>
        <w:numPr>
          <w:ilvl w:val="1"/>
          <w:numId w:val="25"/>
        </w:numPr>
        <w:tabs>
          <w:tab w:val="clear" w:pos="567"/>
          <w:tab w:val="left" w:pos="-3828"/>
        </w:tabs>
        <w:spacing w:after="120"/>
        <w:ind w:left="709" w:hanging="709"/>
        <w:rPr>
          <w:rFonts w:cs="Arial"/>
          <w:i w:val="0"/>
          <w:iCs/>
          <w:sz w:val="20"/>
        </w:rPr>
      </w:pPr>
      <w:r>
        <w:rPr>
          <w:rFonts w:cs="Arial"/>
          <w:i w:val="0"/>
          <w:iCs/>
          <w:sz w:val="20"/>
        </w:rPr>
        <w:t xml:space="preserve">V případě ohrožení splnění termínu </w:t>
      </w:r>
      <w:r w:rsidR="00272945">
        <w:rPr>
          <w:rFonts w:cs="Arial"/>
          <w:i w:val="0"/>
          <w:iCs/>
          <w:sz w:val="20"/>
        </w:rPr>
        <w:t>dokončení</w:t>
      </w:r>
      <w:r>
        <w:rPr>
          <w:rFonts w:cs="Arial"/>
          <w:i w:val="0"/>
          <w:iCs/>
          <w:sz w:val="20"/>
        </w:rPr>
        <w:t xml:space="preserve"> díla </w:t>
      </w:r>
      <w:r w:rsidRPr="00672463">
        <w:rPr>
          <w:rFonts w:cs="Arial"/>
          <w:i w:val="0"/>
          <w:iCs/>
          <w:sz w:val="20"/>
        </w:rPr>
        <w:t xml:space="preserve">způsobeného ze strany zhotovitele může sám objednatel zajistit jiného dodavatele na náklady zhotovitele pro zrychlení prováděných prací, pokud tak neučiní zhotovitel sám pod svým jménem do 5 dnů ode dne, kdy objednatel oznámil zhotoviteli, že nastalo ohrožení splnění termínu dokončení </w:t>
      </w:r>
      <w:r w:rsidR="00272945">
        <w:rPr>
          <w:rFonts w:cs="Arial"/>
          <w:i w:val="0"/>
          <w:iCs/>
          <w:sz w:val="20"/>
        </w:rPr>
        <w:t>díla</w:t>
      </w:r>
      <w:r w:rsidRPr="00672463">
        <w:rPr>
          <w:rFonts w:cs="Arial"/>
          <w:i w:val="0"/>
          <w:iCs/>
          <w:sz w:val="20"/>
        </w:rPr>
        <w:t>. Pokud dojde k</w:t>
      </w:r>
      <w:r w:rsidR="0029529C">
        <w:rPr>
          <w:rFonts w:cs="Arial"/>
          <w:i w:val="0"/>
          <w:iCs/>
          <w:sz w:val="20"/>
        </w:rPr>
        <w:t> </w:t>
      </w:r>
      <w:r w:rsidRPr="00672463">
        <w:rPr>
          <w:rFonts w:cs="Arial"/>
          <w:i w:val="0"/>
          <w:iCs/>
          <w:sz w:val="20"/>
        </w:rPr>
        <w:t xml:space="preserve">nasazení jiného dodavatele objednatelem, musí být tato skutečnost zaznamenána povinně do </w:t>
      </w:r>
      <w:r w:rsidR="009D20D8">
        <w:rPr>
          <w:rFonts w:cs="Arial"/>
          <w:i w:val="0"/>
          <w:iCs/>
          <w:sz w:val="20"/>
        </w:rPr>
        <w:t xml:space="preserve">stavebního a </w:t>
      </w:r>
      <w:r w:rsidR="00272945">
        <w:rPr>
          <w:rFonts w:cs="Arial"/>
          <w:i w:val="0"/>
          <w:iCs/>
          <w:sz w:val="20"/>
        </w:rPr>
        <w:t>montážního</w:t>
      </w:r>
      <w:r w:rsidRPr="00672463">
        <w:rPr>
          <w:rFonts w:cs="Arial"/>
          <w:i w:val="0"/>
          <w:iCs/>
          <w:sz w:val="20"/>
        </w:rPr>
        <w:t xml:space="preserve"> deníku a specifikovány </w:t>
      </w:r>
      <w:r w:rsidR="00272945">
        <w:rPr>
          <w:rFonts w:cs="Arial"/>
          <w:i w:val="0"/>
          <w:iCs/>
          <w:sz w:val="20"/>
        </w:rPr>
        <w:t>dodávky a práce</w:t>
      </w:r>
      <w:r w:rsidRPr="00672463">
        <w:rPr>
          <w:rFonts w:cs="Arial"/>
          <w:i w:val="0"/>
          <w:iCs/>
          <w:sz w:val="20"/>
        </w:rPr>
        <w:t>, které nebude realizovat zhotovitel, aby bylo možno provést snížení ceny z celkové ceny díla prováděného zhotovitelem dle této smlouvy s ohledem na část díla nevykonanou zhotovitelem a nákladům jiného dodavatele na provedení takové části díla.</w:t>
      </w:r>
    </w:p>
    <w:p w:rsidR="007646A5" w:rsidRPr="00D711F5" w:rsidRDefault="007646A5" w:rsidP="00171369">
      <w:pPr>
        <w:pStyle w:val="Zkladntextodsazen22"/>
        <w:numPr>
          <w:ilvl w:val="1"/>
          <w:numId w:val="25"/>
        </w:numPr>
        <w:tabs>
          <w:tab w:val="clear" w:pos="567"/>
          <w:tab w:val="left" w:pos="-3828"/>
        </w:tabs>
        <w:spacing w:after="120"/>
        <w:ind w:left="709" w:hanging="709"/>
        <w:rPr>
          <w:rFonts w:cs="Arial"/>
          <w:i w:val="0"/>
          <w:iCs/>
          <w:sz w:val="20"/>
        </w:rPr>
      </w:pPr>
      <w:r>
        <w:rPr>
          <w:rFonts w:cs="Arial"/>
          <w:i w:val="0"/>
          <w:iCs/>
          <w:sz w:val="20"/>
        </w:rPr>
        <w:lastRenderedPageBreak/>
        <w:t xml:space="preserve">V případě zpoždění termínu </w:t>
      </w:r>
      <w:r w:rsidR="00272945">
        <w:rPr>
          <w:rFonts w:cs="Arial"/>
          <w:i w:val="0"/>
          <w:iCs/>
          <w:sz w:val="20"/>
        </w:rPr>
        <w:t>dokončení</w:t>
      </w:r>
      <w:r>
        <w:rPr>
          <w:rFonts w:cs="Arial"/>
          <w:i w:val="0"/>
          <w:iCs/>
          <w:sz w:val="20"/>
        </w:rPr>
        <w:t xml:space="preserve"> zaviněného objednatelem je nutno toto zpoždění povinně zaznamenat ve </w:t>
      </w:r>
      <w:r w:rsidR="00272945">
        <w:rPr>
          <w:rFonts w:cs="Arial"/>
          <w:i w:val="0"/>
          <w:iCs/>
          <w:sz w:val="20"/>
        </w:rPr>
        <w:t>stavebním a montážním</w:t>
      </w:r>
      <w:r w:rsidRPr="00147612">
        <w:rPr>
          <w:rFonts w:cs="Arial"/>
          <w:i w:val="0"/>
          <w:iCs/>
          <w:sz w:val="20"/>
        </w:rPr>
        <w:t xml:space="preserve"> deníku</w:t>
      </w:r>
      <w:r>
        <w:rPr>
          <w:rFonts w:cs="Arial"/>
          <w:i w:val="0"/>
          <w:iCs/>
          <w:sz w:val="20"/>
        </w:rPr>
        <w:t xml:space="preserve"> a o tuto dobu zpoždění budou posunuty termíny plnění díla zhotovitelem.</w:t>
      </w:r>
    </w:p>
    <w:p w:rsidR="00DC686D" w:rsidRPr="00B72215" w:rsidRDefault="00DC686D" w:rsidP="00171369">
      <w:pPr>
        <w:pStyle w:val="Zkladntextodsazen22"/>
        <w:numPr>
          <w:ilvl w:val="1"/>
          <w:numId w:val="25"/>
        </w:numPr>
        <w:tabs>
          <w:tab w:val="clear" w:pos="567"/>
        </w:tabs>
        <w:spacing w:after="120"/>
        <w:ind w:left="709" w:hanging="709"/>
        <w:rPr>
          <w:rFonts w:cs="Arial"/>
          <w:i w:val="0"/>
          <w:iCs/>
          <w:sz w:val="20"/>
        </w:rPr>
      </w:pPr>
      <w:r w:rsidRPr="00B72215">
        <w:rPr>
          <w:rFonts w:cs="Arial"/>
          <w:i w:val="0"/>
          <w:iCs/>
          <w:sz w:val="20"/>
        </w:rPr>
        <w:t xml:space="preserve">Objednatel </w:t>
      </w:r>
      <w:r w:rsidR="00DE5481" w:rsidRPr="00B72215">
        <w:rPr>
          <w:rFonts w:cs="Arial"/>
          <w:i w:val="0"/>
          <w:iCs/>
          <w:sz w:val="20"/>
        </w:rPr>
        <w:t xml:space="preserve">si vyhrazuje právo </w:t>
      </w:r>
      <w:r w:rsidRPr="00B72215">
        <w:rPr>
          <w:rFonts w:cs="Arial"/>
          <w:i w:val="0"/>
          <w:iCs/>
          <w:sz w:val="20"/>
        </w:rPr>
        <w:t xml:space="preserve">změnit – posunout termín zahájení prací, a to z důvodu </w:t>
      </w:r>
      <w:r w:rsidR="00017DE4" w:rsidRPr="00B72215">
        <w:rPr>
          <w:rFonts w:cs="Arial"/>
          <w:i w:val="0"/>
          <w:iCs/>
          <w:sz w:val="20"/>
        </w:rPr>
        <w:t xml:space="preserve">posunu </w:t>
      </w:r>
      <w:r w:rsidRPr="00B72215">
        <w:rPr>
          <w:rFonts w:cs="Arial"/>
          <w:i w:val="0"/>
          <w:iCs/>
          <w:sz w:val="20"/>
        </w:rPr>
        <w:t xml:space="preserve">odstávky, vyprázdnění a vyčištění </w:t>
      </w:r>
      <w:r w:rsidR="00780BBC">
        <w:rPr>
          <w:rFonts w:cs="Arial"/>
          <w:i w:val="0"/>
          <w:iCs/>
          <w:sz w:val="20"/>
        </w:rPr>
        <w:t>nádrže</w:t>
      </w:r>
      <w:r w:rsidRPr="00B72215">
        <w:rPr>
          <w:rFonts w:cs="Arial"/>
          <w:i w:val="0"/>
          <w:iCs/>
          <w:sz w:val="20"/>
        </w:rPr>
        <w:t xml:space="preserve"> z pohledu dodržení závazků k</w:t>
      </w:r>
      <w:r w:rsidR="00DE5481" w:rsidRPr="00B72215">
        <w:rPr>
          <w:rFonts w:cs="Arial"/>
          <w:i w:val="0"/>
          <w:iCs/>
          <w:sz w:val="20"/>
        </w:rPr>
        <w:t>e svým obchodním partnerům</w:t>
      </w:r>
      <w:r w:rsidRPr="00B72215">
        <w:rPr>
          <w:rFonts w:cs="Arial"/>
          <w:i w:val="0"/>
          <w:iCs/>
          <w:sz w:val="20"/>
        </w:rPr>
        <w:t>. Případný posud termínu zahájení prací b</w:t>
      </w:r>
      <w:r w:rsidR="00780BBC">
        <w:rPr>
          <w:rFonts w:cs="Arial"/>
          <w:i w:val="0"/>
          <w:iCs/>
          <w:sz w:val="20"/>
        </w:rPr>
        <w:t>ude</w:t>
      </w:r>
      <w:r w:rsidRPr="00B72215">
        <w:rPr>
          <w:rFonts w:cs="Arial"/>
          <w:i w:val="0"/>
          <w:iCs/>
          <w:sz w:val="20"/>
        </w:rPr>
        <w:t xml:space="preserve"> zhotoviteli </w:t>
      </w:r>
      <w:r w:rsidR="00780BBC">
        <w:rPr>
          <w:rFonts w:cs="Arial"/>
          <w:i w:val="0"/>
          <w:iCs/>
          <w:sz w:val="20"/>
        </w:rPr>
        <w:t xml:space="preserve">objednatelem </w:t>
      </w:r>
      <w:r w:rsidRPr="00B72215">
        <w:rPr>
          <w:rFonts w:cs="Arial"/>
          <w:i w:val="0"/>
          <w:iCs/>
          <w:sz w:val="20"/>
        </w:rPr>
        <w:t xml:space="preserve">oznámen min. 14 dní </w:t>
      </w:r>
      <w:r w:rsidR="00780BBC">
        <w:rPr>
          <w:rFonts w:cs="Arial"/>
          <w:i w:val="0"/>
          <w:iCs/>
          <w:sz w:val="20"/>
        </w:rPr>
        <w:t>předem</w:t>
      </w:r>
      <w:r w:rsidRPr="00B72215">
        <w:rPr>
          <w:rFonts w:cs="Arial"/>
          <w:i w:val="0"/>
          <w:iCs/>
          <w:sz w:val="20"/>
        </w:rPr>
        <w:t>.</w:t>
      </w:r>
    </w:p>
    <w:p w:rsidR="00197EC1" w:rsidRDefault="00197EC1" w:rsidP="002067F0">
      <w:pPr>
        <w:pStyle w:val="Zkladntextodsazen22"/>
        <w:tabs>
          <w:tab w:val="clear" w:pos="567"/>
          <w:tab w:val="left" w:pos="-3828"/>
        </w:tabs>
        <w:ind w:firstLine="0"/>
        <w:rPr>
          <w:rFonts w:cs="Arial"/>
          <w:i w:val="0"/>
          <w:iCs/>
          <w:sz w:val="20"/>
        </w:rPr>
      </w:pPr>
    </w:p>
    <w:p w:rsidR="007646A5" w:rsidRDefault="007646A5" w:rsidP="00171369">
      <w:pPr>
        <w:numPr>
          <w:ilvl w:val="0"/>
          <w:numId w:val="30"/>
        </w:numPr>
        <w:jc w:val="center"/>
        <w:rPr>
          <w:rFonts w:cs="Arial"/>
          <w:b/>
          <w:i/>
          <w:iCs/>
        </w:rPr>
      </w:pPr>
    </w:p>
    <w:p w:rsidR="007646A5" w:rsidRDefault="007646A5" w:rsidP="00820227">
      <w:pPr>
        <w:pStyle w:val="Zkladntextodsazen22"/>
        <w:tabs>
          <w:tab w:val="clear" w:pos="567"/>
          <w:tab w:val="left" w:pos="-3828"/>
        </w:tabs>
        <w:ind w:firstLine="0"/>
        <w:jc w:val="center"/>
        <w:rPr>
          <w:rFonts w:cs="Arial"/>
          <w:b/>
          <w:i w:val="0"/>
          <w:iCs/>
          <w:sz w:val="20"/>
        </w:rPr>
      </w:pPr>
      <w:r>
        <w:rPr>
          <w:rFonts w:cs="Arial"/>
          <w:b/>
          <w:i w:val="0"/>
          <w:iCs/>
          <w:sz w:val="20"/>
        </w:rPr>
        <w:t>Práva a povinnosti smluvních stran</w:t>
      </w:r>
    </w:p>
    <w:p w:rsidR="007646A5" w:rsidRDefault="007646A5" w:rsidP="00820227">
      <w:pPr>
        <w:pStyle w:val="Zkladntextodsazen22"/>
        <w:tabs>
          <w:tab w:val="clear" w:pos="567"/>
          <w:tab w:val="left" w:pos="-3828"/>
        </w:tabs>
        <w:ind w:firstLine="0"/>
        <w:jc w:val="center"/>
        <w:rPr>
          <w:rFonts w:cs="Arial"/>
          <w:b/>
          <w:i w:val="0"/>
          <w:iCs/>
          <w:sz w:val="20"/>
        </w:rPr>
      </w:pPr>
    </w:p>
    <w:p w:rsidR="007646A5" w:rsidRDefault="007646A5" w:rsidP="00B45E5B">
      <w:pPr>
        <w:pStyle w:val="Zkladntextodsazen22"/>
        <w:numPr>
          <w:ilvl w:val="0"/>
          <w:numId w:val="13"/>
        </w:numPr>
        <w:tabs>
          <w:tab w:val="clear" w:pos="567"/>
          <w:tab w:val="left" w:pos="-3828"/>
        </w:tabs>
        <w:spacing w:after="120"/>
        <w:ind w:hanging="720"/>
        <w:rPr>
          <w:rFonts w:cs="Arial"/>
          <w:i w:val="0"/>
          <w:iCs/>
          <w:sz w:val="20"/>
        </w:rPr>
      </w:pPr>
      <w:r w:rsidRPr="00820227">
        <w:rPr>
          <w:rFonts w:cs="Arial"/>
          <w:i w:val="0"/>
          <w:iCs/>
          <w:sz w:val="20"/>
        </w:rPr>
        <w:t xml:space="preserve">Zhotovitel se zavazuje: </w:t>
      </w:r>
    </w:p>
    <w:p w:rsidR="007646A5" w:rsidRPr="00D711F5" w:rsidRDefault="007646A5" w:rsidP="00B45E5B">
      <w:pPr>
        <w:pStyle w:val="Zkladntextodsazen22"/>
        <w:numPr>
          <w:ilvl w:val="1"/>
          <w:numId w:val="13"/>
        </w:numPr>
        <w:tabs>
          <w:tab w:val="clear" w:pos="567"/>
          <w:tab w:val="left" w:pos="-3828"/>
        </w:tabs>
        <w:spacing w:after="120"/>
        <w:ind w:left="1134"/>
        <w:rPr>
          <w:rFonts w:cs="Arial"/>
          <w:i w:val="0"/>
          <w:iCs/>
          <w:sz w:val="20"/>
        </w:rPr>
      </w:pPr>
      <w:r>
        <w:rPr>
          <w:rFonts w:cs="Arial"/>
          <w:i w:val="0"/>
          <w:iCs/>
          <w:sz w:val="20"/>
        </w:rPr>
        <w:t>před zhotovením jednotlivých prací na díle zpracovat detailní stavební a technologické postupy a předat je objednateli minimálně 14 dní před plánovaným zahájením prací k písemnému schválení</w:t>
      </w:r>
      <w:r w:rsidR="00780BBC">
        <w:rPr>
          <w:rFonts w:cs="Arial"/>
          <w:i w:val="0"/>
          <w:iCs/>
          <w:sz w:val="20"/>
        </w:rPr>
        <w:t>;</w:t>
      </w:r>
      <w:r>
        <w:rPr>
          <w:rFonts w:cs="Arial"/>
          <w:i w:val="0"/>
          <w:iCs/>
          <w:sz w:val="20"/>
        </w:rPr>
        <w:t xml:space="preserve"> </w:t>
      </w:r>
    </w:p>
    <w:p w:rsidR="007646A5" w:rsidRPr="00D711F5" w:rsidRDefault="007646A5" w:rsidP="00B45E5B">
      <w:pPr>
        <w:pStyle w:val="Zkladntextodsazen22"/>
        <w:numPr>
          <w:ilvl w:val="1"/>
          <w:numId w:val="13"/>
        </w:numPr>
        <w:tabs>
          <w:tab w:val="clear" w:pos="567"/>
          <w:tab w:val="left" w:pos="-3828"/>
        </w:tabs>
        <w:spacing w:after="120"/>
        <w:ind w:left="1134"/>
        <w:rPr>
          <w:rFonts w:cs="Arial"/>
          <w:i w:val="0"/>
          <w:iCs/>
          <w:sz w:val="20"/>
        </w:rPr>
      </w:pPr>
      <w:r>
        <w:rPr>
          <w:rFonts w:cs="Arial"/>
          <w:i w:val="0"/>
          <w:iCs/>
          <w:sz w:val="20"/>
        </w:rPr>
        <w:t>že provedení díla, jakož i jeho jednotlivých částí, bude splňovat všechny požadavky stanovené touto smlouvou, bude odpovídat obecně platným a závazným právním předpisům a nařízením platným na území České republiky a bude odpovídat všem příslušným normám a technickým předpisům;</w:t>
      </w:r>
    </w:p>
    <w:p w:rsidR="007646A5" w:rsidRPr="00D711F5" w:rsidRDefault="007646A5" w:rsidP="00B45E5B">
      <w:pPr>
        <w:pStyle w:val="Zkladntextodsazen22"/>
        <w:numPr>
          <w:ilvl w:val="1"/>
          <w:numId w:val="13"/>
        </w:numPr>
        <w:tabs>
          <w:tab w:val="clear" w:pos="567"/>
          <w:tab w:val="left" w:pos="-3828"/>
        </w:tabs>
        <w:spacing w:after="120"/>
        <w:ind w:left="1134"/>
        <w:rPr>
          <w:rFonts w:cs="Arial"/>
          <w:i w:val="0"/>
          <w:iCs/>
          <w:sz w:val="20"/>
        </w:rPr>
      </w:pPr>
      <w:r w:rsidRPr="00820227">
        <w:rPr>
          <w:rFonts w:cs="Arial"/>
          <w:i w:val="0"/>
          <w:iCs/>
          <w:sz w:val="20"/>
        </w:rPr>
        <w:t xml:space="preserve">že dílo </w:t>
      </w:r>
      <w:r>
        <w:rPr>
          <w:rFonts w:cs="Arial"/>
          <w:i w:val="0"/>
          <w:iCs/>
          <w:sz w:val="20"/>
        </w:rPr>
        <w:t xml:space="preserve">bude </w:t>
      </w:r>
      <w:r w:rsidRPr="00820227">
        <w:rPr>
          <w:rFonts w:cs="Arial"/>
          <w:i w:val="0"/>
          <w:iCs/>
          <w:sz w:val="20"/>
        </w:rPr>
        <w:t>prvotřídní ve všech detailec</w:t>
      </w:r>
      <w:r>
        <w:rPr>
          <w:rFonts w:cs="Arial"/>
          <w:i w:val="0"/>
          <w:iCs/>
          <w:sz w:val="20"/>
        </w:rPr>
        <w:t xml:space="preserve">h </w:t>
      </w:r>
      <w:r w:rsidRPr="00820227">
        <w:rPr>
          <w:rFonts w:cs="Arial"/>
          <w:i w:val="0"/>
          <w:iCs/>
          <w:sz w:val="20"/>
        </w:rPr>
        <w:t>a bude odpovídat a vyhovovat požadovaným účelům, ke kterým bylo zhotoveno/provedeno podle této smlouvy</w:t>
      </w:r>
      <w:r>
        <w:rPr>
          <w:rFonts w:cs="Arial"/>
          <w:i w:val="0"/>
          <w:iCs/>
          <w:sz w:val="20"/>
        </w:rPr>
        <w:t xml:space="preserve">, bude odpovídat nejnovějšímu stavu techniky, spolehlivosti a funkci, </w:t>
      </w:r>
      <w:r w:rsidR="00197EC1">
        <w:rPr>
          <w:rFonts w:cs="Arial"/>
          <w:i w:val="0"/>
          <w:iCs/>
          <w:sz w:val="20"/>
        </w:rPr>
        <w:t>a</w:t>
      </w:r>
      <w:r>
        <w:rPr>
          <w:rFonts w:cs="Arial"/>
          <w:i w:val="0"/>
          <w:iCs/>
          <w:sz w:val="20"/>
        </w:rPr>
        <w:t xml:space="preserve"> za</w:t>
      </w:r>
      <w:r w:rsidR="00182788">
        <w:rPr>
          <w:rFonts w:cs="Arial"/>
          <w:i w:val="0"/>
          <w:iCs/>
          <w:sz w:val="20"/>
        </w:rPr>
        <w:t>b</w:t>
      </w:r>
      <w:r>
        <w:rPr>
          <w:rFonts w:cs="Arial"/>
          <w:i w:val="0"/>
          <w:iCs/>
          <w:sz w:val="20"/>
        </w:rPr>
        <w:t>ezpečí bezporuchový provoz</w:t>
      </w:r>
      <w:r w:rsidRPr="00820227">
        <w:rPr>
          <w:rFonts w:cs="Arial"/>
          <w:i w:val="0"/>
          <w:iCs/>
          <w:sz w:val="20"/>
        </w:rPr>
        <w:t>;</w:t>
      </w:r>
    </w:p>
    <w:p w:rsidR="007646A5" w:rsidRPr="00D711F5" w:rsidRDefault="007646A5" w:rsidP="00B45E5B">
      <w:pPr>
        <w:pStyle w:val="Zkladntextodsazen22"/>
        <w:numPr>
          <w:ilvl w:val="1"/>
          <w:numId w:val="13"/>
        </w:numPr>
        <w:tabs>
          <w:tab w:val="clear" w:pos="567"/>
          <w:tab w:val="left" w:pos="-3828"/>
        </w:tabs>
        <w:spacing w:after="120"/>
        <w:ind w:left="1134"/>
        <w:rPr>
          <w:rFonts w:cs="Arial"/>
          <w:i w:val="0"/>
          <w:iCs/>
          <w:sz w:val="20"/>
        </w:rPr>
      </w:pPr>
      <w:r w:rsidRPr="00820227">
        <w:rPr>
          <w:rFonts w:cs="Arial"/>
          <w:bCs/>
          <w:i w:val="0"/>
          <w:iCs/>
          <w:sz w:val="20"/>
        </w:rPr>
        <w:t>před zahájením prací na díle se seznámit s požadavky objednatele, prostudovat předané podklady a mít tak všechny potřebné údaje související s předmětem a provedením díla;</w:t>
      </w:r>
    </w:p>
    <w:p w:rsidR="007646A5" w:rsidRPr="00D711F5" w:rsidRDefault="007646A5" w:rsidP="00B45E5B">
      <w:pPr>
        <w:pStyle w:val="Zkladntextodsazen22"/>
        <w:numPr>
          <w:ilvl w:val="1"/>
          <w:numId w:val="13"/>
        </w:numPr>
        <w:tabs>
          <w:tab w:val="clear" w:pos="567"/>
          <w:tab w:val="left" w:pos="-3828"/>
        </w:tabs>
        <w:spacing w:after="120"/>
        <w:ind w:left="1134"/>
        <w:rPr>
          <w:rFonts w:cs="Arial"/>
          <w:i w:val="0"/>
          <w:iCs/>
          <w:sz w:val="20"/>
        </w:rPr>
      </w:pPr>
      <w:r w:rsidRPr="00820227">
        <w:rPr>
          <w:rFonts w:cs="Arial"/>
          <w:bCs/>
          <w:i w:val="0"/>
          <w:iCs/>
          <w:sz w:val="20"/>
        </w:rPr>
        <w:t xml:space="preserve">zajistit u objednatele včasné proškolení pracovníků, kteří se budou podílet na realizaci díla o bezpečnostních předpisech a požární ochraně v souladu a </w:t>
      </w:r>
      <w:r>
        <w:rPr>
          <w:rFonts w:cs="Arial"/>
          <w:bCs/>
          <w:i w:val="0"/>
          <w:iCs/>
          <w:sz w:val="20"/>
        </w:rPr>
        <w:t xml:space="preserve">v </w:t>
      </w:r>
      <w:r w:rsidRPr="00820227">
        <w:rPr>
          <w:rFonts w:cs="Arial"/>
          <w:bCs/>
          <w:i w:val="0"/>
          <w:iCs/>
          <w:sz w:val="20"/>
        </w:rPr>
        <w:t>rozsahu vnitřní směrnice objednatele SB-GŘ-02 Povolení na práci;</w:t>
      </w:r>
    </w:p>
    <w:p w:rsidR="007646A5" w:rsidRPr="00D711F5" w:rsidRDefault="007646A5" w:rsidP="00B45E5B">
      <w:pPr>
        <w:pStyle w:val="Zkladntextodsazen22"/>
        <w:numPr>
          <w:ilvl w:val="1"/>
          <w:numId w:val="13"/>
        </w:numPr>
        <w:tabs>
          <w:tab w:val="clear" w:pos="567"/>
          <w:tab w:val="left" w:pos="-3828"/>
        </w:tabs>
        <w:spacing w:after="120"/>
        <w:ind w:left="1134"/>
        <w:rPr>
          <w:rFonts w:cs="Arial"/>
          <w:i w:val="0"/>
          <w:iCs/>
          <w:sz w:val="20"/>
        </w:rPr>
      </w:pPr>
      <w:r w:rsidRPr="00820227">
        <w:rPr>
          <w:rFonts w:cs="Arial"/>
          <w:bCs/>
          <w:i w:val="0"/>
          <w:iCs/>
          <w:sz w:val="20"/>
        </w:rPr>
        <w:t xml:space="preserve">zajistit, aby veškeré práce provedli </w:t>
      </w:r>
      <w:r>
        <w:rPr>
          <w:rFonts w:cs="Arial"/>
          <w:bCs/>
          <w:i w:val="0"/>
          <w:iCs/>
          <w:sz w:val="20"/>
        </w:rPr>
        <w:t>pracovníci s požadovanou odborností</w:t>
      </w:r>
      <w:r w:rsidRPr="00820227">
        <w:rPr>
          <w:rFonts w:cs="Arial"/>
          <w:bCs/>
          <w:i w:val="0"/>
          <w:iCs/>
          <w:sz w:val="20"/>
        </w:rPr>
        <w:t xml:space="preserve">. </w:t>
      </w:r>
      <w:r w:rsidRPr="00820227">
        <w:rPr>
          <w:rFonts w:cs="Arial"/>
          <w:i w:val="0"/>
          <w:iCs/>
          <w:sz w:val="20"/>
        </w:rPr>
        <w:t>Zhotovitel odpovídá za t</w:t>
      </w:r>
      <w:r>
        <w:rPr>
          <w:rFonts w:cs="Arial"/>
          <w:i w:val="0"/>
          <w:iCs/>
          <w:sz w:val="20"/>
        </w:rPr>
        <w:t xml:space="preserve">o, že veškeré práce </w:t>
      </w:r>
      <w:r w:rsidRPr="00820227">
        <w:rPr>
          <w:rFonts w:cs="Arial"/>
          <w:i w:val="0"/>
          <w:iCs/>
          <w:sz w:val="20"/>
        </w:rPr>
        <w:t xml:space="preserve">budou provádět výhradně proškolení oprávnění pracovníci </w:t>
      </w:r>
      <w:r>
        <w:rPr>
          <w:rFonts w:cs="Arial"/>
          <w:i w:val="0"/>
          <w:iCs/>
          <w:sz w:val="20"/>
        </w:rPr>
        <w:t>v potřebném počtu a s potřebnou kvalifikací</w:t>
      </w:r>
      <w:r w:rsidRPr="00820227">
        <w:rPr>
          <w:rFonts w:cs="Arial"/>
          <w:i w:val="0"/>
          <w:iCs/>
          <w:sz w:val="20"/>
        </w:rPr>
        <w:t xml:space="preserve"> s prokazatelnou praxí</w:t>
      </w:r>
      <w:r>
        <w:rPr>
          <w:rFonts w:cs="Arial"/>
          <w:i w:val="0"/>
          <w:iCs/>
          <w:sz w:val="20"/>
        </w:rPr>
        <w:t xml:space="preserve"> a zdravotní způsobilostí</w:t>
      </w:r>
      <w:r w:rsidR="00197EC1">
        <w:rPr>
          <w:rFonts w:cs="Arial"/>
          <w:i w:val="0"/>
          <w:iCs/>
          <w:sz w:val="20"/>
        </w:rPr>
        <w:t>,</w:t>
      </w:r>
      <w:r>
        <w:rPr>
          <w:rFonts w:cs="Arial"/>
          <w:i w:val="0"/>
          <w:iCs/>
          <w:sz w:val="20"/>
        </w:rPr>
        <w:t xml:space="preserve"> aby byla dosažena požadovaná jakost díla a dodržení termínů zhotovení díla;</w:t>
      </w:r>
      <w:r w:rsidRPr="00820227">
        <w:rPr>
          <w:rFonts w:cs="Arial"/>
          <w:i w:val="0"/>
          <w:iCs/>
          <w:sz w:val="20"/>
        </w:rPr>
        <w:t xml:space="preserve"> </w:t>
      </w:r>
    </w:p>
    <w:p w:rsidR="007646A5" w:rsidRPr="00D711F5" w:rsidRDefault="007646A5" w:rsidP="00B45E5B">
      <w:pPr>
        <w:pStyle w:val="Zkladntextodsazen22"/>
        <w:numPr>
          <w:ilvl w:val="1"/>
          <w:numId w:val="13"/>
        </w:numPr>
        <w:tabs>
          <w:tab w:val="clear" w:pos="567"/>
          <w:tab w:val="left" w:pos="-3828"/>
        </w:tabs>
        <w:spacing w:after="120"/>
        <w:ind w:left="1134"/>
        <w:rPr>
          <w:rFonts w:cs="Arial"/>
          <w:i w:val="0"/>
          <w:iCs/>
          <w:sz w:val="20"/>
        </w:rPr>
      </w:pPr>
      <w:r w:rsidRPr="000522C2">
        <w:rPr>
          <w:rFonts w:cs="Arial"/>
          <w:bCs/>
          <w:i w:val="0"/>
          <w:iCs/>
          <w:sz w:val="20"/>
        </w:rPr>
        <w:t xml:space="preserve">že v případě, že při realizaci díla vyjde najevo, </w:t>
      </w:r>
      <w:r>
        <w:rPr>
          <w:rFonts w:cs="Arial"/>
          <w:bCs/>
          <w:i w:val="0"/>
          <w:iCs/>
          <w:sz w:val="20"/>
        </w:rPr>
        <w:t xml:space="preserve">že jsou </w:t>
      </w:r>
      <w:r w:rsidRPr="000522C2">
        <w:rPr>
          <w:rFonts w:cs="Arial"/>
          <w:bCs/>
          <w:i w:val="0"/>
          <w:iCs/>
          <w:sz w:val="20"/>
        </w:rPr>
        <w:t xml:space="preserve">pro to, aby dílo vyhovovalo těm účelům, ke kterým bylo podle této smlouvy zhotoveno, potřebné další práce nebo výkony (kromě dodávek a výkonů, jejichž zajištění jsou povinny </w:t>
      </w:r>
      <w:r w:rsidR="00DA45C7">
        <w:rPr>
          <w:rFonts w:cs="Arial"/>
          <w:bCs/>
          <w:i w:val="0"/>
          <w:iCs/>
          <w:sz w:val="20"/>
        </w:rPr>
        <w:t xml:space="preserve">v rámci odstávky nádrže </w:t>
      </w:r>
      <w:r w:rsidRPr="000522C2">
        <w:rPr>
          <w:rFonts w:cs="Arial"/>
          <w:bCs/>
          <w:i w:val="0"/>
          <w:iCs/>
          <w:sz w:val="20"/>
        </w:rPr>
        <w:t xml:space="preserve">obstarat </w:t>
      </w:r>
      <w:r w:rsidR="00DA45C7">
        <w:rPr>
          <w:rFonts w:cs="Arial"/>
          <w:bCs/>
          <w:i w:val="0"/>
          <w:iCs/>
          <w:sz w:val="20"/>
        </w:rPr>
        <w:t>jiní dodavatelé</w:t>
      </w:r>
      <w:r w:rsidRPr="000522C2">
        <w:rPr>
          <w:rFonts w:cs="Arial"/>
          <w:bCs/>
          <w:i w:val="0"/>
          <w:iCs/>
          <w:sz w:val="20"/>
        </w:rPr>
        <w:t xml:space="preserve">, vyjma subdodavatelů zhotovitele), které nejsou specifikovány v této </w:t>
      </w:r>
      <w:r w:rsidR="005A6AC6">
        <w:rPr>
          <w:rFonts w:cs="Arial"/>
          <w:bCs/>
          <w:i w:val="0"/>
          <w:iCs/>
          <w:sz w:val="20"/>
        </w:rPr>
        <w:t xml:space="preserve">rámcové </w:t>
      </w:r>
      <w:r w:rsidRPr="000522C2">
        <w:rPr>
          <w:rFonts w:cs="Arial"/>
          <w:bCs/>
          <w:i w:val="0"/>
          <w:iCs/>
          <w:sz w:val="20"/>
        </w:rPr>
        <w:t>smlouvě, tak tyto práce nebo výkony provede nebo zajistí jejich provedení, a to na vlastní náklady, není-li dohodnuto písemně jinak. Pro provedení těchto prací nebo výkonů platí p</w:t>
      </w:r>
      <w:r>
        <w:rPr>
          <w:rFonts w:cs="Arial"/>
          <w:bCs/>
          <w:i w:val="0"/>
          <w:iCs/>
          <w:sz w:val="20"/>
        </w:rPr>
        <w:t xml:space="preserve">řiměřeně ustanovení této </w:t>
      </w:r>
      <w:r w:rsidR="009A0F9E">
        <w:rPr>
          <w:rFonts w:cs="Arial"/>
          <w:bCs/>
          <w:i w:val="0"/>
          <w:iCs/>
          <w:sz w:val="20"/>
        </w:rPr>
        <w:t xml:space="preserve">rámcové </w:t>
      </w:r>
      <w:r>
        <w:rPr>
          <w:rFonts w:cs="Arial"/>
          <w:bCs/>
          <w:i w:val="0"/>
          <w:iCs/>
          <w:sz w:val="20"/>
        </w:rPr>
        <w:t>smlouvy</w:t>
      </w:r>
      <w:r w:rsidRPr="000522C2">
        <w:rPr>
          <w:rFonts w:cs="Arial"/>
          <w:bCs/>
          <w:i w:val="0"/>
          <w:iCs/>
          <w:sz w:val="20"/>
        </w:rPr>
        <w:t>;</w:t>
      </w:r>
    </w:p>
    <w:p w:rsidR="007646A5" w:rsidRPr="00835C2E" w:rsidRDefault="007646A5" w:rsidP="00B45E5B">
      <w:pPr>
        <w:pStyle w:val="Zkladntextodsazen22"/>
        <w:numPr>
          <w:ilvl w:val="1"/>
          <w:numId w:val="13"/>
        </w:numPr>
        <w:tabs>
          <w:tab w:val="clear" w:pos="567"/>
          <w:tab w:val="left" w:pos="-3828"/>
        </w:tabs>
        <w:spacing w:after="120"/>
        <w:ind w:left="1134"/>
        <w:rPr>
          <w:rFonts w:cs="Arial"/>
          <w:bCs/>
          <w:i w:val="0"/>
          <w:iCs/>
          <w:sz w:val="20"/>
        </w:rPr>
      </w:pPr>
      <w:r w:rsidRPr="007A0A8D">
        <w:rPr>
          <w:rFonts w:cs="Arial"/>
          <w:bCs/>
          <w:i w:val="0"/>
          <w:iCs/>
          <w:sz w:val="20"/>
        </w:rPr>
        <w:t>realizovat dílo vlastními silami a prostředky v</w:t>
      </w:r>
      <w:r>
        <w:rPr>
          <w:rFonts w:cs="Arial"/>
          <w:bCs/>
          <w:i w:val="0"/>
          <w:iCs/>
          <w:sz w:val="20"/>
        </w:rPr>
        <w:t> </w:t>
      </w:r>
      <w:r w:rsidRPr="007A0A8D">
        <w:rPr>
          <w:rFonts w:cs="Arial"/>
          <w:bCs/>
          <w:i w:val="0"/>
          <w:iCs/>
          <w:sz w:val="20"/>
        </w:rPr>
        <w:t>souladu s nabídkou zhotovitele,</w:t>
      </w:r>
      <w:r w:rsidR="00DA45C7">
        <w:rPr>
          <w:rFonts w:cs="Arial"/>
          <w:bCs/>
          <w:i w:val="0"/>
          <w:iCs/>
          <w:sz w:val="20"/>
        </w:rPr>
        <w:t xml:space="preserve"> výrobní dokumentací,</w:t>
      </w:r>
      <w:r w:rsidRPr="007A0A8D">
        <w:rPr>
          <w:rFonts w:cs="Arial"/>
          <w:bCs/>
          <w:i w:val="0"/>
          <w:iCs/>
          <w:sz w:val="20"/>
        </w:rPr>
        <w:t xml:space="preserve"> </w:t>
      </w:r>
      <w:r w:rsidRPr="00C542E0">
        <w:rPr>
          <w:rFonts w:cs="Arial"/>
          <w:bCs/>
          <w:i w:val="0"/>
          <w:iCs/>
          <w:sz w:val="20"/>
        </w:rPr>
        <w:t xml:space="preserve">harmonogramem </w:t>
      </w:r>
      <w:r w:rsidR="00DA45C7">
        <w:rPr>
          <w:rFonts w:cs="Arial"/>
          <w:bCs/>
          <w:i w:val="0"/>
          <w:iCs/>
          <w:sz w:val="20"/>
        </w:rPr>
        <w:t xml:space="preserve">předpokládaných </w:t>
      </w:r>
      <w:r w:rsidRPr="00C542E0">
        <w:rPr>
          <w:rFonts w:cs="Arial"/>
          <w:bCs/>
          <w:i w:val="0"/>
          <w:iCs/>
          <w:sz w:val="20"/>
        </w:rPr>
        <w:t>prací</w:t>
      </w:r>
      <w:r w:rsidRPr="007A0A8D">
        <w:rPr>
          <w:rFonts w:cs="Arial"/>
          <w:bCs/>
          <w:i w:val="0"/>
          <w:iCs/>
          <w:sz w:val="20"/>
        </w:rPr>
        <w:t xml:space="preserve">, </w:t>
      </w:r>
      <w:r>
        <w:rPr>
          <w:rFonts w:cs="Arial"/>
          <w:bCs/>
          <w:i w:val="0"/>
          <w:iCs/>
          <w:sz w:val="20"/>
        </w:rPr>
        <w:t xml:space="preserve">technologickými a stavebními postupy písemně schválenými objednatelem, </w:t>
      </w:r>
      <w:r w:rsidRPr="007A0A8D">
        <w:rPr>
          <w:rFonts w:cs="Arial"/>
          <w:bCs/>
          <w:i w:val="0"/>
          <w:iCs/>
          <w:sz w:val="20"/>
        </w:rPr>
        <w:t xml:space="preserve">pokyny objednatele a ostatními podmínkami dohodnutými v této </w:t>
      </w:r>
      <w:r w:rsidR="009A0F9E">
        <w:rPr>
          <w:rFonts w:cs="Arial"/>
          <w:bCs/>
          <w:i w:val="0"/>
          <w:iCs/>
          <w:sz w:val="20"/>
        </w:rPr>
        <w:t xml:space="preserve">rámcové </w:t>
      </w:r>
      <w:r w:rsidRPr="007A0A8D">
        <w:rPr>
          <w:rFonts w:cs="Arial"/>
          <w:bCs/>
          <w:i w:val="0"/>
          <w:iCs/>
          <w:sz w:val="20"/>
        </w:rPr>
        <w:t>smlouvě;</w:t>
      </w:r>
    </w:p>
    <w:p w:rsidR="007646A5" w:rsidRPr="00835C2E" w:rsidRDefault="007646A5" w:rsidP="00B45E5B">
      <w:pPr>
        <w:pStyle w:val="Zkladntextodsazen22"/>
        <w:numPr>
          <w:ilvl w:val="1"/>
          <w:numId w:val="13"/>
        </w:numPr>
        <w:tabs>
          <w:tab w:val="clear" w:pos="567"/>
          <w:tab w:val="left" w:pos="-3828"/>
        </w:tabs>
        <w:spacing w:after="120"/>
        <w:ind w:left="1134"/>
        <w:rPr>
          <w:rFonts w:cs="Arial"/>
          <w:bCs/>
          <w:i w:val="0"/>
          <w:iCs/>
          <w:sz w:val="20"/>
        </w:rPr>
      </w:pPr>
      <w:r w:rsidRPr="007A0A8D">
        <w:rPr>
          <w:rFonts w:cs="Arial"/>
          <w:bCs/>
          <w:i w:val="0"/>
          <w:iCs/>
          <w:sz w:val="20"/>
        </w:rPr>
        <w:t>realizovat dílo takovým způsobem, aby jeho prováděním nedošlo ke vzniku škod na zdraví</w:t>
      </w:r>
      <w:r w:rsidR="00D711F5">
        <w:rPr>
          <w:rFonts w:cs="Arial"/>
          <w:bCs/>
          <w:i w:val="0"/>
          <w:iCs/>
          <w:sz w:val="20"/>
        </w:rPr>
        <w:t xml:space="preserve"> osob</w:t>
      </w:r>
      <w:r w:rsidRPr="007A0A8D">
        <w:rPr>
          <w:rFonts w:cs="Arial"/>
          <w:bCs/>
          <w:i w:val="0"/>
          <w:iCs/>
          <w:sz w:val="20"/>
        </w:rPr>
        <w:t xml:space="preserve"> a na okolních nemovitostech a movitých věcech, ať již ve vlastnictví objednatele či třetích osob, a aby byl minimalizován vliv realizace díla na životní prostředí, okolní objekty a okolí místa plnění</w:t>
      </w:r>
      <w:r w:rsidR="00D711F5">
        <w:rPr>
          <w:rFonts w:cs="Arial"/>
          <w:bCs/>
          <w:i w:val="0"/>
          <w:iCs/>
          <w:sz w:val="20"/>
        </w:rPr>
        <w:t xml:space="preserve">. </w:t>
      </w:r>
      <w:r w:rsidR="00D711F5" w:rsidRPr="00D711F5">
        <w:rPr>
          <w:rFonts w:cs="Arial"/>
          <w:bCs/>
          <w:i w:val="0"/>
          <w:iCs/>
          <w:sz w:val="20"/>
        </w:rPr>
        <w:t>Škodu na</w:t>
      </w:r>
      <w:r w:rsidR="00D711F5">
        <w:rPr>
          <w:rFonts w:cs="Arial"/>
          <w:bCs/>
          <w:i w:val="0"/>
          <w:iCs/>
          <w:sz w:val="20"/>
        </w:rPr>
        <w:t xml:space="preserve"> zdraví, na</w:t>
      </w:r>
      <w:r w:rsidR="00D711F5" w:rsidRPr="00D711F5">
        <w:rPr>
          <w:rFonts w:cs="Arial"/>
          <w:bCs/>
          <w:i w:val="0"/>
          <w:iCs/>
          <w:sz w:val="20"/>
        </w:rPr>
        <w:t xml:space="preserve"> okolních nemovitostech a movitých věcech, ať již ve vlastnictví objednatele či třetích osob, vzniklou prováděním díla, je povinen zhotovitel nahradit</w:t>
      </w:r>
      <w:r w:rsidRPr="007A0A8D">
        <w:rPr>
          <w:rFonts w:cs="Arial"/>
          <w:bCs/>
          <w:i w:val="0"/>
          <w:iCs/>
          <w:sz w:val="20"/>
        </w:rPr>
        <w:t>;</w:t>
      </w:r>
    </w:p>
    <w:p w:rsidR="00681B77" w:rsidRPr="00835C2E" w:rsidRDefault="007646A5" w:rsidP="00B45E5B">
      <w:pPr>
        <w:pStyle w:val="Zkladntextodsazen22"/>
        <w:numPr>
          <w:ilvl w:val="1"/>
          <w:numId w:val="13"/>
        </w:numPr>
        <w:tabs>
          <w:tab w:val="clear" w:pos="567"/>
          <w:tab w:val="left" w:pos="-3828"/>
        </w:tabs>
        <w:spacing w:after="120"/>
        <w:ind w:left="1134"/>
        <w:rPr>
          <w:rFonts w:cs="Arial"/>
          <w:bCs/>
          <w:i w:val="0"/>
          <w:iCs/>
          <w:sz w:val="20"/>
        </w:rPr>
      </w:pPr>
      <w:r w:rsidRPr="00835C2E">
        <w:rPr>
          <w:rFonts w:cs="Arial"/>
          <w:bCs/>
          <w:i w:val="0"/>
          <w:iCs/>
          <w:sz w:val="20"/>
        </w:rPr>
        <w:t>zajišťovat průběžně čistotu příjezdových tras k</w:t>
      </w:r>
      <w:r w:rsidR="00681B77" w:rsidRPr="00835C2E">
        <w:rPr>
          <w:rFonts w:cs="Arial"/>
          <w:bCs/>
          <w:i w:val="0"/>
          <w:iCs/>
          <w:sz w:val="20"/>
        </w:rPr>
        <w:t xml:space="preserve"> pracovišti</w:t>
      </w:r>
      <w:r w:rsidRPr="00835C2E">
        <w:rPr>
          <w:rFonts w:cs="Arial"/>
          <w:bCs/>
          <w:i w:val="0"/>
          <w:iCs/>
          <w:sz w:val="20"/>
        </w:rPr>
        <w:t xml:space="preserve"> a čistotu a pořádek na</w:t>
      </w:r>
      <w:r w:rsidR="0029529C" w:rsidRPr="00835C2E">
        <w:rPr>
          <w:rFonts w:cs="Arial"/>
          <w:bCs/>
          <w:i w:val="0"/>
          <w:iCs/>
          <w:sz w:val="20"/>
        </w:rPr>
        <w:t> </w:t>
      </w:r>
      <w:r w:rsidR="00681B77" w:rsidRPr="00835C2E">
        <w:rPr>
          <w:rFonts w:cs="Arial"/>
          <w:bCs/>
          <w:i w:val="0"/>
          <w:iCs/>
          <w:sz w:val="20"/>
        </w:rPr>
        <w:t>pracovišti</w:t>
      </w:r>
      <w:r w:rsidRPr="00835C2E">
        <w:rPr>
          <w:rFonts w:cs="Arial"/>
          <w:bCs/>
          <w:i w:val="0"/>
          <w:iCs/>
          <w:sz w:val="20"/>
        </w:rPr>
        <w:t>. Zhotovitel je povinen každý den po skončení pracovní doby</w:t>
      </w:r>
      <w:r w:rsidR="00DA45C7" w:rsidRPr="00835C2E">
        <w:rPr>
          <w:rFonts w:cs="Arial"/>
          <w:bCs/>
          <w:i w:val="0"/>
          <w:iCs/>
          <w:sz w:val="20"/>
        </w:rPr>
        <w:t xml:space="preserve"> </w:t>
      </w:r>
      <w:r w:rsidR="00681B77" w:rsidRPr="00835C2E">
        <w:rPr>
          <w:rFonts w:cs="Arial"/>
          <w:bCs/>
          <w:i w:val="0"/>
          <w:iCs/>
          <w:sz w:val="20"/>
        </w:rPr>
        <w:t>pracoviště</w:t>
      </w:r>
      <w:r w:rsidRPr="00835C2E">
        <w:rPr>
          <w:rFonts w:cs="Arial"/>
          <w:bCs/>
          <w:i w:val="0"/>
          <w:iCs/>
          <w:sz w:val="20"/>
        </w:rPr>
        <w:t xml:space="preserve"> uklidit a po ukončení prací v čistotě opustit, jinak je objednatel oprávněn zajistit provedení úklidových prací na náklady zhotovitele</w:t>
      </w:r>
      <w:r w:rsidR="00D711F5" w:rsidRPr="00835C2E">
        <w:rPr>
          <w:rFonts w:cs="Arial"/>
          <w:bCs/>
          <w:i w:val="0"/>
          <w:iCs/>
          <w:sz w:val="20"/>
        </w:rPr>
        <w:t>;</w:t>
      </w:r>
    </w:p>
    <w:p w:rsidR="007646A5" w:rsidRPr="00835C2E" w:rsidRDefault="00681B77" w:rsidP="00B45E5B">
      <w:pPr>
        <w:pStyle w:val="Zkladntextodsazen22"/>
        <w:numPr>
          <w:ilvl w:val="1"/>
          <w:numId w:val="13"/>
        </w:numPr>
        <w:tabs>
          <w:tab w:val="clear" w:pos="567"/>
          <w:tab w:val="left" w:pos="-3828"/>
        </w:tabs>
        <w:spacing w:after="120"/>
        <w:ind w:left="1134"/>
        <w:rPr>
          <w:rFonts w:cs="Arial"/>
          <w:bCs/>
          <w:i w:val="0"/>
          <w:iCs/>
          <w:sz w:val="20"/>
        </w:rPr>
      </w:pPr>
      <w:r w:rsidRPr="00835C2E">
        <w:rPr>
          <w:rFonts w:cs="Arial"/>
          <w:bCs/>
          <w:i w:val="0"/>
          <w:iCs/>
          <w:sz w:val="20"/>
        </w:rPr>
        <w:lastRenderedPageBreak/>
        <w:t>zabezpečí na své vlastní náklady dopravu a skladování veškerého vybavení, zařízení a</w:t>
      </w:r>
      <w:r w:rsidR="0029529C" w:rsidRPr="00835C2E">
        <w:rPr>
          <w:rFonts w:cs="Arial"/>
          <w:bCs/>
          <w:i w:val="0"/>
          <w:iCs/>
          <w:sz w:val="20"/>
        </w:rPr>
        <w:t> </w:t>
      </w:r>
      <w:r w:rsidRPr="00835C2E">
        <w:rPr>
          <w:rFonts w:cs="Arial"/>
          <w:bCs/>
          <w:i w:val="0"/>
          <w:iCs/>
          <w:sz w:val="20"/>
        </w:rPr>
        <w:t>materiálu nezbytného k řádnému provádění díla, jakož i bezpečnost a ochranu zdraví osob na pracovišti;</w:t>
      </w:r>
    </w:p>
    <w:p w:rsidR="007646A5" w:rsidRPr="00835C2E" w:rsidRDefault="00D711F5" w:rsidP="00B45E5B">
      <w:pPr>
        <w:pStyle w:val="Zkladntextodsazen22"/>
        <w:numPr>
          <w:ilvl w:val="1"/>
          <w:numId w:val="13"/>
        </w:numPr>
        <w:tabs>
          <w:tab w:val="clear" w:pos="567"/>
          <w:tab w:val="left" w:pos="-3828"/>
        </w:tabs>
        <w:spacing w:after="120"/>
        <w:ind w:left="1134"/>
        <w:rPr>
          <w:rFonts w:cs="Arial"/>
          <w:bCs/>
          <w:i w:val="0"/>
          <w:iCs/>
          <w:sz w:val="20"/>
        </w:rPr>
      </w:pPr>
      <w:r w:rsidRPr="00835C2E">
        <w:rPr>
          <w:rFonts w:cs="Arial"/>
          <w:bCs/>
          <w:i w:val="0"/>
          <w:iCs/>
          <w:sz w:val="20"/>
        </w:rPr>
        <w:t>zajistit</w:t>
      </w:r>
      <w:r w:rsidR="007646A5" w:rsidRPr="00835C2E">
        <w:rPr>
          <w:rFonts w:cs="Arial"/>
          <w:bCs/>
          <w:i w:val="0"/>
          <w:iCs/>
          <w:sz w:val="20"/>
        </w:rPr>
        <w:t xml:space="preserve"> ekologickou likvidaci nepoužitelných</w:t>
      </w:r>
      <w:r w:rsidR="00197EC1" w:rsidRPr="00835C2E">
        <w:rPr>
          <w:rFonts w:cs="Arial"/>
          <w:bCs/>
          <w:i w:val="0"/>
          <w:iCs/>
          <w:sz w:val="20"/>
        </w:rPr>
        <w:t xml:space="preserve"> </w:t>
      </w:r>
      <w:r w:rsidR="007646A5" w:rsidRPr="00835C2E">
        <w:rPr>
          <w:rFonts w:cs="Arial"/>
          <w:bCs/>
          <w:i w:val="0"/>
          <w:iCs/>
          <w:sz w:val="20"/>
        </w:rPr>
        <w:t>materiálů,</w:t>
      </w:r>
      <w:r w:rsidR="00DB2176" w:rsidRPr="00835C2E">
        <w:rPr>
          <w:rFonts w:cs="Arial"/>
          <w:bCs/>
          <w:i w:val="0"/>
          <w:iCs/>
          <w:sz w:val="20"/>
        </w:rPr>
        <w:t xml:space="preserve"> kontaminované fólie těsnění střešního límce ropnými látkami po její demontáži,</w:t>
      </w:r>
      <w:r w:rsidR="007646A5" w:rsidRPr="00835C2E">
        <w:rPr>
          <w:rFonts w:cs="Arial"/>
          <w:bCs/>
          <w:i w:val="0"/>
          <w:iCs/>
          <w:sz w:val="20"/>
        </w:rPr>
        <w:t xml:space="preserve"> demoličního a demontovaného materiálu včetně potvrzení o jejich likvidaci, které předá objednateli nejpozději při předání a převzetí díla. Demoliční, demontovaný a nepoužitelný materiál přechází do vlastnictví zhotovitele okamžikem demolice, demontáže nebo kdy se stane nepoužitelným; </w:t>
      </w:r>
    </w:p>
    <w:p w:rsidR="007646A5" w:rsidRPr="00D711F5" w:rsidRDefault="007646A5" w:rsidP="00B45E5B">
      <w:pPr>
        <w:pStyle w:val="Zkladntextodsazen22"/>
        <w:numPr>
          <w:ilvl w:val="1"/>
          <w:numId w:val="13"/>
        </w:numPr>
        <w:tabs>
          <w:tab w:val="clear" w:pos="567"/>
          <w:tab w:val="left" w:pos="-3828"/>
        </w:tabs>
        <w:spacing w:after="120"/>
        <w:ind w:left="1134"/>
        <w:rPr>
          <w:rFonts w:cs="Arial"/>
          <w:i w:val="0"/>
          <w:iCs/>
          <w:sz w:val="20"/>
        </w:rPr>
      </w:pPr>
      <w:r>
        <w:rPr>
          <w:rFonts w:cs="Arial"/>
          <w:i w:val="0"/>
          <w:iCs/>
          <w:sz w:val="20"/>
        </w:rPr>
        <w:t xml:space="preserve">že při </w:t>
      </w:r>
      <w:r w:rsidRPr="00F83D46">
        <w:rPr>
          <w:rFonts w:cs="Arial"/>
          <w:i w:val="0"/>
          <w:iCs/>
          <w:sz w:val="20"/>
        </w:rPr>
        <w:t xml:space="preserve">realizaci svých </w:t>
      </w:r>
      <w:r w:rsidR="00DA45C7">
        <w:rPr>
          <w:rFonts w:cs="Arial"/>
          <w:i w:val="0"/>
          <w:iCs/>
          <w:sz w:val="20"/>
        </w:rPr>
        <w:t>prací</w:t>
      </w:r>
      <w:r w:rsidRPr="00F83D46">
        <w:rPr>
          <w:rFonts w:cs="Arial"/>
          <w:i w:val="0"/>
          <w:iCs/>
          <w:sz w:val="20"/>
        </w:rPr>
        <w:t xml:space="preserve"> a dodávek dle té</w:t>
      </w:r>
      <w:r>
        <w:rPr>
          <w:rFonts w:cs="Arial"/>
          <w:i w:val="0"/>
          <w:iCs/>
          <w:sz w:val="20"/>
        </w:rPr>
        <w:t>to s</w:t>
      </w:r>
      <w:r w:rsidRPr="00F83D46">
        <w:rPr>
          <w:rFonts w:cs="Arial"/>
          <w:i w:val="0"/>
          <w:iCs/>
          <w:sz w:val="20"/>
        </w:rPr>
        <w:t xml:space="preserve">mlouvy </w:t>
      </w:r>
      <w:r>
        <w:rPr>
          <w:rFonts w:cs="Arial"/>
          <w:i w:val="0"/>
          <w:iCs/>
          <w:sz w:val="20"/>
        </w:rPr>
        <w:t xml:space="preserve">provede </w:t>
      </w:r>
      <w:r w:rsidRPr="00F83D46">
        <w:rPr>
          <w:rFonts w:cs="Arial"/>
          <w:i w:val="0"/>
          <w:iCs/>
          <w:sz w:val="20"/>
        </w:rPr>
        <w:t>veškerá nezbytná opatření k ochraně nebo k zajištění stávajících z</w:t>
      </w:r>
      <w:r>
        <w:rPr>
          <w:rFonts w:cs="Arial"/>
          <w:i w:val="0"/>
          <w:iCs/>
          <w:sz w:val="20"/>
        </w:rPr>
        <w:t>ařízení provozu CTR Nelahozeves;</w:t>
      </w:r>
    </w:p>
    <w:p w:rsidR="007646A5" w:rsidRPr="00D711F5" w:rsidRDefault="007646A5" w:rsidP="00B45E5B">
      <w:pPr>
        <w:pStyle w:val="Zkladntextodsazen22"/>
        <w:numPr>
          <w:ilvl w:val="1"/>
          <w:numId w:val="13"/>
        </w:numPr>
        <w:tabs>
          <w:tab w:val="clear" w:pos="567"/>
          <w:tab w:val="left" w:pos="-3828"/>
        </w:tabs>
        <w:spacing w:after="120"/>
        <w:ind w:left="1134"/>
        <w:rPr>
          <w:rFonts w:cs="Arial"/>
          <w:i w:val="0"/>
          <w:iCs/>
          <w:sz w:val="20"/>
        </w:rPr>
      </w:pPr>
      <w:r w:rsidRPr="007A0A8D">
        <w:rPr>
          <w:rFonts w:cs="Arial"/>
          <w:bCs/>
          <w:i w:val="0"/>
          <w:iCs/>
          <w:sz w:val="20"/>
        </w:rPr>
        <w:t>při realizaci díla vždy postupovat s maximální odbornou péčí, maximálně profesionálním způsobem a co možná nejvhodnější technikou i způsobem s důrazem na zajištění bezpečnostních standardů a pravidel;</w:t>
      </w:r>
    </w:p>
    <w:p w:rsidR="007646A5" w:rsidRPr="00D711F5" w:rsidRDefault="007646A5" w:rsidP="00B45E5B">
      <w:pPr>
        <w:pStyle w:val="Zkladntextodsazen22"/>
        <w:numPr>
          <w:ilvl w:val="1"/>
          <w:numId w:val="13"/>
        </w:numPr>
        <w:tabs>
          <w:tab w:val="clear" w:pos="567"/>
          <w:tab w:val="left" w:pos="-3828"/>
        </w:tabs>
        <w:spacing w:after="120"/>
        <w:ind w:left="1134"/>
        <w:rPr>
          <w:rFonts w:cs="Arial"/>
          <w:i w:val="0"/>
          <w:iCs/>
          <w:sz w:val="20"/>
        </w:rPr>
      </w:pPr>
      <w:r w:rsidRPr="007A0A8D">
        <w:rPr>
          <w:rFonts w:cs="Arial"/>
          <w:bCs/>
          <w:i w:val="0"/>
          <w:iCs/>
          <w:sz w:val="20"/>
        </w:rPr>
        <w:t xml:space="preserve">realizovat dílo </w:t>
      </w:r>
      <w:r w:rsidRPr="007A0A8D">
        <w:rPr>
          <w:rFonts w:cs="Arial"/>
          <w:i w:val="0"/>
          <w:sz w:val="20"/>
        </w:rPr>
        <w:t xml:space="preserve">podle pokynů objednatele, které nesmí být v rozporu s ustanoveními této </w:t>
      </w:r>
      <w:r w:rsidR="009A0F9E">
        <w:rPr>
          <w:rFonts w:cs="Arial"/>
          <w:i w:val="0"/>
          <w:sz w:val="20"/>
        </w:rPr>
        <w:t xml:space="preserve">rámcové </w:t>
      </w:r>
      <w:r w:rsidRPr="007A0A8D">
        <w:rPr>
          <w:rFonts w:cs="Arial"/>
          <w:i w:val="0"/>
          <w:sz w:val="20"/>
        </w:rPr>
        <w:t>smlouvy</w:t>
      </w:r>
      <w:r w:rsidRPr="007A0A8D">
        <w:rPr>
          <w:rFonts w:cs="Arial"/>
          <w:i w:val="0"/>
          <w:iCs/>
          <w:sz w:val="20"/>
        </w:rPr>
        <w:t xml:space="preserve"> a v souladu se zájmy objednatele, které zhotovitel zná nebo musí znát.</w:t>
      </w:r>
      <w:r w:rsidRPr="007A0A8D">
        <w:rPr>
          <w:rFonts w:cs="Arial"/>
          <w:i w:val="0"/>
          <w:sz w:val="20"/>
        </w:rPr>
        <w:t xml:space="preserve"> Zhotovitel neodpovídá za důsledky vzniklé plněním nevhodných pokynů objednatele, a to za předpokladu, že zhotovitel ani při vynaložení odborné péče nevhodnost těchto pokynů nemohl zjistit nebo na ně objednatele písemně upozornil a objednatel na jejich plnění dle jeho písemného sdělení trval. Zhotovitel je povinen oznámit objednateli všechny okolnosti, které zjistil při provádění díla dle této </w:t>
      </w:r>
      <w:r w:rsidR="009A0F9E">
        <w:rPr>
          <w:rFonts w:cs="Arial"/>
          <w:i w:val="0"/>
          <w:sz w:val="20"/>
        </w:rPr>
        <w:t xml:space="preserve">rámcové </w:t>
      </w:r>
      <w:r w:rsidRPr="007A0A8D">
        <w:rPr>
          <w:rFonts w:cs="Arial"/>
          <w:i w:val="0"/>
          <w:sz w:val="20"/>
        </w:rPr>
        <w:t>smlouvy, a které mohou mít vliv na změnu pokynů objednatele. Od pokynů objednatele se může zhotovitel odchýlit, jen je-li to naléhavě nezbytné v zájmu objednatele a zhotovitel nemůže včas obdržet jeho souhlas</w:t>
      </w:r>
      <w:r w:rsidRPr="007A0A8D">
        <w:rPr>
          <w:rFonts w:cs="Arial"/>
          <w:bCs/>
          <w:i w:val="0"/>
          <w:iCs/>
          <w:sz w:val="20"/>
        </w:rPr>
        <w:t>;</w:t>
      </w:r>
    </w:p>
    <w:p w:rsidR="007646A5" w:rsidRPr="00D711F5" w:rsidRDefault="007646A5" w:rsidP="00B45E5B">
      <w:pPr>
        <w:pStyle w:val="Zkladntextodsazen22"/>
        <w:numPr>
          <w:ilvl w:val="1"/>
          <w:numId w:val="13"/>
        </w:numPr>
        <w:tabs>
          <w:tab w:val="clear" w:pos="567"/>
          <w:tab w:val="left" w:pos="-3828"/>
        </w:tabs>
        <w:spacing w:after="120"/>
        <w:ind w:left="1134"/>
        <w:rPr>
          <w:rFonts w:cs="Arial"/>
          <w:i w:val="0"/>
          <w:iCs/>
          <w:sz w:val="20"/>
        </w:rPr>
      </w:pPr>
      <w:r w:rsidRPr="00A25578">
        <w:rPr>
          <w:rFonts w:cs="Arial"/>
          <w:i w:val="0"/>
          <w:iCs/>
          <w:sz w:val="20"/>
        </w:rPr>
        <w:t xml:space="preserve">ustanovit svůj odpovědný </w:t>
      </w:r>
      <w:r>
        <w:rPr>
          <w:rFonts w:cs="Arial"/>
          <w:i w:val="0"/>
          <w:iCs/>
          <w:sz w:val="20"/>
        </w:rPr>
        <w:t xml:space="preserve">stavební </w:t>
      </w:r>
      <w:r w:rsidRPr="00A25578">
        <w:rPr>
          <w:rFonts w:cs="Arial"/>
          <w:i w:val="0"/>
          <w:iCs/>
          <w:sz w:val="20"/>
        </w:rPr>
        <w:t xml:space="preserve">dozor pro okruh všech svěřených činností v rámci realizace díla. Povinností dozoru je, aby pracovníci, kteří se budou podílet na realizaci díla (popř. jeho části) vždy dodržovali touto </w:t>
      </w:r>
      <w:r w:rsidR="009A0F9E">
        <w:rPr>
          <w:rFonts w:cs="Arial"/>
          <w:i w:val="0"/>
          <w:iCs/>
          <w:sz w:val="20"/>
        </w:rPr>
        <w:t xml:space="preserve">rámcovou </w:t>
      </w:r>
      <w:r w:rsidRPr="00A25578">
        <w:rPr>
          <w:rFonts w:cs="Arial"/>
          <w:i w:val="0"/>
          <w:iCs/>
          <w:sz w:val="20"/>
        </w:rPr>
        <w:t xml:space="preserve">smlouvou dohodnuté podmínky, obecně závazné právní předpisy a </w:t>
      </w:r>
      <w:r w:rsidRPr="00147612">
        <w:rPr>
          <w:rFonts w:cs="Arial"/>
          <w:i w:val="0"/>
          <w:iCs/>
          <w:sz w:val="20"/>
        </w:rPr>
        <w:t xml:space="preserve">vnitřní předpisy objednatele </w:t>
      </w:r>
      <w:r w:rsidR="000366F1">
        <w:rPr>
          <w:rFonts w:cs="Arial"/>
          <w:i w:val="0"/>
          <w:iCs/>
          <w:sz w:val="20"/>
        </w:rPr>
        <w:t>specifikované níže v</w:t>
      </w:r>
      <w:r w:rsidR="00D54A2D">
        <w:rPr>
          <w:rFonts w:cs="Arial"/>
          <w:i w:val="0"/>
          <w:iCs/>
          <w:sz w:val="20"/>
        </w:rPr>
        <w:t> </w:t>
      </w:r>
      <w:proofErr w:type="gramStart"/>
      <w:r w:rsidR="006A5B27">
        <w:rPr>
          <w:rFonts w:cs="Arial"/>
          <w:i w:val="0"/>
          <w:iCs/>
          <w:sz w:val="20"/>
        </w:rPr>
        <w:t>článku</w:t>
      </w:r>
      <w:r w:rsidR="000366F1">
        <w:rPr>
          <w:rFonts w:cs="Arial"/>
          <w:i w:val="0"/>
          <w:iCs/>
          <w:sz w:val="20"/>
        </w:rPr>
        <w:t xml:space="preserve"> </w:t>
      </w:r>
      <w:r w:rsidR="00560A66">
        <w:rPr>
          <w:rFonts w:cs="Arial"/>
          <w:i w:val="0"/>
          <w:iCs/>
          <w:sz w:val="20"/>
        </w:rPr>
        <w:fldChar w:fldCharType="begin"/>
      </w:r>
      <w:r w:rsidR="00FD4947">
        <w:rPr>
          <w:rFonts w:cs="Arial"/>
          <w:i w:val="0"/>
          <w:iCs/>
          <w:sz w:val="20"/>
        </w:rPr>
        <w:instrText xml:space="preserve"> REF _Ref343779536 \r \h </w:instrText>
      </w:r>
      <w:r w:rsidR="00560A66">
        <w:rPr>
          <w:rFonts w:cs="Arial"/>
          <w:i w:val="0"/>
          <w:iCs/>
          <w:sz w:val="20"/>
        </w:rPr>
      </w:r>
      <w:r w:rsidR="00560A66">
        <w:rPr>
          <w:rFonts w:cs="Arial"/>
          <w:i w:val="0"/>
          <w:iCs/>
          <w:sz w:val="20"/>
        </w:rPr>
        <w:fldChar w:fldCharType="separate"/>
      </w:r>
      <w:r w:rsidR="00E5592D">
        <w:rPr>
          <w:rFonts w:cs="Arial"/>
          <w:i w:val="0"/>
          <w:iCs/>
          <w:sz w:val="20"/>
        </w:rPr>
        <w:t>5.8</w:t>
      </w:r>
      <w:r w:rsidR="00560A66">
        <w:rPr>
          <w:rFonts w:cs="Arial"/>
          <w:i w:val="0"/>
          <w:iCs/>
          <w:sz w:val="20"/>
        </w:rPr>
        <w:fldChar w:fldCharType="end"/>
      </w:r>
      <w:r w:rsidR="00FD4947">
        <w:rPr>
          <w:rFonts w:cs="Arial"/>
          <w:i w:val="0"/>
          <w:iCs/>
          <w:sz w:val="20"/>
        </w:rPr>
        <w:t xml:space="preserve"> </w:t>
      </w:r>
      <w:r w:rsidRPr="00147612">
        <w:rPr>
          <w:rFonts w:cs="Arial"/>
          <w:i w:val="0"/>
          <w:iCs/>
          <w:sz w:val="20"/>
        </w:rPr>
        <w:t>této</w:t>
      </w:r>
      <w:proofErr w:type="gramEnd"/>
      <w:r w:rsidR="009A0F9E">
        <w:rPr>
          <w:rFonts w:cs="Arial"/>
          <w:i w:val="0"/>
          <w:iCs/>
          <w:sz w:val="20"/>
        </w:rPr>
        <w:t xml:space="preserve"> rámcové</w:t>
      </w:r>
      <w:r w:rsidRPr="00147612">
        <w:rPr>
          <w:rFonts w:cs="Arial"/>
          <w:i w:val="0"/>
          <w:iCs/>
          <w:sz w:val="20"/>
        </w:rPr>
        <w:t xml:space="preserve"> smlouvy</w:t>
      </w:r>
      <w:r w:rsidRPr="00A25578">
        <w:rPr>
          <w:rFonts w:cs="Arial"/>
          <w:i w:val="0"/>
          <w:iCs/>
          <w:sz w:val="20"/>
        </w:rPr>
        <w:t>;</w:t>
      </w:r>
    </w:p>
    <w:p w:rsidR="007646A5" w:rsidRPr="00D711F5" w:rsidRDefault="007646A5" w:rsidP="00B45E5B">
      <w:pPr>
        <w:pStyle w:val="Zkladntextodsazen22"/>
        <w:numPr>
          <w:ilvl w:val="1"/>
          <w:numId w:val="13"/>
        </w:numPr>
        <w:tabs>
          <w:tab w:val="clear" w:pos="567"/>
          <w:tab w:val="left" w:pos="-3828"/>
        </w:tabs>
        <w:spacing w:after="120"/>
        <w:ind w:left="1134"/>
        <w:rPr>
          <w:rFonts w:cs="Arial"/>
          <w:i w:val="0"/>
          <w:iCs/>
          <w:sz w:val="20"/>
        </w:rPr>
      </w:pPr>
      <w:r w:rsidRPr="00A25578">
        <w:rPr>
          <w:rFonts w:cs="Arial"/>
          <w:i w:val="0"/>
          <w:sz w:val="20"/>
        </w:rPr>
        <w:t>každou osobu, která jím bude použita při plnění díla, vyměnit bez zbytečných odkladů na své náklady, pokud to bude objednatel důvodně požadovat, zejména osobu, která porušila právní, technické anebo vnitřní předpisy objednatele</w:t>
      </w:r>
      <w:r>
        <w:rPr>
          <w:rFonts w:cs="Arial"/>
          <w:i w:val="0"/>
          <w:sz w:val="20"/>
        </w:rPr>
        <w:t>. Objednatel je oprávněn vykázat osobu jednající v rozporu s těmito předpisy z areálu CTR. To</w:t>
      </w:r>
      <w:r w:rsidRPr="001734D3">
        <w:rPr>
          <w:rFonts w:cs="Arial"/>
          <w:i w:val="0"/>
          <w:iCs/>
          <w:sz w:val="20"/>
        </w:rPr>
        <w:t xml:space="preserve"> platí také pro nedostatečně kvalifikovaný personál, pokud by mohlo dojít k ohrožení života a zdraví lidí nebo k</w:t>
      </w:r>
      <w:r>
        <w:rPr>
          <w:rFonts w:cs="Arial"/>
          <w:i w:val="0"/>
          <w:iCs/>
          <w:sz w:val="20"/>
        </w:rPr>
        <w:t>e</w:t>
      </w:r>
      <w:r w:rsidRPr="001734D3">
        <w:rPr>
          <w:rFonts w:cs="Arial"/>
          <w:i w:val="0"/>
          <w:iCs/>
          <w:sz w:val="20"/>
        </w:rPr>
        <w:t xml:space="preserve"> škodě na majetku</w:t>
      </w:r>
      <w:r w:rsidRPr="00A25578">
        <w:rPr>
          <w:rFonts w:cs="Arial"/>
          <w:i w:val="0"/>
          <w:sz w:val="20"/>
        </w:rPr>
        <w:t>;</w:t>
      </w:r>
    </w:p>
    <w:p w:rsidR="007646A5" w:rsidRPr="00FD4947" w:rsidRDefault="007646A5" w:rsidP="00B45E5B">
      <w:pPr>
        <w:numPr>
          <w:ilvl w:val="0"/>
          <w:numId w:val="13"/>
        </w:numPr>
        <w:overflowPunct/>
        <w:autoSpaceDE/>
        <w:autoSpaceDN/>
        <w:adjustRightInd/>
        <w:spacing w:after="120"/>
        <w:ind w:hanging="720"/>
        <w:jc w:val="both"/>
        <w:textAlignment w:val="auto"/>
        <w:rPr>
          <w:rFonts w:ascii="Arial" w:hAnsi="Arial" w:cs="Arial"/>
        </w:rPr>
      </w:pPr>
      <w:r>
        <w:rPr>
          <w:rFonts w:ascii="Arial" w:hAnsi="Arial" w:cs="Arial"/>
        </w:rPr>
        <w:t>Při provádění díla platí přísný zákaz vstupu a pobytu zaměstnanců a jiných osob zhotovitele, popř. subdodavatele, v jiných prostorách a provozních odděleních objednatele, s výjimkou prostor určených pro provedení díla.</w:t>
      </w:r>
    </w:p>
    <w:p w:rsidR="007646A5" w:rsidRPr="00FD4947" w:rsidRDefault="007646A5" w:rsidP="00B45E5B">
      <w:pPr>
        <w:numPr>
          <w:ilvl w:val="0"/>
          <w:numId w:val="13"/>
        </w:numPr>
        <w:overflowPunct/>
        <w:autoSpaceDE/>
        <w:autoSpaceDN/>
        <w:adjustRightInd/>
        <w:spacing w:after="120"/>
        <w:ind w:hanging="720"/>
        <w:jc w:val="both"/>
        <w:textAlignment w:val="auto"/>
        <w:rPr>
          <w:rFonts w:ascii="Arial" w:hAnsi="Arial" w:cs="Arial"/>
        </w:rPr>
      </w:pPr>
      <w:r w:rsidRPr="00820227">
        <w:rPr>
          <w:rFonts w:ascii="Arial" w:hAnsi="Arial" w:cs="Arial"/>
        </w:rPr>
        <w:t>Zhotovitel je oprávněn pověřit provedením díla nebo jeho části jen takové subdodavatele, kteří byli předem písemně schváleni objednatelem, nebo jejichž jména byla uvedena v  nabídce zhotovitele. Při provádění díla nebo jeho části subdodavatel</w:t>
      </w:r>
      <w:r w:rsidR="003D1285">
        <w:rPr>
          <w:rFonts w:ascii="Arial" w:hAnsi="Arial" w:cs="Arial"/>
        </w:rPr>
        <w:t>em</w:t>
      </w:r>
      <w:r w:rsidRPr="00820227">
        <w:rPr>
          <w:rFonts w:ascii="Arial" w:hAnsi="Arial" w:cs="Arial"/>
        </w:rPr>
        <w:t xml:space="preserve"> je zhotovitel odpovědný objednateli stejným způsobem, jako kdyby dílo nebo jeho část prováděl sám. Zhotovitel se zavazuje, že bude o všech dodávkách a pracích, které budou provádět jménem zhotovitele subdodavatelé, objednatele min. </w:t>
      </w:r>
      <w:r>
        <w:rPr>
          <w:rFonts w:ascii="Arial" w:hAnsi="Arial" w:cs="Arial"/>
        </w:rPr>
        <w:t>5</w:t>
      </w:r>
      <w:r w:rsidRPr="00820227">
        <w:rPr>
          <w:rFonts w:ascii="Arial" w:hAnsi="Arial" w:cs="Arial"/>
        </w:rPr>
        <w:t xml:space="preserve"> dnů </w:t>
      </w:r>
      <w:r w:rsidR="003D1285">
        <w:rPr>
          <w:rFonts w:ascii="Arial" w:hAnsi="Arial" w:cs="Arial"/>
        </w:rPr>
        <w:t xml:space="preserve">o takové skutečnosti </w:t>
      </w:r>
      <w:r w:rsidRPr="00820227">
        <w:rPr>
          <w:rFonts w:ascii="Arial" w:hAnsi="Arial" w:cs="Arial"/>
        </w:rPr>
        <w:t>předem písemně informovat. Zhotovitel je současně povinen poskytnout objednateli detailní informace (zejména identifikační údaje) o všech subdodavatelích.</w:t>
      </w:r>
    </w:p>
    <w:p w:rsidR="00FD4947" w:rsidRDefault="00FD4947" w:rsidP="00B45E5B">
      <w:pPr>
        <w:numPr>
          <w:ilvl w:val="0"/>
          <w:numId w:val="13"/>
        </w:numPr>
        <w:overflowPunct/>
        <w:autoSpaceDE/>
        <w:autoSpaceDN/>
        <w:adjustRightInd/>
        <w:spacing w:after="120"/>
        <w:ind w:hanging="720"/>
        <w:jc w:val="both"/>
        <w:textAlignment w:val="auto"/>
        <w:rPr>
          <w:rFonts w:ascii="Arial" w:hAnsi="Arial" w:cs="Arial"/>
        </w:rPr>
      </w:pPr>
      <w:r w:rsidRPr="00FD4947">
        <w:rPr>
          <w:rFonts w:ascii="Arial" w:hAnsi="Arial" w:cs="Arial"/>
        </w:rPr>
        <w:t>Zhotovitel je povinen zajistit, aby veškeré práce včetně zařízení a vyklizení staveniště provedli k tomu vhodní, odborně kvalifikovaní pracovníci.</w:t>
      </w:r>
      <w:r w:rsidR="007646A5" w:rsidRPr="00820227">
        <w:rPr>
          <w:rFonts w:ascii="Arial" w:hAnsi="Arial" w:cs="Arial"/>
        </w:rPr>
        <w:t xml:space="preserve"> Zhotovitel odpovídá za chování osob provádějících dílo a za to, že bude mít pro své </w:t>
      </w:r>
      <w:r w:rsidR="003D1285">
        <w:rPr>
          <w:rFonts w:ascii="Arial" w:hAnsi="Arial" w:cs="Arial"/>
        </w:rPr>
        <w:t xml:space="preserve">zaměstnance a/nebo </w:t>
      </w:r>
      <w:r w:rsidR="007646A5" w:rsidRPr="00820227">
        <w:rPr>
          <w:rFonts w:ascii="Arial" w:hAnsi="Arial" w:cs="Arial"/>
        </w:rPr>
        <w:t>pracovníky veškerá potřebná úřední povolení a</w:t>
      </w:r>
      <w:r w:rsidR="0029529C">
        <w:rPr>
          <w:rFonts w:ascii="Arial" w:hAnsi="Arial" w:cs="Arial"/>
        </w:rPr>
        <w:t> </w:t>
      </w:r>
      <w:r w:rsidR="007646A5" w:rsidRPr="00820227">
        <w:rPr>
          <w:rFonts w:ascii="Arial" w:hAnsi="Arial" w:cs="Arial"/>
        </w:rPr>
        <w:t>platná kvalifikační oprávnění pro provádění díla</w:t>
      </w:r>
      <w:r w:rsidR="003D1285">
        <w:rPr>
          <w:rFonts w:ascii="Arial" w:hAnsi="Arial" w:cs="Arial"/>
        </w:rPr>
        <w:t>, a to včetně zaměstnanců a/nebo pracovníků subdodavatelů</w:t>
      </w:r>
      <w:r w:rsidR="007646A5" w:rsidRPr="00820227">
        <w:rPr>
          <w:rFonts w:ascii="Arial" w:hAnsi="Arial" w:cs="Arial"/>
        </w:rPr>
        <w:t xml:space="preserve">. </w:t>
      </w:r>
    </w:p>
    <w:p w:rsidR="00FD4947" w:rsidRDefault="007646A5" w:rsidP="00B45E5B">
      <w:pPr>
        <w:numPr>
          <w:ilvl w:val="0"/>
          <w:numId w:val="13"/>
        </w:numPr>
        <w:overflowPunct/>
        <w:autoSpaceDE/>
        <w:autoSpaceDN/>
        <w:adjustRightInd/>
        <w:spacing w:after="120"/>
        <w:ind w:hanging="720"/>
        <w:jc w:val="both"/>
        <w:textAlignment w:val="auto"/>
        <w:rPr>
          <w:rFonts w:ascii="Arial" w:hAnsi="Arial" w:cs="Arial"/>
        </w:rPr>
      </w:pPr>
      <w:r w:rsidRPr="00820227">
        <w:rPr>
          <w:rFonts w:ascii="Arial" w:hAnsi="Arial" w:cs="Arial"/>
        </w:rPr>
        <w:t>Zhotovitel zaměstnávající</w:t>
      </w:r>
      <w:r w:rsidR="003D1285">
        <w:rPr>
          <w:rFonts w:ascii="Arial" w:hAnsi="Arial" w:cs="Arial"/>
        </w:rPr>
        <w:t xml:space="preserve"> či najímající</w:t>
      </w:r>
      <w:r w:rsidRPr="00820227">
        <w:rPr>
          <w:rFonts w:ascii="Arial" w:hAnsi="Arial" w:cs="Arial"/>
        </w:rPr>
        <w:t xml:space="preserve"> zahraniční pracovníky je povinen pro tyto pracovníky vyřídit a mít v pořádku veškeré legislativní náležitosti dle právních předpisů ČR pro pobyt a</w:t>
      </w:r>
      <w:r w:rsidR="00835C2E">
        <w:rPr>
          <w:rFonts w:ascii="Arial" w:hAnsi="Arial" w:cs="Arial"/>
        </w:rPr>
        <w:t> </w:t>
      </w:r>
      <w:r w:rsidRPr="00820227">
        <w:rPr>
          <w:rFonts w:ascii="Arial" w:hAnsi="Arial" w:cs="Arial"/>
        </w:rPr>
        <w:t xml:space="preserve">práci na území ČR a doložit na vyžádání veškeré doklady objednateli. </w:t>
      </w:r>
      <w:r w:rsidR="00FD4947" w:rsidRPr="00FD4947">
        <w:rPr>
          <w:rFonts w:ascii="Arial" w:hAnsi="Arial" w:cs="Arial"/>
        </w:rPr>
        <w:t xml:space="preserve">Zhotovitel je rovněž povinen na vyžádání objednatele prokázat, že tito zaměstnanci zcela porozuměli vnitřním </w:t>
      </w:r>
      <w:r w:rsidR="00FD4947" w:rsidRPr="00FD4947">
        <w:rPr>
          <w:rFonts w:ascii="Arial" w:hAnsi="Arial" w:cs="Arial"/>
        </w:rPr>
        <w:lastRenderedPageBreak/>
        <w:t>předpisům objednatele platným ohledně vstupu, pohybu a provádění prací v areálu provozu objednatele.</w:t>
      </w:r>
    </w:p>
    <w:p w:rsidR="00FD4947" w:rsidRPr="00C710B0" w:rsidRDefault="007646A5" w:rsidP="00B45E5B">
      <w:pPr>
        <w:numPr>
          <w:ilvl w:val="0"/>
          <w:numId w:val="13"/>
        </w:numPr>
        <w:overflowPunct/>
        <w:autoSpaceDE/>
        <w:autoSpaceDN/>
        <w:adjustRightInd/>
        <w:spacing w:after="120"/>
        <w:ind w:hanging="720"/>
        <w:jc w:val="both"/>
        <w:textAlignment w:val="auto"/>
        <w:rPr>
          <w:rFonts w:ascii="Arial" w:hAnsi="Arial" w:cs="Arial"/>
        </w:rPr>
      </w:pPr>
      <w:r w:rsidRPr="00820227">
        <w:rPr>
          <w:rFonts w:ascii="Arial" w:hAnsi="Arial" w:cs="Arial"/>
        </w:rPr>
        <w:t xml:space="preserve">Zhotovitel je rovněž povinen zajistit, že </w:t>
      </w:r>
      <w:r w:rsidR="00FD4947">
        <w:rPr>
          <w:rFonts w:ascii="Arial" w:hAnsi="Arial" w:cs="Arial"/>
        </w:rPr>
        <w:t>zahraniční zaměstnanci</w:t>
      </w:r>
      <w:r w:rsidR="003D1285">
        <w:rPr>
          <w:rFonts w:ascii="Arial" w:hAnsi="Arial" w:cs="Arial"/>
        </w:rPr>
        <w:t xml:space="preserve"> či pracovníci</w:t>
      </w:r>
      <w:r w:rsidR="00FD4947">
        <w:rPr>
          <w:rFonts w:ascii="Arial" w:hAnsi="Arial" w:cs="Arial"/>
        </w:rPr>
        <w:t xml:space="preserve"> zhotovitele a/nebo jeho subdodavatele</w:t>
      </w:r>
      <w:r w:rsidRPr="00820227">
        <w:rPr>
          <w:rFonts w:ascii="Arial" w:hAnsi="Arial" w:cs="Arial"/>
        </w:rPr>
        <w:t xml:space="preserve"> absolvují proškolení v jejich jazyce</w:t>
      </w:r>
      <w:r w:rsidRPr="00820227">
        <w:rPr>
          <w:rFonts w:ascii="Arial" w:hAnsi="Arial" w:cs="Arial"/>
          <w:iCs/>
        </w:rPr>
        <w:t xml:space="preserve"> </w:t>
      </w:r>
      <w:r w:rsidRPr="00820227">
        <w:rPr>
          <w:rFonts w:ascii="Arial" w:hAnsi="Arial" w:cs="Arial"/>
        </w:rPr>
        <w:t>o bezpečnostních předpisech a</w:t>
      </w:r>
      <w:r w:rsidR="005E535E">
        <w:rPr>
          <w:rFonts w:ascii="Arial" w:hAnsi="Arial" w:cs="Arial"/>
        </w:rPr>
        <w:t> </w:t>
      </w:r>
      <w:r w:rsidRPr="00820227">
        <w:rPr>
          <w:rFonts w:ascii="Arial" w:hAnsi="Arial" w:cs="Arial"/>
        </w:rPr>
        <w:t>požární ochraně v souladu a rozsahu vnitřní směrnice objednatele SB-GŘ-02 Povolení na práci. Zhotovitel rovněž zajistí, aby v každé skupině pracovníků</w:t>
      </w:r>
      <w:r w:rsidR="003D1285">
        <w:rPr>
          <w:rFonts w:ascii="Arial" w:hAnsi="Arial" w:cs="Arial"/>
        </w:rPr>
        <w:t xml:space="preserve"> či zaměstnanců</w:t>
      </w:r>
      <w:r w:rsidRPr="00820227">
        <w:rPr>
          <w:rFonts w:ascii="Arial" w:hAnsi="Arial" w:cs="Arial"/>
        </w:rPr>
        <w:t xml:space="preserve"> s cizí státní příslušností byl minimálně jeden pracovník</w:t>
      </w:r>
      <w:r w:rsidR="003D1285">
        <w:rPr>
          <w:rFonts w:ascii="Arial" w:hAnsi="Arial" w:cs="Arial"/>
        </w:rPr>
        <w:t xml:space="preserve"> či zaměstnanec</w:t>
      </w:r>
      <w:r w:rsidRPr="00820227">
        <w:rPr>
          <w:rFonts w:ascii="Arial" w:hAnsi="Arial" w:cs="Arial"/>
        </w:rPr>
        <w:t xml:space="preserve"> schopný tlumočit, a to i v průběhu realizace samotných prací na díle.</w:t>
      </w:r>
    </w:p>
    <w:p w:rsidR="007646A5" w:rsidRPr="00C710B0" w:rsidRDefault="00FD4947" w:rsidP="00B45E5B">
      <w:pPr>
        <w:numPr>
          <w:ilvl w:val="0"/>
          <w:numId w:val="13"/>
        </w:numPr>
        <w:overflowPunct/>
        <w:autoSpaceDE/>
        <w:autoSpaceDN/>
        <w:adjustRightInd/>
        <w:spacing w:after="120"/>
        <w:ind w:hanging="720"/>
        <w:jc w:val="both"/>
        <w:textAlignment w:val="auto"/>
        <w:rPr>
          <w:rFonts w:ascii="Arial" w:hAnsi="Arial" w:cs="Arial"/>
        </w:rPr>
      </w:pPr>
      <w:r w:rsidRPr="00FD4947">
        <w:rPr>
          <w:rFonts w:ascii="Arial" w:hAnsi="Arial" w:cs="Arial"/>
        </w:rPr>
        <w:t>Zhotovitel a/nebo jeho subdodavatel je povinen mít v místě plnění kopie dokladů prokazujících existenci pracovněprávních vztahů jejich zaměstnanců a dokladů, prokazujících oprávněnost pobytu zahraničních zaměstnanců</w:t>
      </w:r>
      <w:r w:rsidR="005A6AC6">
        <w:rPr>
          <w:rFonts w:ascii="Arial" w:hAnsi="Arial" w:cs="Arial"/>
        </w:rPr>
        <w:t xml:space="preserve"> či pracovníků</w:t>
      </w:r>
      <w:r w:rsidRPr="00FD4947">
        <w:rPr>
          <w:rFonts w:ascii="Arial" w:hAnsi="Arial" w:cs="Arial"/>
        </w:rPr>
        <w:t xml:space="preserve"> na území ČR.</w:t>
      </w:r>
    </w:p>
    <w:p w:rsidR="007646A5" w:rsidRDefault="007646A5" w:rsidP="00B45E5B">
      <w:pPr>
        <w:numPr>
          <w:ilvl w:val="0"/>
          <w:numId w:val="13"/>
        </w:numPr>
        <w:overflowPunct/>
        <w:autoSpaceDE/>
        <w:autoSpaceDN/>
        <w:adjustRightInd/>
        <w:ind w:hanging="720"/>
        <w:jc w:val="both"/>
        <w:textAlignment w:val="auto"/>
        <w:rPr>
          <w:rFonts w:ascii="Arial" w:hAnsi="Arial" w:cs="Arial"/>
        </w:rPr>
      </w:pPr>
      <w:bookmarkStart w:id="2" w:name="_Ref343779536"/>
      <w:r w:rsidRPr="00820227">
        <w:rPr>
          <w:rFonts w:ascii="Arial" w:hAnsi="Arial" w:cs="Arial"/>
          <w:bCs/>
          <w:iCs/>
        </w:rPr>
        <w:t xml:space="preserve">Zhotovitel je povinen při provádění díla </w:t>
      </w:r>
      <w:r>
        <w:rPr>
          <w:rFonts w:ascii="Arial" w:hAnsi="Arial" w:cs="Arial"/>
          <w:bCs/>
          <w:iCs/>
        </w:rPr>
        <w:t xml:space="preserve">postupovat podle a </w:t>
      </w:r>
      <w:r w:rsidRPr="00820227">
        <w:rPr>
          <w:rFonts w:ascii="Arial" w:hAnsi="Arial" w:cs="Arial"/>
          <w:bCs/>
          <w:iCs/>
        </w:rPr>
        <w:t>zajistit dodržování:</w:t>
      </w:r>
      <w:bookmarkEnd w:id="2"/>
      <w:r w:rsidRPr="00820227">
        <w:rPr>
          <w:rFonts w:ascii="Arial" w:hAnsi="Arial" w:cs="Arial"/>
          <w:bCs/>
          <w:iCs/>
        </w:rPr>
        <w:t xml:space="preserve"> </w:t>
      </w:r>
    </w:p>
    <w:p w:rsidR="007646A5" w:rsidRDefault="007646A5" w:rsidP="00B45E5B">
      <w:pPr>
        <w:widowControl w:val="0"/>
        <w:numPr>
          <w:ilvl w:val="0"/>
          <w:numId w:val="14"/>
        </w:numPr>
        <w:overflowPunct/>
        <w:autoSpaceDE/>
        <w:autoSpaceDN/>
        <w:adjustRightInd/>
        <w:spacing w:after="120"/>
        <w:ind w:left="1134" w:hanging="357"/>
        <w:jc w:val="both"/>
        <w:textAlignment w:val="auto"/>
        <w:rPr>
          <w:rFonts w:ascii="Arial" w:hAnsi="Arial" w:cs="Arial"/>
        </w:rPr>
      </w:pPr>
      <w:r w:rsidRPr="00820227">
        <w:rPr>
          <w:rFonts w:ascii="Arial" w:hAnsi="Arial" w:cs="Arial"/>
        </w:rPr>
        <w:t>obecně závazných právních předpisů, požárních předpisů a bezpečnostních předpisů</w:t>
      </w:r>
      <w:r w:rsidR="000B593C">
        <w:rPr>
          <w:rFonts w:ascii="Arial" w:hAnsi="Arial" w:cs="Arial"/>
        </w:rPr>
        <w:t xml:space="preserve"> v jejich aktuálním účinném znění</w:t>
      </w:r>
      <w:r w:rsidRPr="00820227">
        <w:rPr>
          <w:rFonts w:ascii="Arial" w:hAnsi="Arial" w:cs="Arial"/>
        </w:rPr>
        <w:t>, zejména</w:t>
      </w:r>
      <w:r w:rsidR="000B593C">
        <w:rPr>
          <w:rFonts w:ascii="Arial" w:hAnsi="Arial" w:cs="Arial"/>
        </w:rPr>
        <w:t>, nikoli však výlučně</w:t>
      </w:r>
      <w:r w:rsidRPr="00820227">
        <w:rPr>
          <w:rFonts w:ascii="Arial" w:hAnsi="Arial" w:cs="Arial"/>
        </w:rPr>
        <w:t>:</w:t>
      </w:r>
    </w:p>
    <w:p w:rsidR="007646A5" w:rsidRPr="00820227" w:rsidRDefault="007646A5" w:rsidP="00171369">
      <w:pPr>
        <w:widowControl w:val="0"/>
        <w:numPr>
          <w:ilvl w:val="0"/>
          <w:numId w:val="21"/>
        </w:numPr>
        <w:overflowPunct/>
        <w:autoSpaceDE/>
        <w:autoSpaceDN/>
        <w:adjustRightInd/>
        <w:jc w:val="both"/>
        <w:textAlignment w:val="auto"/>
        <w:rPr>
          <w:rFonts w:ascii="Arial" w:hAnsi="Arial" w:cs="Arial"/>
        </w:rPr>
      </w:pPr>
      <w:r w:rsidRPr="00820227">
        <w:rPr>
          <w:rFonts w:ascii="Arial" w:hAnsi="Arial" w:cs="Arial"/>
        </w:rPr>
        <w:t xml:space="preserve">zákon č. 262/2006 Sb., zákoník práce, v platném znění, </w:t>
      </w:r>
    </w:p>
    <w:p w:rsidR="007646A5" w:rsidRPr="00820227" w:rsidRDefault="007646A5" w:rsidP="00171369">
      <w:pPr>
        <w:widowControl w:val="0"/>
        <w:numPr>
          <w:ilvl w:val="0"/>
          <w:numId w:val="21"/>
        </w:numPr>
        <w:overflowPunct/>
        <w:autoSpaceDE/>
        <w:autoSpaceDN/>
        <w:adjustRightInd/>
        <w:jc w:val="both"/>
        <w:textAlignment w:val="auto"/>
        <w:rPr>
          <w:rFonts w:ascii="Arial" w:hAnsi="Arial" w:cs="Arial"/>
        </w:rPr>
      </w:pPr>
      <w:r w:rsidRPr="00820227">
        <w:rPr>
          <w:rFonts w:ascii="Arial" w:hAnsi="Arial" w:cs="Arial"/>
        </w:rPr>
        <w:t>zákon č. 309/2006 Sb., o zajištění dalších podmínek bezpečnosti a ochrany zdraví při práci, ve znění pozdějších předpisů, v platném znění,</w:t>
      </w:r>
    </w:p>
    <w:p w:rsidR="007646A5" w:rsidRPr="00820227" w:rsidRDefault="000B593C" w:rsidP="00171369">
      <w:pPr>
        <w:widowControl w:val="0"/>
        <w:numPr>
          <w:ilvl w:val="0"/>
          <w:numId w:val="21"/>
        </w:numPr>
        <w:overflowPunct/>
        <w:autoSpaceDE/>
        <w:autoSpaceDN/>
        <w:adjustRightInd/>
        <w:jc w:val="both"/>
        <w:textAlignment w:val="auto"/>
        <w:rPr>
          <w:rFonts w:ascii="Arial" w:hAnsi="Arial" w:cs="Arial"/>
        </w:rPr>
      </w:pPr>
      <w:r>
        <w:rPr>
          <w:rFonts w:ascii="Arial" w:hAnsi="Arial" w:cs="Arial"/>
        </w:rPr>
        <w:t>n</w:t>
      </w:r>
      <w:r w:rsidR="007646A5" w:rsidRPr="00820227">
        <w:rPr>
          <w:rFonts w:ascii="Arial" w:hAnsi="Arial" w:cs="Arial"/>
        </w:rPr>
        <w:t>ařízení vlády č. 591/2006 Sb., o bližších minimálních požadavcích na bezpečnost a</w:t>
      </w:r>
      <w:r w:rsidR="0029529C">
        <w:rPr>
          <w:rFonts w:ascii="Arial" w:hAnsi="Arial" w:cs="Arial"/>
        </w:rPr>
        <w:t> </w:t>
      </w:r>
      <w:r w:rsidR="007646A5" w:rsidRPr="00820227">
        <w:rPr>
          <w:rFonts w:ascii="Arial" w:hAnsi="Arial" w:cs="Arial"/>
        </w:rPr>
        <w:t>ochranu zdraví při práci na staveništích, v platném znění,</w:t>
      </w:r>
    </w:p>
    <w:p w:rsidR="007646A5" w:rsidRPr="00820227" w:rsidRDefault="000B593C" w:rsidP="00171369">
      <w:pPr>
        <w:widowControl w:val="0"/>
        <w:numPr>
          <w:ilvl w:val="0"/>
          <w:numId w:val="21"/>
        </w:numPr>
        <w:overflowPunct/>
        <w:autoSpaceDE/>
        <w:autoSpaceDN/>
        <w:adjustRightInd/>
        <w:jc w:val="both"/>
        <w:textAlignment w:val="auto"/>
        <w:rPr>
          <w:rFonts w:ascii="Arial" w:hAnsi="Arial" w:cs="Arial"/>
        </w:rPr>
      </w:pPr>
      <w:r>
        <w:rPr>
          <w:rFonts w:ascii="Arial" w:hAnsi="Arial" w:cs="Arial"/>
        </w:rPr>
        <w:t>n</w:t>
      </w:r>
      <w:r w:rsidR="007646A5" w:rsidRPr="00820227">
        <w:rPr>
          <w:rFonts w:ascii="Arial" w:hAnsi="Arial" w:cs="Arial"/>
        </w:rPr>
        <w:t>ařízení vlády č. 362/2005 Sb., o bližších požadavcích na bezpečnost a ochranu zdraví při práci na pracovištích s nebezpečím pádu z výšky nebo do hloubky, v platném znění,</w:t>
      </w:r>
    </w:p>
    <w:p w:rsidR="007646A5" w:rsidRPr="00820227" w:rsidRDefault="000B593C" w:rsidP="00171369">
      <w:pPr>
        <w:widowControl w:val="0"/>
        <w:numPr>
          <w:ilvl w:val="0"/>
          <w:numId w:val="21"/>
        </w:numPr>
        <w:overflowPunct/>
        <w:autoSpaceDE/>
        <w:autoSpaceDN/>
        <w:adjustRightInd/>
        <w:jc w:val="both"/>
        <w:textAlignment w:val="auto"/>
        <w:rPr>
          <w:rFonts w:ascii="Arial" w:hAnsi="Arial" w:cs="Arial"/>
        </w:rPr>
      </w:pPr>
      <w:r>
        <w:rPr>
          <w:rFonts w:ascii="Arial" w:hAnsi="Arial" w:cs="Arial"/>
        </w:rPr>
        <w:t>n</w:t>
      </w:r>
      <w:r w:rsidR="007646A5" w:rsidRPr="00820227">
        <w:rPr>
          <w:rFonts w:ascii="Arial" w:hAnsi="Arial" w:cs="Arial"/>
        </w:rPr>
        <w:t>ařízení vlády č. 406/2004 Sb., o bližších požadavcích na zajištění bezpečnosti a</w:t>
      </w:r>
      <w:r w:rsidR="0029529C">
        <w:rPr>
          <w:rFonts w:ascii="Arial" w:hAnsi="Arial" w:cs="Arial"/>
        </w:rPr>
        <w:t> </w:t>
      </w:r>
      <w:r w:rsidR="007646A5" w:rsidRPr="00820227">
        <w:rPr>
          <w:rFonts w:ascii="Arial" w:hAnsi="Arial" w:cs="Arial"/>
        </w:rPr>
        <w:t>ochrany zdraví při práci v prostředí s nebezpečím výbuchu, v platném znění,</w:t>
      </w:r>
    </w:p>
    <w:p w:rsidR="007646A5" w:rsidRPr="00820227" w:rsidRDefault="000B593C" w:rsidP="00171369">
      <w:pPr>
        <w:widowControl w:val="0"/>
        <w:numPr>
          <w:ilvl w:val="0"/>
          <w:numId w:val="21"/>
        </w:numPr>
        <w:overflowPunct/>
        <w:autoSpaceDE/>
        <w:autoSpaceDN/>
        <w:adjustRightInd/>
        <w:jc w:val="both"/>
        <w:textAlignment w:val="auto"/>
        <w:rPr>
          <w:rFonts w:ascii="Arial" w:hAnsi="Arial" w:cs="Arial"/>
        </w:rPr>
      </w:pPr>
      <w:r>
        <w:rPr>
          <w:rFonts w:ascii="Arial" w:hAnsi="Arial" w:cs="Arial"/>
        </w:rPr>
        <w:t>n</w:t>
      </w:r>
      <w:r w:rsidR="007646A5" w:rsidRPr="00820227">
        <w:rPr>
          <w:rFonts w:ascii="Arial" w:hAnsi="Arial" w:cs="Arial"/>
        </w:rPr>
        <w:t>ařízení vlády č. 23/2003 Sb., kterým se stanoví technické požadavky na zařízení a</w:t>
      </w:r>
      <w:r w:rsidR="0029529C">
        <w:rPr>
          <w:rFonts w:ascii="Arial" w:hAnsi="Arial" w:cs="Arial"/>
        </w:rPr>
        <w:t> </w:t>
      </w:r>
      <w:r w:rsidR="007646A5" w:rsidRPr="00820227">
        <w:rPr>
          <w:rFonts w:ascii="Arial" w:hAnsi="Arial" w:cs="Arial"/>
        </w:rPr>
        <w:t>ochranné systémy určené pro použití v prostředí s nebezpečím výbuchu, v platném znění,</w:t>
      </w:r>
    </w:p>
    <w:p w:rsidR="007646A5" w:rsidRPr="00820227" w:rsidRDefault="000B593C" w:rsidP="00171369">
      <w:pPr>
        <w:widowControl w:val="0"/>
        <w:numPr>
          <w:ilvl w:val="0"/>
          <w:numId w:val="21"/>
        </w:numPr>
        <w:overflowPunct/>
        <w:autoSpaceDE/>
        <w:autoSpaceDN/>
        <w:adjustRightInd/>
        <w:jc w:val="both"/>
        <w:textAlignment w:val="auto"/>
        <w:rPr>
          <w:rFonts w:ascii="Arial" w:hAnsi="Arial" w:cs="Arial"/>
          <w:bCs/>
        </w:rPr>
      </w:pPr>
      <w:r>
        <w:rPr>
          <w:rFonts w:ascii="Arial" w:hAnsi="Arial" w:cs="Arial"/>
        </w:rPr>
        <w:t>n</w:t>
      </w:r>
      <w:r w:rsidR="007646A5" w:rsidRPr="00820227">
        <w:rPr>
          <w:rFonts w:ascii="Arial" w:hAnsi="Arial" w:cs="Arial"/>
        </w:rPr>
        <w:t>ařízení vlády č. 201/2010 Sb., o způsobu evidence úrazů, hlášení a zasílání záznamu o úrazu, v platném znění,</w:t>
      </w:r>
    </w:p>
    <w:p w:rsidR="007646A5" w:rsidRPr="00820227" w:rsidRDefault="000B593C" w:rsidP="00171369">
      <w:pPr>
        <w:widowControl w:val="0"/>
        <w:numPr>
          <w:ilvl w:val="0"/>
          <w:numId w:val="21"/>
        </w:numPr>
        <w:overflowPunct/>
        <w:autoSpaceDE/>
        <w:autoSpaceDN/>
        <w:adjustRightInd/>
        <w:jc w:val="both"/>
        <w:textAlignment w:val="auto"/>
        <w:rPr>
          <w:rFonts w:ascii="Arial" w:hAnsi="Arial" w:cs="Arial"/>
          <w:bCs/>
        </w:rPr>
      </w:pPr>
      <w:r>
        <w:rPr>
          <w:rFonts w:ascii="Arial" w:hAnsi="Arial" w:cs="Arial"/>
        </w:rPr>
        <w:t>n</w:t>
      </w:r>
      <w:r w:rsidR="007646A5" w:rsidRPr="00820227">
        <w:rPr>
          <w:rFonts w:ascii="Arial" w:hAnsi="Arial" w:cs="Arial"/>
        </w:rPr>
        <w:t>ařízení vlády č. 495/2001 Sb., kterým se stanoví rozsah a bližší podmínky poskytování osobních ochranných pracovních prostředků, mycích, čisticích a</w:t>
      </w:r>
      <w:r w:rsidR="0029529C">
        <w:rPr>
          <w:rFonts w:ascii="Arial" w:hAnsi="Arial" w:cs="Arial"/>
        </w:rPr>
        <w:t> </w:t>
      </w:r>
      <w:r w:rsidR="007646A5" w:rsidRPr="00820227">
        <w:rPr>
          <w:rFonts w:ascii="Arial" w:hAnsi="Arial" w:cs="Arial"/>
        </w:rPr>
        <w:t>dezinfekčních prostředků</w:t>
      </w:r>
      <w:r w:rsidR="005A6AC6">
        <w:rPr>
          <w:rFonts w:ascii="Arial" w:hAnsi="Arial" w:cs="Arial"/>
        </w:rPr>
        <w:t xml:space="preserve"> v platném znění</w:t>
      </w:r>
      <w:r w:rsidR="007646A5" w:rsidRPr="00820227">
        <w:rPr>
          <w:rFonts w:ascii="Arial" w:hAnsi="Arial" w:cs="Arial"/>
        </w:rPr>
        <w:t>,</w:t>
      </w:r>
    </w:p>
    <w:p w:rsidR="007646A5" w:rsidRPr="00820227" w:rsidRDefault="000B593C" w:rsidP="00171369">
      <w:pPr>
        <w:widowControl w:val="0"/>
        <w:numPr>
          <w:ilvl w:val="0"/>
          <w:numId w:val="21"/>
        </w:numPr>
        <w:overflowPunct/>
        <w:autoSpaceDE/>
        <w:autoSpaceDN/>
        <w:adjustRightInd/>
        <w:jc w:val="both"/>
        <w:textAlignment w:val="auto"/>
        <w:rPr>
          <w:rFonts w:ascii="Arial" w:hAnsi="Arial" w:cs="Arial"/>
        </w:rPr>
      </w:pPr>
      <w:r>
        <w:rPr>
          <w:rFonts w:ascii="Arial" w:hAnsi="Arial" w:cs="Arial"/>
        </w:rPr>
        <w:t>n</w:t>
      </w:r>
      <w:r w:rsidR="007646A5" w:rsidRPr="00820227">
        <w:rPr>
          <w:rFonts w:ascii="Arial" w:hAnsi="Arial" w:cs="Arial"/>
        </w:rPr>
        <w:t>ařízení vlády č. 378/2001 Sb., kterým se stanoví bližší požadavky na bezpečný provoz a používání strojů, technických zařízení, přístrojů a nářadí, v platném znění,</w:t>
      </w:r>
    </w:p>
    <w:p w:rsidR="007646A5" w:rsidRPr="00820227" w:rsidRDefault="007646A5" w:rsidP="00171369">
      <w:pPr>
        <w:widowControl w:val="0"/>
        <w:numPr>
          <w:ilvl w:val="0"/>
          <w:numId w:val="21"/>
        </w:numPr>
        <w:overflowPunct/>
        <w:autoSpaceDE/>
        <w:autoSpaceDN/>
        <w:adjustRightInd/>
        <w:jc w:val="both"/>
        <w:textAlignment w:val="auto"/>
        <w:rPr>
          <w:rFonts w:ascii="Arial" w:hAnsi="Arial" w:cs="Arial"/>
        </w:rPr>
      </w:pPr>
      <w:r w:rsidRPr="00820227">
        <w:rPr>
          <w:rFonts w:ascii="Arial" w:hAnsi="Arial" w:cs="Arial"/>
        </w:rPr>
        <w:t xml:space="preserve">zákon č. 258/2000 Sb., o ochraně veřejného zdraví a o změně některých souvisejících zákonů, v platném znění, </w:t>
      </w:r>
    </w:p>
    <w:p w:rsidR="007646A5" w:rsidRPr="00820227" w:rsidRDefault="007646A5" w:rsidP="00171369">
      <w:pPr>
        <w:widowControl w:val="0"/>
        <w:numPr>
          <w:ilvl w:val="0"/>
          <w:numId w:val="21"/>
        </w:numPr>
        <w:overflowPunct/>
        <w:autoSpaceDE/>
        <w:autoSpaceDN/>
        <w:adjustRightInd/>
        <w:jc w:val="both"/>
        <w:textAlignment w:val="auto"/>
        <w:rPr>
          <w:rFonts w:ascii="Arial" w:hAnsi="Arial" w:cs="Arial"/>
        </w:rPr>
      </w:pPr>
      <w:r w:rsidRPr="00820227">
        <w:rPr>
          <w:rFonts w:ascii="Arial" w:hAnsi="Arial" w:cs="Arial"/>
        </w:rPr>
        <w:t xml:space="preserve">zákon č. 251/2005 Sb., o inspekci práce, v platném znění, </w:t>
      </w:r>
    </w:p>
    <w:p w:rsidR="007646A5" w:rsidRPr="00820227" w:rsidRDefault="007646A5" w:rsidP="00171369">
      <w:pPr>
        <w:widowControl w:val="0"/>
        <w:numPr>
          <w:ilvl w:val="0"/>
          <w:numId w:val="21"/>
        </w:numPr>
        <w:overflowPunct/>
        <w:autoSpaceDE/>
        <w:autoSpaceDN/>
        <w:adjustRightInd/>
        <w:jc w:val="both"/>
        <w:textAlignment w:val="auto"/>
        <w:rPr>
          <w:rFonts w:ascii="Arial" w:hAnsi="Arial" w:cs="Arial"/>
        </w:rPr>
      </w:pPr>
      <w:r w:rsidRPr="00820227">
        <w:rPr>
          <w:rFonts w:ascii="Arial" w:hAnsi="Arial" w:cs="Arial"/>
        </w:rPr>
        <w:t xml:space="preserve">zákon č. 133/1985 Sb., o požární ochraně, v platném znění, </w:t>
      </w:r>
    </w:p>
    <w:p w:rsidR="007646A5" w:rsidRPr="00820227" w:rsidRDefault="000B593C" w:rsidP="00171369">
      <w:pPr>
        <w:widowControl w:val="0"/>
        <w:numPr>
          <w:ilvl w:val="0"/>
          <w:numId w:val="21"/>
        </w:numPr>
        <w:overflowPunct/>
        <w:autoSpaceDE/>
        <w:autoSpaceDN/>
        <w:adjustRightInd/>
        <w:jc w:val="both"/>
        <w:textAlignment w:val="auto"/>
        <w:rPr>
          <w:rFonts w:ascii="Arial" w:hAnsi="Arial" w:cs="Arial"/>
        </w:rPr>
      </w:pPr>
      <w:r>
        <w:rPr>
          <w:rFonts w:ascii="Arial" w:hAnsi="Arial" w:cs="Arial"/>
        </w:rPr>
        <w:t>v</w:t>
      </w:r>
      <w:r w:rsidR="007646A5" w:rsidRPr="00820227">
        <w:rPr>
          <w:rFonts w:ascii="Arial" w:hAnsi="Arial" w:cs="Arial"/>
        </w:rPr>
        <w:t>yhláška Ministerstva vnitra č. 246/2001 Sb., o stanovení podmínek požární bezpečnosti a výkonu státního požárního dozoru (vyhláška o požární prevenci), v platném znění,</w:t>
      </w:r>
    </w:p>
    <w:p w:rsidR="007646A5" w:rsidRPr="00820227" w:rsidRDefault="000B593C" w:rsidP="00171369">
      <w:pPr>
        <w:widowControl w:val="0"/>
        <w:numPr>
          <w:ilvl w:val="0"/>
          <w:numId w:val="21"/>
        </w:numPr>
        <w:overflowPunct/>
        <w:autoSpaceDE/>
        <w:autoSpaceDN/>
        <w:adjustRightInd/>
        <w:jc w:val="both"/>
        <w:textAlignment w:val="auto"/>
        <w:rPr>
          <w:rFonts w:ascii="Arial" w:hAnsi="Arial" w:cs="Arial"/>
        </w:rPr>
      </w:pPr>
      <w:r>
        <w:rPr>
          <w:rFonts w:ascii="Arial" w:hAnsi="Arial" w:cs="Arial"/>
        </w:rPr>
        <w:t>v</w:t>
      </w:r>
      <w:r w:rsidR="007646A5" w:rsidRPr="00820227">
        <w:rPr>
          <w:rFonts w:ascii="Arial" w:hAnsi="Arial" w:cs="Arial"/>
        </w:rPr>
        <w:t xml:space="preserve">yhláška Českého úřadu bezpečnosti práce a Českého báňského úřadu č. 50/1978 Sb., o odborné způsobilosti v elektrotechnice, v platném znění, </w:t>
      </w:r>
    </w:p>
    <w:p w:rsidR="007646A5" w:rsidRPr="00820227" w:rsidRDefault="000B593C" w:rsidP="00171369">
      <w:pPr>
        <w:widowControl w:val="0"/>
        <w:numPr>
          <w:ilvl w:val="0"/>
          <w:numId w:val="21"/>
        </w:numPr>
        <w:overflowPunct/>
        <w:autoSpaceDE/>
        <w:autoSpaceDN/>
        <w:adjustRightInd/>
        <w:jc w:val="both"/>
        <w:textAlignment w:val="auto"/>
        <w:rPr>
          <w:rFonts w:ascii="Arial" w:hAnsi="Arial" w:cs="Arial"/>
        </w:rPr>
      </w:pPr>
      <w:r>
        <w:rPr>
          <w:rFonts w:ascii="Arial" w:hAnsi="Arial" w:cs="Arial"/>
        </w:rPr>
        <w:t>v</w:t>
      </w:r>
      <w:r w:rsidR="007646A5" w:rsidRPr="00820227">
        <w:rPr>
          <w:rFonts w:ascii="Arial" w:hAnsi="Arial" w:cs="Arial"/>
        </w:rPr>
        <w:t xml:space="preserve">yhláška Ministerstva vnitra č. 87/2000 Sb., kterou se stanoví podmínky požární bezpečnosti při svařování a nahřívání živic v tavných nádobách, v platném znění, </w:t>
      </w:r>
    </w:p>
    <w:p w:rsidR="007646A5" w:rsidRPr="00820227" w:rsidRDefault="000B593C" w:rsidP="00171369">
      <w:pPr>
        <w:widowControl w:val="0"/>
        <w:numPr>
          <w:ilvl w:val="0"/>
          <w:numId w:val="21"/>
        </w:numPr>
        <w:overflowPunct/>
        <w:autoSpaceDE/>
        <w:autoSpaceDN/>
        <w:adjustRightInd/>
        <w:spacing w:after="120"/>
        <w:jc w:val="both"/>
        <w:textAlignment w:val="auto"/>
        <w:rPr>
          <w:rFonts w:ascii="Arial" w:hAnsi="Arial" w:cs="Arial"/>
        </w:rPr>
      </w:pPr>
      <w:r>
        <w:rPr>
          <w:rFonts w:ascii="Arial" w:hAnsi="Arial" w:cs="Arial"/>
        </w:rPr>
        <w:t>n</w:t>
      </w:r>
      <w:r w:rsidR="007646A5" w:rsidRPr="00820227">
        <w:rPr>
          <w:rFonts w:ascii="Arial" w:hAnsi="Arial" w:cs="Arial"/>
        </w:rPr>
        <w:t>ařízení vlády č. 361/2007 Sb., kterým se stanoví podmínky ochrany při práci, v platném znění</w:t>
      </w:r>
      <w:r w:rsidR="00940E67">
        <w:rPr>
          <w:rFonts w:ascii="Arial" w:hAnsi="Arial" w:cs="Arial"/>
        </w:rPr>
        <w:t>;</w:t>
      </w:r>
    </w:p>
    <w:p w:rsidR="007646A5" w:rsidRDefault="007646A5" w:rsidP="00B45E5B">
      <w:pPr>
        <w:widowControl w:val="0"/>
        <w:numPr>
          <w:ilvl w:val="0"/>
          <w:numId w:val="14"/>
        </w:numPr>
        <w:overflowPunct/>
        <w:autoSpaceDE/>
        <w:autoSpaceDN/>
        <w:adjustRightInd/>
        <w:spacing w:after="120"/>
        <w:ind w:left="1134" w:hanging="357"/>
        <w:jc w:val="both"/>
        <w:textAlignment w:val="auto"/>
        <w:rPr>
          <w:rFonts w:ascii="Arial" w:hAnsi="Arial" w:cs="Arial"/>
        </w:rPr>
      </w:pPr>
      <w:r w:rsidRPr="00820227">
        <w:rPr>
          <w:rFonts w:ascii="Arial" w:hAnsi="Arial" w:cs="Arial"/>
        </w:rPr>
        <w:t>platných českých technických norem anebo EN norem;</w:t>
      </w:r>
    </w:p>
    <w:p w:rsidR="007646A5" w:rsidRDefault="007646A5" w:rsidP="00B45E5B">
      <w:pPr>
        <w:widowControl w:val="0"/>
        <w:numPr>
          <w:ilvl w:val="0"/>
          <w:numId w:val="14"/>
        </w:numPr>
        <w:overflowPunct/>
        <w:autoSpaceDE/>
        <w:autoSpaceDN/>
        <w:adjustRightInd/>
        <w:spacing w:after="120"/>
        <w:ind w:left="1134" w:hanging="357"/>
        <w:jc w:val="both"/>
        <w:textAlignment w:val="auto"/>
        <w:rPr>
          <w:rFonts w:ascii="Arial" w:hAnsi="Arial" w:cs="Arial"/>
        </w:rPr>
      </w:pPr>
      <w:r w:rsidRPr="00820227">
        <w:rPr>
          <w:rFonts w:ascii="Arial" w:hAnsi="Arial" w:cs="Arial"/>
        </w:rPr>
        <w:t>veškerých obecně závazných předpisů na ochranu životního prostředí;</w:t>
      </w:r>
    </w:p>
    <w:p w:rsidR="007646A5" w:rsidRDefault="007646A5" w:rsidP="00B45E5B">
      <w:pPr>
        <w:widowControl w:val="0"/>
        <w:numPr>
          <w:ilvl w:val="0"/>
          <w:numId w:val="14"/>
        </w:numPr>
        <w:overflowPunct/>
        <w:autoSpaceDE/>
        <w:autoSpaceDN/>
        <w:adjustRightInd/>
        <w:spacing w:after="120"/>
        <w:ind w:left="1134" w:hanging="357"/>
        <w:jc w:val="both"/>
        <w:textAlignment w:val="auto"/>
        <w:rPr>
          <w:rFonts w:ascii="Arial" w:hAnsi="Arial" w:cs="Arial"/>
        </w:rPr>
      </w:pPr>
      <w:r w:rsidRPr="00820227">
        <w:rPr>
          <w:rFonts w:ascii="Arial" w:hAnsi="Arial" w:cs="Arial"/>
        </w:rPr>
        <w:t>veškerých právních předpisů v oblasti nakládání s odpady, vést evidenci a v případě potřeby na vyžádání doložit, že plní právní předpisy v oblasti nakládání s odpady;</w:t>
      </w:r>
    </w:p>
    <w:p w:rsidR="007646A5" w:rsidRDefault="007646A5" w:rsidP="00B45E5B">
      <w:pPr>
        <w:widowControl w:val="0"/>
        <w:numPr>
          <w:ilvl w:val="0"/>
          <w:numId w:val="14"/>
        </w:numPr>
        <w:overflowPunct/>
        <w:autoSpaceDE/>
        <w:autoSpaceDN/>
        <w:adjustRightInd/>
        <w:ind w:left="1134" w:hanging="357"/>
        <w:jc w:val="both"/>
        <w:textAlignment w:val="auto"/>
        <w:rPr>
          <w:rFonts w:ascii="Arial" w:hAnsi="Arial" w:cs="Arial"/>
        </w:rPr>
      </w:pPr>
      <w:r w:rsidRPr="00820227">
        <w:rPr>
          <w:rFonts w:ascii="Arial" w:hAnsi="Arial" w:cs="Arial"/>
        </w:rPr>
        <w:t>vnitřních předpisů objednatele:</w:t>
      </w:r>
    </w:p>
    <w:p w:rsidR="007646A5" w:rsidRDefault="007646A5" w:rsidP="00B45E5B">
      <w:pPr>
        <w:widowControl w:val="0"/>
        <w:numPr>
          <w:ilvl w:val="0"/>
          <w:numId w:val="15"/>
        </w:numPr>
        <w:overflowPunct/>
        <w:autoSpaceDE/>
        <w:autoSpaceDN/>
        <w:adjustRightInd/>
        <w:ind w:hanging="357"/>
        <w:jc w:val="both"/>
        <w:textAlignment w:val="auto"/>
        <w:rPr>
          <w:rFonts w:ascii="Arial" w:hAnsi="Arial" w:cs="Arial"/>
        </w:rPr>
      </w:pPr>
      <w:r w:rsidRPr="00820227">
        <w:rPr>
          <w:rFonts w:ascii="Arial" w:hAnsi="Arial" w:cs="Arial"/>
        </w:rPr>
        <w:t>SB-GŘ-50-1001 Základní bezpečnostní předpis pro zaměstnance externích firem v prostorách MERO ČR, a.s.</w:t>
      </w:r>
      <w:r w:rsidR="00124311">
        <w:rPr>
          <w:rFonts w:ascii="Arial" w:hAnsi="Arial" w:cs="Arial"/>
        </w:rPr>
        <w:t xml:space="preserve">, který </w:t>
      </w:r>
      <w:r w:rsidR="00D05E88">
        <w:rPr>
          <w:rFonts w:ascii="Arial" w:hAnsi="Arial" w:cs="Arial"/>
        </w:rPr>
        <w:t xml:space="preserve">je zveřejněn na </w:t>
      </w:r>
      <w:hyperlink r:id="rId10" w:history="1">
        <w:r w:rsidR="006A5B27" w:rsidRPr="0030799D">
          <w:rPr>
            <w:rStyle w:val="Hypertextovodkaz"/>
            <w:rFonts w:ascii="Arial" w:hAnsi="Arial" w:cs="Arial"/>
          </w:rPr>
          <w:t>http://www.mero.cz/dokumenty-ke-stazeni/</w:t>
        </w:r>
      </w:hyperlink>
      <w:r w:rsidR="00124311">
        <w:rPr>
          <w:rFonts w:ascii="Arial" w:hAnsi="Arial" w:cs="Arial"/>
        </w:rPr>
        <w:t>,</w:t>
      </w:r>
      <w:r w:rsidRPr="00820227">
        <w:rPr>
          <w:rFonts w:ascii="Arial" w:hAnsi="Arial" w:cs="Arial"/>
        </w:rPr>
        <w:t xml:space="preserve"> </w:t>
      </w:r>
    </w:p>
    <w:p w:rsidR="002E4FDA" w:rsidRDefault="007646A5" w:rsidP="00B45E5B">
      <w:pPr>
        <w:widowControl w:val="0"/>
        <w:numPr>
          <w:ilvl w:val="0"/>
          <w:numId w:val="15"/>
        </w:numPr>
        <w:overflowPunct/>
        <w:autoSpaceDE/>
        <w:autoSpaceDN/>
        <w:adjustRightInd/>
        <w:ind w:hanging="357"/>
        <w:jc w:val="both"/>
        <w:textAlignment w:val="auto"/>
        <w:rPr>
          <w:rFonts w:ascii="Arial" w:hAnsi="Arial" w:cs="Arial"/>
        </w:rPr>
      </w:pPr>
      <w:r w:rsidRPr="002E4FDA">
        <w:rPr>
          <w:rFonts w:ascii="Arial" w:hAnsi="Arial" w:cs="Arial"/>
        </w:rPr>
        <w:lastRenderedPageBreak/>
        <w:t>SB-GŘ-50-0001 Ekologický předpis pro personál externích firem v objektech MERO ČR, a.s. a na trasách ropovodů, kter</w:t>
      </w:r>
      <w:r w:rsidR="00D05E88">
        <w:rPr>
          <w:rFonts w:ascii="Arial" w:hAnsi="Arial" w:cs="Arial"/>
        </w:rPr>
        <w:t xml:space="preserve">ý je zveřejněn na </w:t>
      </w:r>
      <w:hyperlink r:id="rId11" w:history="1">
        <w:r w:rsidR="006A5B27" w:rsidRPr="0030799D">
          <w:rPr>
            <w:rStyle w:val="Hypertextovodkaz"/>
            <w:rFonts w:ascii="Arial" w:hAnsi="Arial" w:cs="Arial"/>
          </w:rPr>
          <w:t>http://www.mero.cz/dokumenty-ke-stazeni/</w:t>
        </w:r>
      </w:hyperlink>
      <w:r w:rsidR="006A5B27">
        <w:rPr>
          <w:rFonts w:ascii="Arial" w:hAnsi="Arial" w:cs="Arial"/>
        </w:rPr>
        <w:t xml:space="preserve">, </w:t>
      </w:r>
      <w:r w:rsidRPr="002E4FDA">
        <w:rPr>
          <w:rFonts w:ascii="Arial" w:hAnsi="Arial" w:cs="Arial"/>
        </w:rPr>
        <w:t xml:space="preserve"> </w:t>
      </w:r>
    </w:p>
    <w:p w:rsidR="00054AB9" w:rsidRDefault="007646A5" w:rsidP="00B45E5B">
      <w:pPr>
        <w:widowControl w:val="0"/>
        <w:numPr>
          <w:ilvl w:val="0"/>
          <w:numId w:val="15"/>
        </w:numPr>
        <w:overflowPunct/>
        <w:autoSpaceDE/>
        <w:autoSpaceDN/>
        <w:adjustRightInd/>
        <w:spacing w:after="120"/>
        <w:ind w:hanging="357"/>
        <w:jc w:val="both"/>
        <w:textAlignment w:val="auto"/>
        <w:rPr>
          <w:rFonts w:ascii="Arial" w:hAnsi="Arial" w:cs="Arial"/>
        </w:rPr>
      </w:pPr>
      <w:r w:rsidRPr="002E4FDA">
        <w:rPr>
          <w:rFonts w:ascii="Arial" w:hAnsi="Arial" w:cs="Arial"/>
        </w:rPr>
        <w:t>Pravidla pro výkresovou dokumentaci v platném znění</w:t>
      </w:r>
      <w:r w:rsidR="007E71D1" w:rsidRPr="002E4FDA">
        <w:rPr>
          <w:rFonts w:ascii="Arial" w:hAnsi="Arial" w:cs="Arial"/>
        </w:rPr>
        <w:t xml:space="preserve">, </w:t>
      </w:r>
      <w:r w:rsidR="00054AB9" w:rsidRPr="002E4FDA">
        <w:rPr>
          <w:rFonts w:ascii="Arial" w:hAnsi="Arial" w:cs="Arial"/>
        </w:rPr>
        <w:t>kter</w:t>
      </w:r>
      <w:r w:rsidR="00054AB9">
        <w:rPr>
          <w:rFonts w:ascii="Arial" w:hAnsi="Arial" w:cs="Arial"/>
        </w:rPr>
        <w:t>á</w:t>
      </w:r>
      <w:r w:rsidR="00054AB9" w:rsidRPr="002E4FDA">
        <w:rPr>
          <w:rFonts w:ascii="Arial" w:hAnsi="Arial" w:cs="Arial"/>
        </w:rPr>
        <w:t xml:space="preserve"> </w:t>
      </w:r>
      <w:r w:rsidR="00054AB9">
        <w:rPr>
          <w:rFonts w:ascii="Arial" w:hAnsi="Arial" w:cs="Arial"/>
        </w:rPr>
        <w:t xml:space="preserve">jsou zveřejněna na </w:t>
      </w:r>
      <w:hyperlink r:id="rId12" w:history="1">
        <w:r w:rsidR="00054AB9" w:rsidRPr="0030799D">
          <w:rPr>
            <w:rStyle w:val="Hypertextovodkaz"/>
            <w:rFonts w:ascii="Arial" w:hAnsi="Arial" w:cs="Arial"/>
          </w:rPr>
          <w:t>http://www.mero.cz/dokumenty-ke-stazeni/</w:t>
        </w:r>
      </w:hyperlink>
      <w:r w:rsidR="005A6AC6">
        <w:rPr>
          <w:rFonts w:ascii="Arial" w:hAnsi="Arial" w:cs="Arial"/>
        </w:rPr>
        <w:t>;</w:t>
      </w:r>
      <w:r w:rsidR="00054AB9">
        <w:rPr>
          <w:rFonts w:ascii="Arial" w:hAnsi="Arial" w:cs="Arial"/>
        </w:rPr>
        <w:t xml:space="preserve"> </w:t>
      </w:r>
      <w:r w:rsidR="00054AB9" w:rsidRPr="002E4FDA">
        <w:rPr>
          <w:rFonts w:ascii="Arial" w:hAnsi="Arial" w:cs="Arial"/>
        </w:rPr>
        <w:t xml:space="preserve"> </w:t>
      </w:r>
    </w:p>
    <w:p w:rsidR="007646A5" w:rsidRPr="00054AB9" w:rsidRDefault="007646A5" w:rsidP="00B45E5B">
      <w:pPr>
        <w:widowControl w:val="0"/>
        <w:numPr>
          <w:ilvl w:val="0"/>
          <w:numId w:val="14"/>
        </w:numPr>
        <w:overflowPunct/>
        <w:autoSpaceDE/>
        <w:autoSpaceDN/>
        <w:adjustRightInd/>
        <w:spacing w:after="120"/>
        <w:ind w:left="1134" w:hanging="357"/>
        <w:jc w:val="both"/>
        <w:textAlignment w:val="auto"/>
        <w:rPr>
          <w:rFonts w:ascii="Arial" w:hAnsi="Arial" w:cs="Arial"/>
        </w:rPr>
      </w:pPr>
      <w:r w:rsidRPr="00054AB9">
        <w:rPr>
          <w:rFonts w:ascii="Arial" w:hAnsi="Arial" w:cs="Arial"/>
        </w:rPr>
        <w:t xml:space="preserve">podmínek stanovených touto </w:t>
      </w:r>
      <w:r w:rsidR="005A6AC6">
        <w:rPr>
          <w:rFonts w:ascii="Arial" w:hAnsi="Arial" w:cs="Arial"/>
        </w:rPr>
        <w:t xml:space="preserve">rámcovou </w:t>
      </w:r>
      <w:r w:rsidRPr="00054AB9">
        <w:rPr>
          <w:rFonts w:ascii="Arial" w:hAnsi="Arial" w:cs="Arial"/>
        </w:rPr>
        <w:t>smlouvou;</w:t>
      </w:r>
    </w:p>
    <w:p w:rsidR="007646A5" w:rsidRDefault="007646A5" w:rsidP="00B45E5B">
      <w:pPr>
        <w:widowControl w:val="0"/>
        <w:numPr>
          <w:ilvl w:val="0"/>
          <w:numId w:val="14"/>
        </w:numPr>
        <w:overflowPunct/>
        <w:autoSpaceDE/>
        <w:autoSpaceDN/>
        <w:adjustRightInd/>
        <w:spacing w:after="120"/>
        <w:ind w:left="1134" w:hanging="357"/>
        <w:jc w:val="both"/>
        <w:textAlignment w:val="auto"/>
        <w:rPr>
          <w:rFonts w:ascii="Arial" w:hAnsi="Arial" w:cs="Arial"/>
        </w:rPr>
      </w:pPr>
      <w:r w:rsidRPr="00054AB9">
        <w:rPr>
          <w:rFonts w:ascii="Arial" w:hAnsi="Arial" w:cs="Arial"/>
        </w:rPr>
        <w:t>podmínek stanovených v povolení na práci vydaným objednatel</w:t>
      </w:r>
      <w:r w:rsidRPr="00820227">
        <w:rPr>
          <w:rFonts w:ascii="Arial" w:hAnsi="Arial" w:cs="Arial"/>
        </w:rPr>
        <w:t>em;</w:t>
      </w:r>
    </w:p>
    <w:p w:rsidR="007646A5" w:rsidRDefault="007646A5" w:rsidP="00B45E5B">
      <w:pPr>
        <w:widowControl w:val="0"/>
        <w:numPr>
          <w:ilvl w:val="0"/>
          <w:numId w:val="14"/>
        </w:numPr>
        <w:overflowPunct/>
        <w:autoSpaceDE/>
        <w:autoSpaceDN/>
        <w:adjustRightInd/>
        <w:spacing w:after="120"/>
        <w:ind w:left="1134" w:hanging="357"/>
        <w:jc w:val="both"/>
        <w:textAlignment w:val="auto"/>
        <w:rPr>
          <w:rFonts w:ascii="Arial" w:hAnsi="Arial" w:cs="Arial"/>
        </w:rPr>
      </w:pPr>
      <w:r w:rsidRPr="00820227">
        <w:rPr>
          <w:rFonts w:ascii="Arial" w:hAnsi="Arial" w:cs="Arial"/>
        </w:rPr>
        <w:t>stanovisek a rozhodnutí orgánů státní správy (veřejnoprávních orgánů);</w:t>
      </w:r>
    </w:p>
    <w:p w:rsidR="007646A5" w:rsidRDefault="007646A5" w:rsidP="00B45E5B">
      <w:pPr>
        <w:widowControl w:val="0"/>
        <w:numPr>
          <w:ilvl w:val="0"/>
          <w:numId w:val="14"/>
        </w:numPr>
        <w:overflowPunct/>
        <w:autoSpaceDE/>
        <w:autoSpaceDN/>
        <w:adjustRightInd/>
        <w:spacing w:after="120"/>
        <w:ind w:left="1134" w:hanging="357"/>
        <w:jc w:val="both"/>
        <w:textAlignment w:val="auto"/>
        <w:rPr>
          <w:rFonts w:ascii="Arial" w:hAnsi="Arial" w:cs="Arial"/>
        </w:rPr>
      </w:pPr>
      <w:r>
        <w:rPr>
          <w:rFonts w:ascii="Arial" w:hAnsi="Arial" w:cs="Arial"/>
        </w:rPr>
        <w:t>pokynů výrobce dodávek pro dílo;</w:t>
      </w:r>
    </w:p>
    <w:p w:rsidR="007646A5" w:rsidRDefault="007646A5" w:rsidP="00B45E5B">
      <w:pPr>
        <w:widowControl w:val="0"/>
        <w:numPr>
          <w:ilvl w:val="0"/>
          <w:numId w:val="14"/>
        </w:numPr>
        <w:overflowPunct/>
        <w:autoSpaceDE/>
        <w:autoSpaceDN/>
        <w:adjustRightInd/>
        <w:ind w:left="1134" w:hanging="357"/>
        <w:jc w:val="both"/>
        <w:textAlignment w:val="auto"/>
        <w:rPr>
          <w:rFonts w:ascii="Arial" w:hAnsi="Arial" w:cs="Arial"/>
        </w:rPr>
      </w:pPr>
      <w:r w:rsidRPr="00820227">
        <w:rPr>
          <w:rFonts w:ascii="Arial" w:hAnsi="Arial" w:cs="Arial"/>
        </w:rPr>
        <w:t>podkladů předaných objednatelem.</w:t>
      </w:r>
    </w:p>
    <w:p w:rsidR="007646A5" w:rsidRPr="00820227" w:rsidRDefault="007646A5" w:rsidP="00820227">
      <w:pPr>
        <w:widowControl w:val="0"/>
        <w:jc w:val="both"/>
        <w:rPr>
          <w:rFonts w:ascii="Arial" w:hAnsi="Arial" w:cs="Arial"/>
        </w:rPr>
      </w:pPr>
    </w:p>
    <w:p w:rsidR="007646A5" w:rsidRPr="00C710B0" w:rsidRDefault="007646A5" w:rsidP="00B45E5B">
      <w:pPr>
        <w:widowControl w:val="0"/>
        <w:numPr>
          <w:ilvl w:val="0"/>
          <w:numId w:val="13"/>
        </w:numPr>
        <w:overflowPunct/>
        <w:autoSpaceDE/>
        <w:autoSpaceDN/>
        <w:adjustRightInd/>
        <w:ind w:hanging="720"/>
        <w:jc w:val="both"/>
        <w:textAlignment w:val="auto"/>
        <w:rPr>
          <w:rFonts w:ascii="Arial" w:hAnsi="Arial" w:cs="Arial"/>
        </w:rPr>
      </w:pPr>
      <w:r w:rsidRPr="00820227">
        <w:rPr>
          <w:rFonts w:ascii="Arial" w:hAnsi="Arial" w:cs="Arial"/>
        </w:rPr>
        <w:t>Zhotovitel bere na vědomí, že:</w:t>
      </w:r>
    </w:p>
    <w:p w:rsidR="007646A5" w:rsidRDefault="007646A5" w:rsidP="00B45E5B">
      <w:pPr>
        <w:pStyle w:val="Zkladntext2"/>
        <w:widowControl/>
        <w:numPr>
          <w:ilvl w:val="0"/>
          <w:numId w:val="16"/>
        </w:numPr>
        <w:spacing w:after="120"/>
        <w:ind w:left="1134" w:hanging="357"/>
        <w:rPr>
          <w:rFonts w:cs="Arial"/>
        </w:rPr>
      </w:pPr>
      <w:r w:rsidRPr="00BE64F5">
        <w:rPr>
          <w:rFonts w:cs="Arial"/>
        </w:rPr>
        <w:t>místo plnění se bude nacházet a dílo bude prováděno za provozu CTR, ve kterém se nádrž nachází</w:t>
      </w:r>
      <w:r w:rsidR="005A6AC6">
        <w:rPr>
          <w:rFonts w:cs="Arial"/>
        </w:rPr>
        <w:t>,</w:t>
      </w:r>
      <w:r w:rsidRPr="00BE64F5">
        <w:rPr>
          <w:rFonts w:cs="Arial"/>
        </w:rPr>
        <w:t xml:space="preserve"> a že CTR podléhá právním předpisům o prevenci závažných havárií, přičemž zhotovitel nemá nárok na náhradu nákladů vzniklých opatřeními směřujícími k dodržování předpisů spojených s uvedenou skutečností,</w:t>
      </w:r>
    </w:p>
    <w:p w:rsidR="007646A5" w:rsidRDefault="007646A5" w:rsidP="00B45E5B">
      <w:pPr>
        <w:pStyle w:val="Zkladntext2"/>
        <w:widowControl/>
        <w:numPr>
          <w:ilvl w:val="0"/>
          <w:numId w:val="16"/>
        </w:numPr>
        <w:spacing w:after="120"/>
        <w:ind w:left="1134" w:hanging="357"/>
        <w:rPr>
          <w:rFonts w:cs="Arial"/>
        </w:rPr>
      </w:pPr>
      <w:r w:rsidRPr="00820227">
        <w:rPr>
          <w:rFonts w:cs="Arial"/>
        </w:rPr>
        <w:t xml:space="preserve">při pracích na díle, které </w:t>
      </w:r>
      <w:r w:rsidR="00017DE4">
        <w:rPr>
          <w:rFonts w:cs="Arial"/>
        </w:rPr>
        <w:t xml:space="preserve">by byly </w:t>
      </w:r>
      <w:r w:rsidRPr="00820227">
        <w:rPr>
          <w:rFonts w:cs="Arial"/>
        </w:rPr>
        <w:t xml:space="preserve">prováděny v prostředí s vysokým požárním nebezpečím klasifikovaným jako prostředí s nebezpečím výbuchu (ZÓNA 0, ZÓNA 1, ZÓNA 2), musí při realizaci díla používat veškeré zařízení a strojní vybavení s atestací do těchto nebezpečných zón a také </w:t>
      </w:r>
      <w:r w:rsidR="00C710B0">
        <w:rPr>
          <w:rFonts w:cs="Arial"/>
        </w:rPr>
        <w:t xml:space="preserve">odpovídající </w:t>
      </w:r>
      <w:r w:rsidRPr="00820227">
        <w:rPr>
          <w:rFonts w:cs="Arial"/>
        </w:rPr>
        <w:t>vybavení osob realizujících dílo z hlediska bezpečnosti práce,</w:t>
      </w:r>
    </w:p>
    <w:p w:rsidR="007646A5" w:rsidRDefault="007646A5" w:rsidP="00B45E5B">
      <w:pPr>
        <w:pStyle w:val="Zkladntext2"/>
        <w:widowControl/>
        <w:numPr>
          <w:ilvl w:val="0"/>
          <w:numId w:val="16"/>
        </w:numPr>
        <w:spacing w:after="120"/>
        <w:ind w:left="1134" w:hanging="357"/>
        <w:rPr>
          <w:rFonts w:cs="Arial"/>
        </w:rPr>
      </w:pPr>
      <w:r w:rsidRPr="000A1097">
        <w:rPr>
          <w:rFonts w:cs="Arial"/>
        </w:rPr>
        <w:t xml:space="preserve">objednatel vydá zhotoviteli povolení na práci v souladu s vnitřní směrnicí objednatele SB-GŘ-02 Povolení na práci až poté, co všichni pracovníci zhotovitele provádějící dílo budou objednatelem proškoleni z bezpečnostních předpisů a požární ochrany, přičemž bez povolení na práci </w:t>
      </w:r>
      <w:r w:rsidR="00197EC1">
        <w:rPr>
          <w:rFonts w:cs="Arial"/>
        </w:rPr>
        <w:t>nebude pracovníkům</w:t>
      </w:r>
      <w:r w:rsidRPr="000A1097">
        <w:rPr>
          <w:rFonts w:cs="Arial"/>
        </w:rPr>
        <w:t xml:space="preserve"> zhotovitele povolen vstup do areálu CTR.</w:t>
      </w:r>
      <w:r w:rsidR="00C95A53">
        <w:rPr>
          <w:rFonts w:cs="Arial"/>
        </w:rPr>
        <w:t xml:space="preserve"> Pracovní povolení se vydává v pracovní dny vždy od 7:00 do 8:00 ráno.</w:t>
      </w:r>
    </w:p>
    <w:p w:rsidR="007646A5" w:rsidRPr="00C710B0" w:rsidRDefault="007646A5" w:rsidP="00B45E5B">
      <w:pPr>
        <w:widowControl w:val="0"/>
        <w:numPr>
          <w:ilvl w:val="0"/>
          <w:numId w:val="13"/>
        </w:numPr>
        <w:overflowPunct/>
        <w:autoSpaceDE/>
        <w:autoSpaceDN/>
        <w:adjustRightInd/>
        <w:spacing w:after="120"/>
        <w:ind w:hanging="720"/>
        <w:jc w:val="both"/>
        <w:textAlignment w:val="auto"/>
        <w:rPr>
          <w:rFonts w:ascii="Arial" w:hAnsi="Arial" w:cs="Arial"/>
        </w:rPr>
      </w:pPr>
      <w:r w:rsidRPr="00820227">
        <w:rPr>
          <w:rFonts w:ascii="Arial" w:hAnsi="Arial" w:cs="Arial"/>
        </w:rPr>
        <w:t>Zhotovitel zajistí na své náklady ochranu veškerých technologických zařízení, která nejsou předmětem díla a budou demontována nebo se budou nacházet v místě plnění proti poškození.</w:t>
      </w:r>
      <w:r>
        <w:rPr>
          <w:rFonts w:ascii="Arial" w:hAnsi="Arial" w:cs="Arial"/>
        </w:rPr>
        <w:t xml:space="preserve"> Ochran</w:t>
      </w:r>
      <w:r w:rsidR="00777C01">
        <w:rPr>
          <w:rFonts w:ascii="Arial" w:hAnsi="Arial" w:cs="Arial"/>
        </w:rPr>
        <w:t>u</w:t>
      </w:r>
      <w:r>
        <w:rPr>
          <w:rFonts w:ascii="Arial" w:hAnsi="Arial" w:cs="Arial"/>
        </w:rPr>
        <w:t xml:space="preserve"> zařízení zhotovitele zajišťuje zhotovitel na své náklady. </w:t>
      </w:r>
    </w:p>
    <w:p w:rsidR="007646A5" w:rsidRDefault="007646A5" w:rsidP="00B45E5B">
      <w:pPr>
        <w:widowControl w:val="0"/>
        <w:numPr>
          <w:ilvl w:val="0"/>
          <w:numId w:val="13"/>
        </w:numPr>
        <w:overflowPunct/>
        <w:autoSpaceDE/>
        <w:autoSpaceDN/>
        <w:adjustRightInd/>
        <w:ind w:hanging="720"/>
        <w:jc w:val="both"/>
        <w:textAlignment w:val="auto"/>
        <w:rPr>
          <w:rFonts w:ascii="Arial" w:hAnsi="Arial" w:cs="Arial"/>
        </w:rPr>
      </w:pPr>
      <w:r w:rsidRPr="00820227">
        <w:rPr>
          <w:rFonts w:ascii="Arial" w:hAnsi="Arial" w:cs="Arial"/>
          <w:bCs/>
          <w:iCs/>
        </w:rPr>
        <w:t xml:space="preserve">Zhotovitel prohlašuje, že </w:t>
      </w:r>
    </w:p>
    <w:p w:rsidR="007646A5" w:rsidRPr="00820227" w:rsidRDefault="007646A5" w:rsidP="00B45E5B">
      <w:pPr>
        <w:widowControl w:val="0"/>
        <w:numPr>
          <w:ilvl w:val="0"/>
          <w:numId w:val="17"/>
        </w:numPr>
        <w:overflowPunct/>
        <w:autoSpaceDE/>
        <w:autoSpaceDN/>
        <w:adjustRightInd/>
        <w:ind w:left="1281" w:hanging="357"/>
        <w:jc w:val="both"/>
        <w:textAlignment w:val="auto"/>
        <w:rPr>
          <w:rFonts w:ascii="Arial" w:hAnsi="Arial" w:cs="Arial"/>
        </w:rPr>
      </w:pPr>
      <w:r w:rsidRPr="00820227">
        <w:rPr>
          <w:rFonts w:ascii="Arial" w:hAnsi="Arial" w:cs="Arial"/>
        </w:rPr>
        <w:t>vlastní veškerá oprávnění a technické vybavení potřebné k řádnému splnění předmětu této</w:t>
      </w:r>
      <w:r w:rsidR="005A6AC6">
        <w:rPr>
          <w:rFonts w:ascii="Arial" w:hAnsi="Arial" w:cs="Arial"/>
        </w:rPr>
        <w:t xml:space="preserve"> rámcové</w:t>
      </w:r>
      <w:r w:rsidRPr="00820227">
        <w:rPr>
          <w:rFonts w:ascii="Arial" w:hAnsi="Arial" w:cs="Arial"/>
        </w:rPr>
        <w:t xml:space="preserve"> smlouvy</w:t>
      </w:r>
      <w:r>
        <w:rPr>
          <w:rFonts w:ascii="Arial" w:hAnsi="Arial" w:cs="Arial"/>
        </w:rPr>
        <w:t>,</w:t>
      </w:r>
    </w:p>
    <w:p w:rsidR="007646A5" w:rsidRPr="00C710B0" w:rsidRDefault="007646A5" w:rsidP="00B45E5B">
      <w:pPr>
        <w:widowControl w:val="0"/>
        <w:numPr>
          <w:ilvl w:val="0"/>
          <w:numId w:val="17"/>
        </w:numPr>
        <w:overflowPunct/>
        <w:autoSpaceDE/>
        <w:autoSpaceDN/>
        <w:adjustRightInd/>
        <w:spacing w:after="120"/>
        <w:ind w:left="1281" w:hanging="357"/>
        <w:jc w:val="both"/>
        <w:textAlignment w:val="auto"/>
        <w:rPr>
          <w:rFonts w:ascii="Arial" w:hAnsi="Arial" w:cs="Arial"/>
        </w:rPr>
      </w:pPr>
      <w:r w:rsidRPr="00820227">
        <w:rPr>
          <w:rFonts w:ascii="Arial" w:hAnsi="Arial" w:cs="Arial"/>
          <w:bCs/>
          <w:iCs/>
        </w:rPr>
        <w:t>je schopen technicky i personálně zajistit realizaci prací na díle i na noční směně včetně víkendů a svátků např. z důvodu nepříznivých klimatických podmínek v horkých dnech nebo při potřebě intenzifikace prací.</w:t>
      </w:r>
    </w:p>
    <w:p w:rsidR="007646A5" w:rsidRDefault="007646A5" w:rsidP="00B45E5B">
      <w:pPr>
        <w:pStyle w:val="Zkladntext"/>
        <w:numPr>
          <w:ilvl w:val="0"/>
          <w:numId w:val="13"/>
        </w:numPr>
        <w:ind w:hanging="720"/>
        <w:rPr>
          <w:rFonts w:cs="Arial"/>
          <w:color w:val="auto"/>
        </w:rPr>
      </w:pPr>
      <w:r w:rsidRPr="00332A7F">
        <w:rPr>
          <w:rFonts w:cs="Arial"/>
          <w:color w:val="auto"/>
        </w:rPr>
        <w:t>Objednatel zajistí pro realizaci díla následující činnosti:</w:t>
      </w:r>
    </w:p>
    <w:p w:rsidR="007646A5" w:rsidRDefault="007646A5" w:rsidP="00B45E5B">
      <w:pPr>
        <w:pStyle w:val="Nadpis2"/>
        <w:keepLines w:val="0"/>
        <w:numPr>
          <w:ilvl w:val="0"/>
          <w:numId w:val="18"/>
        </w:numPr>
        <w:overflowPunct/>
        <w:autoSpaceDE/>
        <w:autoSpaceDN/>
        <w:adjustRightInd/>
        <w:spacing w:before="0"/>
        <w:ind w:left="1134"/>
        <w:jc w:val="both"/>
        <w:textAlignment w:val="auto"/>
        <w:rPr>
          <w:rFonts w:ascii="Arial" w:hAnsi="Arial" w:cs="Arial"/>
          <w:b w:val="0"/>
          <w:color w:val="auto"/>
          <w:sz w:val="20"/>
          <w:szCs w:val="20"/>
        </w:rPr>
      </w:pPr>
      <w:r w:rsidRPr="00332A7F">
        <w:rPr>
          <w:rFonts w:ascii="Arial" w:hAnsi="Arial" w:cs="Arial"/>
          <w:b w:val="0"/>
          <w:color w:val="auto"/>
          <w:sz w:val="20"/>
          <w:szCs w:val="20"/>
        </w:rPr>
        <w:t>proškolení pracovníků zhotovitele v českém jazyce o bezpečnostních předpisech a</w:t>
      </w:r>
      <w:r w:rsidR="0029529C">
        <w:rPr>
          <w:rFonts w:ascii="Arial" w:hAnsi="Arial" w:cs="Arial"/>
          <w:b w:val="0"/>
          <w:color w:val="auto"/>
          <w:sz w:val="20"/>
          <w:szCs w:val="20"/>
        </w:rPr>
        <w:t> </w:t>
      </w:r>
      <w:r w:rsidRPr="00332A7F">
        <w:rPr>
          <w:rFonts w:ascii="Arial" w:hAnsi="Arial" w:cs="Arial"/>
          <w:b w:val="0"/>
          <w:color w:val="auto"/>
          <w:sz w:val="20"/>
          <w:szCs w:val="20"/>
        </w:rPr>
        <w:t xml:space="preserve">požární ochraně v souladu a rozsahu vnitřní směrnice objednatele SB-GŘ-02 Povolení na práci;   </w:t>
      </w:r>
    </w:p>
    <w:p w:rsidR="007646A5" w:rsidRDefault="007646A5" w:rsidP="00B45E5B">
      <w:pPr>
        <w:pStyle w:val="Zkladntextodsazen"/>
        <w:widowControl/>
        <w:numPr>
          <w:ilvl w:val="0"/>
          <w:numId w:val="18"/>
        </w:numPr>
        <w:autoSpaceDE w:val="0"/>
        <w:autoSpaceDN w:val="0"/>
        <w:adjustRightInd w:val="0"/>
        <w:ind w:left="1134"/>
        <w:rPr>
          <w:rFonts w:cs="Arial"/>
        </w:rPr>
      </w:pPr>
      <w:r w:rsidRPr="00332A7F">
        <w:rPr>
          <w:rFonts w:cs="Arial"/>
        </w:rPr>
        <w:t>vydání povolení na práci v souladu s vnitřní směrnicí objednatele SB-GŘ-02 Povolení na práci</w:t>
      </w:r>
    </w:p>
    <w:p w:rsidR="007646A5" w:rsidRDefault="007646A5" w:rsidP="00B45E5B">
      <w:pPr>
        <w:pStyle w:val="Zkladntextodsazen"/>
        <w:widowControl/>
        <w:numPr>
          <w:ilvl w:val="0"/>
          <w:numId w:val="18"/>
        </w:numPr>
        <w:autoSpaceDE w:val="0"/>
        <w:autoSpaceDN w:val="0"/>
        <w:adjustRightInd w:val="0"/>
        <w:ind w:left="1134"/>
        <w:rPr>
          <w:rFonts w:cs="Arial"/>
        </w:rPr>
      </w:pPr>
      <w:r>
        <w:rPr>
          <w:rFonts w:cs="Arial"/>
        </w:rPr>
        <w:t>poskytne</w:t>
      </w:r>
      <w:r w:rsidRPr="008B7941">
        <w:rPr>
          <w:rFonts w:cs="Arial"/>
        </w:rPr>
        <w:t xml:space="preserve"> zhotoviteli zdroj elektrické energie 220V</w:t>
      </w:r>
      <w:r>
        <w:rPr>
          <w:rFonts w:cs="Arial"/>
        </w:rPr>
        <w:t>/</w:t>
      </w:r>
      <w:r w:rsidR="00906C61">
        <w:rPr>
          <w:rFonts w:cs="Arial"/>
        </w:rPr>
        <w:t>380</w:t>
      </w:r>
      <w:r>
        <w:rPr>
          <w:rFonts w:cs="Arial"/>
        </w:rPr>
        <w:t>V</w:t>
      </w:r>
      <w:r w:rsidRPr="008B7941">
        <w:rPr>
          <w:rFonts w:cs="Arial"/>
        </w:rPr>
        <w:t xml:space="preserve"> u paty nádrže a hydrantovou vodu v blízkosti nádrže</w:t>
      </w:r>
      <w:r>
        <w:rPr>
          <w:rFonts w:cs="Arial"/>
        </w:rPr>
        <w:t>,</w:t>
      </w:r>
    </w:p>
    <w:p w:rsidR="007646A5" w:rsidRPr="00C710B0" w:rsidRDefault="007646A5" w:rsidP="00B45E5B">
      <w:pPr>
        <w:pStyle w:val="Zkladntextodsazen"/>
        <w:widowControl/>
        <w:numPr>
          <w:ilvl w:val="0"/>
          <w:numId w:val="18"/>
        </w:numPr>
        <w:autoSpaceDE w:val="0"/>
        <w:autoSpaceDN w:val="0"/>
        <w:adjustRightInd w:val="0"/>
        <w:spacing w:after="120"/>
        <w:ind w:left="1134" w:hanging="357"/>
        <w:rPr>
          <w:rFonts w:cs="Arial"/>
        </w:rPr>
      </w:pPr>
      <w:r>
        <w:rPr>
          <w:rFonts w:cs="Arial"/>
        </w:rPr>
        <w:t>předat zhotoviteli vyprázdněnou, vyčištěnou a odmaštěnou nádrž odstavenou z provozu připravenou pro práci s ohněm.</w:t>
      </w:r>
    </w:p>
    <w:p w:rsidR="002B0720" w:rsidRPr="002B0720" w:rsidRDefault="007646A5" w:rsidP="00B45E5B">
      <w:pPr>
        <w:pStyle w:val="Zkladntext"/>
        <w:numPr>
          <w:ilvl w:val="0"/>
          <w:numId w:val="13"/>
        </w:numPr>
        <w:spacing w:after="120"/>
        <w:ind w:hanging="720"/>
        <w:rPr>
          <w:rFonts w:cs="Arial"/>
          <w:color w:val="auto"/>
        </w:rPr>
      </w:pPr>
      <w:r w:rsidRPr="00332A7F">
        <w:rPr>
          <w:rFonts w:cs="Arial"/>
          <w:iCs/>
          <w:color w:val="auto"/>
        </w:rPr>
        <w:t>Zhotovitel se zavazuje, že na základě předchozího (byť i ústního) vyžádání poskytne objednateli, a to bez zbytečného odkladu</w:t>
      </w:r>
      <w:r w:rsidR="00CB01A6">
        <w:rPr>
          <w:rFonts w:cs="Arial"/>
          <w:iCs/>
          <w:color w:val="auto"/>
        </w:rPr>
        <w:t xml:space="preserve"> </w:t>
      </w:r>
      <w:r w:rsidR="00CB01A6" w:rsidRPr="00CB01A6">
        <w:rPr>
          <w:rFonts w:cs="Arial"/>
          <w:iCs/>
          <w:color w:val="auto"/>
        </w:rPr>
        <w:t>(nejpozději však do 3 dnů po přijetí dotazu)</w:t>
      </w:r>
      <w:r w:rsidRPr="00332A7F">
        <w:rPr>
          <w:rFonts w:cs="Arial"/>
          <w:iCs/>
          <w:color w:val="auto"/>
        </w:rPr>
        <w:t xml:space="preserve">, veškeré požadované informace související s plněním povinností, jež vyplývají zhotoviteli z plnění </w:t>
      </w:r>
      <w:r>
        <w:rPr>
          <w:rFonts w:cs="Arial"/>
          <w:iCs/>
          <w:color w:val="auto"/>
        </w:rPr>
        <w:t xml:space="preserve">této </w:t>
      </w:r>
      <w:r w:rsidR="005A6AC6">
        <w:rPr>
          <w:rFonts w:cs="Arial"/>
          <w:iCs/>
          <w:color w:val="auto"/>
        </w:rPr>
        <w:t xml:space="preserve">rámcové </w:t>
      </w:r>
      <w:r>
        <w:rPr>
          <w:rFonts w:cs="Arial"/>
          <w:iCs/>
          <w:color w:val="auto"/>
        </w:rPr>
        <w:t>smlouvy</w:t>
      </w:r>
      <w:r w:rsidRPr="00332A7F">
        <w:rPr>
          <w:rFonts w:cs="Arial"/>
          <w:iCs/>
          <w:color w:val="auto"/>
        </w:rPr>
        <w:t xml:space="preserve"> (zejména souvisejících s průběhem zhotovování díla). </w:t>
      </w:r>
    </w:p>
    <w:p w:rsidR="007646A5" w:rsidRPr="00C710B0" w:rsidRDefault="007646A5" w:rsidP="00B45E5B">
      <w:pPr>
        <w:pStyle w:val="Zkladntext"/>
        <w:numPr>
          <w:ilvl w:val="0"/>
          <w:numId w:val="13"/>
        </w:numPr>
        <w:spacing w:after="120"/>
        <w:ind w:hanging="720"/>
        <w:rPr>
          <w:rFonts w:cs="Arial"/>
          <w:color w:val="auto"/>
        </w:rPr>
      </w:pPr>
      <w:r w:rsidRPr="00332A7F">
        <w:rPr>
          <w:rFonts w:cs="Arial"/>
          <w:color w:val="auto"/>
        </w:rPr>
        <w:t>Objednatel</w:t>
      </w:r>
      <w:r w:rsidR="007E71D1">
        <w:rPr>
          <w:rFonts w:cs="Arial"/>
          <w:color w:val="auto"/>
        </w:rPr>
        <w:t xml:space="preserve"> je</w:t>
      </w:r>
      <w:r w:rsidRPr="00332A7F">
        <w:rPr>
          <w:rFonts w:cs="Arial"/>
          <w:color w:val="auto"/>
        </w:rPr>
        <w:t xml:space="preserve"> oprávněn kdykoliv během provádění díla kontrolovat plnění smluvních povinností zhotovitele (zejména postup při realizaci díla). Zhotovitel je povinen tuto kontrolu objednateli nebo jím pověřené osobě umožnit a poskytnout mu/jí potřebnou součinnost a</w:t>
      </w:r>
      <w:r w:rsidR="0029529C">
        <w:rPr>
          <w:rFonts w:cs="Arial"/>
          <w:color w:val="auto"/>
        </w:rPr>
        <w:t> </w:t>
      </w:r>
      <w:r w:rsidRPr="00332A7F">
        <w:rPr>
          <w:rFonts w:cs="Arial"/>
          <w:color w:val="auto"/>
        </w:rPr>
        <w:t>spolupůsobení. Objednat</w:t>
      </w:r>
      <w:r>
        <w:rPr>
          <w:rFonts w:cs="Arial"/>
          <w:color w:val="auto"/>
        </w:rPr>
        <w:t>el může kontrolu provést jak v místě plnění</w:t>
      </w:r>
      <w:r w:rsidRPr="00332A7F">
        <w:rPr>
          <w:rFonts w:cs="Arial"/>
          <w:color w:val="auto"/>
        </w:rPr>
        <w:t xml:space="preserve">, tak i na dalších místech, kde zhotovitel plní resp. připravuje plnění svých povinností a závazků vyplývajících </w:t>
      </w:r>
      <w:r w:rsidRPr="00332A7F">
        <w:rPr>
          <w:rFonts w:cs="Arial"/>
          <w:color w:val="auto"/>
        </w:rPr>
        <w:lastRenderedPageBreak/>
        <w:t>z</w:t>
      </w:r>
      <w:r w:rsidR="0029529C">
        <w:rPr>
          <w:rFonts w:cs="Arial"/>
          <w:color w:val="auto"/>
        </w:rPr>
        <w:t> </w:t>
      </w:r>
      <w:r w:rsidRPr="00332A7F">
        <w:rPr>
          <w:rFonts w:cs="Arial"/>
          <w:color w:val="auto"/>
        </w:rPr>
        <w:t xml:space="preserve">této </w:t>
      </w:r>
      <w:r w:rsidR="005A6AC6">
        <w:rPr>
          <w:rFonts w:cs="Arial"/>
          <w:color w:val="auto"/>
        </w:rPr>
        <w:t xml:space="preserve">rámcové </w:t>
      </w:r>
      <w:r w:rsidRPr="00332A7F">
        <w:rPr>
          <w:rFonts w:cs="Arial"/>
          <w:color w:val="auto"/>
        </w:rPr>
        <w:t>smlouvy. Zhotovitel je v takovém případě dále povinen předložit objednateli k nahlédnutí veškeré doklady související s prováděním díla a podat mu potřebná vysvětlení.</w:t>
      </w:r>
    </w:p>
    <w:p w:rsidR="007646A5" w:rsidRDefault="007646A5" w:rsidP="00B45E5B">
      <w:pPr>
        <w:pStyle w:val="Zkladntext"/>
        <w:numPr>
          <w:ilvl w:val="0"/>
          <w:numId w:val="13"/>
        </w:numPr>
        <w:ind w:hanging="720"/>
        <w:rPr>
          <w:rFonts w:cs="Arial"/>
          <w:color w:val="auto"/>
        </w:rPr>
      </w:pPr>
      <w:bookmarkStart w:id="3" w:name="_Ref406746613"/>
      <w:r w:rsidRPr="00332A7F">
        <w:rPr>
          <w:rFonts w:cs="Arial"/>
          <w:iCs/>
          <w:color w:val="auto"/>
        </w:rPr>
        <w:t xml:space="preserve">Zjistí-li objednatel (dle svého odůvodněného uvážení), že zhotovitel nebo kterýkoli jeho subdodavatel nepostupuje při provádění předmětu díla v souladu s podmínkami této </w:t>
      </w:r>
      <w:r w:rsidR="005A6AC6">
        <w:rPr>
          <w:rFonts w:cs="Arial"/>
          <w:iCs/>
          <w:color w:val="auto"/>
        </w:rPr>
        <w:t xml:space="preserve">rámcové </w:t>
      </w:r>
      <w:r w:rsidRPr="00332A7F">
        <w:rPr>
          <w:rFonts w:cs="Arial"/>
          <w:iCs/>
          <w:color w:val="auto"/>
        </w:rPr>
        <w:t>smlouvy, je oprávněn:</w:t>
      </w:r>
      <w:bookmarkEnd w:id="3"/>
    </w:p>
    <w:p w:rsidR="007646A5" w:rsidRPr="00332A7F" w:rsidRDefault="007646A5" w:rsidP="00B45E5B">
      <w:pPr>
        <w:pStyle w:val="Zkladntext"/>
        <w:numPr>
          <w:ilvl w:val="0"/>
          <w:numId w:val="19"/>
        </w:numPr>
        <w:spacing w:after="120"/>
        <w:rPr>
          <w:rFonts w:cs="Arial"/>
          <w:color w:val="auto"/>
        </w:rPr>
      </w:pPr>
      <w:r w:rsidRPr="00332A7F">
        <w:rPr>
          <w:rFonts w:cs="Arial"/>
          <w:iCs/>
          <w:color w:val="auto"/>
        </w:rPr>
        <w:t xml:space="preserve">požadovat, aby zhotovitel odstranil vady vzniklé </w:t>
      </w:r>
      <w:r w:rsidR="00124311">
        <w:rPr>
          <w:rFonts w:cs="Arial"/>
          <w:iCs/>
          <w:color w:val="auto"/>
        </w:rPr>
        <w:t>neodborným</w:t>
      </w:r>
      <w:r w:rsidR="00124311" w:rsidRPr="00332A7F">
        <w:rPr>
          <w:rFonts w:cs="Arial"/>
          <w:iCs/>
          <w:color w:val="auto"/>
        </w:rPr>
        <w:t xml:space="preserve"> </w:t>
      </w:r>
      <w:r w:rsidRPr="00332A7F">
        <w:rPr>
          <w:rFonts w:cs="Arial"/>
          <w:iCs/>
          <w:color w:val="auto"/>
        </w:rPr>
        <w:t>prováděním</w:t>
      </w:r>
      <w:r w:rsidR="004374E9">
        <w:rPr>
          <w:rFonts w:cs="Arial"/>
          <w:iCs/>
          <w:color w:val="auto"/>
        </w:rPr>
        <w:t xml:space="preserve"> díla či prováděním díla v rozporu s</w:t>
      </w:r>
      <w:r w:rsidR="005A6AC6">
        <w:rPr>
          <w:rFonts w:cs="Arial"/>
          <w:iCs/>
          <w:color w:val="auto"/>
        </w:rPr>
        <w:t> touto rámcovou</w:t>
      </w:r>
      <w:r w:rsidR="004374E9">
        <w:rPr>
          <w:rFonts w:cs="Arial"/>
          <w:iCs/>
          <w:color w:val="auto"/>
        </w:rPr>
        <w:t xml:space="preserve"> smlouvou</w:t>
      </w:r>
      <w:r w:rsidR="005A6AC6">
        <w:rPr>
          <w:rFonts w:cs="Arial"/>
          <w:iCs/>
          <w:color w:val="auto"/>
        </w:rPr>
        <w:t xml:space="preserve"> či dílčí smlouvou o dílo</w:t>
      </w:r>
      <w:r w:rsidRPr="00332A7F">
        <w:rPr>
          <w:rFonts w:cs="Arial"/>
          <w:iCs/>
          <w:color w:val="auto"/>
        </w:rPr>
        <w:t xml:space="preserve"> a dílo prováděl řádným způsobem; a/nebo </w:t>
      </w:r>
    </w:p>
    <w:p w:rsidR="007646A5" w:rsidRPr="004374E9" w:rsidRDefault="007646A5" w:rsidP="00B45E5B">
      <w:pPr>
        <w:pStyle w:val="Zkladntext"/>
        <w:numPr>
          <w:ilvl w:val="0"/>
          <w:numId w:val="19"/>
        </w:numPr>
        <w:spacing w:after="120"/>
        <w:rPr>
          <w:rFonts w:cs="Arial"/>
          <w:color w:val="auto"/>
        </w:rPr>
      </w:pPr>
      <w:r w:rsidRPr="00332A7F">
        <w:rPr>
          <w:rFonts w:cs="Arial"/>
          <w:iCs/>
          <w:color w:val="auto"/>
        </w:rPr>
        <w:t xml:space="preserve">zastavit/přerušit s okamžitou účinností provádění díla. Provádění díla bude znovu zahájeno </w:t>
      </w:r>
      <w:r w:rsidR="004374E9">
        <w:rPr>
          <w:rFonts w:cs="Arial"/>
          <w:iCs/>
          <w:color w:val="auto"/>
        </w:rPr>
        <w:t xml:space="preserve">po </w:t>
      </w:r>
      <w:r w:rsidRPr="00332A7F">
        <w:rPr>
          <w:rFonts w:cs="Arial"/>
          <w:iCs/>
          <w:color w:val="auto"/>
        </w:rPr>
        <w:t xml:space="preserve">odstranění všech vad a nedodělků </w:t>
      </w:r>
      <w:r w:rsidR="004374E9">
        <w:rPr>
          <w:rFonts w:cs="Arial"/>
          <w:iCs/>
          <w:color w:val="auto"/>
        </w:rPr>
        <w:t xml:space="preserve">vzniklých prováděním díla v rozporu s podmínkami </w:t>
      </w:r>
      <w:r w:rsidR="005A6AC6">
        <w:rPr>
          <w:rFonts w:cs="Arial"/>
          <w:iCs/>
          <w:color w:val="auto"/>
        </w:rPr>
        <w:t xml:space="preserve">rámcové </w:t>
      </w:r>
      <w:r w:rsidR="004374E9">
        <w:rPr>
          <w:rFonts w:cs="Arial"/>
          <w:iCs/>
          <w:color w:val="auto"/>
        </w:rPr>
        <w:t>smlouvy</w:t>
      </w:r>
      <w:r w:rsidR="004374E9" w:rsidRPr="00332A7F">
        <w:rPr>
          <w:rFonts w:cs="Arial"/>
          <w:iCs/>
          <w:color w:val="auto"/>
        </w:rPr>
        <w:t xml:space="preserve"> </w:t>
      </w:r>
      <w:r w:rsidR="005A6AC6">
        <w:rPr>
          <w:rFonts w:cs="Arial"/>
          <w:iCs/>
          <w:color w:val="auto"/>
        </w:rPr>
        <w:t xml:space="preserve">či dílčí smlouvy o dílo </w:t>
      </w:r>
      <w:r w:rsidRPr="00332A7F">
        <w:rPr>
          <w:rFonts w:cs="Arial"/>
          <w:iCs/>
          <w:color w:val="auto"/>
        </w:rPr>
        <w:t>určených objednatelem</w:t>
      </w:r>
      <w:r w:rsidR="00B801EF">
        <w:rPr>
          <w:rFonts w:cs="Arial"/>
          <w:iCs/>
          <w:color w:val="auto"/>
        </w:rPr>
        <w:t>,</w:t>
      </w:r>
      <w:r w:rsidRPr="00332A7F">
        <w:rPr>
          <w:rFonts w:cs="Arial"/>
          <w:iCs/>
          <w:color w:val="auto"/>
        </w:rPr>
        <w:t xml:space="preserve"> nebo pokud zhotovitel rozporuje existenci takových vad a/nebo nedodělků v provádění prací</w:t>
      </w:r>
      <w:r w:rsidR="004374E9">
        <w:rPr>
          <w:rFonts w:cs="Arial"/>
          <w:iCs/>
          <w:color w:val="auto"/>
        </w:rPr>
        <w:t>,</w:t>
      </w:r>
      <w:r w:rsidRPr="00332A7F">
        <w:rPr>
          <w:rFonts w:cs="Arial"/>
          <w:iCs/>
          <w:color w:val="auto"/>
        </w:rPr>
        <w:t xml:space="preserve"> autorizovaným znalcem jmenovaným objednatelem, jehož názor bude konečný a</w:t>
      </w:r>
      <w:r w:rsidR="005E535E">
        <w:rPr>
          <w:rFonts w:cs="Arial"/>
          <w:iCs/>
          <w:color w:val="auto"/>
        </w:rPr>
        <w:t> </w:t>
      </w:r>
      <w:r w:rsidRPr="00332A7F">
        <w:rPr>
          <w:rFonts w:cs="Arial"/>
          <w:iCs/>
          <w:color w:val="auto"/>
        </w:rPr>
        <w:t xml:space="preserve">závazný pro </w:t>
      </w:r>
      <w:r>
        <w:rPr>
          <w:rFonts w:cs="Arial"/>
          <w:iCs/>
          <w:color w:val="auto"/>
        </w:rPr>
        <w:t xml:space="preserve">obě </w:t>
      </w:r>
      <w:r w:rsidRPr="00332A7F">
        <w:rPr>
          <w:rFonts w:cs="Arial"/>
          <w:iCs/>
          <w:color w:val="auto"/>
        </w:rPr>
        <w:t xml:space="preserve">strany </w:t>
      </w:r>
      <w:r>
        <w:rPr>
          <w:rFonts w:cs="Arial"/>
          <w:iCs/>
          <w:color w:val="auto"/>
        </w:rPr>
        <w:t xml:space="preserve">této </w:t>
      </w:r>
      <w:r w:rsidR="005A6AC6">
        <w:rPr>
          <w:rFonts w:cs="Arial"/>
          <w:iCs/>
          <w:color w:val="auto"/>
        </w:rPr>
        <w:t xml:space="preserve">rámcové </w:t>
      </w:r>
      <w:r>
        <w:rPr>
          <w:rFonts w:cs="Arial"/>
          <w:iCs/>
          <w:color w:val="auto"/>
        </w:rPr>
        <w:t>smlouvy</w:t>
      </w:r>
      <w:r w:rsidR="00317C9D">
        <w:rPr>
          <w:rFonts w:cs="Arial"/>
          <w:iCs/>
          <w:color w:val="auto"/>
        </w:rPr>
        <w:t xml:space="preserve"> (ustanovení </w:t>
      </w:r>
      <w:proofErr w:type="gramStart"/>
      <w:r w:rsidR="00317C9D">
        <w:rPr>
          <w:rFonts w:cs="Arial"/>
          <w:iCs/>
          <w:color w:val="auto"/>
        </w:rPr>
        <w:t xml:space="preserve">článku </w:t>
      </w:r>
      <w:r w:rsidR="00560A66">
        <w:rPr>
          <w:rFonts w:cs="Arial"/>
          <w:iCs/>
          <w:color w:val="auto"/>
        </w:rPr>
        <w:fldChar w:fldCharType="begin"/>
      </w:r>
      <w:r w:rsidR="00AB0E93">
        <w:rPr>
          <w:rFonts w:cs="Arial"/>
          <w:iCs/>
          <w:color w:val="auto"/>
        </w:rPr>
        <w:instrText xml:space="preserve"> REF _Ref343075934 \r \h </w:instrText>
      </w:r>
      <w:r w:rsidR="00560A66">
        <w:rPr>
          <w:rFonts w:cs="Arial"/>
          <w:iCs/>
          <w:color w:val="auto"/>
        </w:rPr>
      </w:r>
      <w:r w:rsidR="00560A66">
        <w:rPr>
          <w:rFonts w:cs="Arial"/>
          <w:iCs/>
          <w:color w:val="auto"/>
        </w:rPr>
        <w:fldChar w:fldCharType="separate"/>
      </w:r>
      <w:r w:rsidR="00E5592D">
        <w:rPr>
          <w:rFonts w:cs="Arial"/>
          <w:iCs/>
          <w:color w:val="auto"/>
        </w:rPr>
        <w:t>6.1.3</w:t>
      </w:r>
      <w:proofErr w:type="gramEnd"/>
      <w:r w:rsidR="00560A66">
        <w:rPr>
          <w:rFonts w:cs="Arial"/>
          <w:iCs/>
          <w:color w:val="auto"/>
        </w:rPr>
        <w:fldChar w:fldCharType="end"/>
      </w:r>
      <w:r w:rsidR="00CE163B">
        <w:rPr>
          <w:rFonts w:cs="Arial"/>
          <w:iCs/>
          <w:color w:val="auto"/>
        </w:rPr>
        <w:t xml:space="preserve"> smlouvy </w:t>
      </w:r>
      <w:r w:rsidR="00317C9D">
        <w:rPr>
          <w:rFonts w:cs="Arial"/>
          <w:iCs/>
          <w:color w:val="auto"/>
        </w:rPr>
        <w:t>se použije obdobně)</w:t>
      </w:r>
      <w:r w:rsidR="005A6AC6">
        <w:rPr>
          <w:rFonts w:cs="Arial"/>
          <w:iCs/>
          <w:color w:val="auto"/>
        </w:rPr>
        <w:t xml:space="preserve"> či dílčí smlouvy o dílo</w:t>
      </w:r>
      <w:r w:rsidRPr="00332A7F">
        <w:rPr>
          <w:rFonts w:cs="Arial"/>
          <w:iCs/>
          <w:color w:val="auto"/>
        </w:rPr>
        <w:t xml:space="preserve">. </w:t>
      </w:r>
      <w:r w:rsidRPr="004374E9">
        <w:rPr>
          <w:rFonts w:cs="Arial"/>
          <w:iCs/>
          <w:color w:val="auto"/>
        </w:rPr>
        <w:t>Jestliže zhotovitel díla neodstraní vady</w:t>
      </w:r>
      <w:r w:rsidR="00E057B3">
        <w:rPr>
          <w:rFonts w:cs="Arial"/>
          <w:iCs/>
          <w:color w:val="auto"/>
        </w:rPr>
        <w:t xml:space="preserve"> a</w:t>
      </w:r>
      <w:r w:rsidR="005E535E">
        <w:rPr>
          <w:rFonts w:cs="Arial"/>
          <w:iCs/>
          <w:color w:val="auto"/>
        </w:rPr>
        <w:t> </w:t>
      </w:r>
      <w:r w:rsidR="00E057B3">
        <w:rPr>
          <w:rFonts w:cs="Arial"/>
          <w:iCs/>
          <w:color w:val="auto"/>
        </w:rPr>
        <w:t>nedodělky</w:t>
      </w:r>
      <w:r w:rsidRPr="004374E9">
        <w:rPr>
          <w:rFonts w:cs="Arial"/>
          <w:iCs/>
          <w:color w:val="auto"/>
        </w:rPr>
        <w:t xml:space="preserve"> vzniklé neodborným prováděním díla ani v přiměřené </w:t>
      </w:r>
      <w:r w:rsidRPr="00332A7F">
        <w:rPr>
          <w:rFonts w:cs="Arial"/>
          <w:iCs/>
          <w:color w:val="auto"/>
        </w:rPr>
        <w:t xml:space="preserve">lhůtě mu k tomu poskytnuté, je objednatel oprávněn s okamžitou účinností odstoupit od </w:t>
      </w:r>
      <w:r>
        <w:rPr>
          <w:rFonts w:cs="Arial"/>
          <w:iCs/>
          <w:color w:val="auto"/>
        </w:rPr>
        <w:t>této</w:t>
      </w:r>
      <w:r w:rsidRPr="00332A7F">
        <w:rPr>
          <w:rFonts w:cs="Arial"/>
          <w:iCs/>
          <w:color w:val="auto"/>
        </w:rPr>
        <w:t xml:space="preserve"> </w:t>
      </w:r>
      <w:r w:rsidR="005A6AC6">
        <w:rPr>
          <w:rFonts w:cs="Arial"/>
          <w:iCs/>
          <w:color w:val="auto"/>
        </w:rPr>
        <w:t xml:space="preserve">rámcové </w:t>
      </w:r>
      <w:r w:rsidRPr="00332A7F">
        <w:rPr>
          <w:rFonts w:cs="Arial"/>
          <w:iCs/>
          <w:color w:val="auto"/>
        </w:rPr>
        <w:t>smlouvy.</w:t>
      </w:r>
      <w:r>
        <w:rPr>
          <w:rFonts w:cs="Arial"/>
          <w:iCs/>
          <w:color w:val="auto"/>
        </w:rPr>
        <w:t xml:space="preserve"> Vzniklé náklady jdou k tíži zhotovitele.</w:t>
      </w:r>
    </w:p>
    <w:p w:rsidR="004374E9" w:rsidRPr="00332A7F" w:rsidRDefault="004374E9" w:rsidP="00B45E5B">
      <w:pPr>
        <w:pStyle w:val="Zkladntext"/>
        <w:numPr>
          <w:ilvl w:val="0"/>
          <w:numId w:val="13"/>
        </w:numPr>
        <w:spacing w:after="120"/>
        <w:ind w:hanging="720"/>
        <w:rPr>
          <w:rFonts w:cs="Arial"/>
          <w:color w:val="auto"/>
        </w:rPr>
      </w:pPr>
      <w:r w:rsidRPr="00332A7F">
        <w:rPr>
          <w:rFonts w:cs="Arial"/>
          <w:iCs/>
          <w:color w:val="auto"/>
        </w:rPr>
        <w:t xml:space="preserve">V případě, že žádná vada nebo nedodělek v provádění díla zhotovitelem a/nebo kterýmkoli z jeho subdodavatelů nebyla </w:t>
      </w:r>
      <w:r w:rsidR="00F67F9B">
        <w:rPr>
          <w:rFonts w:cs="Arial"/>
          <w:iCs/>
          <w:color w:val="auto"/>
        </w:rPr>
        <w:t>přezkoumáním</w:t>
      </w:r>
      <w:r w:rsidR="00E057B3" w:rsidRPr="00E057B3">
        <w:rPr>
          <w:rFonts w:cs="Arial"/>
          <w:iCs/>
          <w:color w:val="auto"/>
        </w:rPr>
        <w:t xml:space="preserve"> dle </w:t>
      </w:r>
      <w:proofErr w:type="gramStart"/>
      <w:r w:rsidR="00E057B3" w:rsidRPr="00E057B3">
        <w:rPr>
          <w:rFonts w:cs="Arial"/>
          <w:iCs/>
          <w:color w:val="auto"/>
        </w:rPr>
        <w:t xml:space="preserve">článku </w:t>
      </w:r>
      <w:r w:rsidR="00560A66">
        <w:rPr>
          <w:rFonts w:cs="Arial"/>
          <w:iCs/>
          <w:color w:val="auto"/>
        </w:rPr>
        <w:fldChar w:fldCharType="begin"/>
      </w:r>
      <w:r w:rsidR="00E057B3">
        <w:rPr>
          <w:rFonts w:cs="Arial"/>
          <w:iCs/>
          <w:color w:val="auto"/>
        </w:rPr>
        <w:instrText xml:space="preserve"> REF _Ref406746613 \r \h </w:instrText>
      </w:r>
      <w:r w:rsidR="00560A66">
        <w:rPr>
          <w:rFonts w:cs="Arial"/>
          <w:iCs/>
          <w:color w:val="auto"/>
        </w:rPr>
      </w:r>
      <w:r w:rsidR="00560A66">
        <w:rPr>
          <w:rFonts w:cs="Arial"/>
          <w:iCs/>
          <w:color w:val="auto"/>
        </w:rPr>
        <w:fldChar w:fldCharType="separate"/>
      </w:r>
      <w:r w:rsidR="00E5592D">
        <w:rPr>
          <w:rFonts w:cs="Arial"/>
          <w:iCs/>
          <w:color w:val="auto"/>
        </w:rPr>
        <w:t>5.15</w:t>
      </w:r>
      <w:proofErr w:type="gramEnd"/>
      <w:r w:rsidR="00560A66">
        <w:rPr>
          <w:rFonts w:cs="Arial"/>
          <w:iCs/>
          <w:color w:val="auto"/>
        </w:rPr>
        <w:fldChar w:fldCharType="end"/>
      </w:r>
      <w:r w:rsidR="00E057B3">
        <w:rPr>
          <w:rFonts w:cs="Arial"/>
          <w:iCs/>
          <w:color w:val="auto"/>
        </w:rPr>
        <w:t xml:space="preserve"> písm. b) </w:t>
      </w:r>
      <w:r w:rsidR="005A6AC6">
        <w:rPr>
          <w:rFonts w:cs="Arial"/>
          <w:iCs/>
          <w:color w:val="auto"/>
        </w:rPr>
        <w:t xml:space="preserve">rámcové </w:t>
      </w:r>
      <w:r w:rsidR="00E057B3">
        <w:rPr>
          <w:rFonts w:cs="Arial"/>
          <w:iCs/>
          <w:color w:val="auto"/>
        </w:rPr>
        <w:t>smlouvy</w:t>
      </w:r>
      <w:r w:rsidR="003875D6">
        <w:rPr>
          <w:rFonts w:cs="Arial"/>
          <w:iCs/>
          <w:color w:val="auto"/>
        </w:rPr>
        <w:t xml:space="preserve"> či dílčí smlouvy o dílo</w:t>
      </w:r>
      <w:r w:rsidR="00E057B3">
        <w:rPr>
          <w:rFonts w:cs="Arial"/>
          <w:iCs/>
          <w:color w:val="auto"/>
        </w:rPr>
        <w:t xml:space="preserve"> </w:t>
      </w:r>
      <w:r w:rsidRPr="00332A7F">
        <w:rPr>
          <w:rFonts w:cs="Arial"/>
          <w:iCs/>
          <w:color w:val="auto"/>
        </w:rPr>
        <w:t>zjištěna, avšak došlo k pozastavení provádění díla objednatelem, pak je zhotovitel oprávněn (na základě předchozího písemného a zdůvodněného oznámení objednateli) prodloužit lhůtu pro splnění svých povinností dle této smlouvy, nejdéle však o</w:t>
      </w:r>
      <w:r w:rsidR="005E535E">
        <w:rPr>
          <w:rFonts w:cs="Arial"/>
          <w:iCs/>
          <w:color w:val="auto"/>
        </w:rPr>
        <w:t> </w:t>
      </w:r>
      <w:r w:rsidRPr="00332A7F">
        <w:rPr>
          <w:rFonts w:cs="Arial"/>
          <w:iCs/>
          <w:color w:val="auto"/>
        </w:rPr>
        <w:t xml:space="preserve">dobu trvání takového pozastavení prací zvýšenou o dva kalendářní dny a prodloužit </w:t>
      </w:r>
      <w:r>
        <w:rPr>
          <w:rFonts w:cs="Arial"/>
          <w:iCs/>
          <w:color w:val="auto"/>
        </w:rPr>
        <w:t>termín dokončení díla</w:t>
      </w:r>
      <w:r w:rsidRPr="00332A7F">
        <w:rPr>
          <w:rFonts w:cs="Arial"/>
          <w:iCs/>
          <w:color w:val="auto"/>
        </w:rPr>
        <w:t xml:space="preserve"> o stejnou dobu (tj. o dobu trvání takového pozastavení prací zvýšenou o dva kalendářní dny).</w:t>
      </w:r>
    </w:p>
    <w:p w:rsidR="007646A5" w:rsidRDefault="007646A5" w:rsidP="00B45E5B">
      <w:pPr>
        <w:pStyle w:val="Zkladntext"/>
        <w:numPr>
          <w:ilvl w:val="0"/>
          <w:numId w:val="13"/>
        </w:numPr>
        <w:ind w:hanging="720"/>
        <w:rPr>
          <w:rFonts w:cs="Arial"/>
          <w:color w:val="auto"/>
        </w:rPr>
      </w:pPr>
      <w:r w:rsidRPr="00332A7F">
        <w:rPr>
          <w:rFonts w:cs="Arial"/>
          <w:color w:val="auto"/>
        </w:rPr>
        <w:t>Není-li smluvními stranami dohodnuto jinak, zavazuje se objednatel i zhotovitel, že ke všem dokumentům, které jim budou druhou smluvní stranou předkládány v souvislosti s realizací díla, se budou vyjadřovat ve lhůtě do 5 pracovních dnů ode dne jejich doručení.</w:t>
      </w:r>
    </w:p>
    <w:p w:rsidR="007646A5" w:rsidRPr="00332A7F" w:rsidRDefault="007646A5" w:rsidP="00FC61C1">
      <w:pPr>
        <w:pStyle w:val="Zkladntext"/>
        <w:rPr>
          <w:rFonts w:cs="Arial"/>
          <w:color w:val="auto"/>
        </w:rPr>
      </w:pPr>
    </w:p>
    <w:p w:rsidR="007646A5" w:rsidRDefault="007646A5" w:rsidP="00B45E5B">
      <w:pPr>
        <w:pStyle w:val="Zkladntextodsazen22"/>
        <w:numPr>
          <w:ilvl w:val="0"/>
          <w:numId w:val="13"/>
        </w:numPr>
        <w:tabs>
          <w:tab w:val="clear" w:pos="567"/>
          <w:tab w:val="left" w:pos="-3828"/>
        </w:tabs>
        <w:ind w:hanging="720"/>
        <w:rPr>
          <w:rFonts w:cs="Arial"/>
          <w:i w:val="0"/>
          <w:iCs/>
          <w:sz w:val="20"/>
        </w:rPr>
      </w:pPr>
      <w:r w:rsidRPr="00022521">
        <w:rPr>
          <w:rFonts w:cs="Arial"/>
          <w:i w:val="0"/>
          <w:iCs/>
          <w:sz w:val="20"/>
        </w:rPr>
        <w:t>Vlastníkem zhotovovaného díla je objednatel, stejně jako materiálu, který objednatel opatřil k provedení díla. Nebezpečí škody na zhotovovaném díle však nese zhotovitel. Nebezpečí škody přechází na objednatele dnem převzetí díla, resp. dnem podepsání protokolu o převzetí díla dle </w:t>
      </w:r>
      <w:proofErr w:type="gramStart"/>
      <w:r w:rsidRPr="00022521">
        <w:rPr>
          <w:rFonts w:cs="Arial"/>
          <w:i w:val="0"/>
          <w:iCs/>
          <w:sz w:val="20"/>
        </w:rPr>
        <w:t xml:space="preserve">článku </w:t>
      </w:r>
      <w:r w:rsidR="00560A66">
        <w:rPr>
          <w:rFonts w:cs="Arial"/>
          <w:i w:val="0"/>
          <w:iCs/>
          <w:sz w:val="20"/>
        </w:rPr>
        <w:fldChar w:fldCharType="begin"/>
      </w:r>
      <w:r w:rsidR="00CE163B">
        <w:rPr>
          <w:rFonts w:cs="Arial"/>
          <w:i w:val="0"/>
          <w:iCs/>
          <w:sz w:val="20"/>
        </w:rPr>
        <w:instrText xml:space="preserve"> REF _Ref343075965 \r \h </w:instrText>
      </w:r>
      <w:r w:rsidR="00560A66">
        <w:rPr>
          <w:rFonts w:cs="Arial"/>
          <w:i w:val="0"/>
          <w:iCs/>
          <w:sz w:val="20"/>
        </w:rPr>
      </w:r>
      <w:r w:rsidR="00560A66">
        <w:rPr>
          <w:rFonts w:cs="Arial"/>
          <w:i w:val="0"/>
          <w:iCs/>
          <w:sz w:val="20"/>
        </w:rPr>
        <w:fldChar w:fldCharType="separate"/>
      </w:r>
      <w:r w:rsidR="00E5592D">
        <w:rPr>
          <w:rFonts w:cs="Arial"/>
          <w:i w:val="0"/>
          <w:iCs/>
          <w:sz w:val="20"/>
        </w:rPr>
        <w:t>9.6</w:t>
      </w:r>
      <w:r w:rsidR="00560A66">
        <w:rPr>
          <w:rFonts w:cs="Arial"/>
          <w:i w:val="0"/>
          <w:iCs/>
          <w:sz w:val="20"/>
        </w:rPr>
        <w:fldChar w:fldCharType="end"/>
      </w:r>
      <w:r w:rsidR="00CE163B">
        <w:rPr>
          <w:rFonts w:cs="Arial"/>
          <w:i w:val="0"/>
          <w:iCs/>
          <w:sz w:val="20"/>
        </w:rPr>
        <w:t xml:space="preserve"> </w:t>
      </w:r>
      <w:r w:rsidR="003875D6">
        <w:rPr>
          <w:rFonts w:cs="Arial"/>
          <w:i w:val="0"/>
          <w:iCs/>
          <w:sz w:val="20"/>
        </w:rPr>
        <w:t>rámcové</w:t>
      </w:r>
      <w:proofErr w:type="gramEnd"/>
      <w:r w:rsidR="003875D6">
        <w:rPr>
          <w:rFonts w:cs="Arial"/>
          <w:i w:val="0"/>
          <w:iCs/>
          <w:sz w:val="20"/>
        </w:rPr>
        <w:t xml:space="preserve"> </w:t>
      </w:r>
      <w:r w:rsidRPr="00022521">
        <w:rPr>
          <w:rFonts w:cs="Arial"/>
          <w:i w:val="0"/>
          <w:iCs/>
          <w:sz w:val="20"/>
        </w:rPr>
        <w:t>smlouvy.</w:t>
      </w:r>
    </w:p>
    <w:p w:rsidR="00B55EDD" w:rsidRDefault="00B55EDD" w:rsidP="00B55EDD">
      <w:pPr>
        <w:pStyle w:val="Odstavecseseznamem"/>
        <w:rPr>
          <w:rFonts w:cs="Arial"/>
          <w:i/>
          <w:iCs/>
        </w:rPr>
      </w:pPr>
    </w:p>
    <w:p w:rsidR="002F67CC" w:rsidRPr="00B55EDD" w:rsidRDefault="002F67CC" w:rsidP="00B55EDD">
      <w:pPr>
        <w:pStyle w:val="Zkladntextodsazen22"/>
        <w:numPr>
          <w:ilvl w:val="0"/>
          <w:numId w:val="13"/>
        </w:numPr>
        <w:tabs>
          <w:tab w:val="clear" w:pos="567"/>
          <w:tab w:val="left" w:pos="-3828"/>
        </w:tabs>
        <w:ind w:hanging="720"/>
        <w:rPr>
          <w:rFonts w:cs="Arial"/>
          <w:i w:val="0"/>
          <w:iCs/>
          <w:sz w:val="20"/>
        </w:rPr>
      </w:pPr>
      <w:r w:rsidRPr="00B55EDD">
        <w:rPr>
          <w:rFonts w:cs="Arial"/>
          <w:i w:val="0"/>
          <w:iCs/>
          <w:sz w:val="20"/>
        </w:rPr>
        <w:t xml:space="preserve">Objednatel může požadovat nepřetržitou práci, kterou bude zhotovitel zajišťovat, vícenáklady tím způsobené uhradí objednatel zhotoviteli ve skutečné výši </w:t>
      </w:r>
      <w:r w:rsidR="00BA364E">
        <w:rPr>
          <w:rFonts w:cs="Arial"/>
          <w:i w:val="0"/>
          <w:iCs/>
          <w:sz w:val="20"/>
        </w:rPr>
        <w:t xml:space="preserve">na </w:t>
      </w:r>
      <w:proofErr w:type="gramStart"/>
      <w:r w:rsidR="00BA364E">
        <w:rPr>
          <w:rFonts w:cs="Arial"/>
          <w:i w:val="0"/>
          <w:iCs/>
          <w:sz w:val="20"/>
        </w:rPr>
        <w:t xml:space="preserve">základě </w:t>
      </w:r>
      <w:r w:rsidRPr="00B55EDD">
        <w:rPr>
          <w:rFonts w:cs="Arial"/>
          <w:i w:val="0"/>
          <w:iCs/>
          <w:sz w:val="20"/>
        </w:rPr>
        <w:t xml:space="preserve"> jednotkov</w:t>
      </w:r>
      <w:r w:rsidR="003E208F">
        <w:rPr>
          <w:rFonts w:cs="Arial"/>
          <w:i w:val="0"/>
          <w:iCs/>
          <w:sz w:val="20"/>
        </w:rPr>
        <w:t>ého</w:t>
      </w:r>
      <w:proofErr w:type="gramEnd"/>
      <w:r w:rsidRPr="00B55EDD">
        <w:rPr>
          <w:rFonts w:cs="Arial"/>
          <w:i w:val="0"/>
          <w:iCs/>
          <w:sz w:val="20"/>
        </w:rPr>
        <w:t xml:space="preserve"> cen</w:t>
      </w:r>
      <w:r w:rsidR="003E208F">
        <w:rPr>
          <w:rFonts w:cs="Arial"/>
          <w:i w:val="0"/>
          <w:iCs/>
          <w:sz w:val="20"/>
        </w:rPr>
        <w:t xml:space="preserve">íku prací </w:t>
      </w:r>
      <w:r w:rsidRPr="00B55EDD">
        <w:rPr>
          <w:rFonts w:cs="Arial"/>
          <w:i w:val="0"/>
          <w:iCs/>
          <w:sz w:val="20"/>
        </w:rPr>
        <w:t xml:space="preserve"> </w:t>
      </w:r>
      <w:r w:rsidR="00BA364E">
        <w:rPr>
          <w:rFonts w:cs="Arial"/>
          <w:i w:val="0"/>
          <w:iCs/>
          <w:sz w:val="20"/>
        </w:rPr>
        <w:t xml:space="preserve">uvedeného v nabídce zhotovitele, </w:t>
      </w:r>
      <w:r w:rsidRPr="00B55EDD">
        <w:rPr>
          <w:rFonts w:cs="Arial"/>
          <w:i w:val="0"/>
          <w:iCs/>
          <w:sz w:val="20"/>
        </w:rPr>
        <w:t>která je nedílnou součástí této smlouvy.</w:t>
      </w:r>
    </w:p>
    <w:p w:rsidR="00B55EDD" w:rsidRPr="00B55EDD" w:rsidRDefault="00B55EDD" w:rsidP="00B55EDD">
      <w:pPr>
        <w:pStyle w:val="Odstavecseseznamem"/>
        <w:rPr>
          <w:rFonts w:cs="Arial"/>
          <w:i/>
          <w:iCs/>
        </w:rPr>
      </w:pPr>
    </w:p>
    <w:p w:rsidR="006A40D8" w:rsidRPr="00B55EDD" w:rsidRDefault="006A40D8" w:rsidP="00B55EDD">
      <w:pPr>
        <w:pStyle w:val="Zkladntextodsazen22"/>
        <w:numPr>
          <w:ilvl w:val="0"/>
          <w:numId w:val="13"/>
        </w:numPr>
        <w:tabs>
          <w:tab w:val="clear" w:pos="567"/>
          <w:tab w:val="left" w:pos="-3828"/>
        </w:tabs>
        <w:ind w:hanging="720"/>
        <w:rPr>
          <w:rFonts w:cs="Arial"/>
          <w:i w:val="0"/>
          <w:iCs/>
          <w:sz w:val="20"/>
        </w:rPr>
      </w:pPr>
      <w:r w:rsidRPr="00B55EDD">
        <w:rPr>
          <w:rFonts w:cs="Arial"/>
          <w:i w:val="0"/>
          <w:iCs/>
          <w:sz w:val="20"/>
        </w:rPr>
        <w:t>Objednatel má právo na kontrolu všech nákladů a částek, jejichž platbu zhotovitel požaduje v souvislosti s plněním předmětu této smlouvy. Kontrola bude prováděna v přiměřených intervalech a na náklady objednatele. Toto právo na kontrolu bude platit ještě po dobu jednoho roku od skončení účetního roku objednatele, ve kterém zhotovitel požadoval platbu těchto nákladů a částek.</w:t>
      </w:r>
    </w:p>
    <w:p w:rsidR="0029529C" w:rsidRDefault="0029529C" w:rsidP="00B478BE">
      <w:pPr>
        <w:pStyle w:val="Zkladntextodsazen22"/>
        <w:tabs>
          <w:tab w:val="clear" w:pos="567"/>
          <w:tab w:val="left" w:pos="-3828"/>
        </w:tabs>
        <w:ind w:left="0" w:firstLine="0"/>
        <w:rPr>
          <w:rFonts w:cs="Arial"/>
          <w:i w:val="0"/>
          <w:iCs/>
          <w:sz w:val="20"/>
        </w:rPr>
      </w:pPr>
    </w:p>
    <w:p w:rsidR="007646A5" w:rsidRPr="008B7941" w:rsidRDefault="007646A5" w:rsidP="00171369">
      <w:pPr>
        <w:numPr>
          <w:ilvl w:val="0"/>
          <w:numId w:val="30"/>
        </w:numPr>
        <w:jc w:val="center"/>
        <w:rPr>
          <w:rFonts w:cs="Arial"/>
          <w:b/>
          <w:i/>
          <w:iCs/>
        </w:rPr>
      </w:pPr>
    </w:p>
    <w:p w:rsidR="007646A5" w:rsidRDefault="007646A5" w:rsidP="008B7941">
      <w:pPr>
        <w:pStyle w:val="Zkladntextodsazen22"/>
        <w:tabs>
          <w:tab w:val="clear" w:pos="567"/>
          <w:tab w:val="left" w:pos="-3828"/>
        </w:tabs>
        <w:ind w:left="0" w:firstLine="0"/>
        <w:jc w:val="center"/>
        <w:rPr>
          <w:rFonts w:cs="Arial"/>
          <w:b/>
          <w:i w:val="0"/>
          <w:iCs/>
          <w:sz w:val="20"/>
        </w:rPr>
      </w:pPr>
      <w:r w:rsidRPr="008B7941">
        <w:rPr>
          <w:rFonts w:cs="Arial"/>
          <w:b/>
          <w:i w:val="0"/>
          <w:iCs/>
          <w:sz w:val="20"/>
        </w:rPr>
        <w:t>Materiál a kontrola kvality</w:t>
      </w:r>
      <w:r>
        <w:rPr>
          <w:rFonts w:cs="Arial"/>
          <w:b/>
          <w:i w:val="0"/>
          <w:iCs/>
          <w:sz w:val="20"/>
        </w:rPr>
        <w:t xml:space="preserve">, </w:t>
      </w:r>
      <w:r w:rsidR="0041783D">
        <w:rPr>
          <w:rFonts w:cs="Arial"/>
          <w:b/>
          <w:i w:val="0"/>
          <w:iCs/>
          <w:sz w:val="20"/>
        </w:rPr>
        <w:t>technická a výkresová dokumentace</w:t>
      </w:r>
    </w:p>
    <w:p w:rsidR="007646A5" w:rsidRDefault="007646A5" w:rsidP="00B146A0">
      <w:pPr>
        <w:pStyle w:val="Zkladntextodsazen22"/>
        <w:tabs>
          <w:tab w:val="clear" w:pos="567"/>
          <w:tab w:val="left" w:pos="-3828"/>
        </w:tabs>
        <w:ind w:left="0" w:firstLine="0"/>
        <w:jc w:val="left"/>
        <w:rPr>
          <w:rFonts w:cs="Arial"/>
          <w:b/>
          <w:i w:val="0"/>
          <w:iCs/>
          <w:sz w:val="20"/>
        </w:rPr>
      </w:pPr>
    </w:p>
    <w:p w:rsidR="007646A5" w:rsidRDefault="007646A5" w:rsidP="00835C2E">
      <w:pPr>
        <w:pStyle w:val="Odstavecseseznamem"/>
        <w:widowControl w:val="0"/>
        <w:numPr>
          <w:ilvl w:val="0"/>
          <w:numId w:val="46"/>
        </w:numPr>
        <w:shd w:val="clear" w:color="auto" w:fill="FFFFFF"/>
        <w:tabs>
          <w:tab w:val="left" w:pos="-3544"/>
        </w:tabs>
        <w:overflowPunct/>
        <w:spacing w:after="120"/>
        <w:ind w:left="709" w:hanging="720"/>
        <w:jc w:val="both"/>
        <w:textAlignment w:val="auto"/>
        <w:rPr>
          <w:rFonts w:ascii="Arial" w:hAnsi="Arial" w:cs="Arial"/>
          <w:iCs/>
          <w:u w:val="single"/>
        </w:rPr>
      </w:pPr>
      <w:r w:rsidRPr="00250F71">
        <w:rPr>
          <w:rFonts w:ascii="Arial" w:hAnsi="Arial" w:cs="Arial"/>
          <w:iCs/>
          <w:u w:val="single"/>
        </w:rPr>
        <w:t>Materiál a kontrola kvality</w:t>
      </w:r>
    </w:p>
    <w:p w:rsidR="00250F71" w:rsidRPr="00250F71" w:rsidRDefault="00250F71" w:rsidP="00250F71">
      <w:pPr>
        <w:pStyle w:val="Odstavecseseznamem"/>
        <w:widowControl w:val="0"/>
        <w:shd w:val="clear" w:color="auto" w:fill="FFFFFF"/>
        <w:tabs>
          <w:tab w:val="left" w:pos="-3544"/>
        </w:tabs>
        <w:overflowPunct/>
        <w:spacing w:after="120"/>
        <w:jc w:val="both"/>
        <w:textAlignment w:val="auto"/>
        <w:rPr>
          <w:rFonts w:ascii="Arial" w:hAnsi="Arial" w:cs="Arial"/>
          <w:iCs/>
          <w:u w:val="single"/>
        </w:rPr>
      </w:pPr>
    </w:p>
    <w:p w:rsidR="007646A5" w:rsidRPr="00C43DA5" w:rsidRDefault="007646A5" w:rsidP="00171369">
      <w:pPr>
        <w:pStyle w:val="Odstavecseseznamem"/>
        <w:widowControl w:val="0"/>
        <w:numPr>
          <w:ilvl w:val="0"/>
          <w:numId w:val="35"/>
        </w:numPr>
        <w:shd w:val="clear" w:color="auto" w:fill="FFFFFF"/>
        <w:tabs>
          <w:tab w:val="left" w:pos="-3544"/>
        </w:tabs>
        <w:overflowPunct/>
        <w:spacing w:after="120"/>
        <w:ind w:left="1276" w:hanging="567"/>
        <w:contextualSpacing w:val="0"/>
        <w:jc w:val="both"/>
        <w:textAlignment w:val="auto"/>
        <w:rPr>
          <w:rFonts w:ascii="Arial" w:hAnsi="Arial" w:cs="Arial"/>
          <w:iCs/>
          <w:spacing w:val="-3"/>
        </w:rPr>
      </w:pPr>
      <w:r w:rsidRPr="00FC61C1">
        <w:rPr>
          <w:rFonts w:ascii="Arial" w:hAnsi="Arial" w:cs="Arial"/>
          <w:iCs/>
        </w:rPr>
        <w:t xml:space="preserve">Zhotovitel je povinen používat pro provedení díla vždy nejlepší materiály s tím, že všechny materiály budou nové a budou vyhovovat všem požadavkům dle této </w:t>
      </w:r>
      <w:r w:rsidR="00991E3C">
        <w:rPr>
          <w:rFonts w:ascii="Arial" w:hAnsi="Arial" w:cs="Arial"/>
          <w:iCs/>
        </w:rPr>
        <w:t xml:space="preserve">rámcové </w:t>
      </w:r>
      <w:r w:rsidRPr="00FC61C1">
        <w:rPr>
          <w:rFonts w:ascii="Arial" w:hAnsi="Arial" w:cs="Arial"/>
          <w:iCs/>
        </w:rPr>
        <w:t>smlouvy. Pokud příslušná norma uvádí více než jeden typ daného druhu materiálu, musí materiály odpovídat nejlepšímu typu daného druhu materiálu, nestanoví-</w:t>
      </w:r>
      <w:r w:rsidR="00E3688A" w:rsidRPr="00FC61C1">
        <w:rPr>
          <w:rFonts w:ascii="Arial" w:hAnsi="Arial" w:cs="Arial"/>
          <w:iCs/>
        </w:rPr>
        <w:t xml:space="preserve">li </w:t>
      </w:r>
      <w:r w:rsidR="00E3688A">
        <w:rPr>
          <w:rFonts w:ascii="Arial" w:hAnsi="Arial" w:cs="Arial"/>
          <w:iCs/>
        </w:rPr>
        <w:t>tato</w:t>
      </w:r>
      <w:r w:rsidR="00991E3C">
        <w:rPr>
          <w:rFonts w:ascii="Arial" w:hAnsi="Arial" w:cs="Arial"/>
          <w:iCs/>
        </w:rPr>
        <w:t xml:space="preserve"> rámcová </w:t>
      </w:r>
      <w:r w:rsidRPr="00FC61C1">
        <w:rPr>
          <w:rFonts w:ascii="Arial" w:hAnsi="Arial" w:cs="Arial"/>
          <w:iCs/>
        </w:rPr>
        <w:t>smlouva</w:t>
      </w:r>
      <w:r w:rsidR="00991E3C">
        <w:rPr>
          <w:rFonts w:ascii="Arial" w:hAnsi="Arial" w:cs="Arial"/>
          <w:iCs/>
        </w:rPr>
        <w:t xml:space="preserve"> či dílčí smlouva o dílo</w:t>
      </w:r>
      <w:r w:rsidRPr="00FC61C1">
        <w:rPr>
          <w:rFonts w:ascii="Arial" w:hAnsi="Arial" w:cs="Arial"/>
          <w:iCs/>
        </w:rPr>
        <w:t xml:space="preserve"> jiný typ daného druhu materiálu. Materiály, které nejsou v</w:t>
      </w:r>
      <w:r w:rsidR="00991E3C">
        <w:rPr>
          <w:rFonts w:ascii="Arial" w:hAnsi="Arial" w:cs="Arial"/>
          <w:iCs/>
        </w:rPr>
        <w:t> </w:t>
      </w:r>
      <w:r w:rsidRPr="00FC61C1">
        <w:rPr>
          <w:rFonts w:ascii="Arial" w:hAnsi="Arial" w:cs="Arial"/>
          <w:iCs/>
        </w:rPr>
        <w:t>této</w:t>
      </w:r>
      <w:r w:rsidR="00991E3C">
        <w:rPr>
          <w:rFonts w:ascii="Arial" w:hAnsi="Arial" w:cs="Arial"/>
          <w:iCs/>
        </w:rPr>
        <w:t xml:space="preserve"> rámcové</w:t>
      </w:r>
      <w:r w:rsidRPr="00FC61C1">
        <w:rPr>
          <w:rFonts w:ascii="Arial" w:hAnsi="Arial" w:cs="Arial"/>
          <w:iCs/>
        </w:rPr>
        <w:t xml:space="preserve"> smlouvě stanoveny jako určitý prefabrikát nebo typ/druh, si musí </w:t>
      </w:r>
      <w:r>
        <w:rPr>
          <w:rFonts w:ascii="Arial" w:hAnsi="Arial" w:cs="Arial"/>
          <w:iCs/>
        </w:rPr>
        <w:t>z</w:t>
      </w:r>
      <w:r w:rsidRPr="00FC61C1">
        <w:rPr>
          <w:rFonts w:ascii="Arial" w:hAnsi="Arial" w:cs="Arial"/>
          <w:iCs/>
        </w:rPr>
        <w:t xml:space="preserve">hotovitel včas před jejich opatřením nechat písemně odsouhlasit </w:t>
      </w:r>
      <w:r>
        <w:rPr>
          <w:rFonts w:ascii="Arial" w:hAnsi="Arial" w:cs="Arial"/>
          <w:iCs/>
        </w:rPr>
        <w:t>o</w:t>
      </w:r>
      <w:r w:rsidRPr="00FC61C1">
        <w:rPr>
          <w:rFonts w:ascii="Arial" w:hAnsi="Arial" w:cs="Arial"/>
          <w:iCs/>
        </w:rPr>
        <w:t>bjednatelem</w:t>
      </w:r>
      <w:r>
        <w:rPr>
          <w:rFonts w:ascii="Arial" w:hAnsi="Arial" w:cs="Arial"/>
          <w:iCs/>
        </w:rPr>
        <w:t>.</w:t>
      </w:r>
      <w:r w:rsidRPr="00FC61C1">
        <w:rPr>
          <w:rFonts w:ascii="Arial" w:hAnsi="Arial" w:cs="Arial"/>
          <w:iCs/>
        </w:rPr>
        <w:t xml:space="preserve"> </w:t>
      </w:r>
      <w:r>
        <w:rPr>
          <w:rFonts w:ascii="Arial" w:hAnsi="Arial" w:cs="Arial"/>
          <w:iCs/>
        </w:rPr>
        <w:t>K</w:t>
      </w:r>
      <w:r w:rsidRPr="00FC61C1">
        <w:rPr>
          <w:rFonts w:ascii="Arial" w:hAnsi="Arial" w:cs="Arial"/>
          <w:iCs/>
        </w:rPr>
        <w:t xml:space="preserve">e své žádosti </w:t>
      </w:r>
      <w:r>
        <w:rPr>
          <w:rFonts w:ascii="Arial" w:hAnsi="Arial" w:cs="Arial"/>
          <w:iCs/>
        </w:rPr>
        <w:t>z</w:t>
      </w:r>
      <w:r w:rsidRPr="00FC61C1">
        <w:rPr>
          <w:rFonts w:ascii="Arial" w:hAnsi="Arial" w:cs="Arial"/>
          <w:iCs/>
        </w:rPr>
        <w:t xml:space="preserve">hotovitel </w:t>
      </w:r>
      <w:r>
        <w:rPr>
          <w:rFonts w:ascii="Arial" w:hAnsi="Arial" w:cs="Arial"/>
          <w:iCs/>
        </w:rPr>
        <w:t>o</w:t>
      </w:r>
      <w:r w:rsidRPr="00FC61C1">
        <w:rPr>
          <w:rFonts w:ascii="Arial" w:hAnsi="Arial" w:cs="Arial"/>
          <w:iCs/>
        </w:rPr>
        <w:t xml:space="preserve">bjednateli předá odpovídající dokumentaci materiálu, tj. jeho </w:t>
      </w:r>
      <w:r w:rsidRPr="00FC61C1">
        <w:rPr>
          <w:rFonts w:ascii="Arial" w:hAnsi="Arial" w:cs="Arial"/>
          <w:iCs/>
        </w:rPr>
        <w:lastRenderedPageBreak/>
        <w:t>specifikaci a kótovaný nákres.</w:t>
      </w:r>
    </w:p>
    <w:p w:rsidR="007646A5" w:rsidRPr="00C43DA5" w:rsidRDefault="007646A5" w:rsidP="00171369">
      <w:pPr>
        <w:pStyle w:val="Odstavecseseznamem"/>
        <w:widowControl w:val="0"/>
        <w:numPr>
          <w:ilvl w:val="0"/>
          <w:numId w:val="35"/>
        </w:numPr>
        <w:shd w:val="clear" w:color="auto" w:fill="FFFFFF"/>
        <w:tabs>
          <w:tab w:val="left" w:pos="-3544"/>
        </w:tabs>
        <w:overflowPunct/>
        <w:spacing w:after="120"/>
        <w:ind w:left="1276" w:hanging="567"/>
        <w:contextualSpacing w:val="0"/>
        <w:jc w:val="both"/>
        <w:textAlignment w:val="auto"/>
        <w:rPr>
          <w:rFonts w:ascii="Arial" w:hAnsi="Arial" w:cs="Arial"/>
          <w:iCs/>
          <w:spacing w:val="-4"/>
        </w:rPr>
      </w:pPr>
      <w:r w:rsidRPr="00FC61C1">
        <w:rPr>
          <w:rFonts w:ascii="Arial" w:hAnsi="Arial" w:cs="Arial"/>
          <w:iCs/>
          <w:spacing w:val="-4"/>
        </w:rPr>
        <w:t xml:space="preserve">Zhotovitel se zavazuje zabránit zakrytí nebo skrytí jakýchkoliv prací nebo dodávek </w:t>
      </w:r>
      <w:r>
        <w:rPr>
          <w:rFonts w:ascii="Arial" w:hAnsi="Arial" w:cs="Arial"/>
          <w:iCs/>
          <w:spacing w:val="-4"/>
        </w:rPr>
        <w:t>na d</w:t>
      </w:r>
      <w:r w:rsidRPr="00FC61C1">
        <w:rPr>
          <w:rFonts w:ascii="Arial" w:hAnsi="Arial" w:cs="Arial"/>
          <w:iCs/>
          <w:spacing w:val="-4"/>
        </w:rPr>
        <w:t>íl</w:t>
      </w:r>
      <w:r>
        <w:rPr>
          <w:rFonts w:ascii="Arial" w:hAnsi="Arial" w:cs="Arial"/>
          <w:iCs/>
          <w:spacing w:val="-4"/>
        </w:rPr>
        <w:t>e</w:t>
      </w:r>
      <w:r w:rsidRPr="00FC61C1">
        <w:rPr>
          <w:rFonts w:ascii="Arial" w:hAnsi="Arial" w:cs="Arial"/>
          <w:iCs/>
          <w:spacing w:val="-4"/>
        </w:rPr>
        <w:t xml:space="preserve">, které mají být zakryty či skryty, pokud k tomu nebude vydán písemný souhlas </w:t>
      </w:r>
      <w:r>
        <w:rPr>
          <w:rFonts w:ascii="Arial" w:hAnsi="Arial" w:cs="Arial"/>
          <w:iCs/>
          <w:spacing w:val="-4"/>
        </w:rPr>
        <w:t>o</w:t>
      </w:r>
      <w:r w:rsidRPr="00FC61C1">
        <w:rPr>
          <w:rFonts w:ascii="Arial" w:hAnsi="Arial" w:cs="Arial"/>
          <w:iCs/>
          <w:spacing w:val="-4"/>
        </w:rPr>
        <w:t xml:space="preserve">bjednatele. Po dokončení prací nebo dodávek </w:t>
      </w:r>
      <w:r>
        <w:rPr>
          <w:rFonts w:ascii="Arial" w:hAnsi="Arial" w:cs="Arial"/>
          <w:iCs/>
          <w:spacing w:val="-4"/>
        </w:rPr>
        <w:t>d</w:t>
      </w:r>
      <w:r w:rsidRPr="00FC61C1">
        <w:rPr>
          <w:rFonts w:ascii="Arial" w:hAnsi="Arial" w:cs="Arial"/>
          <w:iCs/>
          <w:spacing w:val="-4"/>
        </w:rPr>
        <w:t xml:space="preserve">íla, které mají být zakryty nebo skryty, oznámí </w:t>
      </w:r>
      <w:r>
        <w:rPr>
          <w:rFonts w:ascii="Arial" w:hAnsi="Arial" w:cs="Arial"/>
          <w:iCs/>
          <w:spacing w:val="-4"/>
        </w:rPr>
        <w:t>z</w:t>
      </w:r>
      <w:r w:rsidRPr="00FC61C1">
        <w:rPr>
          <w:rFonts w:ascii="Arial" w:hAnsi="Arial" w:cs="Arial"/>
          <w:iCs/>
          <w:spacing w:val="-4"/>
        </w:rPr>
        <w:t xml:space="preserve">hotovitel písemně </w:t>
      </w:r>
      <w:r>
        <w:rPr>
          <w:rFonts w:ascii="Arial" w:hAnsi="Arial" w:cs="Arial"/>
          <w:iCs/>
          <w:spacing w:val="-4"/>
        </w:rPr>
        <w:t>o</w:t>
      </w:r>
      <w:r w:rsidRPr="00FC61C1">
        <w:rPr>
          <w:rFonts w:ascii="Arial" w:hAnsi="Arial" w:cs="Arial"/>
          <w:iCs/>
          <w:spacing w:val="-4"/>
        </w:rPr>
        <w:t xml:space="preserve">bjednateli, že tyto práce nebo dodávky jsou připraveny ke kontrole, a umožní </w:t>
      </w:r>
      <w:r>
        <w:rPr>
          <w:rFonts w:ascii="Arial" w:hAnsi="Arial" w:cs="Arial"/>
          <w:iCs/>
          <w:spacing w:val="-4"/>
        </w:rPr>
        <w:t>o</w:t>
      </w:r>
      <w:r w:rsidRPr="00FC61C1">
        <w:rPr>
          <w:rFonts w:ascii="Arial" w:hAnsi="Arial" w:cs="Arial"/>
          <w:iCs/>
          <w:spacing w:val="-4"/>
        </w:rPr>
        <w:t>bjednateli provést jejich kontrolu, testování a měření před jej</w:t>
      </w:r>
      <w:r w:rsidR="00670CB2">
        <w:rPr>
          <w:rFonts w:ascii="Arial" w:hAnsi="Arial" w:cs="Arial"/>
          <w:iCs/>
          <w:spacing w:val="-4"/>
        </w:rPr>
        <w:t>ich</w:t>
      </w:r>
      <w:r w:rsidRPr="00FC61C1">
        <w:rPr>
          <w:rFonts w:ascii="Arial" w:hAnsi="Arial" w:cs="Arial"/>
          <w:iCs/>
          <w:spacing w:val="-4"/>
        </w:rPr>
        <w:t xml:space="preserve"> zakrytím nebo skrytím. Objednatel pak provede takovou kontrolu, testování a měření ve lhůtě 2 dnů po obdržení oznámení </w:t>
      </w:r>
      <w:r>
        <w:rPr>
          <w:rFonts w:ascii="Arial" w:hAnsi="Arial" w:cs="Arial"/>
          <w:iCs/>
          <w:spacing w:val="-4"/>
        </w:rPr>
        <w:t>z</w:t>
      </w:r>
      <w:r w:rsidRPr="00FC61C1">
        <w:rPr>
          <w:rFonts w:ascii="Arial" w:hAnsi="Arial" w:cs="Arial"/>
          <w:iCs/>
          <w:spacing w:val="-4"/>
        </w:rPr>
        <w:t>hotovitele podle předchozí věty.</w:t>
      </w:r>
    </w:p>
    <w:p w:rsidR="007646A5" w:rsidRDefault="007646A5" w:rsidP="00171369">
      <w:pPr>
        <w:pStyle w:val="Odstavecseseznamem"/>
        <w:widowControl w:val="0"/>
        <w:numPr>
          <w:ilvl w:val="0"/>
          <w:numId w:val="35"/>
        </w:numPr>
        <w:shd w:val="clear" w:color="auto" w:fill="FFFFFF"/>
        <w:tabs>
          <w:tab w:val="left" w:pos="-3544"/>
        </w:tabs>
        <w:overflowPunct/>
        <w:spacing w:after="120"/>
        <w:ind w:left="1276" w:hanging="567"/>
        <w:contextualSpacing w:val="0"/>
        <w:jc w:val="both"/>
        <w:textAlignment w:val="auto"/>
        <w:rPr>
          <w:rFonts w:ascii="Arial" w:hAnsi="Arial" w:cs="Arial"/>
          <w:iCs/>
          <w:spacing w:val="-4"/>
        </w:rPr>
      </w:pPr>
      <w:bookmarkStart w:id="4" w:name="_Ref343075934"/>
      <w:r w:rsidRPr="00FC61C1">
        <w:rPr>
          <w:rFonts w:ascii="Arial" w:hAnsi="Arial" w:cs="Arial"/>
          <w:iCs/>
          <w:spacing w:val="-4"/>
        </w:rPr>
        <w:t xml:space="preserve">Má-li </w:t>
      </w:r>
      <w:r>
        <w:rPr>
          <w:rFonts w:ascii="Arial" w:hAnsi="Arial" w:cs="Arial"/>
          <w:iCs/>
          <w:spacing w:val="-4"/>
        </w:rPr>
        <w:t>o</w:t>
      </w:r>
      <w:r w:rsidRPr="00FC61C1">
        <w:rPr>
          <w:rFonts w:ascii="Arial" w:hAnsi="Arial" w:cs="Arial"/>
          <w:iCs/>
          <w:spacing w:val="-4"/>
        </w:rPr>
        <w:t>bjednatel nebo jím pověřená osoba názor, že dodaný materiál nebo způsob prováděn</w:t>
      </w:r>
      <w:r w:rsidR="00CF247C">
        <w:rPr>
          <w:rFonts w:ascii="Arial" w:hAnsi="Arial" w:cs="Arial"/>
          <w:iCs/>
          <w:spacing w:val="-4"/>
        </w:rPr>
        <w:t>í</w:t>
      </w:r>
      <w:r w:rsidRPr="00FC61C1">
        <w:rPr>
          <w:rFonts w:ascii="Arial" w:hAnsi="Arial" w:cs="Arial"/>
          <w:iCs/>
          <w:spacing w:val="-4"/>
        </w:rPr>
        <w:t xml:space="preserve"> </w:t>
      </w:r>
      <w:r>
        <w:rPr>
          <w:rFonts w:ascii="Arial" w:hAnsi="Arial" w:cs="Arial"/>
          <w:iCs/>
          <w:spacing w:val="-4"/>
        </w:rPr>
        <w:t>d</w:t>
      </w:r>
      <w:r w:rsidRPr="00FC61C1">
        <w:rPr>
          <w:rFonts w:ascii="Arial" w:hAnsi="Arial" w:cs="Arial"/>
          <w:iCs/>
          <w:spacing w:val="-4"/>
        </w:rPr>
        <w:t xml:space="preserve">íla neodpovídají podmínkám této </w:t>
      </w:r>
      <w:r w:rsidR="00991E3C">
        <w:rPr>
          <w:rFonts w:ascii="Arial" w:hAnsi="Arial" w:cs="Arial"/>
          <w:iCs/>
          <w:spacing w:val="-4"/>
        </w:rPr>
        <w:t xml:space="preserve">rámcové </w:t>
      </w:r>
      <w:r>
        <w:rPr>
          <w:rFonts w:ascii="Arial" w:hAnsi="Arial" w:cs="Arial"/>
          <w:iCs/>
          <w:spacing w:val="-4"/>
        </w:rPr>
        <w:t>s</w:t>
      </w:r>
      <w:r w:rsidRPr="00FC61C1">
        <w:rPr>
          <w:rFonts w:ascii="Arial" w:hAnsi="Arial" w:cs="Arial"/>
          <w:iCs/>
          <w:spacing w:val="-4"/>
        </w:rPr>
        <w:t xml:space="preserve">mlouvy, může pověřit nezávislého soudního znalce nebo autorizovaná místa k jejich přezkoušení. Ukáže-li se podle výsledku přezkoušení, že dodaný materiál nebo způsob prováděni </w:t>
      </w:r>
      <w:r>
        <w:rPr>
          <w:rFonts w:ascii="Arial" w:hAnsi="Arial" w:cs="Arial"/>
          <w:iCs/>
          <w:spacing w:val="-4"/>
        </w:rPr>
        <w:t>d</w:t>
      </w:r>
      <w:r w:rsidRPr="00FC61C1">
        <w:rPr>
          <w:rFonts w:ascii="Arial" w:hAnsi="Arial" w:cs="Arial"/>
          <w:iCs/>
          <w:spacing w:val="-4"/>
        </w:rPr>
        <w:t xml:space="preserve">íla neodpovídají podmínkám této </w:t>
      </w:r>
      <w:r w:rsidR="00991E3C">
        <w:rPr>
          <w:rFonts w:ascii="Arial" w:hAnsi="Arial" w:cs="Arial"/>
          <w:iCs/>
          <w:spacing w:val="-4"/>
        </w:rPr>
        <w:t xml:space="preserve">rámcové </w:t>
      </w:r>
      <w:r>
        <w:rPr>
          <w:rFonts w:ascii="Arial" w:hAnsi="Arial" w:cs="Arial"/>
          <w:iCs/>
          <w:spacing w:val="-4"/>
        </w:rPr>
        <w:t>s</w:t>
      </w:r>
      <w:r w:rsidRPr="00FC61C1">
        <w:rPr>
          <w:rFonts w:ascii="Arial" w:hAnsi="Arial" w:cs="Arial"/>
          <w:iCs/>
          <w:spacing w:val="-4"/>
        </w:rPr>
        <w:t>mlouvy</w:t>
      </w:r>
      <w:r w:rsidR="00991E3C">
        <w:rPr>
          <w:rFonts w:ascii="Arial" w:hAnsi="Arial" w:cs="Arial"/>
          <w:iCs/>
          <w:spacing w:val="-4"/>
        </w:rPr>
        <w:t xml:space="preserve"> či dílčí smlouvy o dílo</w:t>
      </w:r>
      <w:r w:rsidRPr="00FC61C1">
        <w:rPr>
          <w:rFonts w:ascii="Arial" w:hAnsi="Arial" w:cs="Arial"/>
          <w:iCs/>
          <w:spacing w:val="-4"/>
        </w:rPr>
        <w:t xml:space="preserve">, je </w:t>
      </w:r>
      <w:r>
        <w:rPr>
          <w:rFonts w:ascii="Arial" w:hAnsi="Arial" w:cs="Arial"/>
          <w:iCs/>
          <w:spacing w:val="-4"/>
        </w:rPr>
        <w:t>z</w:t>
      </w:r>
      <w:r w:rsidRPr="00FC61C1">
        <w:rPr>
          <w:rFonts w:ascii="Arial" w:hAnsi="Arial" w:cs="Arial"/>
          <w:iCs/>
          <w:spacing w:val="-4"/>
        </w:rPr>
        <w:t xml:space="preserve">hotovitel povinen na písemnou žádost </w:t>
      </w:r>
      <w:r>
        <w:rPr>
          <w:rFonts w:ascii="Arial" w:hAnsi="Arial" w:cs="Arial"/>
          <w:iCs/>
          <w:spacing w:val="-4"/>
        </w:rPr>
        <w:t>o</w:t>
      </w:r>
      <w:r w:rsidRPr="00FC61C1">
        <w:rPr>
          <w:rFonts w:ascii="Arial" w:hAnsi="Arial" w:cs="Arial"/>
          <w:iCs/>
          <w:spacing w:val="-4"/>
        </w:rPr>
        <w:t>bjednatele neprodleně:</w:t>
      </w:r>
      <w:bookmarkEnd w:id="4"/>
    </w:p>
    <w:p w:rsidR="007646A5" w:rsidRDefault="007646A5" w:rsidP="00171369">
      <w:pPr>
        <w:pStyle w:val="Odstavecseseznamem"/>
        <w:widowControl w:val="0"/>
        <w:numPr>
          <w:ilvl w:val="0"/>
          <w:numId w:val="20"/>
        </w:numPr>
        <w:shd w:val="clear" w:color="auto" w:fill="FFFFFF"/>
        <w:tabs>
          <w:tab w:val="left" w:pos="511"/>
        </w:tabs>
        <w:overflowPunct/>
        <w:ind w:left="1701" w:hanging="357"/>
        <w:jc w:val="both"/>
        <w:textAlignment w:val="auto"/>
        <w:rPr>
          <w:rFonts w:ascii="Arial" w:hAnsi="Arial" w:cs="Arial"/>
          <w:iCs/>
          <w:spacing w:val="-4"/>
        </w:rPr>
      </w:pPr>
      <w:r w:rsidRPr="00FC61C1">
        <w:rPr>
          <w:rFonts w:ascii="Arial" w:hAnsi="Arial" w:cs="Arial"/>
          <w:iCs/>
          <w:spacing w:val="-4"/>
        </w:rPr>
        <w:t xml:space="preserve">odstranit </w:t>
      </w:r>
      <w:r w:rsidR="00146976">
        <w:rPr>
          <w:rFonts w:ascii="Arial" w:hAnsi="Arial" w:cs="Arial"/>
          <w:iCs/>
          <w:spacing w:val="-4"/>
        </w:rPr>
        <w:t>z pracoviště</w:t>
      </w:r>
      <w:r w:rsidRPr="00FC61C1">
        <w:rPr>
          <w:rFonts w:ascii="Arial" w:hAnsi="Arial" w:cs="Arial"/>
          <w:iCs/>
          <w:spacing w:val="-4"/>
        </w:rPr>
        <w:t xml:space="preserve"> na své náklady veškeré materiály, jež neodpovídají podmínkám této </w:t>
      </w:r>
      <w:r>
        <w:rPr>
          <w:rFonts w:ascii="Arial" w:hAnsi="Arial" w:cs="Arial"/>
          <w:iCs/>
          <w:spacing w:val="-4"/>
        </w:rPr>
        <w:t>s</w:t>
      </w:r>
      <w:r w:rsidRPr="00FC61C1">
        <w:rPr>
          <w:rFonts w:ascii="Arial" w:hAnsi="Arial" w:cs="Arial"/>
          <w:iCs/>
          <w:spacing w:val="-4"/>
        </w:rPr>
        <w:t xml:space="preserve">mlouvy, zabránit jejich další výrobě nebo dodávání, a namísto nich dodat materiály splňující podmínky této </w:t>
      </w:r>
      <w:r w:rsidR="00991E3C">
        <w:rPr>
          <w:rFonts w:ascii="Arial" w:hAnsi="Arial" w:cs="Arial"/>
          <w:iCs/>
          <w:spacing w:val="-4"/>
        </w:rPr>
        <w:t xml:space="preserve">rámcové </w:t>
      </w:r>
      <w:r>
        <w:rPr>
          <w:rFonts w:ascii="Arial" w:hAnsi="Arial" w:cs="Arial"/>
          <w:iCs/>
          <w:spacing w:val="-4"/>
        </w:rPr>
        <w:t>s</w:t>
      </w:r>
      <w:r w:rsidRPr="00FC61C1">
        <w:rPr>
          <w:rFonts w:ascii="Arial" w:hAnsi="Arial" w:cs="Arial"/>
          <w:iCs/>
          <w:spacing w:val="-4"/>
        </w:rPr>
        <w:t>mlouvy</w:t>
      </w:r>
      <w:r w:rsidR="00991E3C">
        <w:rPr>
          <w:rFonts w:ascii="Arial" w:hAnsi="Arial" w:cs="Arial"/>
          <w:iCs/>
          <w:spacing w:val="-4"/>
        </w:rPr>
        <w:t xml:space="preserve"> či dílčí smlouvy o dílo</w:t>
      </w:r>
      <w:r w:rsidRPr="00FC61C1">
        <w:rPr>
          <w:rFonts w:ascii="Arial" w:hAnsi="Arial" w:cs="Arial"/>
          <w:iCs/>
          <w:spacing w:val="-4"/>
        </w:rPr>
        <w:t>;</w:t>
      </w:r>
    </w:p>
    <w:p w:rsidR="007646A5" w:rsidRDefault="007646A5" w:rsidP="00171369">
      <w:pPr>
        <w:pStyle w:val="Odstavecseseznamem"/>
        <w:widowControl w:val="0"/>
        <w:numPr>
          <w:ilvl w:val="0"/>
          <w:numId w:val="20"/>
        </w:numPr>
        <w:shd w:val="clear" w:color="auto" w:fill="FFFFFF"/>
        <w:tabs>
          <w:tab w:val="left" w:pos="511"/>
        </w:tabs>
        <w:overflowPunct/>
        <w:ind w:left="1701"/>
        <w:jc w:val="both"/>
        <w:textAlignment w:val="auto"/>
        <w:rPr>
          <w:rFonts w:ascii="Arial" w:hAnsi="Arial" w:cs="Arial"/>
          <w:iCs/>
          <w:spacing w:val="-4"/>
        </w:rPr>
      </w:pPr>
      <w:r w:rsidRPr="00FC61C1">
        <w:rPr>
          <w:rFonts w:ascii="Arial" w:hAnsi="Arial" w:cs="Arial"/>
          <w:iCs/>
          <w:spacing w:val="-4"/>
        </w:rPr>
        <w:t xml:space="preserve">odstranit, demolovat nebo rekonstruovat na své náklady kteroukoliv část </w:t>
      </w:r>
      <w:r>
        <w:rPr>
          <w:rFonts w:ascii="Arial" w:hAnsi="Arial" w:cs="Arial"/>
          <w:iCs/>
          <w:spacing w:val="-4"/>
        </w:rPr>
        <w:t>d</w:t>
      </w:r>
      <w:r w:rsidRPr="00FC61C1">
        <w:rPr>
          <w:rFonts w:ascii="Arial" w:hAnsi="Arial" w:cs="Arial"/>
          <w:iCs/>
          <w:spacing w:val="-4"/>
        </w:rPr>
        <w:t xml:space="preserve">íla zhotovenou (i) z materiálů neodpovídajících podmínkám této </w:t>
      </w:r>
      <w:r w:rsidR="00991E3C">
        <w:rPr>
          <w:rFonts w:ascii="Arial" w:hAnsi="Arial" w:cs="Arial"/>
          <w:iCs/>
          <w:spacing w:val="-4"/>
        </w:rPr>
        <w:t xml:space="preserve">rámcové </w:t>
      </w:r>
      <w:r>
        <w:rPr>
          <w:rFonts w:ascii="Arial" w:hAnsi="Arial" w:cs="Arial"/>
          <w:iCs/>
          <w:spacing w:val="-4"/>
        </w:rPr>
        <w:t>s</w:t>
      </w:r>
      <w:r w:rsidRPr="00FC61C1">
        <w:rPr>
          <w:rFonts w:ascii="Arial" w:hAnsi="Arial" w:cs="Arial"/>
          <w:iCs/>
          <w:spacing w:val="-4"/>
        </w:rPr>
        <w:t xml:space="preserve">mlouvy </w:t>
      </w:r>
      <w:r w:rsidR="00991E3C">
        <w:rPr>
          <w:rFonts w:ascii="Arial" w:hAnsi="Arial" w:cs="Arial"/>
          <w:iCs/>
          <w:spacing w:val="-4"/>
        </w:rPr>
        <w:t>či dílčí smlouvy o dílo</w:t>
      </w:r>
      <w:r w:rsidR="00991E3C" w:rsidRPr="00FC61C1">
        <w:rPr>
          <w:rFonts w:ascii="Arial" w:hAnsi="Arial" w:cs="Arial"/>
          <w:iCs/>
          <w:spacing w:val="-4"/>
        </w:rPr>
        <w:t xml:space="preserve"> </w:t>
      </w:r>
      <w:r w:rsidRPr="00FC61C1">
        <w:rPr>
          <w:rFonts w:ascii="Arial" w:hAnsi="Arial" w:cs="Arial"/>
          <w:iCs/>
          <w:spacing w:val="-4"/>
        </w:rPr>
        <w:t>nebo (</w:t>
      </w:r>
      <w:proofErr w:type="spellStart"/>
      <w:r w:rsidRPr="00FC61C1">
        <w:rPr>
          <w:rFonts w:ascii="Arial" w:hAnsi="Arial" w:cs="Arial"/>
          <w:iCs/>
          <w:spacing w:val="-4"/>
        </w:rPr>
        <w:t>ii</w:t>
      </w:r>
      <w:proofErr w:type="spellEnd"/>
      <w:r w:rsidRPr="00FC61C1">
        <w:rPr>
          <w:rFonts w:ascii="Arial" w:hAnsi="Arial" w:cs="Arial"/>
          <w:iCs/>
          <w:spacing w:val="-4"/>
        </w:rPr>
        <w:t xml:space="preserve">) s použitím prací neodpovídajícím podmínkám této </w:t>
      </w:r>
      <w:r w:rsidR="00991E3C">
        <w:rPr>
          <w:rFonts w:ascii="Arial" w:hAnsi="Arial" w:cs="Arial"/>
          <w:iCs/>
          <w:spacing w:val="-4"/>
        </w:rPr>
        <w:t xml:space="preserve">rámcové </w:t>
      </w:r>
      <w:r>
        <w:rPr>
          <w:rFonts w:ascii="Arial" w:hAnsi="Arial" w:cs="Arial"/>
          <w:iCs/>
          <w:spacing w:val="-4"/>
        </w:rPr>
        <w:t>s</w:t>
      </w:r>
      <w:r w:rsidRPr="00FC61C1">
        <w:rPr>
          <w:rFonts w:ascii="Arial" w:hAnsi="Arial" w:cs="Arial"/>
          <w:iCs/>
          <w:spacing w:val="-4"/>
        </w:rPr>
        <w:t>mlouvy</w:t>
      </w:r>
      <w:r w:rsidR="00991E3C">
        <w:rPr>
          <w:rFonts w:ascii="Arial" w:hAnsi="Arial" w:cs="Arial"/>
          <w:iCs/>
          <w:spacing w:val="-4"/>
        </w:rPr>
        <w:t xml:space="preserve"> či dílčí smlouvy o dílo</w:t>
      </w:r>
      <w:r w:rsidRPr="00FC61C1">
        <w:rPr>
          <w:rFonts w:ascii="Arial" w:hAnsi="Arial" w:cs="Arial"/>
          <w:iCs/>
          <w:spacing w:val="-4"/>
        </w:rPr>
        <w:t>;</w:t>
      </w:r>
    </w:p>
    <w:p w:rsidR="00250F71" w:rsidRDefault="007646A5" w:rsidP="00171369">
      <w:pPr>
        <w:pStyle w:val="Odstavecseseznamem"/>
        <w:widowControl w:val="0"/>
        <w:numPr>
          <w:ilvl w:val="0"/>
          <w:numId w:val="20"/>
        </w:numPr>
        <w:shd w:val="clear" w:color="auto" w:fill="FFFFFF"/>
        <w:tabs>
          <w:tab w:val="left" w:pos="511"/>
        </w:tabs>
        <w:overflowPunct/>
        <w:spacing w:after="120"/>
        <w:ind w:left="1701" w:hanging="357"/>
        <w:contextualSpacing w:val="0"/>
        <w:jc w:val="both"/>
        <w:textAlignment w:val="auto"/>
      </w:pPr>
      <w:r w:rsidRPr="00FC61C1">
        <w:rPr>
          <w:rFonts w:ascii="Arial" w:hAnsi="Arial" w:cs="Arial"/>
          <w:iCs/>
          <w:spacing w:val="-4"/>
        </w:rPr>
        <w:t xml:space="preserve">zaplatit veškeré náklady spojené s takovým přezkoušením. V opačném případě nese tyto náklady </w:t>
      </w:r>
      <w:r>
        <w:rPr>
          <w:rFonts w:ascii="Arial" w:hAnsi="Arial" w:cs="Arial"/>
          <w:iCs/>
          <w:spacing w:val="-4"/>
        </w:rPr>
        <w:t>o</w:t>
      </w:r>
      <w:r w:rsidRPr="00FC61C1">
        <w:rPr>
          <w:rFonts w:ascii="Arial" w:hAnsi="Arial" w:cs="Arial"/>
          <w:iCs/>
          <w:spacing w:val="-4"/>
        </w:rPr>
        <w:t>bjednatel.</w:t>
      </w:r>
    </w:p>
    <w:p w:rsidR="00250F71" w:rsidRPr="00250F71" w:rsidRDefault="00250F71" w:rsidP="00835C2E">
      <w:pPr>
        <w:pStyle w:val="Odstavecseseznamem"/>
        <w:widowControl w:val="0"/>
        <w:numPr>
          <w:ilvl w:val="0"/>
          <w:numId w:val="46"/>
        </w:numPr>
        <w:shd w:val="clear" w:color="auto" w:fill="FFFFFF"/>
        <w:tabs>
          <w:tab w:val="left" w:pos="-3544"/>
        </w:tabs>
        <w:overflowPunct/>
        <w:spacing w:after="120"/>
        <w:ind w:hanging="720"/>
        <w:contextualSpacing w:val="0"/>
        <w:jc w:val="both"/>
        <w:textAlignment w:val="auto"/>
        <w:rPr>
          <w:rFonts w:ascii="Arial" w:hAnsi="Arial" w:cs="Arial"/>
          <w:iCs/>
          <w:u w:val="single"/>
        </w:rPr>
      </w:pPr>
      <w:r w:rsidRPr="00A633ED">
        <w:rPr>
          <w:rFonts w:ascii="Arial" w:hAnsi="Arial" w:cs="Arial"/>
          <w:iCs/>
          <w:u w:val="single"/>
        </w:rPr>
        <w:t>Technická a výkresová dokumentace</w:t>
      </w:r>
    </w:p>
    <w:p w:rsidR="0041783D" w:rsidRPr="00AB0E93" w:rsidRDefault="0041783D" w:rsidP="00171369">
      <w:pPr>
        <w:pStyle w:val="Zkladntextodsazen22"/>
        <w:numPr>
          <w:ilvl w:val="0"/>
          <w:numId w:val="36"/>
        </w:numPr>
        <w:tabs>
          <w:tab w:val="clear" w:pos="567"/>
          <w:tab w:val="left" w:pos="-3828"/>
        </w:tabs>
        <w:spacing w:after="120"/>
        <w:ind w:left="1276" w:hanging="567"/>
        <w:rPr>
          <w:rFonts w:cs="Arial"/>
          <w:i w:val="0"/>
          <w:iCs/>
          <w:sz w:val="20"/>
        </w:rPr>
      </w:pPr>
      <w:r w:rsidRPr="007B1F0B">
        <w:rPr>
          <w:rFonts w:cs="Arial"/>
          <w:i w:val="0"/>
          <w:iCs/>
          <w:spacing w:val="-4"/>
          <w:sz w:val="20"/>
        </w:rPr>
        <w:t>Dodaná nová výkresová dokumentace nebo revidovaná stávající dokumentace musí splňovat požadavky specifikované</w:t>
      </w:r>
      <w:r w:rsidR="0055715C" w:rsidRPr="007B1F0B">
        <w:rPr>
          <w:rFonts w:cs="Arial"/>
          <w:i w:val="0"/>
          <w:iCs/>
          <w:spacing w:val="-4"/>
          <w:sz w:val="20"/>
        </w:rPr>
        <w:t xml:space="preserve"> vnitřní směrnicí objednatele </w:t>
      </w:r>
      <w:r w:rsidR="0055715C" w:rsidRPr="0029529C">
        <w:rPr>
          <w:rFonts w:cs="Arial"/>
          <w:i w:val="0"/>
          <w:iCs/>
          <w:spacing w:val="-4"/>
          <w:sz w:val="20"/>
        </w:rPr>
        <w:t xml:space="preserve">„Pravidla pro výkresovou dokumentaci“, revize č. </w:t>
      </w:r>
      <w:r w:rsidR="004B6E7B" w:rsidRPr="0029529C">
        <w:rPr>
          <w:rFonts w:cs="Arial"/>
          <w:i w:val="0"/>
          <w:iCs/>
          <w:spacing w:val="-4"/>
          <w:sz w:val="20"/>
        </w:rPr>
        <w:t>4</w:t>
      </w:r>
      <w:r w:rsidR="0055715C" w:rsidRPr="0029529C">
        <w:rPr>
          <w:rFonts w:cs="Arial"/>
          <w:i w:val="0"/>
          <w:iCs/>
          <w:spacing w:val="-4"/>
          <w:sz w:val="20"/>
        </w:rPr>
        <w:t xml:space="preserve">, číslo dokumentu E0070369, ze dne </w:t>
      </w:r>
      <w:r w:rsidR="004B6E7B" w:rsidRPr="0029529C">
        <w:rPr>
          <w:rFonts w:cs="Arial"/>
          <w:i w:val="0"/>
          <w:iCs/>
          <w:spacing w:val="-4"/>
          <w:sz w:val="20"/>
        </w:rPr>
        <w:t>01</w:t>
      </w:r>
      <w:r w:rsidR="0055715C" w:rsidRPr="0029529C">
        <w:rPr>
          <w:rFonts w:cs="Arial"/>
          <w:i w:val="0"/>
          <w:iCs/>
          <w:spacing w:val="-4"/>
          <w:sz w:val="20"/>
        </w:rPr>
        <w:t>/</w:t>
      </w:r>
      <w:r w:rsidR="004B6E7B" w:rsidRPr="0029529C">
        <w:rPr>
          <w:rFonts w:cs="Arial"/>
          <w:i w:val="0"/>
          <w:iCs/>
          <w:spacing w:val="-4"/>
          <w:sz w:val="20"/>
        </w:rPr>
        <w:t>2014</w:t>
      </w:r>
      <w:r w:rsidR="00BE63C7" w:rsidRPr="0029529C">
        <w:rPr>
          <w:rFonts w:cs="Arial"/>
          <w:i w:val="0"/>
          <w:sz w:val="20"/>
        </w:rPr>
        <w:t>,</w:t>
      </w:r>
      <w:r w:rsidR="00BE63C7" w:rsidRPr="007B1F0B">
        <w:rPr>
          <w:rFonts w:cs="Arial"/>
          <w:i w:val="0"/>
          <w:sz w:val="20"/>
        </w:rPr>
        <w:t xml:space="preserve"> kter</w:t>
      </w:r>
      <w:r w:rsidR="00054AB9" w:rsidRPr="007B1F0B">
        <w:rPr>
          <w:rFonts w:cs="Arial"/>
          <w:i w:val="0"/>
          <w:sz w:val="20"/>
        </w:rPr>
        <w:t>á</w:t>
      </w:r>
      <w:r w:rsidR="00BE63C7" w:rsidRPr="007B1F0B">
        <w:rPr>
          <w:rFonts w:cs="Arial"/>
          <w:i w:val="0"/>
          <w:sz w:val="20"/>
        </w:rPr>
        <w:t xml:space="preserve"> je zveřejněn</w:t>
      </w:r>
      <w:r w:rsidR="00054AB9" w:rsidRPr="007B1F0B">
        <w:rPr>
          <w:rFonts w:cs="Arial"/>
          <w:i w:val="0"/>
          <w:sz w:val="20"/>
        </w:rPr>
        <w:t>a</w:t>
      </w:r>
      <w:r w:rsidR="00BE63C7" w:rsidRPr="007B1F0B">
        <w:rPr>
          <w:rFonts w:cs="Arial"/>
          <w:i w:val="0"/>
          <w:sz w:val="20"/>
        </w:rPr>
        <w:t xml:space="preserve"> na </w:t>
      </w:r>
      <w:hyperlink r:id="rId13" w:history="1">
        <w:r w:rsidR="00BE63C7" w:rsidRPr="007B1F0B">
          <w:rPr>
            <w:rStyle w:val="Hypertextovodkaz"/>
            <w:rFonts w:cs="Arial"/>
            <w:i w:val="0"/>
            <w:sz w:val="20"/>
          </w:rPr>
          <w:t>http://www.mero.cz/dokumenty-ke-stazeni/</w:t>
        </w:r>
      </w:hyperlink>
      <w:r w:rsidR="008B1F5A" w:rsidRPr="007B1F0B">
        <w:rPr>
          <w:i w:val="0"/>
          <w:sz w:val="20"/>
        </w:rPr>
        <w:t>,</w:t>
      </w:r>
      <w:r w:rsidR="008B1F5A" w:rsidRPr="007B1F0B">
        <w:rPr>
          <w:rFonts w:cs="Arial"/>
          <w:i w:val="0"/>
          <w:sz w:val="20"/>
        </w:rPr>
        <w:t xml:space="preserve"> </w:t>
      </w:r>
      <w:r w:rsidRPr="007B1F0B">
        <w:rPr>
          <w:rFonts w:cs="Arial"/>
          <w:i w:val="0"/>
          <w:iCs/>
          <w:spacing w:val="-4"/>
          <w:sz w:val="20"/>
        </w:rPr>
        <w:t xml:space="preserve">obsahující pravidla pro výkresovou dokumentaci. </w:t>
      </w:r>
    </w:p>
    <w:p w:rsidR="0041783D" w:rsidRPr="00AB0E93" w:rsidRDefault="0041783D" w:rsidP="00171369">
      <w:pPr>
        <w:pStyle w:val="Zkladntextodsazen22"/>
        <w:numPr>
          <w:ilvl w:val="0"/>
          <w:numId w:val="36"/>
        </w:numPr>
        <w:tabs>
          <w:tab w:val="clear" w:pos="567"/>
          <w:tab w:val="left" w:pos="-3828"/>
        </w:tabs>
        <w:spacing w:after="120"/>
        <w:ind w:left="1276" w:hanging="567"/>
        <w:rPr>
          <w:rFonts w:cs="Arial"/>
          <w:bCs/>
          <w:i w:val="0"/>
          <w:iCs/>
          <w:sz w:val="20"/>
        </w:rPr>
      </w:pPr>
      <w:r w:rsidRPr="002C666C">
        <w:rPr>
          <w:rFonts w:cs="Arial"/>
          <w:i w:val="0"/>
          <w:iCs/>
          <w:sz w:val="20"/>
        </w:rPr>
        <w:t xml:space="preserve">Veškeré dodané dokumenty (atesty, prohlášení o shodě, revizní zprávy, </w:t>
      </w:r>
      <w:r w:rsidR="00E3688A" w:rsidRPr="002C666C">
        <w:rPr>
          <w:rFonts w:cs="Arial"/>
          <w:i w:val="0"/>
          <w:iCs/>
          <w:sz w:val="20"/>
        </w:rPr>
        <w:t xml:space="preserve">předávací </w:t>
      </w:r>
      <w:r w:rsidR="00E3688A">
        <w:rPr>
          <w:rFonts w:cs="Arial"/>
          <w:i w:val="0"/>
          <w:iCs/>
          <w:sz w:val="20"/>
        </w:rPr>
        <w:t>a</w:t>
      </w:r>
      <w:r w:rsidR="005E535E">
        <w:rPr>
          <w:rFonts w:cs="Arial"/>
          <w:i w:val="0"/>
          <w:iCs/>
          <w:sz w:val="20"/>
        </w:rPr>
        <w:t> </w:t>
      </w:r>
      <w:r w:rsidR="00E3688A">
        <w:rPr>
          <w:rFonts w:cs="Arial"/>
          <w:i w:val="0"/>
          <w:iCs/>
          <w:sz w:val="20"/>
        </w:rPr>
        <w:t>inspekční</w:t>
      </w:r>
      <w:r w:rsidR="00A66B7C">
        <w:rPr>
          <w:rFonts w:cs="Arial"/>
          <w:i w:val="0"/>
          <w:iCs/>
          <w:sz w:val="20"/>
        </w:rPr>
        <w:t xml:space="preserve"> </w:t>
      </w:r>
      <w:r w:rsidRPr="002C666C">
        <w:rPr>
          <w:rFonts w:cs="Arial"/>
          <w:i w:val="0"/>
          <w:iCs/>
          <w:sz w:val="20"/>
        </w:rPr>
        <w:t xml:space="preserve">protokoly apod.) musí být předány 1 x v </w:t>
      </w:r>
      <w:r w:rsidR="00A668B5">
        <w:rPr>
          <w:rFonts w:cs="Arial"/>
          <w:i w:val="0"/>
          <w:iCs/>
          <w:sz w:val="20"/>
        </w:rPr>
        <w:t>listinné</w:t>
      </w:r>
      <w:r w:rsidRPr="002C666C">
        <w:rPr>
          <w:rFonts w:cs="Arial"/>
          <w:i w:val="0"/>
          <w:iCs/>
          <w:sz w:val="20"/>
        </w:rPr>
        <w:t xml:space="preserve"> podobě - or</w:t>
      </w:r>
      <w:r w:rsidRPr="002C666C">
        <w:rPr>
          <w:rFonts w:cs="Arial"/>
          <w:bCs/>
          <w:i w:val="0"/>
          <w:iCs/>
          <w:sz w:val="20"/>
        </w:rPr>
        <w:t>iginály  a 1 x v</w:t>
      </w:r>
      <w:r w:rsidR="005E535E">
        <w:rPr>
          <w:rFonts w:cs="Arial"/>
          <w:bCs/>
          <w:i w:val="0"/>
          <w:iCs/>
          <w:sz w:val="20"/>
        </w:rPr>
        <w:t> </w:t>
      </w:r>
      <w:r w:rsidRPr="002C666C">
        <w:rPr>
          <w:rFonts w:cs="Arial"/>
          <w:bCs/>
          <w:i w:val="0"/>
          <w:iCs/>
          <w:sz w:val="20"/>
        </w:rPr>
        <w:t xml:space="preserve">elektronické formě (dokumenty MS </w:t>
      </w:r>
      <w:proofErr w:type="spellStart"/>
      <w:r w:rsidRPr="002C666C">
        <w:rPr>
          <w:rFonts w:cs="Arial"/>
          <w:bCs/>
          <w:i w:val="0"/>
          <w:iCs/>
          <w:sz w:val="20"/>
        </w:rPr>
        <w:t>office</w:t>
      </w:r>
      <w:proofErr w:type="spellEnd"/>
      <w:r w:rsidRPr="002C666C">
        <w:rPr>
          <w:rFonts w:cs="Arial"/>
          <w:bCs/>
          <w:i w:val="0"/>
          <w:iCs/>
          <w:sz w:val="20"/>
        </w:rPr>
        <w:t xml:space="preserve">, </w:t>
      </w:r>
      <w:proofErr w:type="spellStart"/>
      <w:r w:rsidRPr="002C666C">
        <w:rPr>
          <w:rFonts w:cs="Arial"/>
          <w:bCs/>
          <w:i w:val="0"/>
          <w:iCs/>
          <w:sz w:val="20"/>
        </w:rPr>
        <w:t>pdf</w:t>
      </w:r>
      <w:proofErr w:type="spellEnd"/>
      <w:r w:rsidRPr="002C666C">
        <w:rPr>
          <w:rFonts w:cs="Arial"/>
          <w:bCs/>
          <w:i w:val="0"/>
          <w:iCs/>
          <w:sz w:val="20"/>
        </w:rPr>
        <w:t xml:space="preserve">). </w:t>
      </w:r>
    </w:p>
    <w:p w:rsidR="0041783D" w:rsidRDefault="0041783D" w:rsidP="00171369">
      <w:pPr>
        <w:pStyle w:val="Zkladntextodsazen22"/>
        <w:numPr>
          <w:ilvl w:val="0"/>
          <w:numId w:val="36"/>
        </w:numPr>
        <w:tabs>
          <w:tab w:val="clear" w:pos="567"/>
          <w:tab w:val="left" w:pos="-3828"/>
        </w:tabs>
        <w:spacing w:after="120"/>
        <w:ind w:left="1276" w:hanging="567"/>
        <w:rPr>
          <w:rFonts w:cs="Arial"/>
          <w:i w:val="0"/>
          <w:iCs/>
          <w:sz w:val="20"/>
        </w:rPr>
      </w:pPr>
      <w:r w:rsidRPr="002C666C">
        <w:rPr>
          <w:rFonts w:cs="Arial"/>
          <w:bCs/>
          <w:i w:val="0"/>
          <w:iCs/>
          <w:sz w:val="20"/>
        </w:rPr>
        <w:t>Atesty materiálů mohou být předány</w:t>
      </w:r>
      <w:r w:rsidRPr="002C666C">
        <w:rPr>
          <w:rFonts w:cs="Arial"/>
          <w:i w:val="0"/>
          <w:iCs/>
          <w:sz w:val="20"/>
        </w:rPr>
        <w:t xml:space="preserve"> pouze v </w:t>
      </w:r>
      <w:r w:rsidR="00A668B5">
        <w:rPr>
          <w:rFonts w:cs="Arial"/>
          <w:i w:val="0"/>
          <w:iCs/>
          <w:sz w:val="20"/>
        </w:rPr>
        <w:t>listinné</w:t>
      </w:r>
      <w:r w:rsidRPr="002C666C">
        <w:rPr>
          <w:rFonts w:cs="Arial"/>
          <w:i w:val="0"/>
          <w:iCs/>
          <w:sz w:val="20"/>
        </w:rPr>
        <w:t xml:space="preserve"> formě.</w:t>
      </w:r>
    </w:p>
    <w:p w:rsidR="00250F71" w:rsidRPr="00250F71" w:rsidRDefault="00250F71" w:rsidP="00835C2E">
      <w:pPr>
        <w:pStyle w:val="Odstavecseseznamem"/>
        <w:widowControl w:val="0"/>
        <w:numPr>
          <w:ilvl w:val="0"/>
          <w:numId w:val="46"/>
        </w:numPr>
        <w:shd w:val="clear" w:color="auto" w:fill="FFFFFF"/>
        <w:tabs>
          <w:tab w:val="left" w:pos="-3828"/>
          <w:tab w:val="left" w:pos="-3544"/>
        </w:tabs>
        <w:overflowPunct/>
        <w:spacing w:after="120"/>
        <w:ind w:hanging="720"/>
        <w:contextualSpacing w:val="0"/>
        <w:jc w:val="both"/>
        <w:textAlignment w:val="auto"/>
        <w:rPr>
          <w:rFonts w:ascii="Arial" w:hAnsi="Arial" w:cs="Arial"/>
          <w:iCs/>
          <w:u w:val="single"/>
        </w:rPr>
      </w:pPr>
      <w:r>
        <w:rPr>
          <w:rFonts w:ascii="Arial" w:hAnsi="Arial" w:cs="Arial"/>
          <w:iCs/>
          <w:u w:val="single"/>
        </w:rPr>
        <w:t xml:space="preserve">Plán kvality </w:t>
      </w:r>
    </w:p>
    <w:p w:rsidR="00387371" w:rsidRDefault="00250F71" w:rsidP="00380CE5">
      <w:pPr>
        <w:pStyle w:val="Zkladntextodsazen22"/>
        <w:numPr>
          <w:ilvl w:val="0"/>
          <w:numId w:val="47"/>
        </w:numPr>
        <w:tabs>
          <w:tab w:val="clear" w:pos="567"/>
          <w:tab w:val="left" w:pos="-3828"/>
        </w:tabs>
        <w:spacing w:after="120"/>
        <w:ind w:left="1418" w:hanging="709"/>
        <w:rPr>
          <w:rFonts w:cs="Arial"/>
          <w:i w:val="0"/>
          <w:iCs/>
          <w:sz w:val="20"/>
        </w:rPr>
      </w:pPr>
      <w:r w:rsidRPr="00171369">
        <w:rPr>
          <w:rFonts w:cs="Arial"/>
          <w:i w:val="0"/>
          <w:iCs/>
          <w:sz w:val="20"/>
        </w:rPr>
        <w:t>Zhotovitel předloží ke schválení objednatelovi návrh plán</w:t>
      </w:r>
      <w:r w:rsidR="001306C2">
        <w:rPr>
          <w:rFonts w:cs="Arial"/>
          <w:i w:val="0"/>
          <w:iCs/>
          <w:sz w:val="20"/>
        </w:rPr>
        <w:t>u</w:t>
      </w:r>
      <w:r w:rsidRPr="00171369">
        <w:rPr>
          <w:rFonts w:cs="Arial"/>
          <w:i w:val="0"/>
          <w:iCs/>
          <w:sz w:val="20"/>
        </w:rPr>
        <w:t xml:space="preserve"> kvality minimálně 14 dní před zahájením prací. Nedílnou součástí </w:t>
      </w:r>
      <w:r w:rsidR="0070056F">
        <w:rPr>
          <w:rFonts w:cs="Arial"/>
          <w:i w:val="0"/>
          <w:iCs/>
          <w:sz w:val="20"/>
        </w:rPr>
        <w:t xml:space="preserve">plánu kvality </w:t>
      </w:r>
      <w:r w:rsidRPr="00171369">
        <w:rPr>
          <w:rFonts w:cs="Arial"/>
          <w:i w:val="0"/>
          <w:iCs/>
          <w:sz w:val="20"/>
        </w:rPr>
        <w:t>bude Kontrolní a zkušební plán. V plánu kvality musí být zohledněny požadavky na kvalitu materiálů, předepsané normy, zkoušky, kvalifikace personálu, řízení a předání Projektově Technické Dokumentace</w:t>
      </w:r>
      <w:r w:rsidR="00387371">
        <w:rPr>
          <w:rFonts w:cs="Arial"/>
          <w:i w:val="0"/>
          <w:iCs/>
          <w:sz w:val="20"/>
        </w:rPr>
        <w:t>.</w:t>
      </w:r>
    </w:p>
    <w:p w:rsidR="0053415C" w:rsidRPr="00387371" w:rsidRDefault="00387371" w:rsidP="00387371">
      <w:pPr>
        <w:pStyle w:val="Zkladntextodsazen22"/>
        <w:numPr>
          <w:ilvl w:val="0"/>
          <w:numId w:val="47"/>
        </w:numPr>
        <w:tabs>
          <w:tab w:val="clear" w:pos="567"/>
          <w:tab w:val="left" w:pos="-3828"/>
        </w:tabs>
        <w:spacing w:after="120"/>
        <w:ind w:left="1418" w:hanging="709"/>
        <w:rPr>
          <w:rFonts w:cs="Arial"/>
          <w:i w:val="0"/>
          <w:iCs/>
          <w:sz w:val="20"/>
        </w:rPr>
      </w:pPr>
      <w:r>
        <w:rPr>
          <w:rFonts w:cs="Arial"/>
          <w:i w:val="0"/>
          <w:iCs/>
          <w:sz w:val="20"/>
        </w:rPr>
        <w:t xml:space="preserve"> </w:t>
      </w:r>
      <w:r w:rsidR="0053415C" w:rsidRPr="00387371">
        <w:rPr>
          <w:rFonts w:cs="Arial"/>
          <w:i w:val="0"/>
          <w:iCs/>
          <w:sz w:val="20"/>
        </w:rPr>
        <w:t>Zhotovitel na požádání poskytne objednateli doklady o kvalifikaci osob, které využívá, ať již přímo jako své zaměstnance nebo jako subdodavatele. Pokud nebude relevantní osvědčení o profesní způsobilosti předloženo, je objednatel oprávněn příslušné osobě odepřít povolení pracovat s majetkem objednatele nebo na jeho pracovišti a neuhradit zhotoviteli odpracované hodiny vykazované příslušnou osobou.</w:t>
      </w:r>
    </w:p>
    <w:p w:rsidR="00380CE5" w:rsidRPr="00380CE5" w:rsidRDefault="00380CE5" w:rsidP="00380CE5">
      <w:pPr>
        <w:pStyle w:val="Zkladntextodsazen22"/>
        <w:tabs>
          <w:tab w:val="clear" w:pos="567"/>
          <w:tab w:val="left" w:pos="-3828"/>
        </w:tabs>
        <w:spacing w:after="120"/>
        <w:ind w:left="1418" w:firstLine="0"/>
        <w:rPr>
          <w:rFonts w:cs="Arial"/>
          <w:i w:val="0"/>
          <w:iCs/>
          <w:sz w:val="20"/>
        </w:rPr>
      </w:pPr>
    </w:p>
    <w:p w:rsidR="0041783D" w:rsidRPr="002C666C" w:rsidRDefault="0041783D" w:rsidP="00171369">
      <w:pPr>
        <w:numPr>
          <w:ilvl w:val="0"/>
          <w:numId w:val="30"/>
        </w:numPr>
        <w:jc w:val="center"/>
        <w:rPr>
          <w:rFonts w:cs="Arial"/>
          <w:b/>
          <w:iCs/>
        </w:rPr>
      </w:pPr>
    </w:p>
    <w:p w:rsidR="00134377" w:rsidRPr="002C666C" w:rsidRDefault="007646A5" w:rsidP="0041783D">
      <w:pPr>
        <w:pStyle w:val="Zkladntextodsazen22"/>
        <w:tabs>
          <w:tab w:val="clear" w:pos="567"/>
          <w:tab w:val="left" w:pos="-3828"/>
        </w:tabs>
        <w:ind w:left="0" w:firstLine="0"/>
        <w:jc w:val="center"/>
        <w:rPr>
          <w:rFonts w:cs="Arial"/>
          <w:b/>
          <w:i w:val="0"/>
          <w:iCs/>
          <w:sz w:val="20"/>
        </w:rPr>
      </w:pPr>
      <w:r w:rsidRPr="002C666C">
        <w:rPr>
          <w:rFonts w:cs="Arial"/>
          <w:b/>
          <w:i w:val="0"/>
          <w:iCs/>
          <w:sz w:val="20"/>
        </w:rPr>
        <w:t>Koordinace</w:t>
      </w:r>
      <w:r w:rsidRPr="00146976">
        <w:rPr>
          <w:rFonts w:cs="Arial"/>
          <w:b/>
          <w:i w:val="0"/>
          <w:iCs/>
          <w:sz w:val="20"/>
        </w:rPr>
        <w:t xml:space="preserve"> </w:t>
      </w:r>
      <w:r w:rsidRPr="002C666C">
        <w:rPr>
          <w:rFonts w:cs="Arial"/>
          <w:b/>
          <w:i w:val="0"/>
          <w:iCs/>
          <w:sz w:val="20"/>
        </w:rPr>
        <w:t>prací</w:t>
      </w:r>
    </w:p>
    <w:p w:rsidR="0041783D" w:rsidRPr="002C666C" w:rsidRDefault="0041783D" w:rsidP="0041783D">
      <w:pPr>
        <w:pStyle w:val="Zkladntextodsazen22"/>
        <w:tabs>
          <w:tab w:val="clear" w:pos="567"/>
          <w:tab w:val="left" w:pos="-3828"/>
        </w:tabs>
        <w:ind w:left="0" w:firstLine="0"/>
        <w:jc w:val="center"/>
        <w:rPr>
          <w:rFonts w:cs="Arial"/>
          <w:i w:val="0"/>
          <w:iCs/>
          <w:sz w:val="20"/>
        </w:rPr>
      </w:pPr>
    </w:p>
    <w:p w:rsidR="007610E8" w:rsidRPr="00A668B5" w:rsidRDefault="007610E8" w:rsidP="00171369">
      <w:pPr>
        <w:pStyle w:val="Zkladntextodsazen22"/>
        <w:numPr>
          <w:ilvl w:val="0"/>
          <w:numId w:val="28"/>
        </w:numPr>
        <w:tabs>
          <w:tab w:val="clear" w:pos="567"/>
          <w:tab w:val="left" w:pos="-3828"/>
        </w:tabs>
        <w:spacing w:after="120"/>
        <w:ind w:hanging="720"/>
        <w:rPr>
          <w:rFonts w:cs="Arial"/>
          <w:i w:val="0"/>
          <w:iCs/>
          <w:sz w:val="20"/>
        </w:rPr>
      </w:pPr>
      <w:bookmarkStart w:id="5" w:name="_Ref343074131"/>
      <w:r>
        <w:rPr>
          <w:rFonts w:cs="Arial"/>
          <w:i w:val="0"/>
          <w:iCs/>
          <w:sz w:val="20"/>
        </w:rPr>
        <w:t xml:space="preserve">Zástupce zhotovitele </w:t>
      </w:r>
      <w:r w:rsidR="00146976">
        <w:rPr>
          <w:rFonts w:cs="Arial"/>
          <w:i w:val="0"/>
          <w:iCs/>
          <w:sz w:val="20"/>
        </w:rPr>
        <w:t>pověřený</w:t>
      </w:r>
      <w:r>
        <w:rPr>
          <w:rFonts w:cs="Arial"/>
          <w:i w:val="0"/>
          <w:iCs/>
          <w:sz w:val="20"/>
        </w:rPr>
        <w:t xml:space="preserve"> řízení</w:t>
      </w:r>
      <w:r w:rsidR="00146976">
        <w:rPr>
          <w:rFonts w:cs="Arial"/>
          <w:i w:val="0"/>
          <w:iCs/>
          <w:sz w:val="20"/>
        </w:rPr>
        <w:t>m</w:t>
      </w:r>
      <w:r>
        <w:rPr>
          <w:rFonts w:cs="Arial"/>
          <w:i w:val="0"/>
          <w:iCs/>
          <w:sz w:val="20"/>
        </w:rPr>
        <w:t xml:space="preserve"> a koordinací činností při plnění díla je povinen spolupracovat a na denní bázi komunikovat se zástupci objednatele, </w:t>
      </w:r>
      <w:r w:rsidR="00512F99">
        <w:rPr>
          <w:rFonts w:cs="Arial"/>
          <w:i w:val="0"/>
          <w:iCs/>
          <w:sz w:val="20"/>
        </w:rPr>
        <w:t xml:space="preserve">smluvním </w:t>
      </w:r>
      <w:r w:rsidR="00B13382">
        <w:rPr>
          <w:rFonts w:cs="Arial"/>
          <w:i w:val="0"/>
          <w:iCs/>
          <w:sz w:val="20"/>
        </w:rPr>
        <w:t>koordinátorem bezpečnosti práce</w:t>
      </w:r>
      <w:r>
        <w:rPr>
          <w:rFonts w:cs="Arial"/>
          <w:i w:val="0"/>
          <w:iCs/>
          <w:sz w:val="20"/>
        </w:rPr>
        <w:t xml:space="preserve"> a </w:t>
      </w:r>
      <w:r w:rsidR="00512F99">
        <w:rPr>
          <w:rFonts w:cs="Arial"/>
          <w:i w:val="0"/>
          <w:iCs/>
          <w:sz w:val="20"/>
        </w:rPr>
        <w:t xml:space="preserve">se smluvním </w:t>
      </w:r>
      <w:r>
        <w:rPr>
          <w:rFonts w:cs="Arial"/>
          <w:i w:val="0"/>
          <w:iCs/>
          <w:sz w:val="20"/>
        </w:rPr>
        <w:t xml:space="preserve">koordinátorem </w:t>
      </w:r>
      <w:r w:rsidR="00512F99">
        <w:rPr>
          <w:rFonts w:cs="Arial"/>
          <w:i w:val="0"/>
          <w:iCs/>
          <w:sz w:val="20"/>
        </w:rPr>
        <w:t xml:space="preserve">prací (dále jen </w:t>
      </w:r>
      <w:r w:rsidR="000D7950">
        <w:rPr>
          <w:rFonts w:cs="Arial"/>
          <w:i w:val="0"/>
          <w:iCs/>
          <w:sz w:val="20"/>
        </w:rPr>
        <w:t>"</w:t>
      </w:r>
      <w:r w:rsidR="000D7950" w:rsidRPr="00146976">
        <w:rPr>
          <w:rFonts w:cs="Arial"/>
          <w:b/>
          <w:iCs/>
          <w:sz w:val="20"/>
        </w:rPr>
        <w:t>koordinátor objednatele</w:t>
      </w:r>
      <w:r w:rsidR="000D7950">
        <w:rPr>
          <w:rFonts w:cs="Arial"/>
          <w:i w:val="0"/>
          <w:iCs/>
          <w:sz w:val="20"/>
        </w:rPr>
        <w:t>")</w:t>
      </w:r>
      <w:r>
        <w:rPr>
          <w:rFonts w:cs="Arial"/>
          <w:i w:val="0"/>
          <w:iCs/>
          <w:sz w:val="20"/>
        </w:rPr>
        <w:t xml:space="preserve">. </w:t>
      </w:r>
    </w:p>
    <w:p w:rsidR="007610E8" w:rsidRPr="00A668B5" w:rsidRDefault="007610E8" w:rsidP="00171369">
      <w:pPr>
        <w:pStyle w:val="Zkladntextodsazen22"/>
        <w:numPr>
          <w:ilvl w:val="0"/>
          <w:numId w:val="28"/>
        </w:numPr>
        <w:tabs>
          <w:tab w:val="clear" w:pos="567"/>
          <w:tab w:val="left" w:pos="-3828"/>
        </w:tabs>
        <w:spacing w:after="120"/>
        <w:ind w:hanging="720"/>
        <w:rPr>
          <w:rFonts w:cs="Arial"/>
          <w:i w:val="0"/>
          <w:iCs/>
          <w:sz w:val="20"/>
        </w:rPr>
      </w:pPr>
      <w:r>
        <w:rPr>
          <w:rFonts w:cs="Arial"/>
          <w:i w:val="0"/>
          <w:iCs/>
          <w:sz w:val="20"/>
        </w:rPr>
        <w:t xml:space="preserve">Zástupce zhotovitele </w:t>
      </w:r>
      <w:r w:rsidR="004407CB">
        <w:rPr>
          <w:rFonts w:cs="Arial"/>
          <w:i w:val="0"/>
          <w:iCs/>
          <w:sz w:val="20"/>
        </w:rPr>
        <w:t>má za povinnost</w:t>
      </w:r>
      <w:r>
        <w:rPr>
          <w:rFonts w:cs="Arial"/>
          <w:i w:val="0"/>
          <w:iCs/>
          <w:sz w:val="20"/>
        </w:rPr>
        <w:t xml:space="preserve"> účastnit</w:t>
      </w:r>
      <w:r w:rsidR="00991E3C">
        <w:rPr>
          <w:rFonts w:cs="Arial"/>
          <w:i w:val="0"/>
          <w:iCs/>
          <w:sz w:val="20"/>
        </w:rPr>
        <w:t xml:space="preserve"> se</w:t>
      </w:r>
      <w:r>
        <w:rPr>
          <w:rFonts w:cs="Arial"/>
          <w:i w:val="0"/>
          <w:iCs/>
          <w:sz w:val="20"/>
        </w:rPr>
        <w:t xml:space="preserve"> pravidelných týdenních </w:t>
      </w:r>
      <w:r w:rsidR="004407CB">
        <w:rPr>
          <w:rFonts w:cs="Arial"/>
          <w:i w:val="0"/>
          <w:iCs/>
          <w:sz w:val="20"/>
        </w:rPr>
        <w:t>kontrolních</w:t>
      </w:r>
      <w:r>
        <w:rPr>
          <w:rFonts w:cs="Arial"/>
          <w:i w:val="0"/>
          <w:iCs/>
          <w:sz w:val="20"/>
        </w:rPr>
        <w:t xml:space="preserve"> porad</w:t>
      </w:r>
      <w:r w:rsidR="004407CB">
        <w:rPr>
          <w:rFonts w:cs="Arial"/>
          <w:i w:val="0"/>
          <w:iCs/>
          <w:sz w:val="20"/>
        </w:rPr>
        <w:t xml:space="preserve"> </w:t>
      </w:r>
      <w:r w:rsidR="004407CB" w:rsidRPr="00B146A0">
        <w:rPr>
          <w:rFonts w:cs="Arial"/>
          <w:i w:val="0"/>
          <w:iCs/>
          <w:sz w:val="20"/>
        </w:rPr>
        <w:t xml:space="preserve">(vždy ke dni v týdnu určenému </w:t>
      </w:r>
      <w:r w:rsidR="004407CB">
        <w:rPr>
          <w:rFonts w:cs="Arial"/>
          <w:i w:val="0"/>
          <w:iCs/>
          <w:sz w:val="20"/>
        </w:rPr>
        <w:t>o</w:t>
      </w:r>
      <w:r w:rsidR="004407CB" w:rsidRPr="00B146A0">
        <w:rPr>
          <w:rFonts w:cs="Arial"/>
          <w:i w:val="0"/>
          <w:iCs/>
          <w:sz w:val="20"/>
        </w:rPr>
        <w:t>bjednatelem)</w:t>
      </w:r>
      <w:r w:rsidR="006C1614">
        <w:rPr>
          <w:rFonts w:cs="Arial"/>
          <w:i w:val="0"/>
          <w:iCs/>
          <w:sz w:val="20"/>
        </w:rPr>
        <w:t>, kde bude předkládat ke schválení plán prací na následující týden</w:t>
      </w:r>
      <w:r>
        <w:rPr>
          <w:rFonts w:cs="Arial"/>
          <w:i w:val="0"/>
          <w:iCs/>
          <w:sz w:val="20"/>
        </w:rPr>
        <w:t xml:space="preserve">. V případě potřeby je povinen zúčastnit se operativních schůzek v případě </w:t>
      </w:r>
      <w:r w:rsidR="006C1614">
        <w:rPr>
          <w:rFonts w:cs="Arial"/>
          <w:i w:val="0"/>
          <w:iCs/>
          <w:sz w:val="20"/>
        </w:rPr>
        <w:lastRenderedPageBreak/>
        <w:t>výzvy</w:t>
      </w:r>
      <w:r>
        <w:rPr>
          <w:rFonts w:cs="Arial"/>
          <w:i w:val="0"/>
          <w:iCs/>
          <w:sz w:val="20"/>
        </w:rPr>
        <w:t xml:space="preserve"> objednatel</w:t>
      </w:r>
      <w:r w:rsidR="004407CB">
        <w:rPr>
          <w:rFonts w:cs="Arial"/>
          <w:i w:val="0"/>
          <w:iCs/>
          <w:sz w:val="20"/>
        </w:rPr>
        <w:t>e nebo koordinátorů objednatele</w:t>
      </w:r>
      <w:r w:rsidR="00070845">
        <w:rPr>
          <w:rFonts w:cs="Arial"/>
          <w:i w:val="0"/>
          <w:iCs/>
          <w:sz w:val="20"/>
        </w:rPr>
        <w:t>.</w:t>
      </w:r>
      <w:r w:rsidR="004407CB">
        <w:rPr>
          <w:rFonts w:cs="Arial"/>
          <w:i w:val="0"/>
          <w:iCs/>
          <w:sz w:val="20"/>
        </w:rPr>
        <w:t xml:space="preserve"> </w:t>
      </w:r>
      <w:r w:rsidR="00070845">
        <w:rPr>
          <w:rFonts w:cs="Arial"/>
          <w:i w:val="0"/>
          <w:iCs/>
          <w:sz w:val="20"/>
        </w:rPr>
        <w:t>V</w:t>
      </w:r>
      <w:r w:rsidR="004407CB">
        <w:rPr>
          <w:rFonts w:cs="Arial"/>
          <w:i w:val="0"/>
          <w:iCs/>
          <w:sz w:val="20"/>
        </w:rPr>
        <w:t xml:space="preserve"> každém případě bude zhotovitel na týdenní bázi aktualizovat harmonogram a předávat soupis prací na následující týden objednateli. </w:t>
      </w:r>
    </w:p>
    <w:p w:rsidR="007646A5" w:rsidRPr="00A668B5" w:rsidRDefault="007646A5" w:rsidP="00171369">
      <w:pPr>
        <w:pStyle w:val="Zkladntextodsazen22"/>
        <w:numPr>
          <w:ilvl w:val="0"/>
          <w:numId w:val="28"/>
        </w:numPr>
        <w:tabs>
          <w:tab w:val="clear" w:pos="567"/>
          <w:tab w:val="left" w:pos="-3828"/>
        </w:tabs>
        <w:spacing w:after="120"/>
        <w:ind w:hanging="720"/>
        <w:rPr>
          <w:rFonts w:cs="Arial"/>
          <w:i w:val="0"/>
          <w:iCs/>
          <w:sz w:val="20"/>
        </w:rPr>
      </w:pPr>
      <w:r w:rsidRPr="002C666C">
        <w:rPr>
          <w:rFonts w:cs="Arial"/>
          <w:i w:val="0"/>
          <w:iCs/>
          <w:sz w:val="20"/>
        </w:rPr>
        <w:t xml:space="preserve">Na </w:t>
      </w:r>
      <w:r w:rsidR="00070845">
        <w:rPr>
          <w:rFonts w:cs="Arial"/>
          <w:i w:val="0"/>
          <w:iCs/>
          <w:sz w:val="20"/>
        </w:rPr>
        <w:t>pracovišti</w:t>
      </w:r>
      <w:r w:rsidR="00070845" w:rsidRPr="002C666C">
        <w:rPr>
          <w:rFonts w:cs="Arial"/>
          <w:i w:val="0"/>
          <w:iCs/>
          <w:sz w:val="20"/>
        </w:rPr>
        <w:t xml:space="preserve"> </w:t>
      </w:r>
      <w:r w:rsidRPr="002C666C">
        <w:rPr>
          <w:rFonts w:cs="Arial"/>
          <w:i w:val="0"/>
          <w:iCs/>
          <w:sz w:val="20"/>
        </w:rPr>
        <w:t>provádějí (mohou provádět) pr</w:t>
      </w:r>
      <w:r w:rsidRPr="00B146A0">
        <w:rPr>
          <w:rFonts w:cs="Arial"/>
          <w:i w:val="0"/>
          <w:iCs/>
          <w:sz w:val="20"/>
        </w:rPr>
        <w:t>áce také jin</w:t>
      </w:r>
      <w:r w:rsidR="00670CB2">
        <w:rPr>
          <w:rFonts w:cs="Arial"/>
          <w:i w:val="0"/>
          <w:iCs/>
          <w:sz w:val="20"/>
        </w:rPr>
        <w:t>í dodavatelé</w:t>
      </w:r>
      <w:r w:rsidR="007610E8">
        <w:rPr>
          <w:rFonts w:cs="Arial"/>
          <w:i w:val="0"/>
          <w:iCs/>
          <w:sz w:val="20"/>
        </w:rPr>
        <w:t xml:space="preserve"> nebo kmenový zaměstnanci objednatele</w:t>
      </w:r>
      <w:r w:rsidR="00A5756C">
        <w:rPr>
          <w:rFonts w:cs="Arial"/>
          <w:i w:val="0"/>
          <w:iCs/>
          <w:sz w:val="20"/>
        </w:rPr>
        <w:t>.</w:t>
      </w:r>
      <w:r>
        <w:rPr>
          <w:rFonts w:cs="Arial"/>
          <w:i w:val="0"/>
          <w:iCs/>
          <w:sz w:val="20"/>
        </w:rPr>
        <w:t xml:space="preserve"> Pokud z</w:t>
      </w:r>
      <w:r w:rsidRPr="00B146A0">
        <w:rPr>
          <w:rFonts w:cs="Arial"/>
          <w:i w:val="0"/>
          <w:iCs/>
          <w:sz w:val="20"/>
        </w:rPr>
        <w:t>hotovitel realizuje dodávky a činnosti dle té</w:t>
      </w:r>
      <w:r>
        <w:rPr>
          <w:rFonts w:cs="Arial"/>
          <w:i w:val="0"/>
          <w:iCs/>
          <w:sz w:val="20"/>
        </w:rPr>
        <w:t xml:space="preserve">to </w:t>
      </w:r>
      <w:r w:rsidR="00991E3C">
        <w:rPr>
          <w:rFonts w:cs="Arial"/>
          <w:i w:val="0"/>
          <w:iCs/>
          <w:sz w:val="20"/>
        </w:rPr>
        <w:t xml:space="preserve">rámcové </w:t>
      </w:r>
      <w:r>
        <w:rPr>
          <w:rFonts w:cs="Arial"/>
          <w:i w:val="0"/>
          <w:iCs/>
          <w:sz w:val="20"/>
        </w:rPr>
        <w:t>s</w:t>
      </w:r>
      <w:r w:rsidRPr="00B146A0">
        <w:rPr>
          <w:rFonts w:cs="Arial"/>
          <w:i w:val="0"/>
          <w:iCs/>
          <w:sz w:val="20"/>
        </w:rPr>
        <w:t>mlouvy prostřednictvím jiných osob, přebírá nad těmito jejich výkony a dodá</w:t>
      </w:r>
      <w:r>
        <w:rPr>
          <w:rFonts w:cs="Arial"/>
          <w:i w:val="0"/>
          <w:iCs/>
          <w:sz w:val="20"/>
        </w:rPr>
        <w:t>vkami patři</w:t>
      </w:r>
      <w:r w:rsidRPr="00B146A0">
        <w:rPr>
          <w:rFonts w:cs="Arial"/>
          <w:i w:val="0"/>
          <w:iCs/>
          <w:sz w:val="20"/>
        </w:rPr>
        <w:t>čný dozor a plnou odpovědnost</w:t>
      </w:r>
      <w:r>
        <w:rPr>
          <w:rFonts w:cs="Arial"/>
          <w:i w:val="0"/>
          <w:iCs/>
          <w:sz w:val="20"/>
        </w:rPr>
        <w:t>.</w:t>
      </w:r>
      <w:bookmarkEnd w:id="5"/>
    </w:p>
    <w:p w:rsidR="007646A5" w:rsidRPr="00A668B5" w:rsidRDefault="007646A5" w:rsidP="00171369">
      <w:pPr>
        <w:pStyle w:val="Zkladntextodsazen22"/>
        <w:numPr>
          <w:ilvl w:val="0"/>
          <w:numId w:val="28"/>
        </w:numPr>
        <w:tabs>
          <w:tab w:val="clear" w:pos="567"/>
          <w:tab w:val="left" w:pos="-3828"/>
        </w:tabs>
        <w:spacing w:after="120"/>
        <w:ind w:hanging="720"/>
        <w:rPr>
          <w:rFonts w:cs="Arial"/>
          <w:i w:val="0"/>
          <w:iCs/>
          <w:sz w:val="20"/>
        </w:rPr>
      </w:pPr>
      <w:r w:rsidRPr="00B146A0">
        <w:rPr>
          <w:rFonts w:cs="Arial"/>
          <w:i w:val="0"/>
          <w:iCs/>
          <w:sz w:val="20"/>
        </w:rPr>
        <w:t xml:space="preserve">Při činnostech, které bude provádět </w:t>
      </w:r>
      <w:r>
        <w:rPr>
          <w:rFonts w:cs="Arial"/>
          <w:i w:val="0"/>
          <w:iCs/>
          <w:sz w:val="20"/>
        </w:rPr>
        <w:t>z</w:t>
      </w:r>
      <w:r w:rsidRPr="00B146A0">
        <w:rPr>
          <w:rFonts w:cs="Arial"/>
          <w:i w:val="0"/>
          <w:iCs/>
          <w:sz w:val="20"/>
        </w:rPr>
        <w:t xml:space="preserve">hotovitel a subdodavatel (popř. více subdodavatelů) současně (dále také </w:t>
      </w:r>
      <w:r w:rsidRPr="00140622">
        <w:rPr>
          <w:rFonts w:cs="Arial"/>
          <w:b/>
          <w:bCs/>
          <w:iCs/>
          <w:sz w:val="20"/>
        </w:rPr>
        <w:t>„koordinované práce"</w:t>
      </w:r>
      <w:r w:rsidRPr="00317C9D">
        <w:rPr>
          <w:rFonts w:cs="Arial"/>
          <w:bCs/>
          <w:i w:val="0"/>
          <w:iCs/>
          <w:sz w:val="20"/>
        </w:rPr>
        <w:t>),</w:t>
      </w:r>
      <w:r w:rsidRPr="00B146A0">
        <w:rPr>
          <w:rFonts w:cs="Arial"/>
          <w:b/>
          <w:bCs/>
          <w:i w:val="0"/>
          <w:iCs/>
          <w:sz w:val="20"/>
        </w:rPr>
        <w:t xml:space="preserve"> </w:t>
      </w:r>
      <w:r w:rsidRPr="00B146A0">
        <w:rPr>
          <w:rFonts w:cs="Arial"/>
          <w:i w:val="0"/>
          <w:iCs/>
          <w:sz w:val="20"/>
        </w:rPr>
        <w:t xml:space="preserve">je </w:t>
      </w:r>
      <w:r>
        <w:rPr>
          <w:rFonts w:cs="Arial"/>
          <w:i w:val="0"/>
          <w:iCs/>
          <w:sz w:val="20"/>
        </w:rPr>
        <w:t>z</w:t>
      </w:r>
      <w:r w:rsidRPr="00B146A0">
        <w:rPr>
          <w:rFonts w:cs="Arial"/>
          <w:i w:val="0"/>
          <w:iCs/>
          <w:sz w:val="20"/>
        </w:rPr>
        <w:t xml:space="preserve">hotovitel povinen zajistit si před zahájením takovýchto činností souhlas </w:t>
      </w:r>
      <w:r w:rsidR="00A668B5">
        <w:rPr>
          <w:rFonts w:cs="Arial"/>
          <w:i w:val="0"/>
          <w:iCs/>
          <w:sz w:val="20"/>
        </w:rPr>
        <w:t>o</w:t>
      </w:r>
      <w:r w:rsidRPr="00B146A0">
        <w:rPr>
          <w:rFonts w:cs="Arial"/>
          <w:i w:val="0"/>
          <w:iCs/>
          <w:sz w:val="20"/>
        </w:rPr>
        <w:t>bjednatele ke způsobu jejich provádění a dohodnout se s ním také na podrobném plánu te</w:t>
      </w:r>
      <w:r>
        <w:rPr>
          <w:rFonts w:cs="Arial"/>
          <w:i w:val="0"/>
          <w:iCs/>
          <w:sz w:val="20"/>
        </w:rPr>
        <w:t>rm</w:t>
      </w:r>
      <w:r w:rsidRPr="00B146A0">
        <w:rPr>
          <w:rFonts w:cs="Arial"/>
          <w:i w:val="0"/>
          <w:iCs/>
          <w:sz w:val="20"/>
        </w:rPr>
        <w:t>ínů jejich zahájení a dokončení.</w:t>
      </w:r>
    </w:p>
    <w:p w:rsidR="007646A5" w:rsidRPr="00A668B5" w:rsidRDefault="007646A5" w:rsidP="00171369">
      <w:pPr>
        <w:pStyle w:val="Zkladntextodsazen22"/>
        <w:numPr>
          <w:ilvl w:val="0"/>
          <w:numId w:val="28"/>
        </w:numPr>
        <w:tabs>
          <w:tab w:val="clear" w:pos="567"/>
          <w:tab w:val="left" w:pos="-3828"/>
        </w:tabs>
        <w:spacing w:after="120"/>
        <w:ind w:hanging="720"/>
        <w:rPr>
          <w:rFonts w:cs="Arial"/>
          <w:i w:val="0"/>
          <w:iCs/>
          <w:sz w:val="20"/>
        </w:rPr>
      </w:pPr>
      <w:r w:rsidRPr="00B146A0">
        <w:rPr>
          <w:rFonts w:cs="Arial"/>
          <w:i w:val="0"/>
          <w:iCs/>
          <w:sz w:val="20"/>
        </w:rPr>
        <w:t>Objednatel</w:t>
      </w:r>
      <w:r w:rsidR="000D7950">
        <w:rPr>
          <w:rFonts w:cs="Arial"/>
          <w:i w:val="0"/>
          <w:iCs/>
          <w:sz w:val="20"/>
        </w:rPr>
        <w:t xml:space="preserve"> a koordinátor objednatele </w:t>
      </w:r>
      <w:r w:rsidRPr="00B146A0">
        <w:rPr>
          <w:rFonts w:cs="Arial"/>
          <w:i w:val="0"/>
          <w:iCs/>
          <w:sz w:val="20"/>
        </w:rPr>
        <w:t>m</w:t>
      </w:r>
      <w:r w:rsidR="000D7950">
        <w:rPr>
          <w:rFonts w:cs="Arial"/>
          <w:i w:val="0"/>
          <w:iCs/>
          <w:sz w:val="20"/>
        </w:rPr>
        <w:t>ohou</w:t>
      </w:r>
      <w:r w:rsidRPr="00B146A0">
        <w:rPr>
          <w:rFonts w:cs="Arial"/>
          <w:i w:val="0"/>
          <w:iCs/>
          <w:sz w:val="20"/>
        </w:rPr>
        <w:t xml:space="preserve"> ovlivňovat spolupráci </w:t>
      </w:r>
      <w:r>
        <w:rPr>
          <w:rFonts w:cs="Arial"/>
          <w:i w:val="0"/>
          <w:iCs/>
          <w:sz w:val="20"/>
        </w:rPr>
        <w:t>z</w:t>
      </w:r>
      <w:r w:rsidRPr="00B146A0">
        <w:rPr>
          <w:rFonts w:cs="Arial"/>
          <w:i w:val="0"/>
          <w:iCs/>
          <w:sz w:val="20"/>
        </w:rPr>
        <w:t xml:space="preserve">hotovitele a jeho subdodavatelů (tj. zejména zasahovat do ní, řídit ji a organizovat) jen ve výjimečných případech, a to tehdy, když přes prokazatelné snahy </w:t>
      </w:r>
      <w:r>
        <w:rPr>
          <w:rFonts w:cs="Arial"/>
          <w:i w:val="0"/>
          <w:iCs/>
          <w:sz w:val="20"/>
        </w:rPr>
        <w:t>z</w:t>
      </w:r>
      <w:r w:rsidRPr="00B146A0">
        <w:rPr>
          <w:rFonts w:cs="Arial"/>
          <w:i w:val="0"/>
          <w:iCs/>
          <w:sz w:val="20"/>
        </w:rPr>
        <w:t>hotovitele nedojde k dohodě se subdodavateli o výkonu koordinovaných prací</w:t>
      </w:r>
      <w:r w:rsidR="00A0477A">
        <w:rPr>
          <w:rFonts w:cs="Arial"/>
          <w:i w:val="0"/>
          <w:iCs/>
          <w:sz w:val="20"/>
        </w:rPr>
        <w:t>.</w:t>
      </w:r>
      <w:r w:rsidRPr="00B146A0">
        <w:rPr>
          <w:rFonts w:cs="Arial"/>
          <w:i w:val="0"/>
          <w:iCs/>
          <w:sz w:val="20"/>
        </w:rPr>
        <w:t xml:space="preserve"> </w:t>
      </w:r>
      <w:r w:rsidR="00A0477A">
        <w:rPr>
          <w:rFonts w:cs="Arial"/>
          <w:i w:val="0"/>
          <w:iCs/>
          <w:sz w:val="20"/>
        </w:rPr>
        <w:t>V</w:t>
      </w:r>
      <w:r w:rsidRPr="00B146A0">
        <w:rPr>
          <w:rFonts w:cs="Arial"/>
          <w:i w:val="0"/>
          <w:iCs/>
          <w:sz w:val="20"/>
        </w:rPr>
        <w:t xml:space="preserve"> takovém případě jsou rozhodnutí</w:t>
      </w:r>
      <w:r>
        <w:rPr>
          <w:rFonts w:cs="Arial"/>
          <w:i w:val="0"/>
          <w:iCs/>
          <w:sz w:val="20"/>
        </w:rPr>
        <w:t xml:space="preserve"> o</w:t>
      </w:r>
      <w:r w:rsidRPr="00B146A0">
        <w:rPr>
          <w:rFonts w:cs="Arial"/>
          <w:i w:val="0"/>
          <w:iCs/>
          <w:sz w:val="20"/>
        </w:rPr>
        <w:t xml:space="preserve">bjednatele závazná </w:t>
      </w:r>
      <w:r>
        <w:rPr>
          <w:rFonts w:cs="Arial"/>
          <w:i w:val="0"/>
          <w:iCs/>
          <w:sz w:val="20"/>
        </w:rPr>
        <w:t>pro z</w:t>
      </w:r>
      <w:r w:rsidRPr="00B146A0">
        <w:rPr>
          <w:rFonts w:cs="Arial"/>
          <w:i w:val="0"/>
          <w:iCs/>
          <w:sz w:val="20"/>
        </w:rPr>
        <w:t xml:space="preserve">hotovitele a subdodavatele. Jakékoliv nároky </w:t>
      </w:r>
      <w:r>
        <w:rPr>
          <w:rFonts w:cs="Arial"/>
          <w:i w:val="0"/>
          <w:iCs/>
          <w:sz w:val="20"/>
        </w:rPr>
        <w:t>z</w:t>
      </w:r>
      <w:r w:rsidRPr="00B146A0">
        <w:rPr>
          <w:rFonts w:cs="Arial"/>
          <w:i w:val="0"/>
          <w:iCs/>
          <w:sz w:val="20"/>
        </w:rPr>
        <w:t>hotovitele nebo subdodavatelů vyplývající z takového rozhodnut</w:t>
      </w:r>
      <w:r>
        <w:rPr>
          <w:rFonts w:cs="Arial"/>
          <w:i w:val="0"/>
          <w:iCs/>
          <w:sz w:val="20"/>
        </w:rPr>
        <w:t>í objednatele nelze proti o</w:t>
      </w:r>
      <w:r w:rsidRPr="00B146A0">
        <w:rPr>
          <w:rFonts w:cs="Arial"/>
          <w:i w:val="0"/>
          <w:iCs/>
          <w:sz w:val="20"/>
        </w:rPr>
        <w:t>bjednateli uplatňovat.</w:t>
      </w:r>
    </w:p>
    <w:p w:rsidR="007646A5" w:rsidRPr="00B146A0" w:rsidRDefault="007646A5" w:rsidP="00171369">
      <w:pPr>
        <w:pStyle w:val="Zkladntextodsazen22"/>
        <w:numPr>
          <w:ilvl w:val="0"/>
          <w:numId w:val="28"/>
        </w:numPr>
        <w:tabs>
          <w:tab w:val="clear" w:pos="567"/>
          <w:tab w:val="left" w:pos="-3828"/>
        </w:tabs>
        <w:spacing w:after="120"/>
        <w:ind w:hanging="720"/>
        <w:rPr>
          <w:rFonts w:cs="Arial"/>
          <w:i w:val="0"/>
          <w:iCs/>
          <w:sz w:val="20"/>
        </w:rPr>
      </w:pPr>
      <w:bookmarkStart w:id="6" w:name="_Ref343779017"/>
      <w:r w:rsidRPr="00B146A0">
        <w:rPr>
          <w:rFonts w:cs="Arial"/>
          <w:i w:val="0"/>
          <w:iCs/>
          <w:sz w:val="20"/>
        </w:rPr>
        <w:t xml:space="preserve">Nároky na náhradu škody, které vzniknou v souvislosti s koordinovanými pracemi porušením dohod a pravidel o spolupráci nebo nedostatečným dohledem ze strany </w:t>
      </w:r>
      <w:r>
        <w:rPr>
          <w:rFonts w:cs="Arial"/>
          <w:i w:val="0"/>
          <w:iCs/>
          <w:sz w:val="20"/>
        </w:rPr>
        <w:t>z</w:t>
      </w:r>
      <w:r w:rsidRPr="00B146A0">
        <w:rPr>
          <w:rFonts w:cs="Arial"/>
          <w:i w:val="0"/>
          <w:iCs/>
          <w:sz w:val="20"/>
        </w:rPr>
        <w:t>hotovitele, nelze vůč</w:t>
      </w:r>
      <w:r>
        <w:rPr>
          <w:rFonts w:cs="Arial"/>
          <w:i w:val="0"/>
          <w:iCs/>
          <w:sz w:val="20"/>
        </w:rPr>
        <w:t>i o</w:t>
      </w:r>
      <w:r w:rsidRPr="00B146A0">
        <w:rPr>
          <w:rFonts w:cs="Arial"/>
          <w:i w:val="0"/>
          <w:iCs/>
          <w:sz w:val="20"/>
        </w:rPr>
        <w:t>bjednateli uplatň</w:t>
      </w:r>
      <w:r>
        <w:rPr>
          <w:rFonts w:cs="Arial"/>
          <w:i w:val="0"/>
          <w:iCs/>
          <w:sz w:val="20"/>
        </w:rPr>
        <w:t>ovat. V</w:t>
      </w:r>
      <w:r w:rsidRPr="00B146A0">
        <w:rPr>
          <w:rFonts w:cs="Arial"/>
          <w:i w:val="0"/>
          <w:iCs/>
          <w:sz w:val="20"/>
        </w:rPr>
        <w:t xml:space="preserve"> případě jejich uplatnění subdodavatelem vůč</w:t>
      </w:r>
      <w:r>
        <w:rPr>
          <w:rFonts w:cs="Arial"/>
          <w:i w:val="0"/>
          <w:iCs/>
          <w:sz w:val="20"/>
        </w:rPr>
        <w:t>i o</w:t>
      </w:r>
      <w:r w:rsidRPr="00B146A0">
        <w:rPr>
          <w:rFonts w:cs="Arial"/>
          <w:i w:val="0"/>
          <w:iCs/>
          <w:sz w:val="20"/>
        </w:rPr>
        <w:t xml:space="preserve">bjednateli tyto nese </w:t>
      </w:r>
      <w:r>
        <w:rPr>
          <w:rFonts w:cs="Arial"/>
          <w:i w:val="0"/>
          <w:iCs/>
          <w:sz w:val="20"/>
        </w:rPr>
        <w:t>z</w:t>
      </w:r>
      <w:r w:rsidRPr="00B146A0">
        <w:rPr>
          <w:rFonts w:cs="Arial"/>
          <w:i w:val="0"/>
          <w:iCs/>
          <w:sz w:val="20"/>
        </w:rPr>
        <w:t>hotovitel.</w:t>
      </w:r>
      <w:bookmarkEnd w:id="6"/>
    </w:p>
    <w:p w:rsidR="0055715C" w:rsidRPr="00835C2E" w:rsidRDefault="007646A5" w:rsidP="00171369">
      <w:pPr>
        <w:pStyle w:val="Zkladntextodsazen22"/>
        <w:numPr>
          <w:ilvl w:val="0"/>
          <w:numId w:val="28"/>
        </w:numPr>
        <w:tabs>
          <w:tab w:val="clear" w:pos="567"/>
          <w:tab w:val="left" w:pos="-3828"/>
        </w:tabs>
        <w:spacing w:after="120"/>
        <w:ind w:hanging="720"/>
        <w:rPr>
          <w:rFonts w:cs="Arial"/>
          <w:i w:val="0"/>
          <w:iCs/>
          <w:sz w:val="20"/>
        </w:rPr>
      </w:pPr>
      <w:r w:rsidRPr="00B146A0">
        <w:rPr>
          <w:rFonts w:cs="Arial"/>
          <w:i w:val="0"/>
          <w:iCs/>
          <w:sz w:val="20"/>
        </w:rPr>
        <w:t>Zhotovitel je povinen seznámit veškeré své subdodavatele s</w:t>
      </w:r>
      <w:r w:rsidR="00EC5746">
        <w:rPr>
          <w:rFonts w:cs="Arial"/>
          <w:i w:val="0"/>
          <w:iCs/>
          <w:sz w:val="20"/>
        </w:rPr>
        <w:t> </w:t>
      </w:r>
      <w:r w:rsidRPr="00B146A0">
        <w:rPr>
          <w:rFonts w:cs="Arial"/>
          <w:i w:val="0"/>
          <w:iCs/>
          <w:sz w:val="20"/>
        </w:rPr>
        <w:t>obsahem</w:t>
      </w:r>
      <w:r w:rsidR="00EC5746">
        <w:rPr>
          <w:rFonts w:cs="Arial"/>
          <w:i w:val="0"/>
          <w:iCs/>
          <w:sz w:val="20"/>
        </w:rPr>
        <w:t xml:space="preserve"> </w:t>
      </w:r>
      <w:proofErr w:type="gramStart"/>
      <w:r w:rsidR="00070845">
        <w:rPr>
          <w:rFonts w:cs="Arial"/>
          <w:i w:val="0"/>
          <w:iCs/>
          <w:sz w:val="20"/>
        </w:rPr>
        <w:t xml:space="preserve">článku </w:t>
      </w:r>
      <w:r w:rsidR="00560A66">
        <w:rPr>
          <w:rFonts w:cs="Arial"/>
          <w:i w:val="0"/>
          <w:iCs/>
          <w:sz w:val="20"/>
        </w:rPr>
        <w:fldChar w:fldCharType="begin"/>
      </w:r>
      <w:r w:rsidR="0041783D">
        <w:rPr>
          <w:rFonts w:cs="Arial"/>
          <w:i w:val="0"/>
          <w:iCs/>
          <w:sz w:val="20"/>
        </w:rPr>
        <w:instrText xml:space="preserve"> REF _Ref343074131 \r \h </w:instrText>
      </w:r>
      <w:r w:rsidR="00835C2E">
        <w:rPr>
          <w:rFonts w:cs="Arial"/>
          <w:i w:val="0"/>
          <w:iCs/>
          <w:sz w:val="20"/>
        </w:rPr>
        <w:instrText xml:space="preserve"> \* MERGEFORMAT </w:instrText>
      </w:r>
      <w:r w:rsidR="00560A66">
        <w:rPr>
          <w:rFonts w:cs="Arial"/>
          <w:i w:val="0"/>
          <w:iCs/>
          <w:sz w:val="20"/>
        </w:rPr>
      </w:r>
      <w:r w:rsidR="00560A66">
        <w:rPr>
          <w:rFonts w:cs="Arial"/>
          <w:i w:val="0"/>
          <w:iCs/>
          <w:sz w:val="20"/>
        </w:rPr>
        <w:fldChar w:fldCharType="separate"/>
      </w:r>
      <w:r w:rsidR="00E5592D">
        <w:rPr>
          <w:rFonts w:cs="Arial"/>
          <w:i w:val="0"/>
          <w:iCs/>
          <w:sz w:val="20"/>
        </w:rPr>
        <w:t>7.1</w:t>
      </w:r>
      <w:r w:rsidR="00560A66">
        <w:rPr>
          <w:rFonts w:cs="Arial"/>
          <w:i w:val="0"/>
          <w:iCs/>
          <w:sz w:val="20"/>
        </w:rPr>
        <w:fldChar w:fldCharType="end"/>
      </w:r>
      <w:r w:rsidR="00EC5746">
        <w:rPr>
          <w:rFonts w:cs="Arial"/>
          <w:i w:val="0"/>
          <w:iCs/>
          <w:sz w:val="20"/>
        </w:rPr>
        <w:t xml:space="preserve"> až</w:t>
      </w:r>
      <w:proofErr w:type="gramEnd"/>
      <w:r w:rsidR="00EC5746">
        <w:rPr>
          <w:rFonts w:cs="Arial"/>
          <w:i w:val="0"/>
          <w:iCs/>
          <w:sz w:val="20"/>
        </w:rPr>
        <w:t xml:space="preserve"> </w:t>
      </w:r>
      <w:r w:rsidR="006505E0">
        <w:fldChar w:fldCharType="begin"/>
      </w:r>
      <w:r w:rsidR="006505E0">
        <w:instrText xml:space="preserve"> REF _Ref343779017 \r \h  \* MERGEFORMAT </w:instrText>
      </w:r>
      <w:r w:rsidR="006505E0">
        <w:fldChar w:fldCharType="separate"/>
      </w:r>
      <w:r w:rsidR="00E5592D" w:rsidRPr="00E5592D">
        <w:rPr>
          <w:rFonts w:cs="Arial"/>
          <w:i w:val="0"/>
          <w:iCs/>
          <w:sz w:val="20"/>
        </w:rPr>
        <w:t>7.6</w:t>
      </w:r>
      <w:r w:rsidR="006505E0">
        <w:fldChar w:fldCharType="end"/>
      </w:r>
      <w:r w:rsidR="00A668B5">
        <w:rPr>
          <w:rFonts w:cs="Arial"/>
          <w:i w:val="0"/>
          <w:iCs/>
          <w:sz w:val="20"/>
        </w:rPr>
        <w:t xml:space="preserve"> </w:t>
      </w:r>
      <w:r w:rsidR="00991E3C">
        <w:rPr>
          <w:rFonts w:cs="Arial"/>
          <w:i w:val="0"/>
          <w:iCs/>
          <w:sz w:val="20"/>
        </w:rPr>
        <w:t xml:space="preserve">této rámcové </w:t>
      </w:r>
      <w:r>
        <w:rPr>
          <w:rFonts w:cs="Arial"/>
          <w:i w:val="0"/>
          <w:iCs/>
          <w:sz w:val="20"/>
        </w:rPr>
        <w:t>smlouvy.</w:t>
      </w:r>
    </w:p>
    <w:p w:rsidR="007421D1" w:rsidRDefault="007421D1" w:rsidP="00B146A0">
      <w:pPr>
        <w:pStyle w:val="Zkladntextodsazen22"/>
        <w:tabs>
          <w:tab w:val="clear" w:pos="567"/>
          <w:tab w:val="left" w:pos="-3828"/>
        </w:tabs>
        <w:ind w:left="0" w:firstLine="0"/>
        <w:jc w:val="center"/>
        <w:rPr>
          <w:rFonts w:cs="Arial"/>
          <w:b/>
          <w:i w:val="0"/>
          <w:iCs/>
          <w:sz w:val="20"/>
        </w:rPr>
      </w:pPr>
    </w:p>
    <w:p w:rsidR="007646A5" w:rsidRPr="00820227" w:rsidRDefault="007646A5" w:rsidP="00171369">
      <w:pPr>
        <w:numPr>
          <w:ilvl w:val="0"/>
          <w:numId w:val="30"/>
        </w:numPr>
        <w:jc w:val="center"/>
        <w:rPr>
          <w:rFonts w:cs="Arial"/>
          <w:b/>
          <w:i/>
          <w:iCs/>
        </w:rPr>
      </w:pPr>
    </w:p>
    <w:p w:rsidR="007646A5" w:rsidRDefault="007646A5" w:rsidP="00BD076E">
      <w:pPr>
        <w:pStyle w:val="Zkladntextodsazen22"/>
        <w:tabs>
          <w:tab w:val="clear" w:pos="567"/>
          <w:tab w:val="left" w:pos="-3828"/>
        </w:tabs>
        <w:ind w:left="0" w:firstLine="0"/>
        <w:jc w:val="center"/>
        <w:rPr>
          <w:rFonts w:cs="Arial"/>
          <w:b/>
          <w:i w:val="0"/>
          <w:iCs/>
          <w:sz w:val="20"/>
        </w:rPr>
      </w:pPr>
      <w:r>
        <w:rPr>
          <w:rFonts w:cs="Arial"/>
          <w:b/>
          <w:i w:val="0"/>
          <w:iCs/>
          <w:sz w:val="20"/>
        </w:rPr>
        <w:t>Stavební</w:t>
      </w:r>
      <w:r w:rsidR="0055715C">
        <w:rPr>
          <w:rFonts w:cs="Arial"/>
          <w:b/>
          <w:i w:val="0"/>
          <w:iCs/>
          <w:sz w:val="20"/>
        </w:rPr>
        <w:t xml:space="preserve"> a montážní</w:t>
      </w:r>
      <w:r>
        <w:rPr>
          <w:rFonts w:cs="Arial"/>
          <w:b/>
          <w:i w:val="0"/>
          <w:iCs/>
          <w:sz w:val="20"/>
        </w:rPr>
        <w:t xml:space="preserve"> deník</w:t>
      </w:r>
      <w:r w:rsidR="007C4EE8">
        <w:rPr>
          <w:rFonts w:cs="Arial"/>
          <w:b/>
          <w:i w:val="0"/>
          <w:iCs/>
          <w:sz w:val="20"/>
        </w:rPr>
        <w:t xml:space="preserve"> a pracoviště</w:t>
      </w:r>
    </w:p>
    <w:p w:rsidR="007646A5" w:rsidRPr="00820227" w:rsidRDefault="007646A5" w:rsidP="00BD076E">
      <w:pPr>
        <w:pStyle w:val="Zkladntextodsazen22"/>
        <w:tabs>
          <w:tab w:val="clear" w:pos="567"/>
          <w:tab w:val="left" w:pos="-3828"/>
        </w:tabs>
        <w:ind w:left="0" w:firstLine="0"/>
        <w:jc w:val="center"/>
        <w:rPr>
          <w:rFonts w:cs="Arial"/>
          <w:b/>
          <w:i w:val="0"/>
          <w:iCs/>
          <w:sz w:val="20"/>
        </w:rPr>
      </w:pPr>
    </w:p>
    <w:p w:rsidR="003A6FC5" w:rsidRDefault="003A6FC5" w:rsidP="003A6FC5">
      <w:pPr>
        <w:widowControl w:val="0"/>
        <w:shd w:val="clear" w:color="auto" w:fill="FFFFFF"/>
        <w:overflowPunct/>
        <w:ind w:right="11"/>
        <w:jc w:val="both"/>
        <w:textAlignment w:val="auto"/>
        <w:rPr>
          <w:rFonts w:ascii="Arial" w:hAnsi="Arial" w:cs="Arial"/>
          <w:iCs/>
        </w:rPr>
      </w:pPr>
      <w:r w:rsidRPr="003A6FC5">
        <w:rPr>
          <w:rFonts w:ascii="Arial" w:hAnsi="Arial" w:cs="Arial"/>
          <w:iCs/>
        </w:rPr>
        <w:t xml:space="preserve">Montážní deník týkající se základního rozsahu zarážkových prací (viz bod </w:t>
      </w:r>
      <w:proofErr w:type="spellStart"/>
      <w:r>
        <w:rPr>
          <w:rFonts w:ascii="Arial" w:hAnsi="Arial" w:cs="Arial"/>
          <w:iCs/>
        </w:rPr>
        <w:t>xy</w:t>
      </w:r>
      <w:proofErr w:type="spellEnd"/>
      <w:r w:rsidRPr="003A6FC5">
        <w:rPr>
          <w:rFonts w:ascii="Arial" w:hAnsi="Arial" w:cs="Arial"/>
          <w:iCs/>
        </w:rPr>
        <w:t xml:space="preserve"> </w:t>
      </w:r>
      <w:proofErr w:type="gramStart"/>
      <w:r w:rsidRPr="003A6FC5">
        <w:rPr>
          <w:rFonts w:ascii="Arial" w:hAnsi="Arial" w:cs="Arial"/>
          <w:iCs/>
        </w:rPr>
        <w:t>smlouvy)  bude</w:t>
      </w:r>
      <w:proofErr w:type="gramEnd"/>
      <w:r w:rsidRPr="003A6FC5">
        <w:rPr>
          <w:rFonts w:ascii="Arial" w:hAnsi="Arial" w:cs="Arial"/>
          <w:iCs/>
        </w:rPr>
        <w:t xml:space="preserve"> veden ve dvojím vyhotovení (originál + kopie). Navíc bude ve dvojím vyhotovení (originál + kopie) veden jeden montážní deník pro záznamy víceprací</w:t>
      </w:r>
      <w:r>
        <w:rPr>
          <w:rFonts w:ascii="Arial" w:hAnsi="Arial" w:cs="Arial"/>
          <w:iCs/>
        </w:rPr>
        <w:t>/</w:t>
      </w:r>
      <w:proofErr w:type="spellStart"/>
      <w:r w:rsidRPr="003A6FC5">
        <w:rPr>
          <w:rFonts w:ascii="Arial" w:hAnsi="Arial" w:cs="Arial"/>
          <w:iCs/>
        </w:rPr>
        <w:t>méněprací</w:t>
      </w:r>
      <w:proofErr w:type="spellEnd"/>
      <w:r w:rsidRPr="003A6FC5">
        <w:rPr>
          <w:rFonts w:ascii="Arial" w:hAnsi="Arial" w:cs="Arial"/>
          <w:iCs/>
        </w:rPr>
        <w:t>.</w:t>
      </w:r>
    </w:p>
    <w:p w:rsidR="003A6FC5" w:rsidRDefault="003A6FC5" w:rsidP="003A6FC5">
      <w:pPr>
        <w:widowControl w:val="0"/>
        <w:shd w:val="clear" w:color="auto" w:fill="FFFFFF"/>
        <w:overflowPunct/>
        <w:ind w:right="11"/>
        <w:jc w:val="both"/>
        <w:textAlignment w:val="auto"/>
        <w:rPr>
          <w:rFonts w:ascii="Arial" w:hAnsi="Arial" w:cs="Arial"/>
          <w:iCs/>
        </w:rPr>
      </w:pPr>
    </w:p>
    <w:p w:rsidR="00CB00BB" w:rsidRDefault="007646A5" w:rsidP="00163E8C">
      <w:pPr>
        <w:widowControl w:val="0"/>
        <w:numPr>
          <w:ilvl w:val="0"/>
          <w:numId w:val="4"/>
        </w:numPr>
        <w:shd w:val="clear" w:color="auto" w:fill="FFFFFF"/>
        <w:overflowPunct/>
        <w:ind w:left="709" w:right="11" w:hanging="709"/>
        <w:jc w:val="both"/>
        <w:textAlignment w:val="auto"/>
        <w:rPr>
          <w:rFonts w:ascii="Arial" w:hAnsi="Arial" w:cs="Arial"/>
          <w:iCs/>
        </w:rPr>
      </w:pPr>
      <w:r w:rsidRPr="00BD076E">
        <w:rPr>
          <w:rFonts w:ascii="Arial" w:hAnsi="Arial" w:cs="Arial"/>
          <w:iCs/>
        </w:rPr>
        <w:t xml:space="preserve">Zhotovitel je povinen řádně vést ode dne převzetí </w:t>
      </w:r>
      <w:r>
        <w:rPr>
          <w:rFonts w:ascii="Arial" w:hAnsi="Arial" w:cs="Arial"/>
          <w:iCs/>
        </w:rPr>
        <w:t>pracoviště</w:t>
      </w:r>
      <w:r w:rsidRPr="00BD076E">
        <w:rPr>
          <w:rFonts w:ascii="Arial" w:hAnsi="Arial" w:cs="Arial"/>
          <w:iCs/>
        </w:rPr>
        <w:t xml:space="preserve"> stavební a montážní deník v</w:t>
      </w:r>
      <w:r w:rsidR="0029529C">
        <w:rPr>
          <w:rFonts w:ascii="Arial" w:hAnsi="Arial" w:cs="Arial"/>
          <w:iCs/>
        </w:rPr>
        <w:t> </w:t>
      </w:r>
      <w:r w:rsidRPr="00BD076E">
        <w:rPr>
          <w:rFonts w:ascii="Arial" w:hAnsi="Arial" w:cs="Arial"/>
          <w:iCs/>
        </w:rPr>
        <w:t>souladu s obecně závaznými právními předpisy, ve kterém bude uvádět veškeré údaje o</w:t>
      </w:r>
      <w:r w:rsidR="0029529C">
        <w:rPr>
          <w:rFonts w:ascii="Arial" w:hAnsi="Arial" w:cs="Arial"/>
          <w:iCs/>
        </w:rPr>
        <w:t> </w:t>
      </w:r>
      <w:r w:rsidRPr="00BD076E">
        <w:rPr>
          <w:rFonts w:ascii="Arial" w:hAnsi="Arial" w:cs="Arial"/>
          <w:iCs/>
        </w:rPr>
        <w:t xml:space="preserve">průběhu </w:t>
      </w:r>
      <w:r w:rsidR="00CE163B">
        <w:rPr>
          <w:rFonts w:ascii="Arial" w:hAnsi="Arial" w:cs="Arial"/>
          <w:iCs/>
        </w:rPr>
        <w:t>provádění díla</w:t>
      </w:r>
      <w:r w:rsidRPr="00BD076E">
        <w:rPr>
          <w:rFonts w:ascii="Arial" w:hAnsi="Arial" w:cs="Arial"/>
          <w:iCs/>
        </w:rPr>
        <w:t>, zejména</w:t>
      </w:r>
      <w:r w:rsidR="00CB00BB">
        <w:rPr>
          <w:rFonts w:ascii="Arial" w:hAnsi="Arial" w:cs="Arial"/>
          <w:iCs/>
        </w:rPr>
        <w:t xml:space="preserve">: </w:t>
      </w:r>
      <w:r w:rsidRPr="00BD076E">
        <w:rPr>
          <w:rFonts w:ascii="Arial" w:hAnsi="Arial" w:cs="Arial"/>
          <w:iCs/>
        </w:rPr>
        <w:t xml:space="preserve"> </w:t>
      </w:r>
    </w:p>
    <w:p w:rsidR="00CB00BB" w:rsidRDefault="00CB00BB" w:rsidP="00171369">
      <w:pPr>
        <w:pStyle w:val="Zkladntextodsazen22"/>
        <w:numPr>
          <w:ilvl w:val="0"/>
          <w:numId w:val="29"/>
        </w:numPr>
        <w:tabs>
          <w:tab w:val="clear" w:pos="567"/>
          <w:tab w:val="left" w:pos="-3828"/>
        </w:tabs>
        <w:ind w:left="2127"/>
        <w:rPr>
          <w:rFonts w:cs="Arial"/>
          <w:i w:val="0"/>
          <w:iCs/>
          <w:sz w:val="20"/>
        </w:rPr>
      </w:pPr>
      <w:r w:rsidRPr="00820227">
        <w:rPr>
          <w:rFonts w:cs="Arial"/>
          <w:i w:val="0"/>
          <w:iCs/>
          <w:sz w:val="20"/>
        </w:rPr>
        <w:t xml:space="preserve">datum přejímky </w:t>
      </w:r>
      <w:r>
        <w:rPr>
          <w:rFonts w:cs="Arial"/>
          <w:i w:val="0"/>
          <w:iCs/>
          <w:sz w:val="20"/>
        </w:rPr>
        <w:t>pracoviště</w:t>
      </w:r>
      <w:r w:rsidRPr="00820227">
        <w:rPr>
          <w:rFonts w:cs="Arial"/>
          <w:i w:val="0"/>
          <w:iCs/>
          <w:sz w:val="20"/>
        </w:rPr>
        <w:t>,</w:t>
      </w:r>
    </w:p>
    <w:p w:rsidR="00CB00BB" w:rsidRDefault="00CB00BB" w:rsidP="00171369">
      <w:pPr>
        <w:pStyle w:val="Zkladntextodsazen22"/>
        <w:numPr>
          <w:ilvl w:val="0"/>
          <w:numId w:val="29"/>
        </w:numPr>
        <w:tabs>
          <w:tab w:val="clear" w:pos="567"/>
          <w:tab w:val="left" w:pos="-3828"/>
        </w:tabs>
        <w:ind w:left="2127"/>
        <w:rPr>
          <w:rFonts w:cs="Arial"/>
          <w:i w:val="0"/>
          <w:iCs/>
          <w:sz w:val="20"/>
        </w:rPr>
      </w:pPr>
      <w:r w:rsidRPr="00820227">
        <w:rPr>
          <w:rFonts w:cs="Arial"/>
          <w:i w:val="0"/>
          <w:iCs/>
          <w:sz w:val="20"/>
        </w:rPr>
        <w:t>osoby zodpovědné za přejímku na pracovišti,</w:t>
      </w:r>
    </w:p>
    <w:p w:rsidR="00CB00BB" w:rsidRDefault="00CB00BB" w:rsidP="00171369">
      <w:pPr>
        <w:pStyle w:val="Zkladntextodsazen22"/>
        <w:numPr>
          <w:ilvl w:val="0"/>
          <w:numId w:val="29"/>
        </w:numPr>
        <w:tabs>
          <w:tab w:val="clear" w:pos="567"/>
          <w:tab w:val="left" w:pos="-3828"/>
        </w:tabs>
        <w:ind w:left="2127"/>
        <w:rPr>
          <w:rFonts w:cs="Arial"/>
          <w:i w:val="0"/>
          <w:iCs/>
          <w:sz w:val="20"/>
        </w:rPr>
      </w:pPr>
      <w:r w:rsidRPr="00820227">
        <w:rPr>
          <w:rFonts w:cs="Arial"/>
          <w:i w:val="0"/>
          <w:iCs/>
          <w:sz w:val="20"/>
        </w:rPr>
        <w:t>denní záznamy o počtu pracovníků,</w:t>
      </w:r>
      <w:r>
        <w:rPr>
          <w:rFonts w:cs="Arial"/>
          <w:i w:val="0"/>
          <w:iCs/>
          <w:sz w:val="20"/>
        </w:rPr>
        <w:t xml:space="preserve"> klimatických podmínkách,</w:t>
      </w:r>
    </w:p>
    <w:p w:rsidR="00CB00BB" w:rsidRDefault="00CB00BB" w:rsidP="00171369">
      <w:pPr>
        <w:pStyle w:val="Zkladntextodsazen22"/>
        <w:numPr>
          <w:ilvl w:val="0"/>
          <w:numId w:val="29"/>
        </w:numPr>
        <w:tabs>
          <w:tab w:val="clear" w:pos="567"/>
          <w:tab w:val="left" w:pos="-3828"/>
        </w:tabs>
        <w:ind w:left="2127"/>
        <w:rPr>
          <w:rFonts w:cs="Arial"/>
          <w:i w:val="0"/>
          <w:iCs/>
          <w:sz w:val="20"/>
        </w:rPr>
      </w:pPr>
      <w:r w:rsidRPr="00820227">
        <w:rPr>
          <w:rFonts w:cs="Arial"/>
          <w:i w:val="0"/>
          <w:iCs/>
          <w:sz w:val="20"/>
        </w:rPr>
        <w:t>chronologický zápis probíhajících prací,</w:t>
      </w:r>
    </w:p>
    <w:p w:rsidR="00CB00BB" w:rsidRDefault="00CB00BB" w:rsidP="00171369">
      <w:pPr>
        <w:pStyle w:val="Zkladntextodsazen22"/>
        <w:numPr>
          <w:ilvl w:val="0"/>
          <w:numId w:val="29"/>
        </w:numPr>
        <w:tabs>
          <w:tab w:val="clear" w:pos="567"/>
          <w:tab w:val="left" w:pos="-3828"/>
        </w:tabs>
        <w:ind w:left="2127"/>
        <w:rPr>
          <w:rFonts w:cs="Arial"/>
          <w:i w:val="0"/>
          <w:iCs/>
          <w:sz w:val="20"/>
        </w:rPr>
      </w:pPr>
      <w:r w:rsidRPr="00CB00BB">
        <w:rPr>
          <w:rFonts w:cs="Arial"/>
          <w:i w:val="0"/>
          <w:iCs/>
          <w:sz w:val="20"/>
        </w:rPr>
        <w:t>popis provedené práce a použitých technologií,</w:t>
      </w:r>
    </w:p>
    <w:p w:rsidR="00CB00BB" w:rsidRPr="00CB00BB" w:rsidRDefault="00CB00BB" w:rsidP="00171369">
      <w:pPr>
        <w:pStyle w:val="Zkladntextodsazen22"/>
        <w:numPr>
          <w:ilvl w:val="0"/>
          <w:numId w:val="29"/>
        </w:numPr>
        <w:tabs>
          <w:tab w:val="clear" w:pos="567"/>
          <w:tab w:val="left" w:pos="-3828"/>
        </w:tabs>
        <w:ind w:left="2127"/>
        <w:rPr>
          <w:rFonts w:cs="Arial"/>
          <w:i w:val="0"/>
          <w:iCs/>
          <w:sz w:val="20"/>
        </w:rPr>
      </w:pPr>
      <w:r w:rsidRPr="00CB00BB">
        <w:rPr>
          <w:rFonts w:cs="Arial"/>
          <w:i w:val="0"/>
          <w:iCs/>
          <w:sz w:val="20"/>
        </w:rPr>
        <w:t>údaje o použité výkresové dokumentaci, statistické údaje, povětrnostní podmínky</w:t>
      </w:r>
      <w:r>
        <w:rPr>
          <w:rFonts w:cs="Arial"/>
          <w:i w:val="0"/>
          <w:iCs/>
          <w:sz w:val="20"/>
        </w:rPr>
        <w:t>,</w:t>
      </w:r>
      <w:r w:rsidRPr="00CB00BB">
        <w:rPr>
          <w:rFonts w:cs="Arial"/>
          <w:iCs/>
          <w:sz w:val="20"/>
        </w:rPr>
        <w:t xml:space="preserve"> </w:t>
      </w:r>
    </w:p>
    <w:p w:rsidR="00CB00BB" w:rsidRPr="00CB00BB" w:rsidRDefault="00CB00BB" w:rsidP="00171369">
      <w:pPr>
        <w:pStyle w:val="Zkladntextodsazen22"/>
        <w:numPr>
          <w:ilvl w:val="0"/>
          <w:numId w:val="29"/>
        </w:numPr>
        <w:tabs>
          <w:tab w:val="clear" w:pos="567"/>
          <w:tab w:val="left" w:pos="-3828"/>
        </w:tabs>
        <w:ind w:left="2127"/>
        <w:rPr>
          <w:rFonts w:cs="Arial"/>
          <w:i w:val="0"/>
          <w:iCs/>
          <w:sz w:val="20"/>
        </w:rPr>
      </w:pPr>
      <w:r w:rsidRPr="00CB00BB">
        <w:rPr>
          <w:rFonts w:cs="Arial"/>
          <w:i w:val="0"/>
          <w:iCs/>
          <w:sz w:val="20"/>
        </w:rPr>
        <w:t>odchylky v provedení díla od technické specifikace a výrobní a montážní dokumentace nádrží</w:t>
      </w:r>
      <w:r>
        <w:rPr>
          <w:rFonts w:cs="Arial"/>
          <w:i w:val="0"/>
          <w:iCs/>
          <w:sz w:val="20"/>
        </w:rPr>
        <w:t>,</w:t>
      </w:r>
      <w:r w:rsidRPr="00CB00BB">
        <w:rPr>
          <w:rFonts w:cs="Arial"/>
          <w:iCs/>
          <w:sz w:val="20"/>
        </w:rPr>
        <w:t xml:space="preserve"> </w:t>
      </w:r>
    </w:p>
    <w:p w:rsidR="00CB00BB" w:rsidRDefault="00CB00BB" w:rsidP="00171369">
      <w:pPr>
        <w:pStyle w:val="Zkladntextodsazen22"/>
        <w:numPr>
          <w:ilvl w:val="0"/>
          <w:numId w:val="29"/>
        </w:numPr>
        <w:tabs>
          <w:tab w:val="clear" w:pos="567"/>
          <w:tab w:val="left" w:pos="-3828"/>
        </w:tabs>
        <w:ind w:left="2127"/>
        <w:rPr>
          <w:rFonts w:cs="Arial"/>
          <w:i w:val="0"/>
          <w:iCs/>
          <w:sz w:val="20"/>
        </w:rPr>
      </w:pPr>
      <w:r w:rsidRPr="00820227">
        <w:rPr>
          <w:rFonts w:cs="Arial"/>
          <w:i w:val="0"/>
          <w:iCs/>
          <w:sz w:val="20"/>
        </w:rPr>
        <w:t>osoby pověřené k jednání na pracovišti,</w:t>
      </w:r>
    </w:p>
    <w:p w:rsidR="00CB00BB" w:rsidRDefault="00CB00BB" w:rsidP="00171369">
      <w:pPr>
        <w:pStyle w:val="Zkladntextodsazen22"/>
        <w:numPr>
          <w:ilvl w:val="0"/>
          <w:numId w:val="29"/>
        </w:numPr>
        <w:tabs>
          <w:tab w:val="clear" w:pos="567"/>
          <w:tab w:val="left" w:pos="-3828"/>
        </w:tabs>
        <w:ind w:left="2127"/>
        <w:rPr>
          <w:rFonts w:cs="Arial"/>
          <w:i w:val="0"/>
          <w:iCs/>
          <w:sz w:val="20"/>
        </w:rPr>
      </w:pPr>
      <w:r w:rsidRPr="00820227">
        <w:rPr>
          <w:rFonts w:cs="Arial"/>
          <w:i w:val="0"/>
          <w:iCs/>
          <w:sz w:val="20"/>
        </w:rPr>
        <w:t xml:space="preserve">veškeré skutečnosti mající vliv na plnění </w:t>
      </w:r>
      <w:r w:rsidR="00991E3C">
        <w:rPr>
          <w:rFonts w:cs="Arial"/>
          <w:i w:val="0"/>
          <w:iCs/>
          <w:sz w:val="20"/>
        </w:rPr>
        <w:t xml:space="preserve">této rámcové </w:t>
      </w:r>
      <w:r w:rsidRPr="00820227">
        <w:rPr>
          <w:rFonts w:cs="Arial"/>
          <w:i w:val="0"/>
          <w:iCs/>
          <w:sz w:val="20"/>
        </w:rPr>
        <w:t>smlouvy</w:t>
      </w:r>
      <w:r w:rsidR="00991E3C">
        <w:rPr>
          <w:rFonts w:cs="Arial"/>
          <w:i w:val="0"/>
          <w:iCs/>
          <w:sz w:val="20"/>
        </w:rPr>
        <w:t xml:space="preserve"> či dílčí smlouvy o dílo</w:t>
      </w:r>
      <w:r w:rsidRPr="00820227">
        <w:rPr>
          <w:rFonts w:cs="Arial"/>
          <w:i w:val="0"/>
          <w:iCs/>
          <w:sz w:val="20"/>
        </w:rPr>
        <w:t>, přičemž při rozdílnosti názorů zástupců obou stran budou zapsaná stanoviska podkladem pro jednání a řešení vzniklých situací</w:t>
      </w:r>
      <w:r>
        <w:rPr>
          <w:rFonts w:cs="Arial"/>
          <w:i w:val="0"/>
          <w:iCs/>
          <w:sz w:val="20"/>
        </w:rPr>
        <w:t>,</w:t>
      </w:r>
    </w:p>
    <w:p w:rsidR="00CB00BB" w:rsidRDefault="00CB00BB" w:rsidP="00171369">
      <w:pPr>
        <w:pStyle w:val="Zkladntextodsazen22"/>
        <w:numPr>
          <w:ilvl w:val="0"/>
          <w:numId w:val="29"/>
        </w:numPr>
        <w:tabs>
          <w:tab w:val="clear" w:pos="567"/>
          <w:tab w:val="left" w:pos="-3828"/>
        </w:tabs>
        <w:ind w:left="2127"/>
        <w:rPr>
          <w:rFonts w:cs="Arial"/>
          <w:i w:val="0"/>
          <w:iCs/>
          <w:sz w:val="20"/>
        </w:rPr>
      </w:pPr>
      <w:r>
        <w:rPr>
          <w:rFonts w:cs="Arial"/>
          <w:i w:val="0"/>
          <w:iCs/>
          <w:sz w:val="20"/>
        </w:rPr>
        <w:t>deník BOZP,</w:t>
      </w:r>
    </w:p>
    <w:p w:rsidR="00BC24B8" w:rsidRDefault="00BC24B8" w:rsidP="00171369">
      <w:pPr>
        <w:pStyle w:val="Zkladntextodsazen22"/>
        <w:numPr>
          <w:ilvl w:val="0"/>
          <w:numId w:val="29"/>
        </w:numPr>
        <w:tabs>
          <w:tab w:val="clear" w:pos="567"/>
          <w:tab w:val="left" w:pos="-3828"/>
        </w:tabs>
        <w:ind w:left="2127"/>
        <w:rPr>
          <w:rFonts w:cs="Arial"/>
          <w:i w:val="0"/>
          <w:iCs/>
          <w:sz w:val="20"/>
        </w:rPr>
      </w:pPr>
      <w:r>
        <w:rPr>
          <w:rFonts w:cs="Arial"/>
          <w:i w:val="0"/>
          <w:iCs/>
          <w:sz w:val="20"/>
        </w:rPr>
        <w:t>zápisy o provedených zkouškách a kontrolách</w:t>
      </w:r>
    </w:p>
    <w:p w:rsidR="00CB00BB" w:rsidRDefault="00CB00BB" w:rsidP="00171369">
      <w:pPr>
        <w:pStyle w:val="Zkladntextodsazen22"/>
        <w:numPr>
          <w:ilvl w:val="0"/>
          <w:numId w:val="29"/>
        </w:numPr>
        <w:tabs>
          <w:tab w:val="clear" w:pos="567"/>
          <w:tab w:val="left" w:pos="-3828"/>
        </w:tabs>
        <w:ind w:left="2127"/>
        <w:rPr>
          <w:rFonts w:cs="Arial"/>
          <w:i w:val="0"/>
          <w:iCs/>
          <w:sz w:val="20"/>
        </w:rPr>
      </w:pPr>
      <w:r>
        <w:rPr>
          <w:rFonts w:cs="Arial"/>
          <w:i w:val="0"/>
          <w:iCs/>
          <w:sz w:val="20"/>
        </w:rPr>
        <w:t>zápisy bezpečnostních auditů,</w:t>
      </w:r>
    </w:p>
    <w:p w:rsidR="00CB00BB" w:rsidRPr="00A668B5" w:rsidRDefault="00CB00BB" w:rsidP="00171369">
      <w:pPr>
        <w:pStyle w:val="Zkladntextodsazen22"/>
        <w:numPr>
          <w:ilvl w:val="0"/>
          <w:numId w:val="29"/>
        </w:numPr>
        <w:tabs>
          <w:tab w:val="clear" w:pos="567"/>
          <w:tab w:val="left" w:pos="-3828"/>
        </w:tabs>
        <w:spacing w:after="120"/>
        <w:ind w:left="2127"/>
        <w:rPr>
          <w:rFonts w:cs="Arial"/>
          <w:iCs/>
        </w:rPr>
      </w:pPr>
      <w:r>
        <w:rPr>
          <w:rFonts w:cs="Arial"/>
          <w:i w:val="0"/>
          <w:iCs/>
          <w:sz w:val="20"/>
        </w:rPr>
        <w:t>deník víceprací.</w:t>
      </w:r>
    </w:p>
    <w:p w:rsidR="007646A5" w:rsidRPr="003A6FC5" w:rsidRDefault="007646A5" w:rsidP="00A668B5">
      <w:pPr>
        <w:widowControl w:val="0"/>
        <w:numPr>
          <w:ilvl w:val="0"/>
          <w:numId w:val="4"/>
        </w:numPr>
        <w:shd w:val="clear" w:color="auto" w:fill="FFFFFF"/>
        <w:overflowPunct/>
        <w:spacing w:after="120"/>
        <w:ind w:left="709" w:right="11" w:hanging="709"/>
        <w:jc w:val="both"/>
        <w:textAlignment w:val="auto"/>
        <w:rPr>
          <w:rFonts w:ascii="Arial" w:hAnsi="Arial" w:cs="Arial"/>
          <w:b/>
          <w:iCs/>
        </w:rPr>
      </w:pPr>
      <w:r w:rsidRPr="00BD076E">
        <w:rPr>
          <w:rFonts w:ascii="Arial" w:hAnsi="Arial" w:cs="Arial"/>
          <w:iCs/>
        </w:rPr>
        <w:t>Stavební</w:t>
      </w:r>
      <w:r>
        <w:rPr>
          <w:rFonts w:ascii="Arial" w:hAnsi="Arial" w:cs="Arial"/>
          <w:iCs/>
        </w:rPr>
        <w:t xml:space="preserve"> </w:t>
      </w:r>
      <w:r w:rsidR="00CB00BB">
        <w:rPr>
          <w:rFonts w:ascii="Arial" w:hAnsi="Arial" w:cs="Arial"/>
          <w:iCs/>
        </w:rPr>
        <w:t xml:space="preserve">a montážní </w:t>
      </w:r>
      <w:r>
        <w:rPr>
          <w:rFonts w:ascii="Arial" w:hAnsi="Arial" w:cs="Arial"/>
          <w:iCs/>
        </w:rPr>
        <w:t>d</w:t>
      </w:r>
      <w:r w:rsidRPr="00BD076E">
        <w:rPr>
          <w:rFonts w:ascii="Arial" w:hAnsi="Arial" w:cs="Arial"/>
          <w:iCs/>
        </w:rPr>
        <w:t xml:space="preserve">eník bude veden denně a každý zápis musí být označen podpisem osoby oprávněné zapisovat do stavebního </w:t>
      </w:r>
      <w:r w:rsidR="00CB00BB">
        <w:rPr>
          <w:rFonts w:ascii="Arial" w:hAnsi="Arial" w:cs="Arial"/>
          <w:iCs/>
        </w:rPr>
        <w:t xml:space="preserve">a montážního </w:t>
      </w:r>
      <w:r w:rsidRPr="00BD076E">
        <w:rPr>
          <w:rFonts w:ascii="Arial" w:hAnsi="Arial" w:cs="Arial"/>
          <w:iCs/>
        </w:rPr>
        <w:t>deníku a datem, kdy byl zápis proveden. Objednatel záznam potvrdí nebo se k němu vyjádří bez zbytečného odkladu</w:t>
      </w:r>
      <w:r w:rsidR="00512F99">
        <w:rPr>
          <w:rFonts w:ascii="Arial" w:hAnsi="Arial" w:cs="Arial"/>
          <w:iCs/>
        </w:rPr>
        <w:t xml:space="preserve"> (nejdéle do 3 (tří) pracovních dnů)</w:t>
      </w:r>
      <w:r w:rsidRPr="00BD076E">
        <w:rPr>
          <w:rFonts w:ascii="Arial" w:hAnsi="Arial" w:cs="Arial"/>
          <w:iCs/>
        </w:rPr>
        <w:t xml:space="preserve"> po jeho </w:t>
      </w:r>
      <w:r w:rsidR="00A668B5">
        <w:rPr>
          <w:rFonts w:ascii="Arial" w:hAnsi="Arial" w:cs="Arial"/>
          <w:iCs/>
        </w:rPr>
        <w:t>z</w:t>
      </w:r>
      <w:r w:rsidRPr="00BD076E">
        <w:rPr>
          <w:rFonts w:ascii="Arial" w:hAnsi="Arial" w:cs="Arial"/>
          <w:iCs/>
        </w:rPr>
        <w:t>hlédnut</w:t>
      </w:r>
      <w:r w:rsidR="00A668B5">
        <w:rPr>
          <w:rFonts w:ascii="Arial" w:hAnsi="Arial" w:cs="Arial"/>
          <w:iCs/>
        </w:rPr>
        <w:t>í</w:t>
      </w:r>
      <w:r w:rsidRPr="00BD076E">
        <w:rPr>
          <w:rFonts w:ascii="Arial" w:hAnsi="Arial" w:cs="Arial"/>
          <w:iCs/>
        </w:rPr>
        <w:t>. Záznamy do stavebního a montážního deníku, které</w:t>
      </w:r>
      <w:r>
        <w:rPr>
          <w:rFonts w:ascii="Arial" w:hAnsi="Arial" w:cs="Arial"/>
          <w:iCs/>
        </w:rPr>
        <w:t xml:space="preserve"> provede objednatel </w:t>
      </w:r>
      <w:r w:rsidRPr="00BD076E">
        <w:rPr>
          <w:rFonts w:ascii="Arial" w:hAnsi="Arial" w:cs="Arial"/>
          <w:iCs/>
        </w:rPr>
        <w:t>nebo jeho zástupce</w:t>
      </w:r>
      <w:r>
        <w:rPr>
          <w:rFonts w:ascii="Arial" w:hAnsi="Arial" w:cs="Arial"/>
          <w:iCs/>
        </w:rPr>
        <w:t xml:space="preserve"> (</w:t>
      </w:r>
      <w:r w:rsidR="00D46DA0">
        <w:rPr>
          <w:rFonts w:ascii="Arial" w:hAnsi="Arial" w:cs="Arial"/>
          <w:iCs/>
        </w:rPr>
        <w:t>koordinátor objednatele</w:t>
      </w:r>
      <w:r>
        <w:rPr>
          <w:rFonts w:ascii="Arial" w:hAnsi="Arial" w:cs="Arial"/>
          <w:iCs/>
        </w:rPr>
        <w:t>)</w:t>
      </w:r>
      <w:r w:rsidRPr="00BD076E">
        <w:rPr>
          <w:rFonts w:ascii="Arial" w:hAnsi="Arial" w:cs="Arial"/>
          <w:iCs/>
        </w:rPr>
        <w:t>, platí</w:t>
      </w:r>
      <w:r>
        <w:rPr>
          <w:rFonts w:ascii="Arial" w:hAnsi="Arial" w:cs="Arial"/>
          <w:iCs/>
        </w:rPr>
        <w:t xml:space="preserve"> pro </w:t>
      </w:r>
      <w:r>
        <w:rPr>
          <w:rFonts w:ascii="Arial" w:hAnsi="Arial" w:cs="Arial"/>
          <w:iCs/>
        </w:rPr>
        <w:lastRenderedPageBreak/>
        <w:t>z</w:t>
      </w:r>
      <w:r w:rsidRPr="00BD076E">
        <w:rPr>
          <w:rFonts w:ascii="Arial" w:hAnsi="Arial" w:cs="Arial"/>
          <w:iCs/>
        </w:rPr>
        <w:t>hotovitele jako závazné.</w:t>
      </w:r>
    </w:p>
    <w:p w:rsidR="003A6FC5" w:rsidRPr="003A6FC5" w:rsidRDefault="004D20B4" w:rsidP="00412780">
      <w:pPr>
        <w:widowControl w:val="0"/>
        <w:shd w:val="clear" w:color="auto" w:fill="FFFFFF"/>
        <w:overflowPunct/>
        <w:spacing w:after="120"/>
        <w:ind w:right="11"/>
        <w:textAlignment w:val="auto"/>
        <w:rPr>
          <w:rFonts w:ascii="Arial" w:hAnsi="Arial" w:cs="Arial"/>
          <w:iCs/>
        </w:rPr>
      </w:pPr>
      <w:r w:rsidRPr="004D20B4">
        <w:rPr>
          <w:rFonts w:ascii="Arial" w:hAnsi="Arial" w:cs="Arial"/>
          <w:iCs/>
        </w:rPr>
        <w:tab/>
      </w:r>
      <w:r w:rsidR="003A6FC5" w:rsidRPr="004D20B4">
        <w:rPr>
          <w:rFonts w:ascii="Arial" w:hAnsi="Arial" w:cs="Arial"/>
          <w:iCs/>
        </w:rPr>
        <w:t xml:space="preserve">Záznamy v montážním deníku </w:t>
      </w:r>
      <w:proofErr w:type="gramStart"/>
      <w:r w:rsidR="003A6FC5" w:rsidRPr="004D20B4">
        <w:rPr>
          <w:rFonts w:ascii="Arial" w:hAnsi="Arial" w:cs="Arial"/>
          <w:iCs/>
        </w:rPr>
        <w:t>schvalované  osobami</w:t>
      </w:r>
      <w:proofErr w:type="gramEnd"/>
      <w:r w:rsidR="003A6FC5" w:rsidRPr="004D20B4">
        <w:rPr>
          <w:rFonts w:ascii="Arial" w:hAnsi="Arial" w:cs="Arial"/>
          <w:iCs/>
        </w:rPr>
        <w:t xml:space="preserve"> objednatele dle </w:t>
      </w:r>
      <w:r w:rsidRPr="004D20B4">
        <w:rPr>
          <w:rFonts w:ascii="Arial" w:hAnsi="Arial" w:cs="Arial"/>
          <w:iCs/>
        </w:rPr>
        <w:t xml:space="preserve">č. I. </w:t>
      </w:r>
      <w:r w:rsidR="003A6FC5" w:rsidRPr="004D20B4">
        <w:rPr>
          <w:rFonts w:ascii="Arial" w:hAnsi="Arial" w:cs="Arial"/>
          <w:iCs/>
        </w:rPr>
        <w:t xml:space="preserve"> smlouvy </w:t>
      </w:r>
      <w:r w:rsidRPr="004D20B4">
        <w:rPr>
          <w:rFonts w:ascii="Arial" w:hAnsi="Arial" w:cs="Arial"/>
          <w:iCs/>
        </w:rPr>
        <w:tab/>
      </w:r>
      <w:r w:rsidR="003A6FC5" w:rsidRPr="004D20B4">
        <w:rPr>
          <w:rFonts w:ascii="Arial" w:hAnsi="Arial" w:cs="Arial"/>
          <w:iCs/>
        </w:rPr>
        <w:t xml:space="preserve">jsou </w:t>
      </w:r>
      <w:r>
        <w:rPr>
          <w:rFonts w:ascii="Arial" w:hAnsi="Arial" w:cs="Arial"/>
          <w:iCs/>
        </w:rPr>
        <w:tab/>
      </w:r>
      <w:r w:rsidR="003A6FC5" w:rsidRPr="004D20B4">
        <w:rPr>
          <w:rFonts w:ascii="Arial" w:hAnsi="Arial" w:cs="Arial"/>
          <w:iCs/>
        </w:rPr>
        <w:t>jedním z podkladů pro evidenci úplnosti realizovaného předmětu díla.</w:t>
      </w:r>
    </w:p>
    <w:p w:rsidR="007646A5" w:rsidRPr="00835C2E" w:rsidRDefault="007646A5" w:rsidP="00835C2E">
      <w:pPr>
        <w:widowControl w:val="0"/>
        <w:numPr>
          <w:ilvl w:val="0"/>
          <w:numId w:val="4"/>
        </w:numPr>
        <w:shd w:val="clear" w:color="auto" w:fill="FFFFFF"/>
        <w:overflowPunct/>
        <w:spacing w:after="120"/>
        <w:ind w:left="709" w:right="11" w:hanging="709"/>
        <w:jc w:val="both"/>
        <w:textAlignment w:val="auto"/>
        <w:rPr>
          <w:rFonts w:ascii="Arial" w:hAnsi="Arial" w:cs="Arial"/>
          <w:iCs/>
        </w:rPr>
      </w:pPr>
      <w:r w:rsidRPr="00835C2E">
        <w:rPr>
          <w:rFonts w:ascii="Arial" w:hAnsi="Arial" w:cs="Arial"/>
          <w:iCs/>
        </w:rPr>
        <w:t>Stavební a montážní deník musí být objednateli, případně oprávněným orgánům státní správy, přístupný v místě plnění kdykoliv v průběhu pracovní doby včetně případných prodloužených či nočních směn.</w:t>
      </w:r>
      <w:r w:rsidR="00C23769" w:rsidRPr="00835C2E">
        <w:rPr>
          <w:rFonts w:ascii="Arial" w:hAnsi="Arial" w:cs="Arial"/>
          <w:iCs/>
        </w:rPr>
        <w:t xml:space="preserve"> Objednatel a zástupci dalších oprávněných orgánů jsou oprávněni kdykoliv do něj nahlížet a pořizovat z něj výpisy a připojovat vyjádření, která považují za nezbytná a</w:t>
      </w:r>
      <w:r w:rsidR="0029529C" w:rsidRPr="00835C2E">
        <w:rPr>
          <w:rFonts w:ascii="Arial" w:hAnsi="Arial" w:cs="Arial"/>
          <w:iCs/>
        </w:rPr>
        <w:t> </w:t>
      </w:r>
      <w:r w:rsidR="00C23769" w:rsidRPr="00835C2E">
        <w:rPr>
          <w:rFonts w:ascii="Arial" w:hAnsi="Arial" w:cs="Arial"/>
          <w:iCs/>
        </w:rPr>
        <w:t>důležitá. Povinnost vést stavební a montážní deník končí dnem, kdy zhotovitel předal a</w:t>
      </w:r>
      <w:r w:rsidR="0029529C" w:rsidRPr="00835C2E">
        <w:rPr>
          <w:rFonts w:ascii="Arial" w:hAnsi="Arial" w:cs="Arial"/>
          <w:iCs/>
        </w:rPr>
        <w:t> </w:t>
      </w:r>
      <w:r w:rsidR="00C23769" w:rsidRPr="00835C2E">
        <w:rPr>
          <w:rFonts w:ascii="Arial" w:hAnsi="Arial" w:cs="Arial"/>
          <w:iCs/>
        </w:rPr>
        <w:t>objednatel převzal řádně provedené dílo, tj. podpisem protokolu o převzetí díla bez vad a</w:t>
      </w:r>
      <w:r w:rsidR="0029529C" w:rsidRPr="00835C2E">
        <w:rPr>
          <w:rFonts w:ascii="Arial" w:hAnsi="Arial" w:cs="Arial"/>
          <w:iCs/>
        </w:rPr>
        <w:t> </w:t>
      </w:r>
      <w:r w:rsidR="00C23769" w:rsidRPr="00835C2E">
        <w:rPr>
          <w:rFonts w:ascii="Arial" w:hAnsi="Arial" w:cs="Arial"/>
          <w:iCs/>
        </w:rPr>
        <w:t>nedodělků uvedeného v </w:t>
      </w:r>
      <w:proofErr w:type="gramStart"/>
      <w:r w:rsidR="00C23769" w:rsidRPr="00835C2E">
        <w:rPr>
          <w:rFonts w:ascii="Arial" w:hAnsi="Arial" w:cs="Arial"/>
          <w:iCs/>
        </w:rPr>
        <w:t xml:space="preserve">článku </w:t>
      </w:r>
      <w:r w:rsidR="00560A66" w:rsidRPr="00835C2E">
        <w:rPr>
          <w:rFonts w:ascii="Arial" w:hAnsi="Arial" w:cs="Arial"/>
          <w:iCs/>
        </w:rPr>
        <w:fldChar w:fldCharType="begin"/>
      </w:r>
      <w:r w:rsidR="00C23769" w:rsidRPr="00835C2E">
        <w:rPr>
          <w:rFonts w:ascii="Arial" w:hAnsi="Arial" w:cs="Arial"/>
          <w:iCs/>
        </w:rPr>
        <w:instrText xml:space="preserve"> REF _Ref343075965 \r \h </w:instrText>
      </w:r>
      <w:r w:rsidR="00835C2E">
        <w:rPr>
          <w:rFonts w:ascii="Arial" w:hAnsi="Arial" w:cs="Arial"/>
          <w:iCs/>
        </w:rPr>
        <w:instrText xml:space="preserve"> \* MERGEFORMAT </w:instrText>
      </w:r>
      <w:r w:rsidR="00560A66" w:rsidRPr="00835C2E">
        <w:rPr>
          <w:rFonts w:ascii="Arial" w:hAnsi="Arial" w:cs="Arial"/>
          <w:iCs/>
        </w:rPr>
      </w:r>
      <w:r w:rsidR="00560A66" w:rsidRPr="00835C2E">
        <w:rPr>
          <w:rFonts w:ascii="Arial" w:hAnsi="Arial" w:cs="Arial"/>
          <w:iCs/>
        </w:rPr>
        <w:fldChar w:fldCharType="separate"/>
      </w:r>
      <w:r w:rsidR="00E5592D">
        <w:rPr>
          <w:rFonts w:ascii="Arial" w:hAnsi="Arial" w:cs="Arial"/>
          <w:iCs/>
        </w:rPr>
        <w:t>9.6</w:t>
      </w:r>
      <w:r w:rsidR="00560A66" w:rsidRPr="00835C2E">
        <w:rPr>
          <w:rFonts w:ascii="Arial" w:hAnsi="Arial" w:cs="Arial"/>
          <w:iCs/>
        </w:rPr>
        <w:fldChar w:fldCharType="end"/>
      </w:r>
      <w:r w:rsidR="00C23769" w:rsidRPr="00835C2E">
        <w:rPr>
          <w:rFonts w:ascii="Arial" w:hAnsi="Arial" w:cs="Arial"/>
          <w:iCs/>
        </w:rPr>
        <w:t xml:space="preserve"> smlouvy</w:t>
      </w:r>
      <w:proofErr w:type="gramEnd"/>
      <w:r w:rsidR="00C23769" w:rsidRPr="00835C2E">
        <w:rPr>
          <w:rFonts w:ascii="Arial" w:hAnsi="Arial" w:cs="Arial"/>
          <w:iCs/>
        </w:rPr>
        <w:t>.</w:t>
      </w:r>
      <w:r w:rsidRPr="00835C2E">
        <w:rPr>
          <w:rFonts w:ascii="Arial" w:hAnsi="Arial" w:cs="Arial"/>
          <w:iCs/>
        </w:rPr>
        <w:t xml:space="preserve"> </w:t>
      </w:r>
    </w:p>
    <w:p w:rsidR="007646A5" w:rsidRPr="00A668B5" w:rsidRDefault="00A668B5" w:rsidP="00A668B5">
      <w:pPr>
        <w:pStyle w:val="Zkladntextodsazen22"/>
        <w:numPr>
          <w:ilvl w:val="0"/>
          <w:numId w:val="4"/>
        </w:numPr>
        <w:tabs>
          <w:tab w:val="clear" w:pos="567"/>
          <w:tab w:val="left" w:pos="-3828"/>
        </w:tabs>
        <w:spacing w:after="120"/>
        <w:ind w:left="709" w:hanging="709"/>
        <w:rPr>
          <w:rFonts w:cs="Arial"/>
          <w:i w:val="0"/>
          <w:iCs/>
          <w:sz w:val="20"/>
        </w:rPr>
      </w:pPr>
      <w:r>
        <w:rPr>
          <w:i w:val="0"/>
          <w:iCs/>
          <w:sz w:val="20"/>
        </w:rPr>
        <w:t>Smluvní strana</w:t>
      </w:r>
      <w:r w:rsidR="007646A5" w:rsidRPr="00D3268E">
        <w:rPr>
          <w:i w:val="0"/>
          <w:iCs/>
          <w:sz w:val="20"/>
        </w:rPr>
        <w:t xml:space="preserve"> může vznést jakékoliv námitky k zápisům a údajů</w:t>
      </w:r>
      <w:r w:rsidR="007646A5">
        <w:rPr>
          <w:i w:val="0"/>
          <w:iCs/>
          <w:sz w:val="20"/>
        </w:rPr>
        <w:t xml:space="preserve">m </w:t>
      </w:r>
      <w:r>
        <w:rPr>
          <w:i w:val="0"/>
          <w:iCs/>
          <w:sz w:val="20"/>
        </w:rPr>
        <w:t xml:space="preserve">druhé smluvní strany </w:t>
      </w:r>
      <w:r w:rsidR="007646A5">
        <w:rPr>
          <w:i w:val="0"/>
          <w:iCs/>
          <w:sz w:val="20"/>
        </w:rPr>
        <w:t xml:space="preserve">ve stavebním a montážním </w:t>
      </w:r>
      <w:r w:rsidR="007646A5" w:rsidRPr="00D3268E">
        <w:rPr>
          <w:i w:val="0"/>
          <w:iCs/>
          <w:sz w:val="20"/>
        </w:rPr>
        <w:t xml:space="preserve">deníku. Námitky musí být vzneseny bez zbytečného odkladu od provedení zápisu ve </w:t>
      </w:r>
      <w:r w:rsidR="007646A5">
        <w:rPr>
          <w:i w:val="0"/>
          <w:iCs/>
          <w:sz w:val="20"/>
        </w:rPr>
        <w:t>stavebním a montážním</w:t>
      </w:r>
      <w:r w:rsidR="007646A5" w:rsidRPr="00D3268E">
        <w:rPr>
          <w:i w:val="0"/>
          <w:iCs/>
          <w:sz w:val="20"/>
        </w:rPr>
        <w:t xml:space="preserve"> deníku, nejdéle však do 3 (tří) pracovních dnů, jinak se má za to, že </w:t>
      </w:r>
      <w:r>
        <w:rPr>
          <w:i w:val="0"/>
          <w:iCs/>
          <w:sz w:val="20"/>
        </w:rPr>
        <w:t xml:space="preserve">smluvní strana </w:t>
      </w:r>
      <w:r w:rsidR="007646A5" w:rsidRPr="00D3268E">
        <w:rPr>
          <w:i w:val="0"/>
          <w:iCs/>
          <w:sz w:val="20"/>
        </w:rPr>
        <w:t xml:space="preserve">se zápisem souhlasí. </w:t>
      </w:r>
    </w:p>
    <w:p w:rsidR="00A668B5" w:rsidRDefault="00A668B5" w:rsidP="00A668B5">
      <w:pPr>
        <w:pStyle w:val="Zkladntextodsazen22"/>
        <w:numPr>
          <w:ilvl w:val="0"/>
          <w:numId w:val="4"/>
        </w:numPr>
        <w:tabs>
          <w:tab w:val="clear" w:pos="567"/>
          <w:tab w:val="left" w:pos="-3828"/>
        </w:tabs>
        <w:spacing w:after="120"/>
        <w:ind w:left="709" w:hanging="709"/>
        <w:rPr>
          <w:rFonts w:cs="Arial"/>
          <w:i w:val="0"/>
          <w:iCs/>
          <w:sz w:val="20"/>
        </w:rPr>
      </w:pPr>
      <w:r>
        <w:rPr>
          <w:rFonts w:cs="Arial"/>
          <w:i w:val="0"/>
          <w:iCs/>
          <w:sz w:val="20"/>
        </w:rPr>
        <w:t xml:space="preserve">Povinnost vést stavební a </w:t>
      </w:r>
      <w:r w:rsidRPr="00A668B5">
        <w:rPr>
          <w:rFonts w:cs="Arial"/>
          <w:i w:val="0"/>
          <w:iCs/>
          <w:sz w:val="20"/>
        </w:rPr>
        <w:t>montážní deník končí dnem, kdy zhotovitel předal a objednatel převzal řádně provedené dílo bez vad a nedodělků.</w:t>
      </w:r>
    </w:p>
    <w:p w:rsidR="0008062C" w:rsidRPr="00412780" w:rsidRDefault="0008062C" w:rsidP="00412780">
      <w:pPr>
        <w:pStyle w:val="Zkladntextodsazen22"/>
        <w:numPr>
          <w:ilvl w:val="0"/>
          <w:numId w:val="4"/>
        </w:numPr>
        <w:tabs>
          <w:tab w:val="clear" w:pos="567"/>
          <w:tab w:val="left" w:pos="-3828"/>
        </w:tabs>
        <w:spacing w:after="120"/>
        <w:ind w:left="709" w:hanging="709"/>
        <w:rPr>
          <w:rFonts w:cs="Arial"/>
          <w:i w:val="0"/>
          <w:iCs/>
          <w:sz w:val="20"/>
        </w:rPr>
      </w:pPr>
      <w:r w:rsidRPr="00412780">
        <w:rPr>
          <w:rFonts w:cs="Arial"/>
          <w:i w:val="0"/>
          <w:iCs/>
          <w:sz w:val="20"/>
        </w:rPr>
        <w:t>V případě potřeby víceprací bude vystavena nová objednávka. Zhotovitel předloží cenové návrhy na požadované vícepráce v nejkratší možné době, nejpozději však do 24 hodin od uplatnění požadavků (pokud je toto technicky možné).</w:t>
      </w:r>
      <w:r w:rsidR="002F67CC" w:rsidRPr="00412780">
        <w:rPr>
          <w:rFonts w:cs="Arial"/>
          <w:i w:val="0"/>
          <w:iCs/>
          <w:sz w:val="20"/>
        </w:rPr>
        <w:t xml:space="preserve"> </w:t>
      </w:r>
      <w:r w:rsidRPr="00412780">
        <w:rPr>
          <w:rFonts w:cs="Arial"/>
          <w:i w:val="0"/>
          <w:iCs/>
          <w:sz w:val="20"/>
        </w:rPr>
        <w:t>Zhotovitel zahájí realizaci víceprací až po odsouhlasení předložených cenových návrhů odpovědným zástupc</w:t>
      </w:r>
      <w:r w:rsidR="002F67CC" w:rsidRPr="00412780">
        <w:rPr>
          <w:rFonts w:cs="Arial"/>
          <w:i w:val="0"/>
          <w:iCs/>
          <w:sz w:val="20"/>
        </w:rPr>
        <w:t xml:space="preserve">em objednatele. Cenu víceprací </w:t>
      </w:r>
      <w:r w:rsidRPr="00412780">
        <w:rPr>
          <w:rFonts w:cs="Arial"/>
          <w:i w:val="0"/>
          <w:iCs/>
          <w:sz w:val="20"/>
        </w:rPr>
        <w:t xml:space="preserve">(rámcově / jednotkově) odsouhlasí objednatel před jejich provedením. Zhotovitel provádí veškeré práce na základě dokladu „Povolení na práci“, který vystavuje objednatel. </w:t>
      </w:r>
    </w:p>
    <w:p w:rsidR="002F67CC" w:rsidRDefault="002F67CC" w:rsidP="0008062C">
      <w:pPr>
        <w:pStyle w:val="Zkladntextodsazen22"/>
        <w:tabs>
          <w:tab w:val="clear" w:pos="567"/>
          <w:tab w:val="left" w:pos="-3828"/>
        </w:tabs>
        <w:spacing w:after="120"/>
        <w:ind w:left="0" w:firstLine="0"/>
        <w:rPr>
          <w:rFonts w:cs="Arial"/>
          <w:i w:val="0"/>
          <w:iCs/>
          <w:sz w:val="20"/>
        </w:rPr>
      </w:pPr>
    </w:p>
    <w:p w:rsidR="007C4EE8" w:rsidRPr="007C4EE8" w:rsidRDefault="007C4EE8" w:rsidP="007C4EE8">
      <w:pPr>
        <w:pStyle w:val="Zkladntextodsazen22"/>
        <w:numPr>
          <w:ilvl w:val="0"/>
          <w:numId w:val="4"/>
        </w:numPr>
        <w:tabs>
          <w:tab w:val="clear" w:pos="567"/>
          <w:tab w:val="left" w:pos="-3828"/>
        </w:tabs>
        <w:spacing w:after="120"/>
        <w:ind w:left="709" w:hanging="709"/>
        <w:rPr>
          <w:rFonts w:cs="Arial"/>
          <w:i w:val="0"/>
          <w:iCs/>
          <w:sz w:val="20"/>
          <w:u w:val="single"/>
        </w:rPr>
      </w:pPr>
      <w:r>
        <w:rPr>
          <w:rFonts w:cs="Arial"/>
          <w:i w:val="0"/>
          <w:iCs/>
          <w:sz w:val="20"/>
          <w:u w:val="single"/>
        </w:rPr>
        <w:t xml:space="preserve">Přejímka </w:t>
      </w:r>
      <w:r w:rsidRPr="007C4EE8">
        <w:rPr>
          <w:rFonts w:cs="Arial"/>
          <w:i w:val="0"/>
          <w:iCs/>
          <w:sz w:val="20"/>
          <w:u w:val="single"/>
        </w:rPr>
        <w:t>pracoviště</w:t>
      </w:r>
    </w:p>
    <w:p w:rsidR="007C4EE8" w:rsidRPr="007C4EE8" w:rsidRDefault="007C4EE8" w:rsidP="00171369">
      <w:pPr>
        <w:pStyle w:val="Zkladntextodsazen22"/>
        <w:numPr>
          <w:ilvl w:val="0"/>
          <w:numId w:val="31"/>
        </w:numPr>
        <w:tabs>
          <w:tab w:val="clear" w:pos="567"/>
          <w:tab w:val="left" w:pos="-3828"/>
        </w:tabs>
        <w:spacing w:after="120"/>
        <w:ind w:left="1276" w:hanging="567"/>
        <w:rPr>
          <w:rFonts w:cs="Arial"/>
          <w:i w:val="0"/>
          <w:iCs/>
          <w:sz w:val="20"/>
        </w:rPr>
      </w:pPr>
      <w:r w:rsidRPr="007C4EE8">
        <w:rPr>
          <w:rFonts w:cs="Arial"/>
          <w:i w:val="0"/>
          <w:iCs/>
          <w:sz w:val="20"/>
        </w:rPr>
        <w:t xml:space="preserve">Objednatel je povinen předat </w:t>
      </w:r>
      <w:r>
        <w:rPr>
          <w:rFonts w:cs="Arial"/>
          <w:i w:val="0"/>
          <w:iCs/>
          <w:sz w:val="20"/>
        </w:rPr>
        <w:t xml:space="preserve">a zhotovitel převzít </w:t>
      </w:r>
      <w:r w:rsidRPr="007C4EE8">
        <w:rPr>
          <w:rFonts w:cs="Arial"/>
          <w:i w:val="0"/>
          <w:iCs/>
          <w:sz w:val="20"/>
        </w:rPr>
        <w:t xml:space="preserve">pracoviště na základě písemné výzvy objednatele v den stanovený ve výzvě. </w:t>
      </w:r>
    </w:p>
    <w:p w:rsidR="007C4EE8" w:rsidRPr="007C4EE8" w:rsidRDefault="007C4EE8" w:rsidP="00171369">
      <w:pPr>
        <w:pStyle w:val="Zkladntextodsazen22"/>
        <w:numPr>
          <w:ilvl w:val="0"/>
          <w:numId w:val="31"/>
        </w:numPr>
        <w:tabs>
          <w:tab w:val="clear" w:pos="567"/>
          <w:tab w:val="left" w:pos="-3828"/>
        </w:tabs>
        <w:spacing w:after="120"/>
        <w:ind w:left="1276" w:hanging="567"/>
        <w:rPr>
          <w:rFonts w:cs="Arial"/>
          <w:i w:val="0"/>
          <w:iCs/>
          <w:sz w:val="20"/>
        </w:rPr>
      </w:pPr>
      <w:r>
        <w:rPr>
          <w:rFonts w:cs="Arial"/>
          <w:i w:val="0"/>
          <w:iCs/>
          <w:sz w:val="20"/>
        </w:rPr>
        <w:t xml:space="preserve">Pokud se zhotovitel k přejímce </w:t>
      </w:r>
      <w:r w:rsidRPr="007C4EE8">
        <w:rPr>
          <w:rFonts w:cs="Arial"/>
          <w:i w:val="0"/>
          <w:iCs/>
          <w:sz w:val="20"/>
        </w:rPr>
        <w:t>pracoviště nedostaví, nemá právo uplatňovat posunutí termínu plnění z ti</w:t>
      </w:r>
      <w:r>
        <w:rPr>
          <w:rFonts w:cs="Arial"/>
          <w:i w:val="0"/>
          <w:iCs/>
          <w:sz w:val="20"/>
        </w:rPr>
        <w:t xml:space="preserve">tulu pozdního předání </w:t>
      </w:r>
      <w:r w:rsidRPr="007C4EE8">
        <w:rPr>
          <w:rFonts w:cs="Arial"/>
          <w:i w:val="0"/>
          <w:iCs/>
          <w:sz w:val="20"/>
        </w:rPr>
        <w:t>pracoviště.</w:t>
      </w:r>
    </w:p>
    <w:p w:rsidR="007C4EE8" w:rsidRPr="007C4EE8" w:rsidRDefault="007C4EE8" w:rsidP="00171369">
      <w:pPr>
        <w:pStyle w:val="Zkladntextodsazen22"/>
        <w:numPr>
          <w:ilvl w:val="0"/>
          <w:numId w:val="31"/>
        </w:numPr>
        <w:tabs>
          <w:tab w:val="clear" w:pos="567"/>
          <w:tab w:val="left" w:pos="-3828"/>
        </w:tabs>
        <w:spacing w:after="120"/>
        <w:ind w:left="1276" w:hanging="567"/>
        <w:rPr>
          <w:rFonts w:cs="Arial"/>
          <w:i w:val="0"/>
          <w:iCs/>
          <w:sz w:val="20"/>
        </w:rPr>
      </w:pPr>
      <w:r>
        <w:rPr>
          <w:rFonts w:cs="Arial"/>
          <w:i w:val="0"/>
          <w:iCs/>
          <w:sz w:val="20"/>
        </w:rPr>
        <w:t xml:space="preserve">O předání a převzetí </w:t>
      </w:r>
      <w:r w:rsidRPr="007C4EE8">
        <w:rPr>
          <w:rFonts w:cs="Arial"/>
          <w:i w:val="0"/>
          <w:iCs/>
          <w:sz w:val="20"/>
        </w:rPr>
        <w:t>pracoviště bude vyhotoven objednatelem písemný protokol, který podepíší oprávnění zástupci obou smluvních stran.</w:t>
      </w:r>
    </w:p>
    <w:p w:rsidR="007C4EE8" w:rsidRDefault="007C4EE8" w:rsidP="00171369">
      <w:pPr>
        <w:pStyle w:val="Zkladntextodsazen22"/>
        <w:numPr>
          <w:ilvl w:val="0"/>
          <w:numId w:val="31"/>
        </w:numPr>
        <w:tabs>
          <w:tab w:val="clear" w:pos="567"/>
          <w:tab w:val="left" w:pos="-3828"/>
        </w:tabs>
        <w:spacing w:after="120"/>
        <w:ind w:left="1276" w:hanging="567"/>
        <w:rPr>
          <w:rFonts w:cs="Arial"/>
          <w:i w:val="0"/>
          <w:iCs/>
          <w:sz w:val="20"/>
        </w:rPr>
      </w:pPr>
      <w:r w:rsidRPr="007C4EE8">
        <w:rPr>
          <w:rFonts w:cs="Arial"/>
          <w:i w:val="0"/>
          <w:iCs/>
          <w:sz w:val="20"/>
        </w:rPr>
        <w:t xml:space="preserve">V případě, že se </w:t>
      </w:r>
      <w:r>
        <w:rPr>
          <w:rFonts w:cs="Arial"/>
          <w:i w:val="0"/>
          <w:iCs/>
          <w:sz w:val="20"/>
        </w:rPr>
        <w:t xml:space="preserve">zhotovitel k převzetí </w:t>
      </w:r>
      <w:r w:rsidRPr="007C4EE8">
        <w:rPr>
          <w:rFonts w:cs="Arial"/>
          <w:i w:val="0"/>
          <w:iCs/>
          <w:sz w:val="20"/>
        </w:rPr>
        <w:t xml:space="preserve">pracoviště nedostaví a nedostaví se ani v náhradním termínu stanoveném </w:t>
      </w:r>
      <w:r>
        <w:rPr>
          <w:rFonts w:cs="Arial"/>
          <w:i w:val="0"/>
          <w:iCs/>
          <w:sz w:val="20"/>
        </w:rPr>
        <w:t xml:space="preserve">objednatelem, má se za to, že </w:t>
      </w:r>
      <w:r w:rsidRPr="007C4EE8">
        <w:rPr>
          <w:rFonts w:cs="Arial"/>
          <w:i w:val="0"/>
          <w:iCs/>
          <w:sz w:val="20"/>
        </w:rPr>
        <w:t>pracoviště v náhradním termínu převzal, není-li písemně mezi smluvními stranami dohodnuto jinak.</w:t>
      </w:r>
    </w:p>
    <w:p w:rsidR="007C4EE8" w:rsidRDefault="007C4EE8" w:rsidP="007C4EE8">
      <w:pPr>
        <w:pStyle w:val="Zkladntextodsazen22"/>
        <w:numPr>
          <w:ilvl w:val="0"/>
          <w:numId w:val="4"/>
        </w:numPr>
        <w:tabs>
          <w:tab w:val="clear" w:pos="567"/>
          <w:tab w:val="left" w:pos="-3828"/>
        </w:tabs>
        <w:spacing w:after="120"/>
        <w:ind w:left="709" w:hanging="709"/>
        <w:rPr>
          <w:rFonts w:cs="Arial"/>
          <w:i w:val="0"/>
          <w:iCs/>
          <w:sz w:val="20"/>
          <w:u w:val="single"/>
        </w:rPr>
      </w:pPr>
      <w:r>
        <w:rPr>
          <w:rFonts w:cs="Arial"/>
          <w:i w:val="0"/>
          <w:iCs/>
          <w:sz w:val="20"/>
          <w:u w:val="single"/>
        </w:rPr>
        <w:t>Zařízení a užívání pracoviště</w:t>
      </w:r>
    </w:p>
    <w:p w:rsidR="00843A5B" w:rsidRPr="00843A5B" w:rsidRDefault="00843A5B" w:rsidP="00171369">
      <w:pPr>
        <w:numPr>
          <w:ilvl w:val="1"/>
          <w:numId w:val="32"/>
        </w:numPr>
        <w:suppressAutoHyphens/>
        <w:overflowPunct/>
        <w:autoSpaceDE/>
        <w:autoSpaceDN/>
        <w:adjustRightInd/>
        <w:spacing w:after="120"/>
        <w:ind w:left="1276" w:hanging="567"/>
        <w:jc w:val="both"/>
        <w:textAlignment w:val="auto"/>
        <w:rPr>
          <w:rFonts w:ascii="Arial" w:hAnsi="Arial" w:cs="Arial"/>
        </w:rPr>
      </w:pPr>
      <w:r>
        <w:rPr>
          <w:rFonts w:ascii="Arial" w:hAnsi="Arial" w:cs="Arial"/>
        </w:rPr>
        <w:t xml:space="preserve">Veškeré zařízení </w:t>
      </w:r>
      <w:r w:rsidRPr="00843A5B">
        <w:rPr>
          <w:rFonts w:ascii="Arial" w:hAnsi="Arial" w:cs="Arial"/>
        </w:rPr>
        <w:t xml:space="preserve">pracoviště zabezpečuje zhotovitel v souladu se zákonem č. 262/2006 Sb., zákoník práce, ve znění pozdějších předpisů, a obecně závaznými předpisy v oblasti BOZP a hygieny. </w:t>
      </w:r>
    </w:p>
    <w:p w:rsidR="00843A5B" w:rsidRDefault="00843A5B" w:rsidP="00171369">
      <w:pPr>
        <w:numPr>
          <w:ilvl w:val="1"/>
          <w:numId w:val="32"/>
        </w:numPr>
        <w:suppressAutoHyphens/>
        <w:overflowPunct/>
        <w:autoSpaceDE/>
        <w:autoSpaceDN/>
        <w:adjustRightInd/>
        <w:spacing w:after="120"/>
        <w:ind w:left="1276" w:hanging="567"/>
        <w:jc w:val="both"/>
        <w:textAlignment w:val="auto"/>
        <w:rPr>
          <w:rFonts w:ascii="Arial" w:hAnsi="Arial" w:cs="Arial"/>
        </w:rPr>
      </w:pPr>
      <w:r w:rsidRPr="00843A5B">
        <w:rPr>
          <w:rFonts w:ascii="Arial" w:hAnsi="Arial" w:cs="Arial"/>
        </w:rPr>
        <w:t xml:space="preserve">Vybudování, zařízení, zprovoznění, provoz, údržbu, úklid, oplocení, střežení, </w:t>
      </w:r>
      <w:r>
        <w:rPr>
          <w:rFonts w:ascii="Arial" w:hAnsi="Arial" w:cs="Arial"/>
        </w:rPr>
        <w:t>likvidaci a</w:t>
      </w:r>
      <w:r w:rsidR="0029529C">
        <w:rPr>
          <w:rFonts w:ascii="Arial" w:hAnsi="Arial" w:cs="Arial"/>
        </w:rPr>
        <w:t> </w:t>
      </w:r>
      <w:r>
        <w:rPr>
          <w:rFonts w:ascii="Arial" w:hAnsi="Arial" w:cs="Arial"/>
        </w:rPr>
        <w:t xml:space="preserve">vyklizení </w:t>
      </w:r>
      <w:r w:rsidRPr="00843A5B">
        <w:rPr>
          <w:rFonts w:ascii="Arial" w:hAnsi="Arial" w:cs="Arial"/>
        </w:rPr>
        <w:t>pracoviště zajišťuje zhotovitel a veškeré náklady s tím spojené jsou zahrnuty v ceně díla.</w:t>
      </w:r>
    </w:p>
    <w:p w:rsidR="00D54A2D" w:rsidRDefault="00D54A2D" w:rsidP="00D54A2D">
      <w:pPr>
        <w:suppressAutoHyphens/>
        <w:overflowPunct/>
        <w:autoSpaceDE/>
        <w:autoSpaceDN/>
        <w:adjustRightInd/>
        <w:spacing w:after="120"/>
        <w:jc w:val="both"/>
        <w:textAlignment w:val="auto"/>
        <w:rPr>
          <w:rFonts w:ascii="Arial" w:hAnsi="Arial" w:cs="Arial"/>
        </w:rPr>
      </w:pPr>
    </w:p>
    <w:p w:rsidR="00D54A2D" w:rsidRDefault="00D54A2D" w:rsidP="00D54A2D">
      <w:pPr>
        <w:suppressAutoHyphens/>
        <w:overflowPunct/>
        <w:autoSpaceDE/>
        <w:autoSpaceDN/>
        <w:adjustRightInd/>
        <w:spacing w:after="120"/>
        <w:jc w:val="both"/>
        <w:textAlignment w:val="auto"/>
        <w:rPr>
          <w:rFonts w:ascii="Arial" w:hAnsi="Arial" w:cs="Arial"/>
        </w:rPr>
      </w:pPr>
    </w:p>
    <w:p w:rsidR="004D079A" w:rsidRPr="004D079A" w:rsidRDefault="004D079A" w:rsidP="004D079A">
      <w:pPr>
        <w:pStyle w:val="Zkladntextodsazen22"/>
        <w:numPr>
          <w:ilvl w:val="0"/>
          <w:numId w:val="4"/>
        </w:numPr>
        <w:tabs>
          <w:tab w:val="clear" w:pos="567"/>
          <w:tab w:val="left" w:pos="-3828"/>
        </w:tabs>
        <w:spacing w:after="120"/>
        <w:ind w:left="709" w:hanging="709"/>
        <w:rPr>
          <w:rFonts w:cs="Arial"/>
          <w:i w:val="0"/>
          <w:sz w:val="20"/>
          <w:u w:val="single"/>
        </w:rPr>
      </w:pPr>
      <w:bookmarkStart w:id="7" w:name="_Toc366232627"/>
      <w:r w:rsidRPr="004D079A">
        <w:rPr>
          <w:rFonts w:cs="Arial"/>
          <w:i w:val="0"/>
          <w:sz w:val="20"/>
          <w:u w:val="single"/>
        </w:rPr>
        <w:t xml:space="preserve">Vyklizení </w:t>
      </w:r>
      <w:bookmarkEnd w:id="7"/>
      <w:r w:rsidRPr="004D079A">
        <w:rPr>
          <w:rFonts w:cs="Arial"/>
          <w:i w:val="0"/>
          <w:sz w:val="20"/>
          <w:u w:val="single"/>
        </w:rPr>
        <w:t>pracoviště</w:t>
      </w:r>
    </w:p>
    <w:p w:rsidR="004D079A" w:rsidRPr="004D079A" w:rsidRDefault="004D079A" w:rsidP="00171369">
      <w:pPr>
        <w:numPr>
          <w:ilvl w:val="1"/>
          <w:numId w:val="33"/>
        </w:numPr>
        <w:suppressAutoHyphens/>
        <w:overflowPunct/>
        <w:autoSpaceDE/>
        <w:autoSpaceDN/>
        <w:adjustRightInd/>
        <w:spacing w:after="120"/>
        <w:ind w:left="1276" w:hanging="567"/>
        <w:jc w:val="both"/>
        <w:textAlignment w:val="auto"/>
        <w:rPr>
          <w:rFonts w:ascii="Arial" w:hAnsi="Arial" w:cs="Arial"/>
          <w:iCs/>
        </w:rPr>
      </w:pPr>
      <w:r w:rsidRPr="004D079A">
        <w:rPr>
          <w:rFonts w:ascii="Arial" w:hAnsi="Arial" w:cs="Arial"/>
          <w:iCs/>
        </w:rPr>
        <w:t>Ne</w:t>
      </w:r>
      <w:r>
        <w:rPr>
          <w:rFonts w:ascii="Arial" w:hAnsi="Arial" w:cs="Arial"/>
          <w:iCs/>
        </w:rPr>
        <w:t xml:space="preserve">vyklidí-li zhotovitel </w:t>
      </w:r>
      <w:r w:rsidRPr="004D079A">
        <w:rPr>
          <w:rFonts w:ascii="Arial" w:hAnsi="Arial" w:cs="Arial"/>
          <w:iCs/>
        </w:rPr>
        <w:t>pracoviště ve sjednaném termínu, je objednatel oprávněn</w:t>
      </w:r>
      <w:r>
        <w:rPr>
          <w:rFonts w:ascii="Arial" w:hAnsi="Arial" w:cs="Arial"/>
          <w:iCs/>
        </w:rPr>
        <w:t xml:space="preserve"> zabezpečit vyklizení </w:t>
      </w:r>
      <w:r w:rsidRPr="004D079A">
        <w:rPr>
          <w:rFonts w:ascii="Arial" w:hAnsi="Arial" w:cs="Arial"/>
          <w:iCs/>
        </w:rPr>
        <w:t>pracoviště třetí osobou na náklady zhotovitele.</w:t>
      </w:r>
    </w:p>
    <w:p w:rsidR="004D079A" w:rsidRPr="004D079A" w:rsidRDefault="004D079A" w:rsidP="00171369">
      <w:pPr>
        <w:numPr>
          <w:ilvl w:val="1"/>
          <w:numId w:val="33"/>
        </w:numPr>
        <w:suppressAutoHyphens/>
        <w:overflowPunct/>
        <w:autoSpaceDE/>
        <w:autoSpaceDN/>
        <w:adjustRightInd/>
        <w:spacing w:after="120"/>
        <w:ind w:left="1276" w:hanging="567"/>
        <w:jc w:val="both"/>
        <w:textAlignment w:val="auto"/>
        <w:rPr>
          <w:rFonts w:ascii="Arial" w:hAnsi="Arial" w:cs="Arial"/>
          <w:iCs/>
        </w:rPr>
      </w:pPr>
      <w:r w:rsidRPr="004D079A">
        <w:rPr>
          <w:rFonts w:ascii="Arial" w:hAnsi="Arial" w:cs="Arial"/>
          <w:iCs/>
        </w:rPr>
        <w:t>O předání a</w:t>
      </w:r>
      <w:r>
        <w:rPr>
          <w:rFonts w:ascii="Arial" w:hAnsi="Arial" w:cs="Arial"/>
          <w:iCs/>
        </w:rPr>
        <w:t xml:space="preserve"> převzetí vyklizeného </w:t>
      </w:r>
      <w:r w:rsidRPr="004D079A">
        <w:rPr>
          <w:rFonts w:ascii="Arial" w:hAnsi="Arial" w:cs="Arial"/>
          <w:iCs/>
        </w:rPr>
        <w:t>pracoviště bude smluvními stranami sepsán protokol, který podepíší oprávnění zástupci obou smluvních stran.</w:t>
      </w:r>
    </w:p>
    <w:p w:rsidR="007646A5" w:rsidRDefault="007646A5" w:rsidP="00623A94">
      <w:pPr>
        <w:pStyle w:val="Zkladntextodsazen22"/>
        <w:tabs>
          <w:tab w:val="clear" w:pos="567"/>
          <w:tab w:val="left" w:pos="-3828"/>
        </w:tabs>
        <w:ind w:left="709" w:firstLine="0"/>
        <w:rPr>
          <w:rFonts w:cs="Arial"/>
          <w:b/>
          <w:i w:val="0"/>
          <w:iCs/>
          <w:sz w:val="20"/>
        </w:rPr>
      </w:pPr>
    </w:p>
    <w:p w:rsidR="000739C7" w:rsidRPr="00820227" w:rsidRDefault="000739C7" w:rsidP="00623A94">
      <w:pPr>
        <w:pStyle w:val="Zkladntextodsazen22"/>
        <w:tabs>
          <w:tab w:val="clear" w:pos="567"/>
          <w:tab w:val="left" w:pos="-3828"/>
        </w:tabs>
        <w:ind w:left="709" w:firstLine="0"/>
        <w:rPr>
          <w:rFonts w:cs="Arial"/>
          <w:b/>
          <w:i w:val="0"/>
          <w:iCs/>
          <w:sz w:val="20"/>
        </w:rPr>
      </w:pPr>
    </w:p>
    <w:p w:rsidR="007646A5" w:rsidRPr="00820227" w:rsidRDefault="007646A5" w:rsidP="00171369">
      <w:pPr>
        <w:numPr>
          <w:ilvl w:val="0"/>
          <w:numId w:val="30"/>
        </w:numPr>
        <w:jc w:val="center"/>
        <w:rPr>
          <w:rFonts w:cs="Arial"/>
          <w:b/>
          <w:i/>
          <w:iCs/>
        </w:rPr>
      </w:pPr>
      <w:r w:rsidRPr="00820227">
        <w:rPr>
          <w:rFonts w:cs="Arial"/>
          <w:b/>
          <w:i/>
          <w:iCs/>
        </w:rPr>
        <w:lastRenderedPageBreak/>
        <w:t xml:space="preserve"> </w:t>
      </w:r>
    </w:p>
    <w:p w:rsidR="007646A5" w:rsidRDefault="007646A5" w:rsidP="004066DF">
      <w:pPr>
        <w:pStyle w:val="Zkladntextodsazen22"/>
        <w:tabs>
          <w:tab w:val="clear" w:pos="567"/>
          <w:tab w:val="left" w:pos="-3828"/>
        </w:tabs>
        <w:ind w:firstLine="0"/>
        <w:jc w:val="center"/>
        <w:rPr>
          <w:rFonts w:cs="Arial"/>
          <w:b/>
          <w:i w:val="0"/>
          <w:iCs/>
          <w:sz w:val="20"/>
        </w:rPr>
      </w:pPr>
      <w:r w:rsidRPr="00820227">
        <w:rPr>
          <w:rFonts w:cs="Arial"/>
          <w:b/>
          <w:i w:val="0"/>
          <w:iCs/>
          <w:sz w:val="20"/>
        </w:rPr>
        <w:t>Předání a převzetí díla</w:t>
      </w:r>
    </w:p>
    <w:p w:rsidR="007646A5" w:rsidRDefault="007646A5" w:rsidP="00D3268E">
      <w:pPr>
        <w:pStyle w:val="Zkladntextodsazen22"/>
        <w:tabs>
          <w:tab w:val="clear" w:pos="567"/>
          <w:tab w:val="left" w:pos="-3828"/>
        </w:tabs>
        <w:ind w:left="0" w:firstLine="0"/>
        <w:rPr>
          <w:rFonts w:cs="Arial"/>
          <w:i w:val="0"/>
          <w:iCs/>
          <w:sz w:val="20"/>
        </w:rPr>
      </w:pPr>
    </w:p>
    <w:p w:rsidR="0084039C" w:rsidRPr="004D079A" w:rsidRDefault="000D6A64" w:rsidP="00B45E5B">
      <w:pPr>
        <w:pStyle w:val="Zkladntextodsazen22"/>
        <w:numPr>
          <w:ilvl w:val="0"/>
          <w:numId w:val="5"/>
        </w:numPr>
        <w:tabs>
          <w:tab w:val="clear" w:pos="567"/>
          <w:tab w:val="left" w:pos="-3828"/>
        </w:tabs>
        <w:spacing w:after="120"/>
        <w:ind w:left="709" w:hanging="709"/>
        <w:rPr>
          <w:rFonts w:cs="Arial"/>
          <w:i w:val="0"/>
          <w:iCs/>
          <w:sz w:val="20"/>
        </w:rPr>
      </w:pPr>
      <w:bookmarkStart w:id="8" w:name="_Ref343779310"/>
      <w:r w:rsidRPr="00D3268E">
        <w:rPr>
          <w:rFonts w:cs="Arial"/>
          <w:i w:val="0"/>
          <w:iCs/>
          <w:sz w:val="20"/>
        </w:rPr>
        <w:t xml:space="preserve">Po dokončení </w:t>
      </w:r>
      <w:r w:rsidR="00BE3A03">
        <w:rPr>
          <w:rFonts w:cs="Arial"/>
          <w:i w:val="0"/>
          <w:iCs/>
          <w:sz w:val="20"/>
        </w:rPr>
        <w:t>díla</w:t>
      </w:r>
      <w:r w:rsidR="008522B4">
        <w:rPr>
          <w:rFonts w:cs="Arial"/>
          <w:i w:val="0"/>
          <w:iCs/>
          <w:sz w:val="20"/>
        </w:rPr>
        <w:t xml:space="preserve"> </w:t>
      </w:r>
      <w:r>
        <w:rPr>
          <w:rFonts w:cs="Arial"/>
          <w:i w:val="0"/>
          <w:iCs/>
          <w:sz w:val="20"/>
        </w:rPr>
        <w:t>z</w:t>
      </w:r>
      <w:r w:rsidRPr="00D3268E">
        <w:rPr>
          <w:rFonts w:cs="Arial"/>
          <w:i w:val="0"/>
          <w:iCs/>
          <w:sz w:val="20"/>
        </w:rPr>
        <w:t xml:space="preserve">hotovitel písemně </w:t>
      </w:r>
      <w:r w:rsidR="008522B4">
        <w:rPr>
          <w:rFonts w:cs="Arial"/>
          <w:i w:val="0"/>
          <w:iCs/>
          <w:sz w:val="20"/>
        </w:rPr>
        <w:t xml:space="preserve">vyzve </w:t>
      </w:r>
      <w:r>
        <w:rPr>
          <w:rFonts w:cs="Arial"/>
          <w:i w:val="0"/>
          <w:iCs/>
          <w:sz w:val="20"/>
        </w:rPr>
        <w:t>o</w:t>
      </w:r>
      <w:r w:rsidRPr="00D3268E">
        <w:rPr>
          <w:rFonts w:cs="Arial"/>
          <w:i w:val="0"/>
          <w:iCs/>
          <w:sz w:val="20"/>
        </w:rPr>
        <w:t>bjednatele</w:t>
      </w:r>
      <w:r w:rsidR="008522B4">
        <w:rPr>
          <w:rFonts w:cs="Arial"/>
          <w:i w:val="0"/>
          <w:iCs/>
          <w:sz w:val="20"/>
        </w:rPr>
        <w:t xml:space="preserve"> k převzetí díla, a to nejméně </w:t>
      </w:r>
      <w:r w:rsidR="00512F99">
        <w:rPr>
          <w:rFonts w:cs="Arial"/>
          <w:i w:val="0"/>
          <w:iCs/>
          <w:sz w:val="20"/>
        </w:rPr>
        <w:t>5</w:t>
      </w:r>
      <w:r w:rsidR="00081C20">
        <w:rPr>
          <w:rFonts w:cs="Arial"/>
          <w:i w:val="0"/>
          <w:iCs/>
          <w:sz w:val="20"/>
        </w:rPr>
        <w:t> </w:t>
      </w:r>
      <w:r w:rsidR="008522B4">
        <w:rPr>
          <w:rFonts w:cs="Arial"/>
          <w:i w:val="0"/>
          <w:iCs/>
          <w:sz w:val="20"/>
        </w:rPr>
        <w:t>pracovní</w:t>
      </w:r>
      <w:r w:rsidR="00512F99">
        <w:rPr>
          <w:rFonts w:cs="Arial"/>
          <w:i w:val="0"/>
          <w:iCs/>
          <w:sz w:val="20"/>
        </w:rPr>
        <w:t>ch</w:t>
      </w:r>
      <w:r w:rsidR="008522B4">
        <w:rPr>
          <w:rFonts w:cs="Arial"/>
          <w:i w:val="0"/>
          <w:iCs/>
          <w:sz w:val="20"/>
        </w:rPr>
        <w:t xml:space="preserve"> dn</w:t>
      </w:r>
      <w:r w:rsidR="00512F99">
        <w:rPr>
          <w:rFonts w:cs="Arial"/>
          <w:i w:val="0"/>
          <w:iCs/>
          <w:sz w:val="20"/>
        </w:rPr>
        <w:t>ů</w:t>
      </w:r>
      <w:r w:rsidR="008522B4">
        <w:rPr>
          <w:rFonts w:cs="Arial"/>
          <w:i w:val="0"/>
          <w:iCs/>
          <w:sz w:val="20"/>
        </w:rPr>
        <w:t xml:space="preserve"> před stanoveným dnem převzetí díla.</w:t>
      </w:r>
      <w:bookmarkEnd w:id="8"/>
      <w:r w:rsidR="008522B4">
        <w:rPr>
          <w:rFonts w:cs="Arial"/>
          <w:i w:val="0"/>
          <w:iCs/>
          <w:sz w:val="20"/>
        </w:rPr>
        <w:t xml:space="preserve"> </w:t>
      </w:r>
      <w:r w:rsidRPr="00D3268E">
        <w:rPr>
          <w:rFonts w:cs="Arial"/>
          <w:i w:val="0"/>
          <w:iCs/>
          <w:sz w:val="20"/>
        </w:rPr>
        <w:t xml:space="preserve"> </w:t>
      </w:r>
    </w:p>
    <w:p w:rsidR="007646A5" w:rsidRPr="004D079A" w:rsidRDefault="000D6A64" w:rsidP="00B45E5B">
      <w:pPr>
        <w:pStyle w:val="Zkladntextodsazen22"/>
        <w:numPr>
          <w:ilvl w:val="0"/>
          <w:numId w:val="5"/>
        </w:numPr>
        <w:tabs>
          <w:tab w:val="clear" w:pos="567"/>
          <w:tab w:val="left" w:pos="-3828"/>
        </w:tabs>
        <w:spacing w:after="120"/>
        <w:ind w:left="709" w:hanging="709"/>
        <w:rPr>
          <w:rFonts w:cs="Arial"/>
          <w:i w:val="0"/>
          <w:iCs/>
          <w:sz w:val="20"/>
        </w:rPr>
      </w:pPr>
      <w:r w:rsidRPr="00D3268E">
        <w:rPr>
          <w:rFonts w:cs="Arial"/>
          <w:i w:val="0"/>
          <w:iCs/>
          <w:sz w:val="20"/>
        </w:rPr>
        <w:t xml:space="preserve">Předpokladem pro přejímku </w:t>
      </w:r>
      <w:r>
        <w:rPr>
          <w:rFonts w:cs="Arial"/>
          <w:i w:val="0"/>
          <w:iCs/>
          <w:sz w:val="20"/>
        </w:rPr>
        <w:t>d</w:t>
      </w:r>
      <w:r w:rsidRPr="00D3268E">
        <w:rPr>
          <w:rFonts w:cs="Arial"/>
          <w:i w:val="0"/>
          <w:iCs/>
          <w:sz w:val="20"/>
        </w:rPr>
        <w:t>íla je je</w:t>
      </w:r>
      <w:r w:rsidR="008522B4">
        <w:rPr>
          <w:rFonts w:cs="Arial"/>
          <w:i w:val="0"/>
          <w:iCs/>
          <w:sz w:val="20"/>
        </w:rPr>
        <w:t>ho</w:t>
      </w:r>
      <w:r w:rsidRPr="00D3268E">
        <w:rPr>
          <w:rFonts w:cs="Arial"/>
          <w:i w:val="0"/>
          <w:iCs/>
          <w:sz w:val="20"/>
        </w:rPr>
        <w:t xml:space="preserve"> řádné provedení podle té</w:t>
      </w:r>
      <w:r>
        <w:rPr>
          <w:rFonts w:cs="Arial"/>
          <w:i w:val="0"/>
          <w:iCs/>
          <w:sz w:val="20"/>
        </w:rPr>
        <w:t>to s</w:t>
      </w:r>
      <w:r w:rsidRPr="00D3268E">
        <w:rPr>
          <w:rFonts w:cs="Arial"/>
          <w:i w:val="0"/>
          <w:iCs/>
          <w:sz w:val="20"/>
        </w:rPr>
        <w:t xml:space="preserve">mlouvy, předložení </w:t>
      </w:r>
      <w:r w:rsidR="0084039C">
        <w:rPr>
          <w:rFonts w:cs="Arial"/>
          <w:i w:val="0"/>
          <w:iCs/>
          <w:sz w:val="20"/>
        </w:rPr>
        <w:t xml:space="preserve">veškeré </w:t>
      </w:r>
      <w:r w:rsidR="009D29CB">
        <w:rPr>
          <w:rFonts w:cs="Arial"/>
          <w:i w:val="0"/>
          <w:iCs/>
          <w:sz w:val="20"/>
        </w:rPr>
        <w:t xml:space="preserve">PTD, </w:t>
      </w:r>
      <w:r w:rsidR="0084039C">
        <w:rPr>
          <w:rFonts w:cs="Arial"/>
          <w:i w:val="0"/>
          <w:iCs/>
          <w:sz w:val="20"/>
        </w:rPr>
        <w:t xml:space="preserve">zejména dokumentace skutečného provedení, </w:t>
      </w:r>
      <w:r w:rsidRPr="00D3268E">
        <w:rPr>
          <w:rFonts w:cs="Arial"/>
          <w:i w:val="0"/>
          <w:iCs/>
          <w:sz w:val="20"/>
        </w:rPr>
        <w:t>všech úředních přejímacích osvědčení, zkušebních protokolů, certifikátů, materiálových osvědčení, návodů pro provoz a</w:t>
      </w:r>
      <w:r w:rsidR="005E535E">
        <w:rPr>
          <w:rFonts w:cs="Arial"/>
          <w:i w:val="0"/>
          <w:iCs/>
          <w:sz w:val="20"/>
        </w:rPr>
        <w:t> </w:t>
      </w:r>
      <w:r w:rsidRPr="00D3268E">
        <w:rPr>
          <w:rFonts w:cs="Arial"/>
          <w:i w:val="0"/>
          <w:iCs/>
          <w:sz w:val="20"/>
        </w:rPr>
        <w:t xml:space="preserve">údržbu, seznamu náhradních dílů, revizních zpráv a dokumentů </w:t>
      </w:r>
      <w:r>
        <w:rPr>
          <w:rFonts w:cs="Arial"/>
          <w:i w:val="0"/>
          <w:iCs/>
          <w:sz w:val="20"/>
        </w:rPr>
        <w:t>dle</w:t>
      </w:r>
      <w:r w:rsidRPr="00D3268E">
        <w:rPr>
          <w:rFonts w:cs="Arial"/>
          <w:i w:val="0"/>
          <w:iCs/>
          <w:sz w:val="20"/>
        </w:rPr>
        <w:t xml:space="preserve"> té</w:t>
      </w:r>
      <w:r>
        <w:rPr>
          <w:rFonts w:cs="Arial"/>
          <w:i w:val="0"/>
          <w:iCs/>
          <w:sz w:val="20"/>
        </w:rPr>
        <w:t xml:space="preserve">to smlouvy </w:t>
      </w:r>
      <w:r w:rsidRPr="00D3268E">
        <w:rPr>
          <w:rFonts w:cs="Arial"/>
          <w:i w:val="0"/>
          <w:iCs/>
          <w:sz w:val="20"/>
        </w:rPr>
        <w:t xml:space="preserve">vztahujících se k </w:t>
      </w:r>
      <w:r w:rsidR="0084039C">
        <w:rPr>
          <w:rFonts w:cs="Arial"/>
          <w:i w:val="0"/>
          <w:iCs/>
          <w:sz w:val="20"/>
        </w:rPr>
        <w:t>dílu</w:t>
      </w:r>
      <w:r w:rsidRPr="00D3268E">
        <w:rPr>
          <w:rFonts w:cs="Arial"/>
          <w:i w:val="0"/>
          <w:iCs/>
          <w:sz w:val="20"/>
        </w:rPr>
        <w:t xml:space="preserve">. </w:t>
      </w:r>
    </w:p>
    <w:p w:rsidR="007646A5" w:rsidRPr="004D079A" w:rsidRDefault="007646A5" w:rsidP="00835C2E">
      <w:pPr>
        <w:pStyle w:val="Zkladntextodsazen22"/>
        <w:numPr>
          <w:ilvl w:val="0"/>
          <w:numId w:val="5"/>
        </w:numPr>
        <w:tabs>
          <w:tab w:val="clear" w:pos="567"/>
          <w:tab w:val="left" w:pos="-3828"/>
        </w:tabs>
        <w:spacing w:after="120"/>
        <w:ind w:left="709" w:hanging="709"/>
        <w:rPr>
          <w:rFonts w:cs="Arial"/>
          <w:i w:val="0"/>
          <w:iCs/>
          <w:sz w:val="20"/>
        </w:rPr>
      </w:pPr>
      <w:r w:rsidRPr="00820227">
        <w:rPr>
          <w:rFonts w:cs="Arial"/>
          <w:i w:val="0"/>
          <w:iCs/>
          <w:sz w:val="20"/>
        </w:rPr>
        <w:t xml:space="preserve">O předání a převzetí díla bude sepsán písemný protokol, který musí být podepsán oprávněnými osobami obou </w:t>
      </w:r>
      <w:r w:rsidR="0051159A">
        <w:rPr>
          <w:rFonts w:cs="Arial"/>
          <w:i w:val="0"/>
          <w:iCs/>
          <w:sz w:val="20"/>
        </w:rPr>
        <w:t xml:space="preserve">smluvních </w:t>
      </w:r>
      <w:r w:rsidRPr="00820227">
        <w:rPr>
          <w:rFonts w:cs="Arial"/>
          <w:i w:val="0"/>
          <w:iCs/>
          <w:sz w:val="20"/>
        </w:rPr>
        <w:t xml:space="preserve">stran. </w:t>
      </w:r>
      <w:r>
        <w:rPr>
          <w:rFonts w:cs="Arial"/>
          <w:i w:val="0"/>
          <w:iCs/>
          <w:sz w:val="20"/>
        </w:rPr>
        <w:t xml:space="preserve">  </w:t>
      </w:r>
    </w:p>
    <w:p w:rsidR="007646A5" w:rsidRPr="004D079A" w:rsidRDefault="007646A5" w:rsidP="00835C2E">
      <w:pPr>
        <w:pStyle w:val="Zkladntextodsazen22"/>
        <w:numPr>
          <w:ilvl w:val="0"/>
          <w:numId w:val="5"/>
        </w:numPr>
        <w:tabs>
          <w:tab w:val="clear" w:pos="567"/>
          <w:tab w:val="left" w:pos="-3828"/>
        </w:tabs>
        <w:spacing w:after="120"/>
        <w:ind w:left="709" w:hanging="709"/>
        <w:rPr>
          <w:rFonts w:cs="Arial"/>
          <w:i w:val="0"/>
          <w:iCs/>
          <w:sz w:val="20"/>
        </w:rPr>
      </w:pPr>
      <w:r w:rsidRPr="00820227">
        <w:rPr>
          <w:rFonts w:cs="Arial"/>
          <w:i w:val="0"/>
          <w:iCs/>
          <w:sz w:val="20"/>
        </w:rPr>
        <w:t>Objednatel není povinen převzít dílo v případě, že dílo nebude provedeno bezvadně a úplně</w:t>
      </w:r>
      <w:r w:rsidR="000019DE">
        <w:rPr>
          <w:rFonts w:cs="Arial"/>
          <w:i w:val="0"/>
          <w:iCs/>
          <w:sz w:val="20"/>
        </w:rPr>
        <w:t xml:space="preserve"> a</w:t>
      </w:r>
      <w:r w:rsidR="00081C20">
        <w:rPr>
          <w:rFonts w:cs="Arial"/>
          <w:i w:val="0"/>
          <w:iCs/>
          <w:sz w:val="20"/>
        </w:rPr>
        <w:t> </w:t>
      </w:r>
      <w:r w:rsidR="000019DE">
        <w:rPr>
          <w:rFonts w:cs="Arial"/>
          <w:i w:val="0"/>
          <w:iCs/>
          <w:sz w:val="20"/>
        </w:rPr>
        <w:t>včas</w:t>
      </w:r>
      <w:r w:rsidRPr="00820227">
        <w:rPr>
          <w:rFonts w:cs="Arial"/>
          <w:i w:val="0"/>
          <w:iCs/>
          <w:sz w:val="20"/>
        </w:rPr>
        <w:t>, tj. řádně v souladu s</w:t>
      </w:r>
      <w:r w:rsidR="00991E3C">
        <w:rPr>
          <w:rFonts w:cs="Arial"/>
          <w:i w:val="0"/>
          <w:iCs/>
          <w:sz w:val="20"/>
        </w:rPr>
        <w:t xml:space="preserve"> rámcovou </w:t>
      </w:r>
      <w:r w:rsidRPr="00820227">
        <w:rPr>
          <w:rFonts w:cs="Arial"/>
          <w:i w:val="0"/>
          <w:iCs/>
          <w:sz w:val="20"/>
        </w:rPr>
        <w:t>smlouv</w:t>
      </w:r>
      <w:r w:rsidR="00340FB3">
        <w:rPr>
          <w:rFonts w:cs="Arial"/>
          <w:i w:val="0"/>
          <w:iCs/>
          <w:sz w:val="20"/>
        </w:rPr>
        <w:t>ou</w:t>
      </w:r>
      <w:r w:rsidR="00991E3C">
        <w:rPr>
          <w:rFonts w:cs="Arial"/>
          <w:i w:val="0"/>
          <w:iCs/>
          <w:sz w:val="20"/>
        </w:rPr>
        <w:t xml:space="preserve"> či dílčí smlouvou o dílo</w:t>
      </w:r>
      <w:r w:rsidR="000019DE">
        <w:rPr>
          <w:rFonts w:cs="Arial"/>
          <w:i w:val="0"/>
          <w:iCs/>
          <w:sz w:val="20"/>
        </w:rPr>
        <w:t>, závaznými právními předpisy a technickými normami</w:t>
      </w:r>
      <w:r w:rsidR="00340FB3">
        <w:rPr>
          <w:rFonts w:cs="Arial"/>
          <w:i w:val="0"/>
          <w:iCs/>
          <w:sz w:val="20"/>
        </w:rPr>
        <w:t xml:space="preserve"> (zejména podle </w:t>
      </w:r>
      <w:r w:rsidR="00340FB3" w:rsidRPr="00340FB3">
        <w:rPr>
          <w:rFonts w:cs="Arial"/>
          <w:i w:val="0"/>
          <w:iCs/>
          <w:sz w:val="20"/>
        </w:rPr>
        <w:t>projektové dokumentace a objednatelem schválených stavebních a</w:t>
      </w:r>
      <w:r w:rsidR="00081C20">
        <w:rPr>
          <w:rFonts w:cs="Arial"/>
          <w:i w:val="0"/>
          <w:iCs/>
          <w:sz w:val="20"/>
        </w:rPr>
        <w:t> </w:t>
      </w:r>
      <w:r w:rsidR="00340FB3" w:rsidRPr="00340FB3">
        <w:rPr>
          <w:rFonts w:cs="Arial"/>
          <w:i w:val="0"/>
          <w:iCs/>
          <w:sz w:val="20"/>
        </w:rPr>
        <w:t>technologických postupů s přihlédnutím ke změnám díla písemně schváleným objednatelem)</w:t>
      </w:r>
      <w:r w:rsidR="00340FB3">
        <w:rPr>
          <w:rFonts w:cs="Arial"/>
          <w:i w:val="0"/>
          <w:iCs/>
          <w:sz w:val="20"/>
        </w:rPr>
        <w:t xml:space="preserve"> </w:t>
      </w:r>
      <w:r w:rsidRPr="00820227">
        <w:rPr>
          <w:rFonts w:cs="Arial"/>
          <w:i w:val="0"/>
          <w:iCs/>
          <w:sz w:val="20"/>
        </w:rPr>
        <w:t>a/nebo v případě, kdy zhotovitel nepředá objednateli veškeré požadované dokumenty</w:t>
      </w:r>
      <w:r>
        <w:rPr>
          <w:rFonts w:cs="Arial"/>
          <w:i w:val="0"/>
          <w:iCs/>
          <w:sz w:val="20"/>
        </w:rPr>
        <w:t xml:space="preserve"> </w:t>
      </w:r>
      <w:r w:rsidRPr="00820227">
        <w:rPr>
          <w:rFonts w:cs="Arial"/>
          <w:i w:val="0"/>
          <w:iCs/>
          <w:sz w:val="20"/>
        </w:rPr>
        <w:t xml:space="preserve">v souladu s touto </w:t>
      </w:r>
      <w:r w:rsidR="00604B40">
        <w:rPr>
          <w:rFonts w:cs="Arial"/>
          <w:i w:val="0"/>
          <w:iCs/>
          <w:sz w:val="20"/>
        </w:rPr>
        <w:t xml:space="preserve">rámcovou </w:t>
      </w:r>
      <w:r w:rsidRPr="00820227">
        <w:rPr>
          <w:rFonts w:cs="Arial"/>
          <w:i w:val="0"/>
          <w:iCs/>
          <w:sz w:val="20"/>
        </w:rPr>
        <w:t>smlouvou</w:t>
      </w:r>
      <w:r w:rsidR="00604B40">
        <w:rPr>
          <w:rFonts w:cs="Arial"/>
          <w:i w:val="0"/>
          <w:iCs/>
          <w:sz w:val="20"/>
        </w:rPr>
        <w:t xml:space="preserve"> či dílčí smlouvou o dílo</w:t>
      </w:r>
      <w:r w:rsidRPr="00820227">
        <w:rPr>
          <w:rFonts w:cs="Arial"/>
          <w:i w:val="0"/>
          <w:iCs/>
          <w:sz w:val="20"/>
        </w:rPr>
        <w:t>. Objednatel není povinen k předčasnému převzetí díla.</w:t>
      </w:r>
    </w:p>
    <w:p w:rsidR="007646A5" w:rsidRPr="004D079A" w:rsidRDefault="007646A5" w:rsidP="00835C2E">
      <w:pPr>
        <w:pStyle w:val="Zkladntextodsazen22"/>
        <w:numPr>
          <w:ilvl w:val="0"/>
          <w:numId w:val="5"/>
        </w:numPr>
        <w:tabs>
          <w:tab w:val="clear" w:pos="567"/>
          <w:tab w:val="left" w:pos="-3828"/>
        </w:tabs>
        <w:spacing w:after="120"/>
        <w:ind w:left="709" w:hanging="709"/>
        <w:rPr>
          <w:rFonts w:cs="Arial"/>
          <w:i w:val="0"/>
          <w:iCs/>
          <w:sz w:val="20"/>
        </w:rPr>
      </w:pPr>
      <w:r w:rsidRPr="00820227">
        <w:rPr>
          <w:rFonts w:cs="Arial"/>
          <w:i w:val="0"/>
          <w:iCs/>
          <w:sz w:val="20"/>
        </w:rPr>
        <w:t>V případě zjištění vad a nedodělků při přejímce (inspekci) díla budou tyto vady a nedodělky zaznamenány písemně do přejímacího protokolu, který musí být podepsán oprávněnými osobami obou smluvních stran s tím, že v něm bude sjednána lhůta, ve které zhotovitel bude povinen odstranit vady a nedodělky zjištěné objednatelem při přejímce díla.</w:t>
      </w:r>
      <w:r w:rsidRPr="00835C2E">
        <w:rPr>
          <w:rFonts w:cs="Arial"/>
          <w:i w:val="0"/>
          <w:iCs/>
          <w:sz w:val="20"/>
        </w:rPr>
        <w:t xml:space="preserve"> </w:t>
      </w:r>
      <w:r w:rsidRPr="00820227">
        <w:rPr>
          <w:rFonts w:cs="Arial"/>
          <w:i w:val="0"/>
          <w:iCs/>
          <w:sz w:val="20"/>
        </w:rPr>
        <w:t xml:space="preserve">Po odstranění vad a nedodělků podle předchozí věty je zhotovitel povinen vyzvat objednatele k převzetí bezvadného díla, a to podle </w:t>
      </w:r>
      <w:proofErr w:type="gramStart"/>
      <w:r w:rsidR="0084039C">
        <w:rPr>
          <w:rFonts w:cs="Arial"/>
          <w:i w:val="0"/>
          <w:iCs/>
          <w:sz w:val="20"/>
        </w:rPr>
        <w:t>článku</w:t>
      </w:r>
      <w:r w:rsidRPr="00820227">
        <w:rPr>
          <w:rFonts w:cs="Arial"/>
          <w:i w:val="0"/>
          <w:iCs/>
          <w:sz w:val="20"/>
        </w:rPr>
        <w:t xml:space="preserve"> </w:t>
      </w:r>
      <w:r w:rsidR="00560A66">
        <w:rPr>
          <w:rFonts w:cs="Arial"/>
          <w:i w:val="0"/>
          <w:iCs/>
          <w:sz w:val="20"/>
        </w:rPr>
        <w:fldChar w:fldCharType="begin"/>
      </w:r>
      <w:r w:rsidR="00070845">
        <w:rPr>
          <w:rFonts w:cs="Arial"/>
          <w:i w:val="0"/>
          <w:iCs/>
          <w:sz w:val="20"/>
        </w:rPr>
        <w:instrText xml:space="preserve"> REF _Ref343779310 \r \h </w:instrText>
      </w:r>
      <w:r w:rsidR="00835C2E">
        <w:rPr>
          <w:rFonts w:cs="Arial"/>
          <w:i w:val="0"/>
          <w:iCs/>
          <w:sz w:val="20"/>
        </w:rPr>
        <w:instrText xml:space="preserve"> \* MERGEFORMAT </w:instrText>
      </w:r>
      <w:r w:rsidR="00560A66">
        <w:rPr>
          <w:rFonts w:cs="Arial"/>
          <w:i w:val="0"/>
          <w:iCs/>
          <w:sz w:val="20"/>
        </w:rPr>
      </w:r>
      <w:r w:rsidR="00560A66">
        <w:rPr>
          <w:rFonts w:cs="Arial"/>
          <w:i w:val="0"/>
          <w:iCs/>
          <w:sz w:val="20"/>
        </w:rPr>
        <w:fldChar w:fldCharType="separate"/>
      </w:r>
      <w:r w:rsidR="00E5592D">
        <w:rPr>
          <w:rFonts w:cs="Arial"/>
          <w:i w:val="0"/>
          <w:iCs/>
          <w:sz w:val="20"/>
        </w:rPr>
        <w:t>9.1</w:t>
      </w:r>
      <w:r w:rsidR="00560A66">
        <w:rPr>
          <w:rFonts w:cs="Arial"/>
          <w:i w:val="0"/>
          <w:iCs/>
          <w:sz w:val="20"/>
        </w:rPr>
        <w:fldChar w:fldCharType="end"/>
      </w:r>
      <w:r w:rsidR="00070845">
        <w:rPr>
          <w:rFonts w:cs="Arial"/>
          <w:i w:val="0"/>
          <w:iCs/>
          <w:sz w:val="20"/>
        </w:rPr>
        <w:t xml:space="preserve"> </w:t>
      </w:r>
      <w:r>
        <w:rPr>
          <w:rFonts w:cs="Arial"/>
          <w:i w:val="0"/>
          <w:iCs/>
          <w:sz w:val="20"/>
        </w:rPr>
        <w:t>smlouvy</w:t>
      </w:r>
      <w:proofErr w:type="gramEnd"/>
      <w:r w:rsidRPr="00820227">
        <w:rPr>
          <w:rFonts w:cs="Arial"/>
          <w:i w:val="0"/>
          <w:iCs/>
          <w:sz w:val="20"/>
        </w:rPr>
        <w:t xml:space="preserve">. </w:t>
      </w:r>
    </w:p>
    <w:p w:rsidR="007646A5" w:rsidRDefault="007646A5" w:rsidP="00835C2E">
      <w:pPr>
        <w:pStyle w:val="Zkladntextodsazen22"/>
        <w:numPr>
          <w:ilvl w:val="0"/>
          <w:numId w:val="5"/>
        </w:numPr>
        <w:tabs>
          <w:tab w:val="clear" w:pos="567"/>
          <w:tab w:val="left" w:pos="-3828"/>
        </w:tabs>
        <w:spacing w:after="120"/>
        <w:ind w:left="709" w:hanging="709"/>
        <w:rPr>
          <w:rFonts w:cs="Arial"/>
          <w:i w:val="0"/>
          <w:iCs/>
          <w:sz w:val="20"/>
        </w:rPr>
      </w:pPr>
      <w:bookmarkStart w:id="9" w:name="_Ref343075965"/>
      <w:r w:rsidRPr="00820227">
        <w:rPr>
          <w:rFonts w:cs="Arial"/>
          <w:i w:val="0"/>
          <w:iCs/>
          <w:sz w:val="20"/>
        </w:rPr>
        <w:t>Pro účely této smlouvy platí, že dílo jako celek bylo zhotovitelem řádně provedeno dnem podepsání (jak ze strany zhotovitele, tak i ze strany objednatele) protokolu o</w:t>
      </w:r>
      <w:r>
        <w:rPr>
          <w:rFonts w:cs="Arial"/>
          <w:i w:val="0"/>
          <w:iCs/>
          <w:sz w:val="20"/>
        </w:rPr>
        <w:t xml:space="preserve"> předání a</w:t>
      </w:r>
      <w:r w:rsidR="0029529C">
        <w:rPr>
          <w:rFonts w:cs="Arial"/>
          <w:i w:val="0"/>
          <w:iCs/>
          <w:sz w:val="20"/>
        </w:rPr>
        <w:t> </w:t>
      </w:r>
      <w:r w:rsidRPr="00820227">
        <w:rPr>
          <w:rFonts w:cs="Arial"/>
          <w:i w:val="0"/>
          <w:iCs/>
          <w:sz w:val="20"/>
        </w:rPr>
        <w:t>převzetí díla</w:t>
      </w:r>
      <w:r>
        <w:rPr>
          <w:rFonts w:cs="Arial"/>
          <w:i w:val="0"/>
          <w:iCs/>
          <w:sz w:val="20"/>
        </w:rPr>
        <w:t xml:space="preserve"> bez vad a nedodělků</w:t>
      </w:r>
      <w:r w:rsidRPr="00820227">
        <w:rPr>
          <w:rFonts w:cs="Arial"/>
          <w:i w:val="0"/>
          <w:iCs/>
          <w:sz w:val="20"/>
        </w:rPr>
        <w:t>.</w:t>
      </w:r>
      <w:bookmarkEnd w:id="9"/>
    </w:p>
    <w:p w:rsidR="002E4FDA" w:rsidRPr="00820227" w:rsidRDefault="002E4FDA" w:rsidP="004066DF">
      <w:pPr>
        <w:pStyle w:val="Zkladntextodsazen22"/>
        <w:tabs>
          <w:tab w:val="clear" w:pos="567"/>
          <w:tab w:val="left" w:pos="-3828"/>
        </w:tabs>
        <w:ind w:firstLine="0"/>
        <w:jc w:val="center"/>
        <w:rPr>
          <w:rFonts w:cs="Arial"/>
          <w:b/>
          <w:i w:val="0"/>
          <w:iCs/>
          <w:sz w:val="20"/>
        </w:rPr>
      </w:pPr>
    </w:p>
    <w:p w:rsidR="007646A5" w:rsidRPr="00820227" w:rsidRDefault="007646A5" w:rsidP="00171369">
      <w:pPr>
        <w:numPr>
          <w:ilvl w:val="0"/>
          <w:numId w:val="30"/>
        </w:numPr>
        <w:jc w:val="center"/>
        <w:rPr>
          <w:rFonts w:cs="Arial"/>
          <w:b/>
          <w:i/>
          <w:iCs/>
        </w:rPr>
      </w:pPr>
    </w:p>
    <w:p w:rsidR="007646A5" w:rsidRDefault="007646A5" w:rsidP="004066DF">
      <w:pPr>
        <w:pStyle w:val="Zkladntextodsazen22"/>
        <w:tabs>
          <w:tab w:val="clear" w:pos="567"/>
          <w:tab w:val="left" w:pos="-3828"/>
        </w:tabs>
        <w:ind w:firstLine="0"/>
        <w:jc w:val="center"/>
        <w:rPr>
          <w:rFonts w:cs="Arial"/>
          <w:b/>
          <w:i w:val="0"/>
          <w:iCs/>
          <w:sz w:val="20"/>
        </w:rPr>
      </w:pPr>
      <w:r w:rsidRPr="00820227">
        <w:rPr>
          <w:rFonts w:cs="Arial"/>
          <w:b/>
          <w:i w:val="0"/>
          <w:iCs/>
          <w:sz w:val="20"/>
        </w:rPr>
        <w:t>Cena a platební podmínky</w:t>
      </w:r>
    </w:p>
    <w:p w:rsidR="007646A5" w:rsidRPr="00820227" w:rsidRDefault="007646A5" w:rsidP="004066DF">
      <w:pPr>
        <w:pStyle w:val="Zkladntextodsazen22"/>
        <w:tabs>
          <w:tab w:val="clear" w:pos="567"/>
          <w:tab w:val="left" w:pos="-3828"/>
        </w:tabs>
        <w:ind w:firstLine="0"/>
        <w:jc w:val="center"/>
        <w:rPr>
          <w:rFonts w:cs="Arial"/>
          <w:b/>
          <w:i w:val="0"/>
          <w:iCs/>
          <w:sz w:val="20"/>
        </w:rPr>
      </w:pPr>
    </w:p>
    <w:p w:rsidR="00290D2C" w:rsidRPr="00D034E2" w:rsidRDefault="00220147" w:rsidP="00340FB3">
      <w:pPr>
        <w:pStyle w:val="Zkladntextodsazen22"/>
        <w:numPr>
          <w:ilvl w:val="0"/>
          <w:numId w:val="3"/>
        </w:numPr>
        <w:tabs>
          <w:tab w:val="clear" w:pos="567"/>
          <w:tab w:val="left" w:pos="-3828"/>
        </w:tabs>
        <w:spacing w:after="120"/>
        <w:ind w:left="709" w:hanging="709"/>
        <w:rPr>
          <w:rFonts w:cs="Arial"/>
          <w:i w:val="0"/>
          <w:iCs/>
          <w:sz w:val="20"/>
        </w:rPr>
      </w:pPr>
      <w:bookmarkStart w:id="10" w:name="_Ref343087268"/>
      <w:bookmarkStart w:id="11" w:name="_Ref343089576"/>
      <w:r w:rsidRPr="00D034E2">
        <w:rPr>
          <w:rFonts w:cs="Arial"/>
          <w:i w:val="0"/>
          <w:iCs/>
          <w:sz w:val="20"/>
        </w:rPr>
        <w:t xml:space="preserve">Cena za řádné, úplné a bezvadné provedení díla </w:t>
      </w:r>
      <w:r w:rsidR="00D034E2">
        <w:rPr>
          <w:rFonts w:cs="Arial"/>
          <w:i w:val="0"/>
          <w:iCs/>
          <w:sz w:val="20"/>
        </w:rPr>
        <w:t>bude stanovena dohodou smluvních stran v dílčí smlouvě o dílo jako smluvní cena za skutečně provedené dod</w:t>
      </w:r>
      <w:r w:rsidR="00E66364">
        <w:rPr>
          <w:rFonts w:cs="Arial"/>
          <w:i w:val="0"/>
          <w:iCs/>
          <w:sz w:val="20"/>
        </w:rPr>
        <w:t>ávky a práce a výkony stanovená n</w:t>
      </w:r>
      <w:r w:rsidR="009E04C8">
        <w:rPr>
          <w:rFonts w:cs="Arial"/>
          <w:i w:val="0"/>
          <w:iCs/>
          <w:sz w:val="20"/>
        </w:rPr>
        <w:t>a</w:t>
      </w:r>
      <w:r w:rsidR="00E66364">
        <w:rPr>
          <w:rFonts w:cs="Arial"/>
          <w:i w:val="0"/>
          <w:iCs/>
          <w:sz w:val="20"/>
        </w:rPr>
        <w:t xml:space="preserve"> základě jednotkových cen uvedených v nabídce zhotovitele a výkazu výměr obsažených v přílohách č. 1, 2, 3, 4, 5 zadávací </w:t>
      </w:r>
      <w:proofErr w:type="gramStart"/>
      <w:r w:rsidR="00E66364">
        <w:rPr>
          <w:rFonts w:cs="Arial"/>
          <w:i w:val="0"/>
          <w:iCs/>
          <w:sz w:val="20"/>
        </w:rPr>
        <w:t xml:space="preserve">dokumentace </w:t>
      </w:r>
      <w:r w:rsidRPr="00D034E2">
        <w:rPr>
          <w:rFonts w:cs="Arial"/>
          <w:i w:val="0"/>
          <w:iCs/>
          <w:sz w:val="20"/>
        </w:rPr>
        <w:t xml:space="preserve"> </w:t>
      </w:r>
      <w:bookmarkEnd w:id="10"/>
      <w:r w:rsidRPr="00D034E2">
        <w:rPr>
          <w:rFonts w:cs="Arial"/>
          <w:i w:val="0"/>
          <w:iCs/>
          <w:sz w:val="20"/>
        </w:rPr>
        <w:t>(dále</w:t>
      </w:r>
      <w:proofErr w:type="gramEnd"/>
      <w:r w:rsidRPr="00D034E2">
        <w:rPr>
          <w:rFonts w:cs="Arial"/>
          <w:i w:val="0"/>
          <w:iCs/>
          <w:sz w:val="20"/>
        </w:rPr>
        <w:t xml:space="preserve"> jen „</w:t>
      </w:r>
      <w:r w:rsidRPr="00D034E2">
        <w:rPr>
          <w:rFonts w:cs="Arial"/>
          <w:b/>
          <w:iCs/>
          <w:sz w:val="20"/>
        </w:rPr>
        <w:t>cena díla</w:t>
      </w:r>
      <w:r w:rsidRPr="00D034E2">
        <w:rPr>
          <w:rFonts w:cs="Arial"/>
          <w:i w:val="0"/>
          <w:iCs/>
          <w:sz w:val="20"/>
        </w:rPr>
        <w:t>“).</w:t>
      </w:r>
      <w:bookmarkEnd w:id="11"/>
    </w:p>
    <w:p w:rsidR="00686FD4" w:rsidRPr="00340FB3" w:rsidRDefault="00686FD4" w:rsidP="00340FB3">
      <w:pPr>
        <w:pStyle w:val="Zkladntextodsazen22"/>
        <w:numPr>
          <w:ilvl w:val="0"/>
          <w:numId w:val="3"/>
        </w:numPr>
        <w:tabs>
          <w:tab w:val="clear" w:pos="567"/>
          <w:tab w:val="left" w:pos="-3828"/>
        </w:tabs>
        <w:spacing w:after="120"/>
        <w:ind w:left="709" w:hanging="709"/>
        <w:rPr>
          <w:rFonts w:cs="Arial"/>
          <w:i w:val="0"/>
          <w:iCs/>
          <w:sz w:val="20"/>
        </w:rPr>
      </w:pPr>
      <w:r>
        <w:rPr>
          <w:rFonts w:cs="Arial"/>
          <w:i w:val="0"/>
          <w:iCs/>
          <w:sz w:val="20"/>
        </w:rPr>
        <w:t>C</w:t>
      </w:r>
      <w:r w:rsidR="00140622">
        <w:rPr>
          <w:rFonts w:cs="Arial"/>
          <w:i w:val="0"/>
          <w:iCs/>
          <w:sz w:val="20"/>
        </w:rPr>
        <w:t>ena</w:t>
      </w:r>
      <w:r w:rsidR="005471D9">
        <w:rPr>
          <w:rFonts w:cs="Arial"/>
          <w:i w:val="0"/>
          <w:iCs/>
          <w:sz w:val="20"/>
        </w:rPr>
        <w:t xml:space="preserve"> díla</w:t>
      </w:r>
      <w:r w:rsidR="00140622">
        <w:rPr>
          <w:rFonts w:cs="Arial"/>
          <w:i w:val="0"/>
          <w:iCs/>
          <w:sz w:val="20"/>
        </w:rPr>
        <w:t xml:space="preserve"> je stanovena bez daně z přidané hodnoty (dále jen </w:t>
      </w:r>
      <w:r w:rsidR="00140622" w:rsidRPr="00140622">
        <w:rPr>
          <w:rFonts w:cs="Arial"/>
          <w:b/>
          <w:iCs/>
          <w:sz w:val="20"/>
        </w:rPr>
        <w:t>„DPH“</w:t>
      </w:r>
      <w:r w:rsidR="00140622">
        <w:rPr>
          <w:rFonts w:cs="Arial"/>
          <w:i w:val="0"/>
          <w:iCs/>
          <w:sz w:val="20"/>
        </w:rPr>
        <w:t>).</w:t>
      </w:r>
      <w:r>
        <w:rPr>
          <w:rFonts w:cs="Arial"/>
          <w:i w:val="0"/>
          <w:iCs/>
          <w:sz w:val="20"/>
        </w:rPr>
        <w:t xml:space="preserve"> </w:t>
      </w:r>
    </w:p>
    <w:p w:rsidR="007646A5" w:rsidRPr="00340FB3" w:rsidRDefault="007646A5" w:rsidP="00340FB3">
      <w:pPr>
        <w:pStyle w:val="Zkladntextodsazen22"/>
        <w:numPr>
          <w:ilvl w:val="0"/>
          <w:numId w:val="3"/>
        </w:numPr>
        <w:tabs>
          <w:tab w:val="clear" w:pos="567"/>
          <w:tab w:val="left" w:pos="-3828"/>
        </w:tabs>
        <w:spacing w:after="120"/>
        <w:ind w:left="709" w:hanging="709"/>
        <w:rPr>
          <w:rFonts w:cs="Arial"/>
          <w:i w:val="0"/>
          <w:iCs/>
          <w:sz w:val="20"/>
        </w:rPr>
      </w:pPr>
      <w:r w:rsidRPr="00A769F1">
        <w:rPr>
          <w:rFonts w:cs="Arial"/>
          <w:i w:val="0"/>
          <w:sz w:val="20"/>
        </w:rPr>
        <w:t xml:space="preserve">K ceně díla stanovené podle </w:t>
      </w:r>
      <w:r w:rsidR="005471D9">
        <w:rPr>
          <w:rFonts w:cs="Arial"/>
          <w:i w:val="0"/>
          <w:sz w:val="20"/>
        </w:rPr>
        <w:t>článku</w:t>
      </w:r>
      <w:r w:rsidR="005471D9" w:rsidRPr="00A769F1">
        <w:rPr>
          <w:rFonts w:cs="Arial"/>
          <w:i w:val="0"/>
          <w:sz w:val="20"/>
        </w:rPr>
        <w:t xml:space="preserve"> </w:t>
      </w:r>
      <w:r w:rsidR="00560A66">
        <w:rPr>
          <w:rFonts w:cs="Arial"/>
          <w:i w:val="0"/>
        </w:rPr>
        <w:fldChar w:fldCharType="begin"/>
      </w:r>
      <w:r w:rsidR="005471D9">
        <w:rPr>
          <w:rFonts w:cs="Arial"/>
          <w:i w:val="0"/>
          <w:sz w:val="20"/>
        </w:rPr>
        <w:instrText xml:space="preserve"> REF _Ref343089576 \r \h </w:instrText>
      </w:r>
      <w:r w:rsidR="00560A66">
        <w:rPr>
          <w:rFonts w:cs="Arial"/>
          <w:i w:val="0"/>
        </w:rPr>
      </w:r>
      <w:r w:rsidR="00560A66">
        <w:rPr>
          <w:rFonts w:cs="Arial"/>
          <w:i w:val="0"/>
        </w:rPr>
        <w:fldChar w:fldCharType="separate"/>
      </w:r>
      <w:proofErr w:type="gramStart"/>
      <w:r w:rsidR="00E5592D">
        <w:rPr>
          <w:rFonts w:cs="Arial"/>
          <w:i w:val="0"/>
          <w:sz w:val="20"/>
        </w:rPr>
        <w:t>10.1</w:t>
      </w:r>
      <w:r w:rsidR="00560A66">
        <w:rPr>
          <w:rFonts w:cs="Arial"/>
          <w:i w:val="0"/>
        </w:rPr>
        <w:fldChar w:fldCharType="end"/>
      </w:r>
      <w:r w:rsidR="005471D9">
        <w:rPr>
          <w:rFonts w:cs="Arial"/>
          <w:i w:val="0"/>
          <w:sz w:val="20"/>
        </w:rPr>
        <w:t xml:space="preserve"> </w:t>
      </w:r>
      <w:r w:rsidRPr="00A769F1">
        <w:rPr>
          <w:rFonts w:cs="Arial"/>
          <w:i w:val="0"/>
          <w:sz w:val="20"/>
        </w:rPr>
        <w:t>smlouvy</w:t>
      </w:r>
      <w:proofErr w:type="gramEnd"/>
      <w:r w:rsidRPr="00A769F1">
        <w:rPr>
          <w:rFonts w:cs="Arial"/>
          <w:i w:val="0"/>
          <w:sz w:val="20"/>
        </w:rPr>
        <w:t xml:space="preserve"> bude připočtena DPH v souladu s předpisy upravujícími uplatnění DPH v České republice. Pokud bude česká DPH ze strany zhotovitele aplikovatelná, vyúčtuje zhotovitel tuto DPH při fakturaci příslušného díla, ke kterému se tato DPH váže, a zahrne ji do faktury. DPH vyúčtovaná v souladu s tímto ustanovením této smlouvy se stane součástí ceny díla. Pokud česká DPH nebude v souladu s předpisy upravujícími uplatnění DPH v České republice ze strany zhotovitele aplikovatelná, k ceně díla stanovené podle </w:t>
      </w:r>
      <w:r>
        <w:rPr>
          <w:rFonts w:cs="Arial"/>
          <w:i w:val="0"/>
          <w:sz w:val="20"/>
        </w:rPr>
        <w:t>článku</w:t>
      </w:r>
      <w:r w:rsidR="005471D9">
        <w:rPr>
          <w:rFonts w:cs="Arial"/>
          <w:i w:val="0"/>
          <w:sz w:val="20"/>
        </w:rPr>
        <w:t xml:space="preserve"> </w:t>
      </w:r>
      <w:r w:rsidR="00560A66">
        <w:rPr>
          <w:rFonts w:cs="Arial"/>
          <w:i w:val="0"/>
        </w:rPr>
        <w:fldChar w:fldCharType="begin"/>
      </w:r>
      <w:r w:rsidR="005471D9">
        <w:rPr>
          <w:rFonts w:cs="Arial"/>
          <w:i w:val="0"/>
          <w:sz w:val="20"/>
        </w:rPr>
        <w:instrText xml:space="preserve"> REF _Ref343089576 \r \h </w:instrText>
      </w:r>
      <w:r w:rsidR="00560A66">
        <w:rPr>
          <w:rFonts w:cs="Arial"/>
          <w:i w:val="0"/>
        </w:rPr>
      </w:r>
      <w:r w:rsidR="00560A66">
        <w:rPr>
          <w:rFonts w:cs="Arial"/>
          <w:i w:val="0"/>
        </w:rPr>
        <w:fldChar w:fldCharType="separate"/>
      </w:r>
      <w:proofErr w:type="gramStart"/>
      <w:r w:rsidR="00E5592D">
        <w:rPr>
          <w:rFonts w:cs="Arial"/>
          <w:i w:val="0"/>
          <w:sz w:val="20"/>
        </w:rPr>
        <w:t>10.1</w:t>
      </w:r>
      <w:r w:rsidR="00560A66">
        <w:rPr>
          <w:rFonts w:cs="Arial"/>
          <w:i w:val="0"/>
        </w:rPr>
        <w:fldChar w:fldCharType="end"/>
      </w:r>
      <w:r w:rsidRPr="00A769F1">
        <w:rPr>
          <w:rFonts w:cs="Arial"/>
          <w:i w:val="0"/>
          <w:sz w:val="20"/>
        </w:rPr>
        <w:t xml:space="preserve"> smlo</w:t>
      </w:r>
      <w:r>
        <w:rPr>
          <w:rFonts w:cs="Arial"/>
          <w:i w:val="0"/>
          <w:sz w:val="20"/>
        </w:rPr>
        <w:t>uvy</w:t>
      </w:r>
      <w:proofErr w:type="gramEnd"/>
      <w:r>
        <w:rPr>
          <w:rFonts w:cs="Arial"/>
          <w:i w:val="0"/>
          <w:sz w:val="20"/>
        </w:rPr>
        <w:t xml:space="preserve"> nebude připočtena žádná DPH.</w:t>
      </w:r>
    </w:p>
    <w:p w:rsidR="007646A5" w:rsidRPr="00340FB3" w:rsidRDefault="007646A5" w:rsidP="00340FB3">
      <w:pPr>
        <w:pStyle w:val="Zkladntextodsazen22"/>
        <w:numPr>
          <w:ilvl w:val="0"/>
          <w:numId w:val="3"/>
        </w:numPr>
        <w:tabs>
          <w:tab w:val="clear" w:pos="567"/>
        </w:tabs>
        <w:spacing w:after="120"/>
        <w:ind w:left="709" w:hanging="709"/>
        <w:rPr>
          <w:rFonts w:cs="Arial"/>
          <w:i w:val="0"/>
          <w:iCs/>
          <w:sz w:val="20"/>
        </w:rPr>
      </w:pPr>
      <w:r w:rsidRPr="00153DAB">
        <w:rPr>
          <w:rFonts w:cs="Arial"/>
          <w:i w:val="0"/>
          <w:iCs/>
          <w:sz w:val="20"/>
        </w:rPr>
        <w:t>Cena díla zahrnuje všechny náklady zhotovitele na zhotovení díla včetně jeho režijních nákladů. Cena díla v sobě zahrnuje rovněž veškeré náklady na dopravu, náhrady za vynaložený čas strávený na cestách, náklady na ubytování, přesčasy, riziko špatného počasí, zatížení zimou, pojištění, clo, licence atd. Cena díla obsahuje i případně veškeré zvýšené náklady zhotovitele spojené s vývojem cen vstupních nákladů, a to až do doby převzetí díla objednatelem.</w:t>
      </w:r>
      <w:r w:rsidR="00B415CE">
        <w:rPr>
          <w:rFonts w:cs="Arial"/>
          <w:i w:val="0"/>
          <w:iCs/>
          <w:sz w:val="20"/>
        </w:rPr>
        <w:t xml:space="preserve"> Cena je konečná a úplná a nepřipouští jakékoli vícenáklady v souvislosti s realizací díl</w:t>
      </w:r>
      <w:r w:rsidR="00E14350">
        <w:rPr>
          <w:rFonts w:cs="Arial"/>
          <w:i w:val="0"/>
          <w:iCs/>
          <w:sz w:val="20"/>
        </w:rPr>
        <w:t>a</w:t>
      </w:r>
      <w:r w:rsidR="00B415CE">
        <w:rPr>
          <w:rFonts w:cs="Arial"/>
          <w:i w:val="0"/>
          <w:iCs/>
          <w:sz w:val="20"/>
        </w:rPr>
        <w:t xml:space="preserve"> dle této smlouvy</w:t>
      </w:r>
      <w:r w:rsidR="00E14350">
        <w:rPr>
          <w:rFonts w:cs="Arial"/>
          <w:i w:val="0"/>
          <w:iCs/>
          <w:sz w:val="20"/>
        </w:rPr>
        <w:t>, přičemž ustanovení článku 2.</w:t>
      </w:r>
      <w:r w:rsidR="00D10E36">
        <w:rPr>
          <w:rFonts w:cs="Arial"/>
          <w:i w:val="0"/>
          <w:iCs/>
          <w:sz w:val="20"/>
        </w:rPr>
        <w:t xml:space="preserve">3 </w:t>
      </w:r>
      <w:r w:rsidR="00E14350">
        <w:rPr>
          <w:rFonts w:cs="Arial"/>
          <w:i w:val="0"/>
          <w:iCs/>
          <w:sz w:val="20"/>
        </w:rPr>
        <w:t xml:space="preserve">této smlouvy není tímto dotčeno. </w:t>
      </w:r>
    </w:p>
    <w:p w:rsidR="000D6A64" w:rsidRPr="00340FB3" w:rsidRDefault="00340FB3" w:rsidP="00340FB3">
      <w:pPr>
        <w:pStyle w:val="Odstavecseseznamem1"/>
        <w:numPr>
          <w:ilvl w:val="0"/>
          <w:numId w:val="3"/>
        </w:numPr>
        <w:spacing w:after="120"/>
        <w:ind w:left="709" w:hanging="709"/>
        <w:contextualSpacing w:val="0"/>
        <w:jc w:val="both"/>
        <w:rPr>
          <w:rFonts w:ascii="Arial" w:hAnsi="Arial"/>
        </w:rPr>
      </w:pPr>
      <w:bookmarkStart w:id="12" w:name="_Ref406759859"/>
      <w:r w:rsidRPr="00340FB3">
        <w:rPr>
          <w:rFonts w:ascii="Arial" w:hAnsi="Arial"/>
        </w:rPr>
        <w:t xml:space="preserve">Zhotovitel předloží na začátku každého měsíce (nejpozději k 3. pracovnímu dni) </w:t>
      </w:r>
      <w:r w:rsidR="00290D2C">
        <w:rPr>
          <w:rFonts w:ascii="Arial" w:hAnsi="Arial"/>
        </w:rPr>
        <w:t xml:space="preserve">samostatnou </w:t>
      </w:r>
      <w:r w:rsidR="000D6A64" w:rsidRPr="00B34614">
        <w:rPr>
          <w:rFonts w:ascii="Arial" w:hAnsi="Arial"/>
        </w:rPr>
        <w:t>faktur</w:t>
      </w:r>
      <w:r w:rsidR="0030384A">
        <w:rPr>
          <w:rFonts w:ascii="Arial" w:hAnsi="Arial"/>
        </w:rPr>
        <w:t>u</w:t>
      </w:r>
      <w:r w:rsidR="000D6A64" w:rsidRPr="00B34614">
        <w:rPr>
          <w:rFonts w:ascii="Arial" w:hAnsi="Arial"/>
        </w:rPr>
        <w:t>-daňov</w:t>
      </w:r>
      <w:r w:rsidR="0030384A">
        <w:rPr>
          <w:rFonts w:ascii="Arial" w:hAnsi="Arial"/>
        </w:rPr>
        <w:t>ý</w:t>
      </w:r>
      <w:r w:rsidR="000D6A64" w:rsidRPr="00B34614">
        <w:rPr>
          <w:rFonts w:ascii="Arial" w:hAnsi="Arial"/>
        </w:rPr>
        <w:t xml:space="preserve"> doklad za dílčí plnění </w:t>
      </w:r>
      <w:r w:rsidR="00723D35">
        <w:rPr>
          <w:rFonts w:ascii="Arial" w:hAnsi="Arial"/>
        </w:rPr>
        <w:t xml:space="preserve">rekonstrukce </w:t>
      </w:r>
      <w:r w:rsidR="00BC63BF">
        <w:rPr>
          <w:rFonts w:ascii="Arial" w:hAnsi="Arial"/>
        </w:rPr>
        <w:t>nádrže</w:t>
      </w:r>
      <w:r w:rsidR="00290D2C">
        <w:rPr>
          <w:rFonts w:ascii="Arial" w:hAnsi="Arial"/>
        </w:rPr>
        <w:t xml:space="preserve"> a samostatnou fakturu – daňový doklad </w:t>
      </w:r>
      <w:r w:rsidR="00BC63BF">
        <w:rPr>
          <w:rFonts w:ascii="Arial" w:hAnsi="Arial"/>
        </w:rPr>
        <w:t>za dílčí plnění modernizace SHZ</w:t>
      </w:r>
      <w:r w:rsidR="000D6A64" w:rsidRPr="00B34614">
        <w:rPr>
          <w:rFonts w:ascii="Arial" w:hAnsi="Arial"/>
        </w:rPr>
        <w:t xml:space="preserve">, </w:t>
      </w:r>
      <w:r w:rsidR="0030384A">
        <w:rPr>
          <w:rFonts w:ascii="Arial" w:hAnsi="Arial"/>
        </w:rPr>
        <w:t>které budou pokrývat</w:t>
      </w:r>
      <w:r w:rsidR="000D6A64" w:rsidRPr="00B34614">
        <w:rPr>
          <w:rFonts w:ascii="Arial" w:hAnsi="Arial"/>
        </w:rPr>
        <w:t xml:space="preserve"> </w:t>
      </w:r>
      <w:r w:rsidR="0030384A">
        <w:rPr>
          <w:rFonts w:ascii="Arial" w:hAnsi="Arial"/>
        </w:rPr>
        <w:t xml:space="preserve">náklady </w:t>
      </w:r>
      <w:r w:rsidR="000D6A64" w:rsidRPr="00B34614">
        <w:rPr>
          <w:rFonts w:ascii="Arial" w:hAnsi="Arial"/>
        </w:rPr>
        <w:t xml:space="preserve">za </w:t>
      </w:r>
      <w:r w:rsidR="000D6A64">
        <w:rPr>
          <w:rFonts w:ascii="Arial" w:hAnsi="Arial"/>
        </w:rPr>
        <w:t>dodávky a práce</w:t>
      </w:r>
      <w:r w:rsidR="000D6A64" w:rsidRPr="00B34614">
        <w:rPr>
          <w:rFonts w:ascii="Arial" w:hAnsi="Arial"/>
        </w:rPr>
        <w:t xml:space="preserve">, </w:t>
      </w:r>
      <w:r w:rsidR="000D6A64" w:rsidRPr="00B34614">
        <w:rPr>
          <w:rFonts w:ascii="Arial" w:hAnsi="Arial"/>
        </w:rPr>
        <w:lastRenderedPageBreak/>
        <w:t>které v</w:t>
      </w:r>
      <w:r w:rsidR="00CB5499">
        <w:rPr>
          <w:rFonts w:ascii="Arial" w:hAnsi="Arial"/>
        </w:rPr>
        <w:t xml:space="preserve"> daném </w:t>
      </w:r>
      <w:r w:rsidR="000D6A64" w:rsidRPr="00B34614">
        <w:rPr>
          <w:rFonts w:ascii="Arial" w:hAnsi="Arial"/>
        </w:rPr>
        <w:t xml:space="preserve">měsíci skutečně na základě </w:t>
      </w:r>
      <w:r w:rsidR="00604B40">
        <w:rPr>
          <w:rFonts w:ascii="Arial" w:hAnsi="Arial"/>
        </w:rPr>
        <w:t xml:space="preserve">této rámcové </w:t>
      </w:r>
      <w:r w:rsidR="000D6A64" w:rsidRPr="00B34614">
        <w:rPr>
          <w:rFonts w:ascii="Arial" w:hAnsi="Arial"/>
        </w:rPr>
        <w:t>smlouvy</w:t>
      </w:r>
      <w:r w:rsidR="00604B40">
        <w:rPr>
          <w:rFonts w:ascii="Arial" w:hAnsi="Arial"/>
        </w:rPr>
        <w:t xml:space="preserve"> či dílčí smlouvy o dílo</w:t>
      </w:r>
      <w:r w:rsidR="000D6A64" w:rsidRPr="00B34614">
        <w:rPr>
          <w:rFonts w:ascii="Arial" w:hAnsi="Arial"/>
        </w:rPr>
        <w:t xml:space="preserve"> provedl včetně seznamu provedených </w:t>
      </w:r>
      <w:r w:rsidR="000D6A64">
        <w:rPr>
          <w:rFonts w:ascii="Arial" w:hAnsi="Arial"/>
        </w:rPr>
        <w:t xml:space="preserve">dodávek a </w:t>
      </w:r>
      <w:r w:rsidR="000D6A64" w:rsidRPr="00B34614">
        <w:rPr>
          <w:rFonts w:ascii="Arial" w:hAnsi="Arial"/>
        </w:rPr>
        <w:t xml:space="preserve">prací. </w:t>
      </w:r>
      <w:r w:rsidR="000D6A64" w:rsidRPr="009A0242">
        <w:rPr>
          <w:rFonts w:ascii="Arial" w:hAnsi="Arial"/>
        </w:rPr>
        <w:t>Potvrzení provedení těchto výkonů se uskuteční vždy společně za přítomnosti zástupce zhotovitele a objednatele a bude protokolárně stvrzeno podpisem obou zúčastněných stran (tzv. zjišťovací protokol). Zjišťovací protokol bude konstatovat splnění nebo nesplnění, popř. částečné (%) splnění, objemů prací a</w:t>
      </w:r>
      <w:r w:rsidR="005E535E">
        <w:rPr>
          <w:rFonts w:ascii="Arial" w:hAnsi="Arial"/>
        </w:rPr>
        <w:t> </w:t>
      </w:r>
      <w:r w:rsidR="000D6A64" w:rsidRPr="009A0242">
        <w:rPr>
          <w:rFonts w:ascii="Arial" w:hAnsi="Arial"/>
        </w:rPr>
        <w:t xml:space="preserve">výkonů zhotovitelem dle </w:t>
      </w:r>
      <w:r w:rsidR="00604B40">
        <w:rPr>
          <w:rFonts w:ascii="Arial" w:hAnsi="Arial"/>
        </w:rPr>
        <w:t xml:space="preserve">této rámcové </w:t>
      </w:r>
      <w:r w:rsidR="000D6A64" w:rsidRPr="009A0242">
        <w:rPr>
          <w:rFonts w:ascii="Arial" w:hAnsi="Arial"/>
        </w:rPr>
        <w:t>smlouvy</w:t>
      </w:r>
      <w:r w:rsidR="00604B40">
        <w:rPr>
          <w:rFonts w:ascii="Arial" w:hAnsi="Arial"/>
        </w:rPr>
        <w:t xml:space="preserve"> či dílčí smlouvy o dílo</w:t>
      </w:r>
      <w:r w:rsidR="000D6A64" w:rsidRPr="009A0242">
        <w:rPr>
          <w:rFonts w:ascii="Arial" w:hAnsi="Arial"/>
        </w:rPr>
        <w:t xml:space="preserve">. Objednatel zaplatí zhotoviteli pouze za dodávky a výkony, které v předchozím měsíci </w:t>
      </w:r>
      <w:r w:rsidRPr="009A0242">
        <w:rPr>
          <w:rFonts w:ascii="Arial" w:hAnsi="Arial"/>
        </w:rPr>
        <w:t xml:space="preserve">dle zjišťovacího protokolu </w:t>
      </w:r>
      <w:r w:rsidR="000D6A64" w:rsidRPr="009A0242">
        <w:rPr>
          <w:rFonts w:ascii="Arial" w:hAnsi="Arial"/>
        </w:rPr>
        <w:t xml:space="preserve">skutečně na základě </w:t>
      </w:r>
      <w:r w:rsidR="00604B40">
        <w:rPr>
          <w:rFonts w:ascii="Arial" w:hAnsi="Arial"/>
        </w:rPr>
        <w:t xml:space="preserve">této rámcové </w:t>
      </w:r>
      <w:r w:rsidR="000D6A64" w:rsidRPr="009A0242">
        <w:rPr>
          <w:rFonts w:ascii="Arial" w:hAnsi="Arial"/>
        </w:rPr>
        <w:t xml:space="preserve">smlouvy </w:t>
      </w:r>
      <w:r w:rsidR="00604B40">
        <w:rPr>
          <w:rFonts w:ascii="Arial" w:hAnsi="Arial"/>
        </w:rPr>
        <w:t xml:space="preserve">či </w:t>
      </w:r>
      <w:r w:rsidR="00604B40">
        <w:rPr>
          <w:rFonts w:ascii="Arial" w:hAnsi="Arial" w:cs="Arial"/>
          <w:iCs/>
          <w:spacing w:val="-4"/>
        </w:rPr>
        <w:t>dílčí smlouvy o dílo</w:t>
      </w:r>
      <w:r w:rsidR="00604B40" w:rsidRPr="009A0242">
        <w:rPr>
          <w:rFonts w:ascii="Arial" w:hAnsi="Arial"/>
        </w:rPr>
        <w:t xml:space="preserve"> </w:t>
      </w:r>
      <w:r w:rsidR="000D6A64" w:rsidRPr="009A0242">
        <w:rPr>
          <w:rFonts w:ascii="Arial" w:hAnsi="Arial"/>
        </w:rPr>
        <w:t>provedl.</w:t>
      </w:r>
      <w:bookmarkEnd w:id="12"/>
      <w:r w:rsidR="000D6A64" w:rsidRPr="009A0242">
        <w:rPr>
          <w:rFonts w:ascii="Arial" w:hAnsi="Arial"/>
        </w:rPr>
        <w:t xml:space="preserve"> </w:t>
      </w:r>
    </w:p>
    <w:p w:rsidR="000D6A64" w:rsidRPr="00B34614" w:rsidRDefault="00340FB3" w:rsidP="00340FB3">
      <w:pPr>
        <w:pStyle w:val="Odstavecseseznamem1"/>
        <w:numPr>
          <w:ilvl w:val="0"/>
          <w:numId w:val="3"/>
        </w:numPr>
        <w:spacing w:after="120"/>
        <w:ind w:left="709" w:hanging="709"/>
        <w:jc w:val="both"/>
        <w:rPr>
          <w:rFonts w:ascii="Arial" w:hAnsi="Arial"/>
        </w:rPr>
      </w:pPr>
      <w:r w:rsidRPr="00340FB3">
        <w:rPr>
          <w:rFonts w:ascii="Arial" w:hAnsi="Arial"/>
        </w:rPr>
        <w:t>Faktura-daňový doklad za dílčí plnění (dílčí faktura) musí splňovat náležitosti vyplývající z obecně závazných právních předpisů a náležitosti dle zák. č. 235/2004 Sb., o dani z přidané hodnoty, ve znění pozdějších předpis</w:t>
      </w:r>
      <w:r w:rsidRPr="00340FB3">
        <w:rPr>
          <w:rFonts w:ascii="Arial" w:hAnsi="Arial"/>
          <w:iCs/>
        </w:rPr>
        <w:t xml:space="preserve">ů, popř. obecně závazného právního předpisu nahrazujícího zákon č. 235/2004 Sb. (dále jen </w:t>
      </w:r>
      <w:r w:rsidRPr="00340FB3">
        <w:rPr>
          <w:rFonts w:ascii="Arial" w:hAnsi="Arial"/>
          <w:b/>
          <w:i/>
          <w:iCs/>
        </w:rPr>
        <w:t>„zákon o DPH</w:t>
      </w:r>
      <w:r w:rsidRPr="00340FB3">
        <w:rPr>
          <w:rFonts w:ascii="Arial" w:hAnsi="Arial"/>
          <w:iCs/>
        </w:rPr>
        <w:t>“)</w:t>
      </w:r>
      <w:r w:rsidRPr="00340FB3">
        <w:rPr>
          <w:rFonts w:ascii="Arial" w:hAnsi="Arial"/>
        </w:rPr>
        <w:t>, a bude obsahovat i přílohy, ve kterých budou uvedeny zejména následující údaje:</w:t>
      </w:r>
    </w:p>
    <w:p w:rsidR="000D6A64" w:rsidRPr="00B34614" w:rsidRDefault="000D6A64" w:rsidP="00171369">
      <w:pPr>
        <w:pStyle w:val="Zkladntextodsazen22"/>
        <w:numPr>
          <w:ilvl w:val="0"/>
          <w:numId w:val="23"/>
        </w:numPr>
        <w:tabs>
          <w:tab w:val="clear" w:pos="567"/>
        </w:tabs>
        <w:ind w:left="1417" w:hanging="425"/>
        <w:rPr>
          <w:i w:val="0"/>
          <w:sz w:val="20"/>
        </w:rPr>
      </w:pPr>
      <w:r w:rsidRPr="00B34614">
        <w:rPr>
          <w:i w:val="0"/>
          <w:sz w:val="20"/>
        </w:rPr>
        <w:t>číslo položky provedeného výkonu,</w:t>
      </w:r>
    </w:p>
    <w:p w:rsidR="000D6A64" w:rsidRPr="00B34614" w:rsidRDefault="000D6A64" w:rsidP="00171369">
      <w:pPr>
        <w:pStyle w:val="Zkladntextodsazen22"/>
        <w:numPr>
          <w:ilvl w:val="0"/>
          <w:numId w:val="23"/>
        </w:numPr>
        <w:tabs>
          <w:tab w:val="clear" w:pos="567"/>
        </w:tabs>
        <w:ind w:left="1417" w:hanging="425"/>
        <w:rPr>
          <w:i w:val="0"/>
          <w:sz w:val="20"/>
        </w:rPr>
      </w:pPr>
      <w:r w:rsidRPr="00B34614">
        <w:rPr>
          <w:i w:val="0"/>
          <w:sz w:val="20"/>
        </w:rPr>
        <w:t>popis položky provedeného výkonu,</w:t>
      </w:r>
    </w:p>
    <w:p w:rsidR="000D6A64" w:rsidRPr="00B34614" w:rsidRDefault="000D6A64" w:rsidP="00171369">
      <w:pPr>
        <w:pStyle w:val="Zkladntextodsazen22"/>
        <w:numPr>
          <w:ilvl w:val="0"/>
          <w:numId w:val="23"/>
        </w:numPr>
        <w:tabs>
          <w:tab w:val="clear" w:pos="567"/>
        </w:tabs>
        <w:ind w:left="1417" w:hanging="425"/>
        <w:rPr>
          <w:i w:val="0"/>
          <w:sz w:val="20"/>
        </w:rPr>
      </w:pPr>
      <w:r w:rsidRPr="00B34614">
        <w:rPr>
          <w:i w:val="0"/>
          <w:sz w:val="20"/>
        </w:rPr>
        <w:t>úhrnný součet všech zhotovitelem objednateli dříve fakturovaných plateb včetně částky obsažené v dílčí faktuře předložené objednateli k proplacení;</w:t>
      </w:r>
    </w:p>
    <w:p w:rsidR="000D6A64" w:rsidRDefault="000D6A64" w:rsidP="00171369">
      <w:pPr>
        <w:pStyle w:val="Zkladntextodsazen22"/>
        <w:numPr>
          <w:ilvl w:val="0"/>
          <w:numId w:val="23"/>
        </w:numPr>
        <w:tabs>
          <w:tab w:val="clear" w:pos="567"/>
        </w:tabs>
        <w:ind w:left="1417" w:hanging="425"/>
        <w:rPr>
          <w:i w:val="0"/>
          <w:sz w:val="20"/>
        </w:rPr>
      </w:pPr>
      <w:r w:rsidRPr="00B34614">
        <w:rPr>
          <w:i w:val="0"/>
          <w:sz w:val="20"/>
        </w:rPr>
        <w:t xml:space="preserve">částku k úhradě s ohledem </w:t>
      </w:r>
      <w:r>
        <w:rPr>
          <w:i w:val="0"/>
          <w:sz w:val="20"/>
        </w:rPr>
        <w:t>na předloženou fakturu</w:t>
      </w:r>
      <w:r w:rsidRPr="00B34614">
        <w:rPr>
          <w:i w:val="0"/>
          <w:sz w:val="20"/>
        </w:rPr>
        <w:t>,</w:t>
      </w:r>
    </w:p>
    <w:p w:rsidR="007646A5" w:rsidRPr="00340FB3" w:rsidRDefault="000D6A64" w:rsidP="00171369">
      <w:pPr>
        <w:pStyle w:val="Zkladntextodsazen22"/>
        <w:numPr>
          <w:ilvl w:val="0"/>
          <w:numId w:val="23"/>
        </w:numPr>
        <w:tabs>
          <w:tab w:val="clear" w:pos="567"/>
        </w:tabs>
        <w:spacing w:after="120"/>
        <w:ind w:left="1418" w:hanging="425"/>
      </w:pPr>
      <w:r w:rsidRPr="00121850">
        <w:rPr>
          <w:i w:val="0"/>
          <w:sz w:val="20"/>
        </w:rPr>
        <w:t>zjišťovací protokoly pro všechny vyúčtované položky</w:t>
      </w:r>
      <w:r w:rsidR="00BC63BF">
        <w:rPr>
          <w:i w:val="0"/>
          <w:sz w:val="20"/>
        </w:rPr>
        <w:t>.</w:t>
      </w:r>
    </w:p>
    <w:p w:rsidR="007646A5" w:rsidRPr="00340FB3" w:rsidRDefault="005447FE" w:rsidP="00340FB3">
      <w:pPr>
        <w:pStyle w:val="Zkladntextodsazen22"/>
        <w:numPr>
          <w:ilvl w:val="0"/>
          <w:numId w:val="3"/>
        </w:numPr>
        <w:tabs>
          <w:tab w:val="clear" w:pos="567"/>
          <w:tab w:val="left" w:pos="-3544"/>
        </w:tabs>
        <w:spacing w:after="120"/>
        <w:ind w:left="709" w:hanging="709"/>
        <w:rPr>
          <w:i w:val="0"/>
          <w:sz w:val="20"/>
        </w:rPr>
      </w:pPr>
      <w:r w:rsidRPr="00B34614">
        <w:rPr>
          <w:i w:val="0"/>
          <w:sz w:val="20"/>
        </w:rPr>
        <w:t>Faktur</w:t>
      </w:r>
      <w:r w:rsidR="00BC63BF">
        <w:rPr>
          <w:i w:val="0"/>
          <w:sz w:val="20"/>
        </w:rPr>
        <w:t>u</w:t>
      </w:r>
      <w:r w:rsidRPr="00B34614">
        <w:rPr>
          <w:i w:val="0"/>
          <w:sz w:val="20"/>
        </w:rPr>
        <w:t>-daňov</w:t>
      </w:r>
      <w:r w:rsidR="00BC63BF">
        <w:rPr>
          <w:i w:val="0"/>
          <w:sz w:val="20"/>
        </w:rPr>
        <w:t>ý</w:t>
      </w:r>
      <w:r w:rsidRPr="00B34614">
        <w:rPr>
          <w:i w:val="0"/>
          <w:sz w:val="20"/>
        </w:rPr>
        <w:t xml:space="preserve"> doklad za dílčí plnění včetně podepsaného zjišťovacího protokolu doručí zhotovitel na adresu sídla objednatele. Nebude-li zhotovitelem předložená faktura-daňový doklad obsahovat náležitosti a údaje v souladu s tímto článkem </w:t>
      </w:r>
      <w:r w:rsidR="00604B40">
        <w:rPr>
          <w:i w:val="0"/>
          <w:sz w:val="20"/>
        </w:rPr>
        <w:t xml:space="preserve">rámcové </w:t>
      </w:r>
      <w:r>
        <w:rPr>
          <w:i w:val="0"/>
          <w:sz w:val="20"/>
        </w:rPr>
        <w:t>smlouvy</w:t>
      </w:r>
      <w:r w:rsidRPr="00B34614">
        <w:rPr>
          <w:i w:val="0"/>
          <w:sz w:val="20"/>
        </w:rPr>
        <w:t xml:space="preserve">, bude zhotoviteli objednatelem vrácena do 10 kalendářních dnů po jejím obdržení jako doklad nesplňující předepsané náležitosti k doplnění či opravě. V tomto případě nemá zhotovitel nárok na zaplacení fakturované částky, úrok z prodlení ani jakoukoliv jinou sankci. Lhůta splatnosti počíná běžet znovu </w:t>
      </w:r>
      <w:r w:rsidR="00095758">
        <w:rPr>
          <w:i w:val="0"/>
          <w:sz w:val="20"/>
        </w:rPr>
        <w:t xml:space="preserve">v celé délce </w:t>
      </w:r>
      <w:r w:rsidRPr="00B34614">
        <w:rPr>
          <w:i w:val="0"/>
          <w:sz w:val="20"/>
        </w:rPr>
        <w:t xml:space="preserve">až ode dne doručení </w:t>
      </w:r>
      <w:r w:rsidR="00095758">
        <w:rPr>
          <w:i w:val="0"/>
          <w:sz w:val="20"/>
        </w:rPr>
        <w:t>zhotovitelem</w:t>
      </w:r>
      <w:r w:rsidRPr="00B34614">
        <w:rPr>
          <w:i w:val="0"/>
          <w:sz w:val="20"/>
        </w:rPr>
        <w:t xml:space="preserve"> opravené nebo doplněné faktury-daňového dokladu</w:t>
      </w:r>
      <w:r w:rsidR="007E4510">
        <w:rPr>
          <w:i w:val="0"/>
          <w:sz w:val="20"/>
        </w:rPr>
        <w:t xml:space="preserve"> objednateli</w:t>
      </w:r>
      <w:r w:rsidRPr="00B34614">
        <w:rPr>
          <w:i w:val="0"/>
          <w:sz w:val="20"/>
        </w:rPr>
        <w:t>.</w:t>
      </w:r>
    </w:p>
    <w:p w:rsidR="007646A5" w:rsidRPr="00340FB3" w:rsidRDefault="007646A5" w:rsidP="00340FB3">
      <w:pPr>
        <w:pStyle w:val="Zkladntextodsazen22"/>
        <w:numPr>
          <w:ilvl w:val="0"/>
          <w:numId w:val="3"/>
        </w:numPr>
        <w:tabs>
          <w:tab w:val="clear" w:pos="567"/>
          <w:tab w:val="left" w:pos="-3544"/>
        </w:tabs>
        <w:spacing w:after="120"/>
        <w:ind w:left="709" w:hanging="709"/>
        <w:rPr>
          <w:i w:val="0"/>
          <w:sz w:val="20"/>
        </w:rPr>
      </w:pPr>
      <w:r w:rsidRPr="00B34614">
        <w:rPr>
          <w:i w:val="0"/>
          <w:sz w:val="20"/>
        </w:rPr>
        <w:t xml:space="preserve">Splatnost faktur-daňových dokladů činí 30 dnů od doručení objednateli (společně s fakturou-daňovým dokladem musí být doručen i zjišťovací protokol podepsaný ze strany objednatele). </w:t>
      </w:r>
    </w:p>
    <w:p w:rsidR="007646A5" w:rsidRPr="00340FB3" w:rsidRDefault="007646A5" w:rsidP="00340FB3">
      <w:pPr>
        <w:pStyle w:val="Zkladntextodsazen22"/>
        <w:numPr>
          <w:ilvl w:val="0"/>
          <w:numId w:val="3"/>
        </w:numPr>
        <w:tabs>
          <w:tab w:val="clear" w:pos="567"/>
          <w:tab w:val="left" w:pos="-3544"/>
        </w:tabs>
        <w:spacing w:after="120"/>
        <w:ind w:left="709" w:hanging="709"/>
        <w:rPr>
          <w:i w:val="0"/>
          <w:sz w:val="20"/>
        </w:rPr>
      </w:pPr>
      <w:r w:rsidRPr="00B34614">
        <w:rPr>
          <w:i w:val="0"/>
          <w:sz w:val="20"/>
        </w:rPr>
        <w:t xml:space="preserve">Úhrady faktur-daňových dokladů za dílčí plnění budou prováděny pouze do </w:t>
      </w:r>
      <w:r w:rsidR="00DF4364">
        <w:rPr>
          <w:i w:val="0"/>
          <w:sz w:val="20"/>
        </w:rPr>
        <w:t>9</w:t>
      </w:r>
      <w:r>
        <w:rPr>
          <w:i w:val="0"/>
          <w:sz w:val="20"/>
        </w:rPr>
        <w:t>0</w:t>
      </w:r>
      <w:r w:rsidRPr="00B34614">
        <w:rPr>
          <w:i w:val="0"/>
          <w:sz w:val="20"/>
        </w:rPr>
        <w:t xml:space="preserve"> % fakturované částky s tím, že zbývajících </w:t>
      </w:r>
      <w:r w:rsidR="00DF4364">
        <w:rPr>
          <w:i w:val="0"/>
          <w:sz w:val="20"/>
        </w:rPr>
        <w:t>1</w:t>
      </w:r>
      <w:r>
        <w:rPr>
          <w:i w:val="0"/>
          <w:sz w:val="20"/>
        </w:rPr>
        <w:t>0</w:t>
      </w:r>
      <w:r w:rsidRPr="00B34614">
        <w:rPr>
          <w:i w:val="0"/>
          <w:sz w:val="20"/>
        </w:rPr>
        <w:t xml:space="preserve"> % je zádržné (dále jen „</w:t>
      </w:r>
      <w:r w:rsidRPr="00B34614">
        <w:rPr>
          <w:b/>
          <w:sz w:val="20"/>
        </w:rPr>
        <w:t>zádržné</w:t>
      </w:r>
      <w:r w:rsidRPr="00B34614">
        <w:rPr>
          <w:i w:val="0"/>
          <w:sz w:val="20"/>
        </w:rPr>
        <w:t>“).</w:t>
      </w:r>
    </w:p>
    <w:p w:rsidR="007646A5" w:rsidRDefault="00095758" w:rsidP="00095758">
      <w:pPr>
        <w:pStyle w:val="Zkladntextodsazen22"/>
        <w:numPr>
          <w:ilvl w:val="0"/>
          <w:numId w:val="3"/>
        </w:numPr>
        <w:tabs>
          <w:tab w:val="clear" w:pos="567"/>
          <w:tab w:val="left" w:pos="-3544"/>
        </w:tabs>
        <w:spacing w:after="120"/>
        <w:ind w:left="709" w:hanging="709"/>
        <w:rPr>
          <w:rFonts w:cs="Arial"/>
          <w:i w:val="0"/>
          <w:iCs/>
          <w:sz w:val="20"/>
        </w:rPr>
      </w:pPr>
      <w:r w:rsidRPr="00095758">
        <w:rPr>
          <w:i w:val="0"/>
          <w:sz w:val="20"/>
        </w:rPr>
        <w:t>Zádržné bude uhrazeno objednatelem zhotoviteli do 15 dnů po podpisu protokolu o předání a</w:t>
      </w:r>
      <w:r w:rsidR="0029529C">
        <w:rPr>
          <w:i w:val="0"/>
          <w:sz w:val="20"/>
        </w:rPr>
        <w:t> </w:t>
      </w:r>
      <w:r w:rsidRPr="00095758">
        <w:rPr>
          <w:i w:val="0"/>
          <w:sz w:val="20"/>
        </w:rPr>
        <w:t>převzetí díla</w:t>
      </w:r>
      <w:r>
        <w:rPr>
          <w:i w:val="0"/>
          <w:sz w:val="20"/>
        </w:rPr>
        <w:t xml:space="preserve"> jako celku bez vad a nedodělků</w:t>
      </w:r>
      <w:r w:rsidRPr="00095758">
        <w:rPr>
          <w:i w:val="0"/>
          <w:sz w:val="20"/>
        </w:rPr>
        <w:t>.</w:t>
      </w:r>
    </w:p>
    <w:p w:rsidR="007646A5" w:rsidRPr="00340FB3" w:rsidRDefault="007646A5" w:rsidP="00340FB3">
      <w:pPr>
        <w:pStyle w:val="Zkladntextodsazen22"/>
        <w:numPr>
          <w:ilvl w:val="0"/>
          <w:numId w:val="3"/>
        </w:numPr>
        <w:tabs>
          <w:tab w:val="clear" w:pos="567"/>
        </w:tabs>
        <w:spacing w:after="120"/>
        <w:ind w:left="709" w:hanging="709"/>
        <w:rPr>
          <w:rFonts w:cs="Arial"/>
          <w:i w:val="0"/>
          <w:iCs/>
          <w:sz w:val="20"/>
        </w:rPr>
      </w:pPr>
      <w:r w:rsidRPr="00C54491">
        <w:rPr>
          <w:i w:val="0"/>
          <w:sz w:val="20"/>
        </w:rPr>
        <w:t xml:space="preserve">Nebude-li dohodnuto jinak, veškeré ceny budou sjednány a veškeré platby budou realizovány v korunách českých. Veškeré platby budou prováděny bezhotovostně na účet zhotovitele uvedený </w:t>
      </w:r>
      <w:r w:rsidR="00095758">
        <w:rPr>
          <w:i w:val="0"/>
          <w:sz w:val="20"/>
        </w:rPr>
        <w:t>na faktuře-daňovém dokladu</w:t>
      </w:r>
      <w:r>
        <w:rPr>
          <w:i w:val="0"/>
          <w:sz w:val="20"/>
        </w:rPr>
        <w:t>.</w:t>
      </w:r>
    </w:p>
    <w:p w:rsidR="00095758" w:rsidRPr="00095758" w:rsidRDefault="00095758" w:rsidP="00095758">
      <w:pPr>
        <w:pStyle w:val="Zkladntextodsazen22"/>
        <w:numPr>
          <w:ilvl w:val="0"/>
          <w:numId w:val="3"/>
        </w:numPr>
        <w:tabs>
          <w:tab w:val="clear" w:pos="567"/>
        </w:tabs>
        <w:spacing w:after="120"/>
        <w:ind w:left="709" w:hanging="709"/>
        <w:rPr>
          <w:rFonts w:cs="Arial"/>
          <w:i w:val="0"/>
          <w:sz w:val="20"/>
        </w:rPr>
      </w:pPr>
      <w:r w:rsidRPr="00095758">
        <w:rPr>
          <w:rFonts w:cs="Arial"/>
          <w:i w:val="0"/>
          <w:sz w:val="20"/>
        </w:rPr>
        <w:t xml:space="preserve">Smluvní strany se zavazují, že si u plnění uskutečňovaných na základě </w:t>
      </w:r>
      <w:r w:rsidR="00604B40">
        <w:rPr>
          <w:rFonts w:cs="Arial"/>
          <w:i w:val="0"/>
          <w:sz w:val="20"/>
        </w:rPr>
        <w:t xml:space="preserve">rámcové </w:t>
      </w:r>
      <w:r w:rsidRPr="00095758">
        <w:rPr>
          <w:rFonts w:cs="Arial"/>
          <w:i w:val="0"/>
          <w:sz w:val="20"/>
        </w:rPr>
        <w:t>smlouvy</w:t>
      </w:r>
      <w:r w:rsidR="00604B40">
        <w:rPr>
          <w:rFonts w:cs="Arial"/>
          <w:i w:val="0"/>
          <w:sz w:val="20"/>
        </w:rPr>
        <w:t xml:space="preserve"> či dílčí smlouvy o dílo</w:t>
      </w:r>
      <w:r w:rsidRPr="00095758">
        <w:rPr>
          <w:rFonts w:cs="Arial"/>
          <w:i w:val="0"/>
          <w:sz w:val="20"/>
        </w:rPr>
        <w:t xml:space="preserve"> poskytnou nezbytnou součinnost při správném uplatnění DPH.</w:t>
      </w:r>
    </w:p>
    <w:p w:rsidR="00095758" w:rsidRPr="00095758" w:rsidRDefault="00095758" w:rsidP="00095758">
      <w:pPr>
        <w:pStyle w:val="Zkladntextodsazen22"/>
        <w:numPr>
          <w:ilvl w:val="0"/>
          <w:numId w:val="3"/>
        </w:numPr>
        <w:tabs>
          <w:tab w:val="clear" w:pos="567"/>
        </w:tabs>
        <w:spacing w:after="120"/>
        <w:ind w:left="709" w:hanging="709"/>
        <w:rPr>
          <w:rFonts w:cs="Arial"/>
          <w:i w:val="0"/>
          <w:sz w:val="20"/>
        </w:rPr>
      </w:pPr>
      <w:r w:rsidRPr="00095758">
        <w:rPr>
          <w:rFonts w:cs="Arial"/>
          <w:i w:val="0"/>
          <w:sz w:val="20"/>
        </w:rPr>
        <w:t xml:space="preserve">Pro účely správného uplatnění DPH je zhotovitel k datu podpisu </w:t>
      </w:r>
      <w:r w:rsidR="00604B40">
        <w:rPr>
          <w:rFonts w:cs="Arial"/>
          <w:i w:val="0"/>
          <w:sz w:val="20"/>
        </w:rPr>
        <w:t xml:space="preserve">této rámcové </w:t>
      </w:r>
      <w:r w:rsidRPr="00095758">
        <w:rPr>
          <w:rFonts w:cs="Arial"/>
          <w:i w:val="0"/>
          <w:sz w:val="20"/>
        </w:rPr>
        <w:t xml:space="preserve">smlouvy povinen poskytnout objednateli údaje a vysvětlení, které si objednatel od zhotovitele písemně vyžádal, a současně je zhotovitel povinen věrohodným způsobem doložit objednateli tyto poskytnuté údaje. Při změně údajů poskytnutých podle věty první tohoto článku </w:t>
      </w:r>
      <w:r w:rsidR="00604B40">
        <w:rPr>
          <w:rFonts w:cs="Arial"/>
          <w:i w:val="0"/>
          <w:sz w:val="20"/>
        </w:rPr>
        <w:t xml:space="preserve">rámcové </w:t>
      </w:r>
      <w:r>
        <w:rPr>
          <w:rFonts w:cs="Arial"/>
          <w:i w:val="0"/>
          <w:sz w:val="20"/>
        </w:rPr>
        <w:t>smlouvy</w:t>
      </w:r>
      <w:r w:rsidRPr="00095758">
        <w:rPr>
          <w:rFonts w:cs="Arial"/>
          <w:i w:val="0"/>
          <w:sz w:val="20"/>
        </w:rPr>
        <w:t xml:space="preserve"> je zhotovitel povinen bezodkladně poskytnout objednateli písemně aktualizované údaje a věrohodným způsobem tyto údaje objednateli doložit. Objednatel je dále oprávněn si kdykoliv v průběhu trvání </w:t>
      </w:r>
      <w:r w:rsidR="00604B40">
        <w:rPr>
          <w:rFonts w:cs="Arial"/>
          <w:i w:val="0"/>
          <w:sz w:val="20"/>
        </w:rPr>
        <w:t xml:space="preserve">této rámcové </w:t>
      </w:r>
      <w:r w:rsidRPr="00095758">
        <w:rPr>
          <w:rFonts w:cs="Arial"/>
          <w:i w:val="0"/>
          <w:sz w:val="20"/>
        </w:rPr>
        <w:t xml:space="preserve">smlouvy vyžádat od zhotovitele nezbytné údaje, pokud zjistí, že jsou pro správné uplatnění DPH nezbytné a zhotovitel je povinen tyto údaje objednateli bezodkladně poskytnout a na základě písemného požadavku objednatele také doložit tyto údaje věrohodným způsobem. Při změně údajů poskytnutých podle tohoto článku </w:t>
      </w:r>
      <w:r w:rsidR="00604B40">
        <w:rPr>
          <w:rFonts w:cs="Arial"/>
          <w:i w:val="0"/>
          <w:sz w:val="20"/>
        </w:rPr>
        <w:t xml:space="preserve">rámcové </w:t>
      </w:r>
      <w:r>
        <w:rPr>
          <w:rFonts w:cs="Arial"/>
          <w:i w:val="0"/>
          <w:sz w:val="20"/>
        </w:rPr>
        <w:t xml:space="preserve">smlouvy </w:t>
      </w:r>
      <w:r w:rsidRPr="00095758">
        <w:rPr>
          <w:rFonts w:cs="Arial"/>
          <w:i w:val="0"/>
          <w:sz w:val="20"/>
        </w:rPr>
        <w:t>je zhotovitel povinen bezodkladně poskytnout objednateli písemně aktualizované údaje a tyto údaje věrohodným způsobem objednateli doložit. Zhotovitel se zavazuje umožnit objednateli zhotovení fotodokumentace o</w:t>
      </w:r>
      <w:r w:rsidR="0029529C">
        <w:rPr>
          <w:rFonts w:cs="Arial"/>
          <w:i w:val="0"/>
          <w:sz w:val="20"/>
        </w:rPr>
        <w:t> </w:t>
      </w:r>
      <w:r w:rsidRPr="00095758">
        <w:rPr>
          <w:rFonts w:cs="Arial"/>
          <w:i w:val="0"/>
          <w:sz w:val="20"/>
        </w:rPr>
        <w:t>zhotovitelem dokládaných údajích. Zhotovitel je povinen poskytnout objednateli zejména tyto údaje:</w:t>
      </w:r>
    </w:p>
    <w:p w:rsidR="00095758" w:rsidRPr="00095758" w:rsidRDefault="00095758" w:rsidP="00171369">
      <w:pPr>
        <w:pStyle w:val="Zkladntextodsazen22"/>
        <w:numPr>
          <w:ilvl w:val="0"/>
          <w:numId w:val="34"/>
        </w:numPr>
        <w:tabs>
          <w:tab w:val="clear" w:pos="567"/>
        </w:tabs>
        <w:ind w:left="1701" w:hanging="283"/>
        <w:rPr>
          <w:rFonts w:cs="Arial"/>
          <w:i w:val="0"/>
          <w:sz w:val="20"/>
        </w:rPr>
      </w:pPr>
      <w:r w:rsidRPr="00095758">
        <w:rPr>
          <w:rFonts w:cs="Arial"/>
          <w:i w:val="0"/>
          <w:sz w:val="20"/>
        </w:rPr>
        <w:t>o tom, že je osobou podléhající DPH,</w:t>
      </w:r>
    </w:p>
    <w:p w:rsidR="00095758" w:rsidRPr="00095758" w:rsidRDefault="00095758" w:rsidP="00171369">
      <w:pPr>
        <w:pStyle w:val="Zkladntextodsazen22"/>
        <w:numPr>
          <w:ilvl w:val="0"/>
          <w:numId w:val="34"/>
        </w:numPr>
        <w:tabs>
          <w:tab w:val="clear" w:pos="567"/>
        </w:tabs>
        <w:ind w:left="1701" w:hanging="283"/>
        <w:rPr>
          <w:rFonts w:cs="Arial"/>
          <w:i w:val="0"/>
          <w:sz w:val="20"/>
        </w:rPr>
      </w:pPr>
      <w:r w:rsidRPr="00095758">
        <w:rPr>
          <w:rFonts w:cs="Arial"/>
          <w:i w:val="0"/>
          <w:sz w:val="20"/>
        </w:rPr>
        <w:t xml:space="preserve">o umístění jeho sídla z pohledu DPH, </w:t>
      </w:r>
    </w:p>
    <w:p w:rsidR="00095758" w:rsidRPr="00095758" w:rsidRDefault="00095758" w:rsidP="00171369">
      <w:pPr>
        <w:pStyle w:val="Zkladntextodsazen22"/>
        <w:numPr>
          <w:ilvl w:val="0"/>
          <w:numId w:val="34"/>
        </w:numPr>
        <w:tabs>
          <w:tab w:val="clear" w:pos="567"/>
        </w:tabs>
        <w:ind w:left="1701" w:hanging="283"/>
        <w:rPr>
          <w:rFonts w:cs="Arial"/>
          <w:i w:val="0"/>
          <w:sz w:val="20"/>
        </w:rPr>
      </w:pPr>
      <w:r w:rsidRPr="00095758">
        <w:rPr>
          <w:rFonts w:cs="Arial"/>
          <w:i w:val="0"/>
          <w:sz w:val="20"/>
        </w:rPr>
        <w:lastRenderedPageBreak/>
        <w:t xml:space="preserve">o provozovně pro účely DPH umístěné v ČR a skutečnosti, zda se tato provozovna pro účely DPH účastní poskytování služeb, které zhotovitel podle této </w:t>
      </w:r>
      <w:r w:rsidR="00604B40">
        <w:rPr>
          <w:rFonts w:cs="Arial"/>
          <w:i w:val="0"/>
          <w:sz w:val="20"/>
        </w:rPr>
        <w:t xml:space="preserve">rámcové </w:t>
      </w:r>
      <w:r w:rsidRPr="00095758">
        <w:rPr>
          <w:rFonts w:cs="Arial"/>
          <w:i w:val="0"/>
          <w:sz w:val="20"/>
        </w:rPr>
        <w:t>smlouvy poskytuje objednateli,</w:t>
      </w:r>
    </w:p>
    <w:p w:rsidR="00095758" w:rsidRPr="00095758" w:rsidRDefault="00095758" w:rsidP="00171369">
      <w:pPr>
        <w:pStyle w:val="Zkladntextodsazen22"/>
        <w:numPr>
          <w:ilvl w:val="0"/>
          <w:numId w:val="34"/>
        </w:numPr>
        <w:tabs>
          <w:tab w:val="clear" w:pos="567"/>
        </w:tabs>
        <w:ind w:left="1701" w:hanging="283"/>
        <w:rPr>
          <w:rFonts w:cs="Arial"/>
          <w:i w:val="0"/>
          <w:sz w:val="20"/>
        </w:rPr>
      </w:pPr>
      <w:r w:rsidRPr="00095758">
        <w:rPr>
          <w:rFonts w:cs="Arial"/>
          <w:i w:val="0"/>
          <w:sz w:val="20"/>
        </w:rPr>
        <w:t>o registračním čísle, které mu bylo pro účely DPH přiděleno v ČR,</w:t>
      </w:r>
    </w:p>
    <w:p w:rsidR="00095758" w:rsidRPr="00095758" w:rsidRDefault="00095758" w:rsidP="00171369">
      <w:pPr>
        <w:pStyle w:val="Zkladntextodsazen22"/>
        <w:numPr>
          <w:ilvl w:val="0"/>
          <w:numId w:val="34"/>
        </w:numPr>
        <w:tabs>
          <w:tab w:val="clear" w:pos="567"/>
        </w:tabs>
        <w:spacing w:after="120"/>
        <w:ind w:left="1702" w:hanging="284"/>
        <w:rPr>
          <w:rFonts w:cs="Arial"/>
          <w:i w:val="0"/>
          <w:sz w:val="20"/>
        </w:rPr>
      </w:pPr>
      <w:r w:rsidRPr="00095758">
        <w:rPr>
          <w:rFonts w:cs="Arial"/>
          <w:i w:val="0"/>
          <w:sz w:val="20"/>
        </w:rPr>
        <w:t>o registračním čísle, které mu bylo přiděleno pro účely DPH v jiném členském státě Evropské unie.</w:t>
      </w:r>
    </w:p>
    <w:p w:rsidR="00095758" w:rsidRPr="00095758" w:rsidRDefault="00095758" w:rsidP="00095758">
      <w:pPr>
        <w:pStyle w:val="Zkladntextodsazen22"/>
        <w:numPr>
          <w:ilvl w:val="0"/>
          <w:numId w:val="3"/>
        </w:numPr>
        <w:tabs>
          <w:tab w:val="clear" w:pos="567"/>
        </w:tabs>
        <w:spacing w:after="120"/>
        <w:ind w:left="709" w:hanging="709"/>
        <w:rPr>
          <w:rFonts w:cs="Arial"/>
          <w:i w:val="0"/>
          <w:sz w:val="20"/>
        </w:rPr>
      </w:pPr>
      <w:r w:rsidRPr="00095758">
        <w:rPr>
          <w:rFonts w:cs="Arial"/>
          <w:i w:val="0"/>
          <w:sz w:val="20"/>
        </w:rPr>
        <w:t>Zhotovitel je povinen na každou fakturu-daňový doklad uvést sdělení, zda činnosti, které poskytuje při realizaci díla, jsou či nejsou považovány za stavební práce, které podle sdělení Českého statistického úřadu o zavedení Klasifikace produkce (CZ-CPA) uveřejněného ve Sbírce zákonů odpovídají číselnému kódu klasifikace CZ-CPA 41 až 43 platnému od 1</w:t>
      </w:r>
      <w:r w:rsidR="00B415CE">
        <w:rPr>
          <w:rFonts w:cs="Arial"/>
          <w:i w:val="0"/>
          <w:sz w:val="20"/>
        </w:rPr>
        <w:t>.</w:t>
      </w:r>
      <w:r w:rsidRPr="00095758">
        <w:rPr>
          <w:rFonts w:cs="Arial"/>
          <w:i w:val="0"/>
          <w:sz w:val="20"/>
        </w:rPr>
        <w:t xml:space="preserve"> ledna 2008. Zhotovitel je povinen na každou fakturu-daňový doklad uvést poskytované stavební práce s uvedením číselného kódu klasifikace produkce CZ-CPA.</w:t>
      </w:r>
    </w:p>
    <w:p w:rsidR="00095758" w:rsidRPr="00095758" w:rsidRDefault="00095758" w:rsidP="00095758">
      <w:pPr>
        <w:pStyle w:val="Zkladntextodsazen22"/>
        <w:numPr>
          <w:ilvl w:val="0"/>
          <w:numId w:val="3"/>
        </w:numPr>
        <w:tabs>
          <w:tab w:val="clear" w:pos="567"/>
        </w:tabs>
        <w:spacing w:after="120"/>
        <w:ind w:left="709" w:hanging="709"/>
        <w:rPr>
          <w:rFonts w:cs="Arial"/>
          <w:i w:val="0"/>
          <w:sz w:val="20"/>
        </w:rPr>
      </w:pPr>
      <w:r w:rsidRPr="00095758">
        <w:rPr>
          <w:rFonts w:cs="Arial"/>
          <w:i w:val="0"/>
          <w:sz w:val="20"/>
        </w:rPr>
        <w:t>Zhotovitel odpovídá za správný výpočet částky DPH a její správné uvedení na faktuře-daňovém dokladu. Pokud zhotoviteli u fakturovaného plnění nevznikla povinnost přiznat a</w:t>
      </w:r>
      <w:r w:rsidR="0029529C">
        <w:rPr>
          <w:rFonts w:cs="Arial"/>
          <w:i w:val="0"/>
          <w:sz w:val="20"/>
        </w:rPr>
        <w:t> </w:t>
      </w:r>
      <w:r w:rsidRPr="00095758">
        <w:rPr>
          <w:rFonts w:cs="Arial"/>
          <w:i w:val="0"/>
          <w:sz w:val="20"/>
        </w:rPr>
        <w:t>zaplatit DPH českému správci daně, pak zhotovitel nesmí na fakturu-daňový doklad uvést částku DPH ani sazbu DPH.</w:t>
      </w:r>
    </w:p>
    <w:p w:rsidR="00095758" w:rsidRPr="00095758" w:rsidRDefault="00095758" w:rsidP="00095758">
      <w:pPr>
        <w:pStyle w:val="Zkladntextodsazen22"/>
        <w:numPr>
          <w:ilvl w:val="0"/>
          <w:numId w:val="3"/>
        </w:numPr>
        <w:tabs>
          <w:tab w:val="clear" w:pos="567"/>
        </w:tabs>
        <w:spacing w:after="120"/>
        <w:ind w:left="709" w:hanging="709"/>
        <w:rPr>
          <w:rFonts w:cs="Arial"/>
          <w:i w:val="0"/>
          <w:sz w:val="20"/>
        </w:rPr>
      </w:pPr>
      <w:r w:rsidRPr="00095758">
        <w:rPr>
          <w:rFonts w:cs="Arial"/>
          <w:i w:val="0"/>
          <w:sz w:val="20"/>
        </w:rPr>
        <w:t xml:space="preserve">Zhotovitel se zavazuje vrátit bez zbytečného odkladu veškerou neoprávněně vyúčtovanou DPH, kterou objednatel zhotoviteli uhradil. Dále se zhotovitel zavazuje uhradit objednateli škodu, která by objednateli v důsledku nesprávně vyúčtované DPH zhotovitelem vznikla. Zhotovitel se rovněž zavazuje uhradit objednateli škodu, která by objednateli vznikla z důvodu poskytnutí neúplných nebo nesprávných údajů, které si objednatel podle </w:t>
      </w:r>
      <w:r w:rsidR="00604B40">
        <w:rPr>
          <w:rFonts w:cs="Arial"/>
          <w:i w:val="0"/>
          <w:sz w:val="20"/>
        </w:rPr>
        <w:t xml:space="preserve">této rámcové </w:t>
      </w:r>
      <w:r w:rsidRPr="00095758">
        <w:rPr>
          <w:rFonts w:cs="Arial"/>
          <w:i w:val="0"/>
          <w:sz w:val="20"/>
        </w:rPr>
        <w:t>smlouvy vyžádal, ze strany zhotovitele.</w:t>
      </w:r>
    </w:p>
    <w:p w:rsidR="00095758" w:rsidRPr="00095758" w:rsidRDefault="00095758" w:rsidP="00095758">
      <w:pPr>
        <w:pStyle w:val="Zkladntextodsazen22"/>
        <w:numPr>
          <w:ilvl w:val="0"/>
          <w:numId w:val="3"/>
        </w:numPr>
        <w:tabs>
          <w:tab w:val="clear" w:pos="567"/>
        </w:tabs>
        <w:spacing w:after="120"/>
        <w:ind w:left="709" w:hanging="709"/>
        <w:rPr>
          <w:rFonts w:cs="Arial"/>
          <w:i w:val="0"/>
          <w:sz w:val="20"/>
        </w:rPr>
      </w:pPr>
      <w:r w:rsidRPr="00095758">
        <w:rPr>
          <w:rFonts w:cs="Arial"/>
          <w:i w:val="0"/>
          <w:sz w:val="20"/>
        </w:rPr>
        <w:t>Objednatel není povinen hradit jakékoliv finanční částky dle</w:t>
      </w:r>
      <w:r w:rsidR="00604B40">
        <w:rPr>
          <w:rFonts w:cs="Arial"/>
          <w:i w:val="0"/>
          <w:sz w:val="20"/>
        </w:rPr>
        <w:t xml:space="preserve"> této rámcové</w:t>
      </w:r>
      <w:r w:rsidRPr="00095758">
        <w:rPr>
          <w:rFonts w:cs="Arial"/>
          <w:i w:val="0"/>
          <w:sz w:val="20"/>
        </w:rPr>
        <w:t xml:space="preserve"> smlouvy na jiný bankovní účet, než ten, který je zřízen bankou ve prospěch zhotovitele, a současně, který je správcem daně zveřejněn způsobem umožňujícím dálkový přístup, a současně, který není veden poskytovatelem platebních služeb mimo Českou republiku. Zhotovitel je povinen písemně sdělit objednateli číslo bankovního účtu, které splňuje výše uvedená kritéria (dále jen „</w:t>
      </w:r>
      <w:r w:rsidRPr="00F74DD8">
        <w:rPr>
          <w:rFonts w:cs="Arial"/>
          <w:b/>
          <w:sz w:val="20"/>
        </w:rPr>
        <w:t>písemné sdělení o bankovním účtu</w:t>
      </w:r>
      <w:r w:rsidRPr="00095758">
        <w:rPr>
          <w:rFonts w:cs="Arial"/>
          <w:i w:val="0"/>
          <w:sz w:val="20"/>
        </w:rPr>
        <w:t>“) a zajistit, že uvedená kritéria bude tento bankovní účet splňovat po celou dobu, po kterou bude mít objednatel povinnost hradit finanční částky podle</w:t>
      </w:r>
      <w:r w:rsidR="00604B40">
        <w:rPr>
          <w:rFonts w:cs="Arial"/>
          <w:i w:val="0"/>
          <w:sz w:val="20"/>
        </w:rPr>
        <w:t xml:space="preserve"> této rámcové</w:t>
      </w:r>
      <w:r w:rsidRPr="00095758">
        <w:rPr>
          <w:rFonts w:cs="Arial"/>
          <w:i w:val="0"/>
          <w:sz w:val="20"/>
        </w:rPr>
        <w:t xml:space="preserve"> smlouvy vůči zhotoviteli. Lhůta splatnosti jakýchkoliv finančních částek podle</w:t>
      </w:r>
      <w:r w:rsidR="00604B40">
        <w:rPr>
          <w:rFonts w:cs="Arial"/>
          <w:i w:val="0"/>
          <w:sz w:val="20"/>
        </w:rPr>
        <w:t xml:space="preserve"> této rámcové</w:t>
      </w:r>
      <w:r w:rsidRPr="00095758">
        <w:rPr>
          <w:rFonts w:cs="Arial"/>
          <w:i w:val="0"/>
          <w:sz w:val="20"/>
        </w:rPr>
        <w:t xml:space="preserve"> smlouvy počíná běžet nejdříve ode dne, kdy zhotovitel prokazatelně doručí objednateli písemné sdělení o bankovním účtu. V případě, že bankovní účet přestane vyhovovat výše uvedeným požadavkům, počne běžet nová lhůta splatnosti nejdříve ode dne doručení aktuálního písemného sdělení o bankovním účtu. Pozdější začátky běhu jednotlivých lhůt splatnosti zůstávají zachovány. Skutečnost, že bankovní účet, na který má objednatel podle </w:t>
      </w:r>
      <w:r w:rsidR="00604B40">
        <w:rPr>
          <w:rFonts w:cs="Arial"/>
          <w:i w:val="0"/>
          <w:sz w:val="20"/>
        </w:rPr>
        <w:t xml:space="preserve">této rámcové </w:t>
      </w:r>
      <w:r w:rsidRPr="00095758">
        <w:rPr>
          <w:rFonts w:cs="Arial"/>
          <w:i w:val="0"/>
          <w:sz w:val="20"/>
        </w:rPr>
        <w:t>smlouvy platit, je správcem daně zveřejněn způsobem umožňujícím dálkový přístup, zhotovitel uvede na fakturu-daňový doklad vystavený podle této smlouvy.</w:t>
      </w:r>
    </w:p>
    <w:p w:rsidR="00095758" w:rsidRPr="00095758" w:rsidRDefault="00095758" w:rsidP="00095758">
      <w:pPr>
        <w:pStyle w:val="Zkladntextodsazen22"/>
        <w:numPr>
          <w:ilvl w:val="0"/>
          <w:numId w:val="3"/>
        </w:numPr>
        <w:tabs>
          <w:tab w:val="clear" w:pos="567"/>
        </w:tabs>
        <w:spacing w:after="120"/>
        <w:ind w:left="709" w:hanging="709"/>
        <w:rPr>
          <w:rFonts w:cs="Arial"/>
          <w:i w:val="0"/>
          <w:sz w:val="20"/>
        </w:rPr>
      </w:pPr>
      <w:r w:rsidRPr="00095758">
        <w:rPr>
          <w:rFonts w:cs="Arial"/>
          <w:i w:val="0"/>
          <w:sz w:val="20"/>
        </w:rPr>
        <w:t xml:space="preserve">V případě, že se zhotovitel stane nespolehlivým plátcem ve smyslu zákona o DPH, není objednatel povinen hradit zhotoviteli jakékoliv finanční částky dle </w:t>
      </w:r>
      <w:r w:rsidR="00604B40">
        <w:rPr>
          <w:rFonts w:cs="Arial"/>
          <w:i w:val="0"/>
          <w:sz w:val="20"/>
        </w:rPr>
        <w:t xml:space="preserve">této rámcové </w:t>
      </w:r>
      <w:r w:rsidRPr="00095758">
        <w:rPr>
          <w:rFonts w:cs="Arial"/>
          <w:i w:val="0"/>
          <w:sz w:val="20"/>
        </w:rPr>
        <w:t>smlouvy</w:t>
      </w:r>
      <w:r w:rsidR="00604B40">
        <w:rPr>
          <w:rFonts w:cs="Arial"/>
          <w:i w:val="0"/>
          <w:sz w:val="20"/>
        </w:rPr>
        <w:t xml:space="preserve"> či dílčí smlouvě o dílo</w:t>
      </w:r>
      <w:r w:rsidRPr="00095758">
        <w:rPr>
          <w:rFonts w:cs="Arial"/>
          <w:i w:val="0"/>
          <w:sz w:val="20"/>
        </w:rPr>
        <w:t>, a to do dne včetně tohoto dne, kdy zhotovitel bude oficiálně správcem daně označen, že není nespolehlivým plátcem. Nová lhůta splatnosti počne běžet ode dne, kdy zhotovitel prokazatelně písemně doručí objednateli informaci, podle které je zhotovitel oficiálně a prokazatelně správcem daně označen za plátce DPH, který není nespolehlivým plátcem. Zhotovitel se současně zavazuje, že bude písemně informovat objednatele o</w:t>
      </w:r>
      <w:r w:rsidR="005E535E">
        <w:rPr>
          <w:rFonts w:cs="Arial"/>
          <w:i w:val="0"/>
          <w:sz w:val="20"/>
        </w:rPr>
        <w:t> </w:t>
      </w:r>
      <w:r w:rsidRPr="00095758">
        <w:rPr>
          <w:rFonts w:cs="Arial"/>
          <w:i w:val="0"/>
          <w:sz w:val="20"/>
        </w:rPr>
        <w:t>jakýchkoli krocích učiněných správcem daně k tomu, aby zhotovitele označil za</w:t>
      </w:r>
      <w:r w:rsidR="005E535E">
        <w:rPr>
          <w:rFonts w:cs="Arial"/>
          <w:i w:val="0"/>
          <w:sz w:val="20"/>
        </w:rPr>
        <w:t> </w:t>
      </w:r>
      <w:r w:rsidRPr="00095758">
        <w:rPr>
          <w:rFonts w:cs="Arial"/>
          <w:i w:val="0"/>
          <w:sz w:val="20"/>
        </w:rPr>
        <w:t>nespolehlivého plátce, a to do 5 dnů ode dne, kdy se o</w:t>
      </w:r>
      <w:r w:rsidR="0029529C">
        <w:rPr>
          <w:rFonts w:cs="Arial"/>
          <w:i w:val="0"/>
          <w:sz w:val="20"/>
        </w:rPr>
        <w:t> </w:t>
      </w:r>
      <w:r w:rsidRPr="00095758">
        <w:rPr>
          <w:rFonts w:cs="Arial"/>
          <w:i w:val="0"/>
          <w:sz w:val="20"/>
        </w:rPr>
        <w:t>těchto krocích dozvěděl. Skutečnost, zda zhotovitel je nebo není k datu uskutečnění zdanitelného p</w:t>
      </w:r>
      <w:r w:rsidR="00B415CE">
        <w:rPr>
          <w:rFonts w:cs="Arial"/>
          <w:i w:val="0"/>
          <w:sz w:val="20"/>
        </w:rPr>
        <w:t>l</w:t>
      </w:r>
      <w:r w:rsidRPr="00095758">
        <w:rPr>
          <w:rFonts w:cs="Arial"/>
          <w:i w:val="0"/>
          <w:sz w:val="20"/>
        </w:rPr>
        <w:t xml:space="preserve">nění, které je uvedeno na faktuře-daňovém dokladu, nespolehlivým plátcem je zhotovitel povinen uvést na tuto fakturu-daňový doklad. </w:t>
      </w:r>
    </w:p>
    <w:p w:rsidR="00095758" w:rsidRPr="00095758" w:rsidRDefault="00095758" w:rsidP="00095758">
      <w:pPr>
        <w:pStyle w:val="Zkladntextodsazen22"/>
        <w:numPr>
          <w:ilvl w:val="0"/>
          <w:numId w:val="3"/>
        </w:numPr>
        <w:tabs>
          <w:tab w:val="clear" w:pos="567"/>
        </w:tabs>
        <w:spacing w:after="120"/>
        <w:ind w:left="709" w:hanging="709"/>
        <w:rPr>
          <w:rFonts w:cs="Arial"/>
          <w:i w:val="0"/>
          <w:sz w:val="20"/>
        </w:rPr>
      </w:pPr>
      <w:r w:rsidRPr="00095758">
        <w:rPr>
          <w:rFonts w:cs="Arial"/>
          <w:i w:val="0"/>
          <w:sz w:val="20"/>
        </w:rPr>
        <w:t>Objednatel není povinen zhotoviteli uhradit část pohledávky, která představuje částku DPH, kterou objednatel uhradil správci daně z důvodu ručení podle zákona o DPH.</w:t>
      </w:r>
    </w:p>
    <w:p w:rsidR="00BE537F" w:rsidRDefault="00095758" w:rsidP="00095758">
      <w:pPr>
        <w:numPr>
          <w:ilvl w:val="0"/>
          <w:numId w:val="3"/>
        </w:numPr>
        <w:spacing w:after="120"/>
        <w:ind w:left="709" w:hanging="709"/>
        <w:jc w:val="both"/>
        <w:rPr>
          <w:rFonts w:ascii="Arial" w:hAnsi="Arial" w:cs="Arial"/>
          <w:iCs/>
        </w:rPr>
      </w:pPr>
      <w:r w:rsidRPr="00BE537F">
        <w:rPr>
          <w:rFonts w:ascii="Arial" w:hAnsi="Arial" w:cs="Arial"/>
        </w:rPr>
        <w:t xml:space="preserve">Jen a pouze pro správné uplatnění DPH jsou plnění podle </w:t>
      </w:r>
      <w:r w:rsidR="00604B40">
        <w:rPr>
          <w:rFonts w:ascii="Arial" w:hAnsi="Arial" w:cs="Arial"/>
        </w:rPr>
        <w:t xml:space="preserve">této rámcové </w:t>
      </w:r>
      <w:r w:rsidRPr="00BE537F">
        <w:rPr>
          <w:rFonts w:ascii="Arial" w:hAnsi="Arial" w:cs="Arial"/>
        </w:rPr>
        <w:t>smlouvy poskytována formou dílčích plnění, pokud není dohodnuto v</w:t>
      </w:r>
      <w:r w:rsidR="00604B40">
        <w:rPr>
          <w:rFonts w:ascii="Arial" w:hAnsi="Arial" w:cs="Arial"/>
        </w:rPr>
        <w:t xml:space="preserve"> rámcové</w:t>
      </w:r>
      <w:r w:rsidRPr="00BE537F">
        <w:rPr>
          <w:rFonts w:ascii="Arial" w:hAnsi="Arial" w:cs="Arial"/>
        </w:rPr>
        <w:t xml:space="preserve"> smlouvě </w:t>
      </w:r>
      <w:r w:rsidR="00604B40">
        <w:rPr>
          <w:rFonts w:ascii="Arial" w:hAnsi="Arial" w:cs="Arial"/>
        </w:rPr>
        <w:t xml:space="preserve">či dílčí smlouvě o dílo </w:t>
      </w:r>
      <w:r w:rsidRPr="00BE537F">
        <w:rPr>
          <w:rFonts w:ascii="Arial" w:hAnsi="Arial" w:cs="Arial"/>
        </w:rPr>
        <w:t xml:space="preserve">jinak. Rozsah a lhůta jednotlivého dílčího plnění jsou vymezeny v článku </w:t>
      </w:r>
      <w:r w:rsidR="00560A66">
        <w:fldChar w:fldCharType="begin"/>
      </w:r>
      <w:r w:rsidR="0068400B">
        <w:instrText xml:space="preserve"> REF _Ref406759859 \r \h  \* MERGEFORMAT </w:instrText>
      </w:r>
      <w:r w:rsidR="00560A66">
        <w:fldChar w:fldCharType="separate"/>
      </w:r>
      <w:proofErr w:type="gramStart"/>
      <w:r w:rsidR="00E5592D" w:rsidRPr="00E5592D">
        <w:rPr>
          <w:rFonts w:ascii="Arial" w:hAnsi="Arial" w:cs="Arial"/>
        </w:rPr>
        <w:t>10.5</w:t>
      </w:r>
      <w:r w:rsidR="00560A66">
        <w:fldChar w:fldCharType="end"/>
      </w:r>
      <w:r w:rsidR="00951206" w:rsidRPr="00BE537F">
        <w:rPr>
          <w:rFonts w:ascii="Arial" w:hAnsi="Arial" w:cs="Arial"/>
        </w:rPr>
        <w:t xml:space="preserve"> </w:t>
      </w:r>
      <w:r w:rsidR="00604B40">
        <w:rPr>
          <w:rFonts w:ascii="Arial" w:hAnsi="Arial" w:cs="Arial"/>
        </w:rPr>
        <w:t>této</w:t>
      </w:r>
      <w:proofErr w:type="gramEnd"/>
      <w:r w:rsidR="00604B40">
        <w:rPr>
          <w:rFonts w:ascii="Arial" w:hAnsi="Arial" w:cs="Arial"/>
        </w:rPr>
        <w:t xml:space="preserve"> rámcové </w:t>
      </w:r>
      <w:r w:rsidR="00951206" w:rsidRPr="00BE537F">
        <w:rPr>
          <w:rFonts w:ascii="Arial" w:hAnsi="Arial" w:cs="Arial"/>
        </w:rPr>
        <w:t>smlouvy</w:t>
      </w:r>
      <w:r w:rsidRPr="00BE537F">
        <w:rPr>
          <w:rFonts w:ascii="Arial" w:hAnsi="Arial" w:cs="Arial"/>
        </w:rPr>
        <w:t>.</w:t>
      </w:r>
      <w:r w:rsidRPr="00BE537F">
        <w:rPr>
          <w:rFonts w:ascii="Arial" w:hAnsi="Arial" w:cs="Arial"/>
          <w:iCs/>
        </w:rPr>
        <w:t xml:space="preserve"> Za datum uskutečnění příslušného jednotlivého dílčího plnění je považován poslední den kalendářního měsíce, za který je toto příslušné dílčí plnění vyúčtováno.</w:t>
      </w:r>
    </w:p>
    <w:p w:rsidR="005E535E" w:rsidRPr="00BE537F" w:rsidRDefault="005E535E" w:rsidP="005E535E">
      <w:pPr>
        <w:spacing w:after="120"/>
        <w:jc w:val="both"/>
        <w:rPr>
          <w:rFonts w:ascii="Arial" w:hAnsi="Arial" w:cs="Arial"/>
          <w:iCs/>
        </w:rPr>
      </w:pPr>
    </w:p>
    <w:p w:rsidR="007646A5" w:rsidRPr="00820227" w:rsidRDefault="007646A5" w:rsidP="00171369">
      <w:pPr>
        <w:numPr>
          <w:ilvl w:val="0"/>
          <w:numId w:val="30"/>
        </w:numPr>
        <w:jc w:val="center"/>
        <w:rPr>
          <w:rFonts w:cs="Arial"/>
          <w:b/>
          <w:i/>
          <w:iCs/>
        </w:rPr>
      </w:pPr>
    </w:p>
    <w:p w:rsidR="007646A5" w:rsidRPr="00820227" w:rsidRDefault="007646A5" w:rsidP="00226CA7">
      <w:pPr>
        <w:pStyle w:val="Zkladntextodsazen22"/>
        <w:tabs>
          <w:tab w:val="clear" w:pos="567"/>
          <w:tab w:val="left" w:pos="-3828"/>
        </w:tabs>
        <w:jc w:val="center"/>
        <w:rPr>
          <w:rFonts w:cs="Arial"/>
          <w:b/>
          <w:i w:val="0"/>
          <w:iCs/>
          <w:sz w:val="20"/>
        </w:rPr>
      </w:pPr>
      <w:r w:rsidRPr="00820227">
        <w:rPr>
          <w:rFonts w:cs="Arial"/>
          <w:b/>
          <w:i w:val="0"/>
          <w:iCs/>
          <w:sz w:val="20"/>
        </w:rPr>
        <w:t>Smluvní pokuty a úroky z prodlení</w:t>
      </w:r>
      <w:r>
        <w:rPr>
          <w:rFonts w:cs="Arial"/>
          <w:b/>
          <w:i w:val="0"/>
          <w:iCs/>
          <w:sz w:val="20"/>
        </w:rPr>
        <w:t xml:space="preserve"> </w:t>
      </w:r>
    </w:p>
    <w:p w:rsidR="007646A5" w:rsidRPr="00820227" w:rsidRDefault="007646A5" w:rsidP="003727FE">
      <w:pPr>
        <w:pStyle w:val="Zkladntextodsazen22"/>
        <w:tabs>
          <w:tab w:val="clear" w:pos="567"/>
          <w:tab w:val="left" w:pos="-3828"/>
        </w:tabs>
        <w:ind w:left="709" w:hanging="643"/>
        <w:rPr>
          <w:rFonts w:cs="Arial"/>
          <w:i w:val="0"/>
          <w:iCs/>
          <w:sz w:val="20"/>
        </w:rPr>
      </w:pPr>
    </w:p>
    <w:p w:rsidR="007646A5" w:rsidRPr="00F472D2" w:rsidRDefault="007646A5" w:rsidP="00F472D2">
      <w:pPr>
        <w:pStyle w:val="Zkladntextodsazen22"/>
        <w:numPr>
          <w:ilvl w:val="0"/>
          <w:numId w:val="6"/>
        </w:numPr>
        <w:tabs>
          <w:tab w:val="clear" w:pos="567"/>
          <w:tab w:val="left" w:pos="-3828"/>
        </w:tabs>
        <w:spacing w:after="120"/>
        <w:ind w:left="709" w:hanging="709"/>
        <w:rPr>
          <w:rFonts w:cs="Arial"/>
          <w:iCs/>
        </w:rPr>
      </w:pPr>
      <w:r w:rsidRPr="00226CA7">
        <w:rPr>
          <w:rFonts w:cs="Arial"/>
          <w:i w:val="0"/>
          <w:iCs/>
          <w:sz w:val="20"/>
        </w:rPr>
        <w:t>V případě, že zhotovitel poruší svou povinnost zhotovit dílo řádně a včas dle</w:t>
      </w:r>
      <w:r>
        <w:rPr>
          <w:rFonts w:cs="Arial"/>
          <w:i w:val="0"/>
          <w:iCs/>
          <w:sz w:val="20"/>
        </w:rPr>
        <w:t xml:space="preserve"> této</w:t>
      </w:r>
      <w:r w:rsidRPr="00226CA7">
        <w:rPr>
          <w:rFonts w:cs="Arial"/>
          <w:i w:val="0"/>
          <w:iCs/>
          <w:sz w:val="20"/>
        </w:rPr>
        <w:t xml:space="preserve"> </w:t>
      </w:r>
      <w:r w:rsidR="00823F53">
        <w:rPr>
          <w:rFonts w:cs="Arial"/>
          <w:i w:val="0"/>
          <w:iCs/>
          <w:sz w:val="20"/>
        </w:rPr>
        <w:t xml:space="preserve">rámcové </w:t>
      </w:r>
      <w:r w:rsidRPr="00226CA7">
        <w:rPr>
          <w:rFonts w:cs="Arial"/>
          <w:i w:val="0"/>
          <w:iCs/>
          <w:sz w:val="20"/>
        </w:rPr>
        <w:t>smlouvy</w:t>
      </w:r>
      <w:r w:rsidR="00823F53">
        <w:rPr>
          <w:rFonts w:cs="Arial"/>
          <w:i w:val="0"/>
          <w:iCs/>
          <w:sz w:val="20"/>
        </w:rPr>
        <w:t xml:space="preserve"> či dílčí smlouvy o dílo</w:t>
      </w:r>
      <w:r w:rsidRPr="00226CA7">
        <w:rPr>
          <w:rFonts w:cs="Arial"/>
          <w:i w:val="0"/>
          <w:iCs/>
          <w:sz w:val="20"/>
        </w:rPr>
        <w:t>, je povinen zaplatit objednateli smluvní pokutu ve výši</w:t>
      </w:r>
      <w:r w:rsidR="00B54FFC">
        <w:rPr>
          <w:rFonts w:cs="Arial"/>
          <w:i w:val="0"/>
          <w:iCs/>
          <w:sz w:val="20"/>
        </w:rPr>
        <w:t xml:space="preserve"> </w:t>
      </w:r>
      <w:r w:rsidR="00FE5F7B">
        <w:rPr>
          <w:rFonts w:cs="Arial"/>
          <w:i w:val="0"/>
          <w:iCs/>
          <w:sz w:val="20"/>
        </w:rPr>
        <w:t>3</w:t>
      </w:r>
      <w:r w:rsidR="00B54FFC">
        <w:rPr>
          <w:rFonts w:cs="Arial"/>
          <w:i w:val="0"/>
          <w:iCs/>
          <w:sz w:val="20"/>
        </w:rPr>
        <w:t>0.000,-</w:t>
      </w:r>
      <w:r w:rsidR="003A51BC">
        <w:rPr>
          <w:rFonts w:cs="Arial"/>
          <w:i w:val="0"/>
          <w:iCs/>
          <w:sz w:val="20"/>
        </w:rPr>
        <w:t xml:space="preserve"> </w:t>
      </w:r>
      <w:r w:rsidR="00B54FFC">
        <w:rPr>
          <w:rFonts w:cs="Arial"/>
          <w:i w:val="0"/>
          <w:iCs/>
          <w:sz w:val="20"/>
        </w:rPr>
        <w:t>Kč</w:t>
      </w:r>
      <w:r w:rsidRPr="00226CA7">
        <w:rPr>
          <w:rFonts w:cs="Arial"/>
          <w:i w:val="0"/>
          <w:iCs/>
          <w:sz w:val="20"/>
        </w:rPr>
        <w:t xml:space="preserve"> za každý </w:t>
      </w:r>
      <w:r w:rsidR="00B415CE">
        <w:rPr>
          <w:rFonts w:cs="Arial"/>
          <w:i w:val="0"/>
          <w:iCs/>
          <w:sz w:val="20"/>
        </w:rPr>
        <w:t xml:space="preserve">započatý </w:t>
      </w:r>
      <w:r w:rsidRPr="00226CA7">
        <w:rPr>
          <w:rFonts w:cs="Arial"/>
          <w:i w:val="0"/>
          <w:iCs/>
          <w:sz w:val="20"/>
        </w:rPr>
        <w:t>den prodlení.</w:t>
      </w:r>
    </w:p>
    <w:p w:rsidR="007646A5" w:rsidRPr="00F472D2" w:rsidRDefault="007646A5" w:rsidP="00F472D2">
      <w:pPr>
        <w:pStyle w:val="Zkladntextodsazen22"/>
        <w:numPr>
          <w:ilvl w:val="0"/>
          <w:numId w:val="6"/>
        </w:numPr>
        <w:tabs>
          <w:tab w:val="clear" w:pos="567"/>
          <w:tab w:val="left" w:pos="-3828"/>
        </w:tabs>
        <w:spacing w:after="120"/>
        <w:ind w:left="709" w:hanging="709"/>
        <w:rPr>
          <w:rFonts w:cs="Arial"/>
          <w:i w:val="0"/>
          <w:iCs/>
          <w:sz w:val="20"/>
        </w:rPr>
      </w:pPr>
      <w:r w:rsidRPr="00820227">
        <w:rPr>
          <w:rFonts w:cs="Arial"/>
          <w:i w:val="0"/>
          <w:iCs/>
          <w:sz w:val="20"/>
        </w:rPr>
        <w:t xml:space="preserve">Dostane-li se objednatel do prodlení s jakýmkoliv peněžitým závazkem vyplývajícím z této </w:t>
      </w:r>
      <w:r w:rsidR="00823F53">
        <w:rPr>
          <w:rFonts w:cs="Arial"/>
          <w:i w:val="0"/>
          <w:iCs/>
          <w:sz w:val="20"/>
        </w:rPr>
        <w:t xml:space="preserve">rámcové </w:t>
      </w:r>
      <w:r w:rsidRPr="00820227">
        <w:rPr>
          <w:rFonts w:cs="Arial"/>
          <w:i w:val="0"/>
          <w:iCs/>
          <w:sz w:val="20"/>
        </w:rPr>
        <w:t>smlouvy</w:t>
      </w:r>
      <w:r w:rsidR="00823F53">
        <w:rPr>
          <w:rFonts w:cs="Arial"/>
          <w:i w:val="0"/>
          <w:iCs/>
          <w:sz w:val="20"/>
        </w:rPr>
        <w:t xml:space="preserve"> či dílčí smlouvy o dílo</w:t>
      </w:r>
      <w:r w:rsidRPr="00820227">
        <w:rPr>
          <w:rFonts w:cs="Arial"/>
          <w:i w:val="0"/>
          <w:iCs/>
          <w:sz w:val="20"/>
        </w:rPr>
        <w:t>, je povinen zaplatit zhotoviteli úrok z prodlení v</w:t>
      </w:r>
      <w:r w:rsidR="0094611D">
        <w:rPr>
          <w:rFonts w:cs="Arial"/>
          <w:i w:val="0"/>
          <w:iCs/>
          <w:sz w:val="20"/>
        </w:rPr>
        <w:t> dohodnuté</w:t>
      </w:r>
      <w:r w:rsidRPr="00820227">
        <w:rPr>
          <w:rFonts w:cs="Arial"/>
          <w:i w:val="0"/>
          <w:iCs/>
          <w:sz w:val="20"/>
        </w:rPr>
        <w:t xml:space="preserve"> výši 0,0</w:t>
      </w:r>
      <w:r>
        <w:rPr>
          <w:rFonts w:cs="Arial"/>
          <w:i w:val="0"/>
          <w:iCs/>
          <w:sz w:val="20"/>
        </w:rPr>
        <w:t>1</w:t>
      </w:r>
      <w:r w:rsidRPr="00820227">
        <w:rPr>
          <w:rFonts w:cs="Arial"/>
          <w:i w:val="0"/>
          <w:iCs/>
          <w:sz w:val="20"/>
        </w:rPr>
        <w:t>% z dlužné částky za každý započatý den prodlení. Úrok z prodlení při prodlení objednatele vyúčtuje zhotovitel objednateli samostatnou fakturou-daňovým dokladem.</w:t>
      </w:r>
    </w:p>
    <w:p w:rsidR="007646A5" w:rsidRPr="00F472D2" w:rsidRDefault="007646A5" w:rsidP="00F472D2">
      <w:pPr>
        <w:pStyle w:val="Zkladntextodsazen22"/>
        <w:numPr>
          <w:ilvl w:val="0"/>
          <w:numId w:val="6"/>
        </w:numPr>
        <w:tabs>
          <w:tab w:val="clear" w:pos="567"/>
          <w:tab w:val="left" w:pos="-3828"/>
        </w:tabs>
        <w:spacing w:after="120"/>
        <w:ind w:left="709" w:hanging="709"/>
        <w:rPr>
          <w:rFonts w:cs="Arial"/>
          <w:i w:val="0"/>
          <w:iCs/>
          <w:sz w:val="20"/>
        </w:rPr>
      </w:pPr>
      <w:r w:rsidRPr="00226CA7">
        <w:rPr>
          <w:rFonts w:cs="Arial"/>
          <w:i w:val="0"/>
          <w:iCs/>
          <w:sz w:val="20"/>
        </w:rPr>
        <w:t xml:space="preserve">Zhotovitel je povinen zaplatit objednateli smluvní pokutu ve výši </w:t>
      </w:r>
      <w:r w:rsidR="00B54FFC">
        <w:rPr>
          <w:rFonts w:cs="Arial"/>
          <w:i w:val="0"/>
          <w:iCs/>
          <w:sz w:val="20"/>
        </w:rPr>
        <w:t>3</w:t>
      </w:r>
      <w:r w:rsidR="00A44005">
        <w:rPr>
          <w:rFonts w:cs="Arial"/>
          <w:i w:val="0"/>
          <w:iCs/>
          <w:sz w:val="20"/>
        </w:rPr>
        <w:t>.</w:t>
      </w:r>
      <w:r w:rsidR="00917087">
        <w:rPr>
          <w:rFonts w:cs="Arial"/>
          <w:i w:val="0"/>
          <w:iCs/>
          <w:sz w:val="20"/>
        </w:rPr>
        <w:t>000,- Kč</w:t>
      </w:r>
      <w:r w:rsidRPr="00226CA7">
        <w:rPr>
          <w:rFonts w:cs="Arial"/>
          <w:i w:val="0"/>
          <w:iCs/>
          <w:sz w:val="20"/>
        </w:rPr>
        <w:t xml:space="preserve"> za každý den prodlení (i) se započetím s odstraňováním jakékoliv vady díla v záruční době dle článku </w:t>
      </w:r>
      <w:r w:rsidR="00560A66">
        <w:rPr>
          <w:rFonts w:cs="Arial"/>
          <w:i w:val="0"/>
          <w:iCs/>
          <w:sz w:val="20"/>
        </w:rPr>
        <w:fldChar w:fldCharType="begin"/>
      </w:r>
      <w:r w:rsidR="000D2670">
        <w:rPr>
          <w:rFonts w:cs="Arial"/>
          <w:i w:val="0"/>
          <w:iCs/>
          <w:sz w:val="20"/>
        </w:rPr>
        <w:instrText xml:space="preserve"> REF _Ref343091617 \r \h </w:instrText>
      </w:r>
      <w:r w:rsidR="00560A66">
        <w:rPr>
          <w:rFonts w:cs="Arial"/>
          <w:i w:val="0"/>
          <w:iCs/>
          <w:sz w:val="20"/>
        </w:rPr>
      </w:r>
      <w:r w:rsidR="00560A66">
        <w:rPr>
          <w:rFonts w:cs="Arial"/>
          <w:i w:val="0"/>
          <w:iCs/>
          <w:sz w:val="20"/>
        </w:rPr>
        <w:fldChar w:fldCharType="separate"/>
      </w:r>
      <w:r w:rsidR="00E5592D">
        <w:rPr>
          <w:rFonts w:cs="Arial"/>
          <w:i w:val="0"/>
          <w:iCs/>
          <w:sz w:val="20"/>
        </w:rPr>
        <w:t>XII</w:t>
      </w:r>
      <w:r w:rsidR="00560A66">
        <w:rPr>
          <w:rFonts w:cs="Arial"/>
          <w:i w:val="0"/>
          <w:iCs/>
          <w:sz w:val="20"/>
        </w:rPr>
        <w:fldChar w:fldCharType="end"/>
      </w:r>
      <w:r w:rsidR="000D2670">
        <w:rPr>
          <w:rFonts w:cs="Arial"/>
          <w:i w:val="0"/>
          <w:iCs/>
          <w:sz w:val="20"/>
        </w:rPr>
        <w:t xml:space="preserve"> </w:t>
      </w:r>
      <w:r w:rsidRPr="00226CA7">
        <w:rPr>
          <w:rFonts w:cs="Arial"/>
          <w:i w:val="0"/>
          <w:iCs/>
          <w:sz w:val="20"/>
        </w:rPr>
        <w:t xml:space="preserve">této </w:t>
      </w:r>
      <w:r w:rsidR="00823F53">
        <w:rPr>
          <w:rFonts w:cs="Arial"/>
          <w:i w:val="0"/>
          <w:iCs/>
          <w:sz w:val="20"/>
        </w:rPr>
        <w:t xml:space="preserve">rámcové </w:t>
      </w:r>
      <w:r w:rsidRPr="00823F53">
        <w:rPr>
          <w:rFonts w:cs="Arial"/>
          <w:i w:val="0"/>
          <w:iCs/>
          <w:sz w:val="20"/>
        </w:rPr>
        <w:t xml:space="preserve">smlouvy </w:t>
      </w:r>
      <w:r w:rsidR="00823F53" w:rsidRPr="00823F53">
        <w:rPr>
          <w:rFonts w:cs="Arial"/>
          <w:i w:val="0"/>
          <w:iCs/>
          <w:spacing w:val="-4"/>
          <w:sz w:val="20"/>
        </w:rPr>
        <w:t>či dílčí smlouvy o dílo</w:t>
      </w:r>
      <w:r w:rsidR="00823F53" w:rsidRPr="00823F53">
        <w:rPr>
          <w:rFonts w:cs="Arial"/>
          <w:i w:val="0"/>
          <w:iCs/>
          <w:sz w:val="20"/>
        </w:rPr>
        <w:t xml:space="preserve"> </w:t>
      </w:r>
      <w:r w:rsidRPr="00823F53">
        <w:rPr>
          <w:rFonts w:cs="Arial"/>
          <w:i w:val="0"/>
          <w:iCs/>
          <w:sz w:val="20"/>
        </w:rPr>
        <w:t>a (</w:t>
      </w:r>
      <w:proofErr w:type="spellStart"/>
      <w:r w:rsidRPr="00226CA7">
        <w:rPr>
          <w:rFonts w:cs="Arial"/>
          <w:i w:val="0"/>
          <w:iCs/>
          <w:sz w:val="20"/>
        </w:rPr>
        <w:t>ii</w:t>
      </w:r>
      <w:proofErr w:type="spellEnd"/>
      <w:r w:rsidRPr="00226CA7">
        <w:rPr>
          <w:rFonts w:cs="Arial"/>
          <w:i w:val="0"/>
          <w:iCs/>
          <w:sz w:val="20"/>
        </w:rPr>
        <w:t>) s jejím odstraněním v souladu s</w:t>
      </w:r>
      <w:r w:rsidR="00823F53">
        <w:rPr>
          <w:rFonts w:cs="Arial"/>
          <w:i w:val="0"/>
          <w:iCs/>
          <w:sz w:val="20"/>
        </w:rPr>
        <w:t> touto rámcovou</w:t>
      </w:r>
      <w:r w:rsidRPr="00226CA7">
        <w:rPr>
          <w:rFonts w:cs="Arial"/>
          <w:i w:val="0"/>
          <w:iCs/>
          <w:sz w:val="20"/>
        </w:rPr>
        <w:t xml:space="preserve"> smlouvou </w:t>
      </w:r>
      <w:r w:rsidR="00823F53" w:rsidRPr="00823F53">
        <w:rPr>
          <w:rFonts w:cs="Arial"/>
          <w:i w:val="0"/>
          <w:iCs/>
          <w:spacing w:val="-4"/>
          <w:sz w:val="20"/>
        </w:rPr>
        <w:t>či dílčí smlouvou o dílo</w:t>
      </w:r>
      <w:r w:rsidR="00823F53" w:rsidRPr="00226CA7">
        <w:rPr>
          <w:rFonts w:cs="Arial"/>
          <w:i w:val="0"/>
          <w:iCs/>
          <w:sz w:val="20"/>
        </w:rPr>
        <w:t xml:space="preserve"> </w:t>
      </w:r>
      <w:r w:rsidRPr="00226CA7">
        <w:rPr>
          <w:rFonts w:cs="Arial"/>
          <w:i w:val="0"/>
          <w:iCs/>
          <w:sz w:val="20"/>
        </w:rPr>
        <w:t>ve lhůtě smluvními stranami písemně sjednané, jinak odpovídající co nejkratší možné době přiměřené rozsahu a složitosti vady díla.</w:t>
      </w:r>
    </w:p>
    <w:p w:rsidR="007646A5" w:rsidRPr="00F472D2" w:rsidRDefault="007646A5" w:rsidP="00F472D2">
      <w:pPr>
        <w:pStyle w:val="Zkladntextodsazen22"/>
        <w:numPr>
          <w:ilvl w:val="0"/>
          <w:numId w:val="6"/>
        </w:numPr>
        <w:tabs>
          <w:tab w:val="clear" w:pos="567"/>
          <w:tab w:val="left" w:pos="-3828"/>
        </w:tabs>
        <w:spacing w:after="120"/>
        <w:ind w:left="709" w:hanging="709"/>
        <w:rPr>
          <w:rFonts w:cs="Arial"/>
          <w:i w:val="0"/>
          <w:iCs/>
          <w:sz w:val="20"/>
        </w:rPr>
      </w:pPr>
      <w:r w:rsidRPr="00313CCC">
        <w:rPr>
          <w:rFonts w:cs="Arial"/>
          <w:i w:val="0"/>
          <w:iCs/>
          <w:sz w:val="20"/>
        </w:rPr>
        <w:t>Zhotovitel se zavazuje k úhradě smluvní pokuty za nedodržení bezpečnostních předpisů a</w:t>
      </w:r>
      <w:r w:rsidR="0029529C">
        <w:rPr>
          <w:rFonts w:cs="Arial"/>
          <w:i w:val="0"/>
          <w:iCs/>
          <w:sz w:val="20"/>
        </w:rPr>
        <w:t> </w:t>
      </w:r>
      <w:r w:rsidRPr="00313CCC">
        <w:rPr>
          <w:rFonts w:cs="Arial"/>
          <w:i w:val="0"/>
          <w:iCs/>
          <w:sz w:val="20"/>
        </w:rPr>
        <w:t xml:space="preserve">používání veškerých ochranných pomůcek, a to </w:t>
      </w:r>
      <w:r w:rsidR="00D10E36">
        <w:rPr>
          <w:rFonts w:cs="Arial"/>
          <w:i w:val="0"/>
          <w:iCs/>
          <w:sz w:val="20"/>
        </w:rPr>
        <w:t>5</w:t>
      </w:r>
      <w:r w:rsidR="00C8663A">
        <w:rPr>
          <w:rFonts w:cs="Arial"/>
          <w:i w:val="0"/>
          <w:iCs/>
          <w:sz w:val="20"/>
        </w:rPr>
        <w:t>.</w:t>
      </w:r>
      <w:r w:rsidRPr="00226CA7">
        <w:rPr>
          <w:rFonts w:cs="Arial"/>
          <w:i w:val="0"/>
          <w:iCs/>
          <w:sz w:val="20"/>
        </w:rPr>
        <w:t>000,-</w:t>
      </w:r>
      <w:r w:rsidRPr="00313CCC">
        <w:rPr>
          <w:rFonts w:cs="Arial"/>
          <w:i w:val="0"/>
          <w:iCs/>
          <w:sz w:val="20"/>
        </w:rPr>
        <w:t xml:space="preserve"> Kč za každý jednotlivý případ</w:t>
      </w:r>
      <w:r w:rsidR="0050375C">
        <w:rPr>
          <w:rFonts w:cs="Arial"/>
          <w:i w:val="0"/>
          <w:iCs/>
          <w:sz w:val="20"/>
        </w:rPr>
        <w:t xml:space="preserve"> porušení</w:t>
      </w:r>
      <w:r w:rsidRPr="00313CCC">
        <w:rPr>
          <w:rFonts w:cs="Arial"/>
          <w:i w:val="0"/>
          <w:iCs/>
          <w:sz w:val="20"/>
        </w:rPr>
        <w:t xml:space="preserve">. Porušení bude zaznamenáno ve </w:t>
      </w:r>
      <w:r>
        <w:rPr>
          <w:rFonts w:cs="Arial"/>
          <w:i w:val="0"/>
          <w:iCs/>
          <w:sz w:val="20"/>
        </w:rPr>
        <w:t>stavebním a montážním deníku</w:t>
      </w:r>
      <w:r w:rsidRPr="00313CCC">
        <w:rPr>
          <w:rFonts w:cs="Arial"/>
          <w:i w:val="0"/>
          <w:iCs/>
          <w:sz w:val="20"/>
        </w:rPr>
        <w:t xml:space="preserve"> zástupcem objednatele. Tato částka může být</w:t>
      </w:r>
      <w:r w:rsidR="00B415CE">
        <w:rPr>
          <w:rFonts w:cs="Arial"/>
          <w:i w:val="0"/>
          <w:iCs/>
          <w:sz w:val="20"/>
        </w:rPr>
        <w:t xml:space="preserve"> objednatelem jednostranně</w:t>
      </w:r>
      <w:r w:rsidRPr="00313CCC">
        <w:rPr>
          <w:rFonts w:cs="Arial"/>
          <w:i w:val="0"/>
          <w:iCs/>
          <w:sz w:val="20"/>
        </w:rPr>
        <w:t xml:space="preserve"> započtena proti ceně díla</w:t>
      </w:r>
      <w:r w:rsidR="00B415CE">
        <w:rPr>
          <w:rFonts w:cs="Arial"/>
          <w:i w:val="0"/>
          <w:iCs/>
          <w:sz w:val="20"/>
        </w:rPr>
        <w:t xml:space="preserve"> či splatnému úroku z prodlení dle čl. 11.2 této </w:t>
      </w:r>
      <w:r w:rsidR="00823F53">
        <w:rPr>
          <w:rFonts w:cs="Arial"/>
          <w:i w:val="0"/>
          <w:iCs/>
          <w:sz w:val="20"/>
        </w:rPr>
        <w:t xml:space="preserve">rámcové </w:t>
      </w:r>
      <w:r w:rsidR="00B415CE">
        <w:rPr>
          <w:rFonts w:cs="Arial"/>
          <w:i w:val="0"/>
          <w:iCs/>
          <w:sz w:val="20"/>
        </w:rPr>
        <w:t>smlouvy</w:t>
      </w:r>
      <w:r w:rsidRPr="00313CCC">
        <w:rPr>
          <w:rFonts w:cs="Arial"/>
          <w:i w:val="0"/>
          <w:iCs/>
          <w:sz w:val="20"/>
        </w:rPr>
        <w:t>.</w:t>
      </w:r>
      <w:r>
        <w:rPr>
          <w:rFonts w:cs="Arial"/>
          <w:i w:val="0"/>
          <w:iCs/>
          <w:sz w:val="20"/>
        </w:rPr>
        <w:t xml:space="preserve">  </w:t>
      </w:r>
    </w:p>
    <w:p w:rsidR="0050375C" w:rsidRPr="0050375C" w:rsidRDefault="0050375C" w:rsidP="0050375C">
      <w:pPr>
        <w:pStyle w:val="Zkladntextodsazen22"/>
        <w:numPr>
          <w:ilvl w:val="0"/>
          <w:numId w:val="6"/>
        </w:numPr>
        <w:tabs>
          <w:tab w:val="clear" w:pos="567"/>
          <w:tab w:val="left" w:pos="-3828"/>
        </w:tabs>
        <w:spacing w:after="120"/>
        <w:ind w:left="709" w:hanging="709"/>
        <w:rPr>
          <w:rFonts w:cs="Arial"/>
          <w:i w:val="0"/>
          <w:iCs/>
          <w:sz w:val="20"/>
        </w:rPr>
      </w:pPr>
      <w:r w:rsidRPr="0050375C">
        <w:rPr>
          <w:rFonts w:cs="Arial"/>
          <w:i w:val="0"/>
          <w:iCs/>
          <w:sz w:val="20"/>
        </w:rPr>
        <w:t>Smluvní pokutu vyúčtuje oprávněná smluvní strana povinné smluvní straně písemnou formou.</w:t>
      </w:r>
    </w:p>
    <w:p w:rsidR="0050375C" w:rsidRPr="0050375C" w:rsidRDefault="0050375C" w:rsidP="0050375C">
      <w:pPr>
        <w:pStyle w:val="Zkladntextodsazen22"/>
        <w:numPr>
          <w:ilvl w:val="0"/>
          <w:numId w:val="6"/>
        </w:numPr>
        <w:tabs>
          <w:tab w:val="clear" w:pos="567"/>
          <w:tab w:val="left" w:pos="-3828"/>
        </w:tabs>
        <w:spacing w:after="120"/>
        <w:ind w:left="709" w:hanging="709"/>
        <w:rPr>
          <w:rFonts w:cs="Arial"/>
          <w:i w:val="0"/>
          <w:iCs/>
          <w:sz w:val="20"/>
        </w:rPr>
      </w:pPr>
      <w:r w:rsidRPr="0050375C">
        <w:rPr>
          <w:rFonts w:cs="Arial"/>
          <w:i w:val="0"/>
          <w:iCs/>
          <w:sz w:val="20"/>
        </w:rPr>
        <w:t xml:space="preserve">Ve vyúčtování musí být uvedeno ustanovení </w:t>
      </w:r>
      <w:r w:rsidR="00823F53">
        <w:rPr>
          <w:rFonts w:cs="Arial"/>
          <w:i w:val="0"/>
          <w:iCs/>
          <w:sz w:val="20"/>
        </w:rPr>
        <w:t xml:space="preserve">rámcové </w:t>
      </w:r>
      <w:r w:rsidRPr="0050375C">
        <w:rPr>
          <w:rFonts w:cs="Arial"/>
          <w:i w:val="0"/>
          <w:iCs/>
          <w:sz w:val="20"/>
        </w:rPr>
        <w:t>smlouvy</w:t>
      </w:r>
      <w:r w:rsidR="00823F53">
        <w:rPr>
          <w:rFonts w:cs="Arial"/>
          <w:i w:val="0"/>
          <w:iCs/>
          <w:sz w:val="20"/>
        </w:rPr>
        <w:t xml:space="preserve"> či </w:t>
      </w:r>
      <w:r w:rsidR="00823F53" w:rsidRPr="00823F53">
        <w:rPr>
          <w:rFonts w:cs="Arial"/>
          <w:i w:val="0"/>
          <w:iCs/>
          <w:spacing w:val="-4"/>
          <w:sz w:val="20"/>
        </w:rPr>
        <w:t>dílčí smlouv</w:t>
      </w:r>
      <w:r w:rsidR="00823F53">
        <w:rPr>
          <w:rFonts w:cs="Arial"/>
          <w:i w:val="0"/>
          <w:iCs/>
          <w:spacing w:val="-4"/>
          <w:sz w:val="20"/>
        </w:rPr>
        <w:t>y</w:t>
      </w:r>
      <w:r w:rsidR="00823F53" w:rsidRPr="00823F53">
        <w:rPr>
          <w:rFonts w:cs="Arial"/>
          <w:i w:val="0"/>
          <w:iCs/>
          <w:spacing w:val="-4"/>
          <w:sz w:val="20"/>
        </w:rPr>
        <w:t xml:space="preserve"> o dílo</w:t>
      </w:r>
      <w:r>
        <w:rPr>
          <w:rFonts w:cs="Arial"/>
          <w:i w:val="0"/>
          <w:iCs/>
          <w:sz w:val="20"/>
        </w:rPr>
        <w:t xml:space="preserve">, </w:t>
      </w:r>
      <w:r w:rsidRPr="0050375C">
        <w:rPr>
          <w:rFonts w:cs="Arial"/>
          <w:i w:val="0"/>
          <w:iCs/>
          <w:sz w:val="20"/>
        </w:rPr>
        <w:t>které k</w:t>
      </w:r>
      <w:r w:rsidR="005E535E">
        <w:rPr>
          <w:rFonts w:cs="Arial"/>
          <w:i w:val="0"/>
          <w:iCs/>
          <w:sz w:val="20"/>
        </w:rPr>
        <w:t> </w:t>
      </w:r>
      <w:r w:rsidRPr="0050375C">
        <w:rPr>
          <w:rFonts w:cs="Arial"/>
          <w:i w:val="0"/>
          <w:iCs/>
          <w:sz w:val="20"/>
        </w:rPr>
        <w:t>vyúčtování smluvní pokuty opravňuje a způsob výpočtu celkové výše smluvní pokuty.</w:t>
      </w:r>
    </w:p>
    <w:p w:rsidR="0050375C" w:rsidRPr="0050375C" w:rsidRDefault="0050375C" w:rsidP="0050375C">
      <w:pPr>
        <w:pStyle w:val="Zkladntextodsazen22"/>
        <w:numPr>
          <w:ilvl w:val="0"/>
          <w:numId w:val="6"/>
        </w:numPr>
        <w:tabs>
          <w:tab w:val="clear" w:pos="567"/>
          <w:tab w:val="left" w:pos="-3828"/>
        </w:tabs>
        <w:spacing w:after="120"/>
        <w:ind w:left="709" w:hanging="709"/>
        <w:rPr>
          <w:rFonts w:cs="Arial"/>
          <w:i w:val="0"/>
          <w:iCs/>
          <w:sz w:val="20"/>
        </w:rPr>
      </w:pPr>
      <w:r w:rsidRPr="0050375C">
        <w:rPr>
          <w:rFonts w:cs="Arial"/>
          <w:i w:val="0"/>
          <w:iCs/>
          <w:sz w:val="20"/>
        </w:rPr>
        <w:t>Povinná smluvní strana je povinna uhradit vyúčtované smluvní pokuty nejpozději do 30 dnů ode dne obdržení příslušného vyúčtování.</w:t>
      </w:r>
    </w:p>
    <w:p w:rsidR="007646A5" w:rsidRDefault="000D2670" w:rsidP="00F472D2">
      <w:pPr>
        <w:pStyle w:val="Zkladntextodsazen22"/>
        <w:numPr>
          <w:ilvl w:val="0"/>
          <w:numId w:val="6"/>
        </w:numPr>
        <w:tabs>
          <w:tab w:val="clear" w:pos="567"/>
          <w:tab w:val="left" w:pos="-3828"/>
        </w:tabs>
        <w:spacing w:after="120"/>
        <w:ind w:left="709" w:hanging="709"/>
        <w:rPr>
          <w:rFonts w:cs="Arial"/>
          <w:i w:val="0"/>
          <w:iCs/>
          <w:sz w:val="20"/>
        </w:rPr>
      </w:pPr>
      <w:r>
        <w:rPr>
          <w:rFonts w:cs="Arial"/>
          <w:i w:val="0"/>
          <w:iCs/>
          <w:sz w:val="20"/>
        </w:rPr>
        <w:t xml:space="preserve">Ustanoveními této </w:t>
      </w:r>
      <w:r w:rsidR="009B2C00">
        <w:rPr>
          <w:rFonts w:cs="Arial"/>
          <w:i w:val="0"/>
          <w:iCs/>
          <w:sz w:val="20"/>
        </w:rPr>
        <w:t xml:space="preserve">rámcové </w:t>
      </w:r>
      <w:r>
        <w:rPr>
          <w:rFonts w:cs="Arial"/>
          <w:i w:val="0"/>
          <w:iCs/>
          <w:sz w:val="20"/>
        </w:rPr>
        <w:t>smlouvy o smluvních pokutách</w:t>
      </w:r>
      <w:r w:rsidR="007646A5">
        <w:rPr>
          <w:rFonts w:cs="Arial"/>
          <w:i w:val="0"/>
          <w:iCs/>
          <w:sz w:val="20"/>
        </w:rPr>
        <w:t xml:space="preserve"> není dotčeno ani omezeno právo objednatele požadovat na zhotoviteli náhradu škody, a to v plném rozsahu, </w:t>
      </w:r>
      <w:r w:rsidR="0050375C">
        <w:rPr>
          <w:rFonts w:cs="Arial"/>
          <w:i w:val="0"/>
          <w:iCs/>
          <w:sz w:val="20"/>
        </w:rPr>
        <w:t>ani</w:t>
      </w:r>
      <w:r w:rsidR="007646A5">
        <w:rPr>
          <w:rFonts w:cs="Arial"/>
          <w:i w:val="0"/>
          <w:iCs/>
          <w:sz w:val="20"/>
        </w:rPr>
        <w:t xml:space="preserve"> právo objednatele odstoupit od této </w:t>
      </w:r>
      <w:r w:rsidR="009B2C00">
        <w:rPr>
          <w:rFonts w:cs="Arial"/>
          <w:i w:val="0"/>
          <w:iCs/>
          <w:sz w:val="20"/>
        </w:rPr>
        <w:t xml:space="preserve">rámcové </w:t>
      </w:r>
      <w:r w:rsidR="007646A5">
        <w:rPr>
          <w:rFonts w:cs="Arial"/>
          <w:i w:val="0"/>
          <w:iCs/>
          <w:sz w:val="20"/>
        </w:rPr>
        <w:t>smlouvy.</w:t>
      </w:r>
    </w:p>
    <w:p w:rsidR="007421D1" w:rsidRDefault="007421D1" w:rsidP="00112C11">
      <w:pPr>
        <w:pStyle w:val="Zkladntextodsazen22"/>
        <w:tabs>
          <w:tab w:val="clear" w:pos="567"/>
          <w:tab w:val="left" w:pos="-3828"/>
        </w:tabs>
        <w:jc w:val="center"/>
        <w:rPr>
          <w:rFonts w:cs="Arial"/>
          <w:b/>
          <w:i w:val="0"/>
          <w:iCs/>
          <w:sz w:val="20"/>
        </w:rPr>
      </w:pPr>
    </w:p>
    <w:p w:rsidR="007421D1" w:rsidRDefault="007421D1" w:rsidP="00112C11">
      <w:pPr>
        <w:pStyle w:val="Zkladntextodsazen22"/>
        <w:tabs>
          <w:tab w:val="clear" w:pos="567"/>
          <w:tab w:val="left" w:pos="-3828"/>
        </w:tabs>
        <w:jc w:val="center"/>
        <w:rPr>
          <w:rFonts w:cs="Arial"/>
          <w:b/>
          <w:i w:val="0"/>
          <w:iCs/>
          <w:sz w:val="20"/>
        </w:rPr>
      </w:pPr>
    </w:p>
    <w:p w:rsidR="007646A5" w:rsidRDefault="000D2670" w:rsidP="00171369">
      <w:pPr>
        <w:numPr>
          <w:ilvl w:val="0"/>
          <w:numId w:val="30"/>
        </w:numPr>
        <w:jc w:val="center"/>
        <w:rPr>
          <w:rFonts w:cs="Arial"/>
          <w:b/>
          <w:i/>
          <w:iCs/>
        </w:rPr>
      </w:pPr>
      <w:bookmarkStart w:id="13" w:name="_Ref343091617"/>
      <w:r>
        <w:rPr>
          <w:rFonts w:cs="Arial"/>
          <w:b/>
          <w:i/>
          <w:iCs/>
        </w:rPr>
        <w:t xml:space="preserve">  </w:t>
      </w:r>
      <w:bookmarkEnd w:id="13"/>
    </w:p>
    <w:p w:rsidR="007646A5" w:rsidRDefault="007646A5" w:rsidP="000D2670">
      <w:pPr>
        <w:pStyle w:val="Zkladntextodsazen22"/>
        <w:tabs>
          <w:tab w:val="clear" w:pos="567"/>
          <w:tab w:val="left" w:pos="-3828"/>
        </w:tabs>
        <w:ind w:left="709"/>
        <w:jc w:val="center"/>
        <w:rPr>
          <w:rFonts w:cs="Arial"/>
          <w:b/>
          <w:i w:val="0"/>
          <w:iCs/>
          <w:sz w:val="20"/>
        </w:rPr>
      </w:pPr>
      <w:r>
        <w:rPr>
          <w:rFonts w:cs="Arial"/>
          <w:b/>
          <w:i w:val="0"/>
          <w:iCs/>
          <w:sz w:val="20"/>
        </w:rPr>
        <w:t>Záruka</w:t>
      </w:r>
    </w:p>
    <w:p w:rsidR="00A633ED" w:rsidRDefault="00A633ED" w:rsidP="000D2670">
      <w:pPr>
        <w:pStyle w:val="Zkladntextodsazen22"/>
        <w:tabs>
          <w:tab w:val="clear" w:pos="567"/>
          <w:tab w:val="left" w:pos="-3828"/>
        </w:tabs>
        <w:ind w:left="709"/>
        <w:jc w:val="center"/>
        <w:rPr>
          <w:rFonts w:cs="Arial"/>
          <w:b/>
          <w:i w:val="0"/>
          <w:iCs/>
          <w:sz w:val="20"/>
        </w:rPr>
      </w:pPr>
    </w:p>
    <w:p w:rsidR="00B95BCD" w:rsidRDefault="00F81766" w:rsidP="00B95BCD">
      <w:pPr>
        <w:pStyle w:val="Zkladntextodsazen22"/>
        <w:numPr>
          <w:ilvl w:val="0"/>
          <w:numId w:val="8"/>
        </w:numPr>
        <w:tabs>
          <w:tab w:val="clear" w:pos="567"/>
        </w:tabs>
        <w:spacing w:after="120"/>
        <w:ind w:left="709" w:hanging="709"/>
        <w:rPr>
          <w:rFonts w:cs="Arial"/>
          <w:i w:val="0"/>
          <w:iCs/>
          <w:sz w:val="20"/>
        </w:rPr>
      </w:pPr>
      <w:r w:rsidRPr="00A633ED">
        <w:rPr>
          <w:rFonts w:cs="Arial"/>
          <w:i w:val="0"/>
          <w:iCs/>
          <w:sz w:val="20"/>
          <w:u w:val="single"/>
        </w:rPr>
        <w:t>Odpovědnost za vady díla</w:t>
      </w:r>
    </w:p>
    <w:p w:rsidR="007646A5" w:rsidRPr="00F81766" w:rsidRDefault="00B95BCD" w:rsidP="00171369">
      <w:pPr>
        <w:pStyle w:val="Zkladntextodsazen22"/>
        <w:numPr>
          <w:ilvl w:val="0"/>
          <w:numId w:val="37"/>
        </w:numPr>
        <w:tabs>
          <w:tab w:val="clear" w:pos="567"/>
        </w:tabs>
        <w:spacing w:after="120"/>
        <w:ind w:left="1418" w:hanging="709"/>
        <w:rPr>
          <w:rFonts w:cs="Arial"/>
          <w:i w:val="0"/>
          <w:iCs/>
          <w:sz w:val="20"/>
        </w:rPr>
      </w:pPr>
      <w:r>
        <w:rPr>
          <w:rFonts w:cs="Arial"/>
          <w:i w:val="0"/>
          <w:iCs/>
          <w:sz w:val="20"/>
        </w:rPr>
        <w:t>N</w:t>
      </w:r>
      <w:r w:rsidR="00F81766" w:rsidRPr="00F81766">
        <w:rPr>
          <w:rFonts w:cs="Arial"/>
          <w:i w:val="0"/>
          <w:iCs/>
          <w:sz w:val="20"/>
        </w:rPr>
        <w:t>edohodnou-li se smluvní strany jinak, zhotovitel v souladu s ustanovením § 2619 odst. 1 občanského zákoníku s odkazem na ustanovení § 2113 a násl. občanského zákoníku, přejímá záruku za to, že dílo jako celek podle</w:t>
      </w:r>
      <w:r w:rsidR="00004761">
        <w:rPr>
          <w:rFonts w:cs="Arial"/>
          <w:i w:val="0"/>
          <w:iCs/>
          <w:sz w:val="20"/>
        </w:rPr>
        <w:t xml:space="preserve"> této rámcové</w:t>
      </w:r>
      <w:r w:rsidR="00F81766" w:rsidRPr="00F81766">
        <w:rPr>
          <w:rFonts w:cs="Arial"/>
          <w:i w:val="0"/>
          <w:iCs/>
          <w:sz w:val="20"/>
        </w:rPr>
        <w:t xml:space="preserve"> smlouvy</w:t>
      </w:r>
      <w:r w:rsidR="00004761">
        <w:rPr>
          <w:rFonts w:cs="Arial"/>
          <w:i w:val="0"/>
          <w:iCs/>
          <w:sz w:val="20"/>
        </w:rPr>
        <w:t xml:space="preserve"> či dílčí smlouvy o dílo</w:t>
      </w:r>
      <w:r w:rsidR="00F81766" w:rsidRPr="00F81766">
        <w:rPr>
          <w:rFonts w:cs="Arial"/>
          <w:i w:val="0"/>
          <w:iCs/>
          <w:sz w:val="20"/>
        </w:rPr>
        <w:t>, jakož i jeho</w:t>
      </w:r>
      <w:r w:rsidR="00F81766">
        <w:rPr>
          <w:rFonts w:cs="Arial"/>
          <w:i w:val="0"/>
          <w:iCs/>
          <w:sz w:val="20"/>
        </w:rPr>
        <w:t xml:space="preserve"> části, bude během záruční doby</w:t>
      </w:r>
      <w:r w:rsidR="007646A5" w:rsidRPr="00F81766">
        <w:rPr>
          <w:rFonts w:cs="Arial"/>
          <w:i w:val="0"/>
          <w:iCs/>
          <w:sz w:val="20"/>
        </w:rPr>
        <w:t>:</w:t>
      </w:r>
    </w:p>
    <w:p w:rsidR="007646A5" w:rsidRDefault="007646A5" w:rsidP="00F81766">
      <w:pPr>
        <w:numPr>
          <w:ilvl w:val="0"/>
          <w:numId w:val="7"/>
        </w:numPr>
        <w:tabs>
          <w:tab w:val="clear" w:pos="5601"/>
          <w:tab w:val="num" w:pos="-2160"/>
        </w:tabs>
        <w:overflowPunct/>
        <w:autoSpaceDE/>
        <w:autoSpaceDN/>
        <w:adjustRightInd/>
        <w:ind w:left="1985" w:hanging="425"/>
        <w:jc w:val="both"/>
        <w:textAlignment w:val="auto"/>
        <w:rPr>
          <w:rFonts w:ascii="Arial" w:hAnsi="Arial" w:cs="Arial"/>
          <w:iCs/>
        </w:rPr>
      </w:pPr>
      <w:r w:rsidRPr="00153DAB">
        <w:rPr>
          <w:rFonts w:ascii="Arial" w:hAnsi="Arial" w:cs="Arial"/>
          <w:iCs/>
        </w:rPr>
        <w:t xml:space="preserve">bez jakýchkoliv vad, </w:t>
      </w:r>
    </w:p>
    <w:p w:rsidR="007646A5" w:rsidRDefault="007646A5" w:rsidP="00F81766">
      <w:pPr>
        <w:numPr>
          <w:ilvl w:val="0"/>
          <w:numId w:val="7"/>
        </w:numPr>
        <w:tabs>
          <w:tab w:val="clear" w:pos="5601"/>
          <w:tab w:val="num" w:pos="-2160"/>
        </w:tabs>
        <w:overflowPunct/>
        <w:autoSpaceDE/>
        <w:autoSpaceDN/>
        <w:adjustRightInd/>
        <w:ind w:left="1985" w:hanging="425"/>
        <w:jc w:val="both"/>
        <w:textAlignment w:val="auto"/>
        <w:rPr>
          <w:rFonts w:ascii="Arial" w:hAnsi="Arial" w:cs="Arial"/>
          <w:iCs/>
        </w:rPr>
      </w:pPr>
      <w:r w:rsidRPr="00153DAB">
        <w:rPr>
          <w:rFonts w:ascii="Arial" w:hAnsi="Arial" w:cs="Arial"/>
          <w:iCs/>
        </w:rPr>
        <w:t xml:space="preserve">splňovat všechny požadavky stanovené </w:t>
      </w:r>
      <w:r w:rsidR="00004761">
        <w:rPr>
          <w:rFonts w:ascii="Arial" w:hAnsi="Arial" w:cs="Arial"/>
          <w:iCs/>
        </w:rPr>
        <w:t>tout</w:t>
      </w:r>
      <w:r w:rsidR="00004761" w:rsidRPr="00004761">
        <w:rPr>
          <w:rFonts w:ascii="Arial" w:hAnsi="Arial" w:cs="Arial"/>
          <w:iCs/>
        </w:rPr>
        <w:t xml:space="preserve">o rámcovou </w:t>
      </w:r>
      <w:r w:rsidRPr="00004761">
        <w:rPr>
          <w:rFonts w:ascii="Arial" w:hAnsi="Arial" w:cs="Arial"/>
          <w:iCs/>
        </w:rPr>
        <w:t>smlouvou</w:t>
      </w:r>
      <w:r w:rsidR="00004761" w:rsidRPr="00004761">
        <w:rPr>
          <w:rFonts w:ascii="Arial" w:hAnsi="Arial" w:cs="Arial"/>
          <w:iCs/>
        </w:rPr>
        <w:t xml:space="preserve"> </w:t>
      </w:r>
      <w:r w:rsidR="00004761" w:rsidRPr="00004761">
        <w:rPr>
          <w:rFonts w:ascii="Arial" w:hAnsi="Arial" w:cs="Arial"/>
          <w:iCs/>
          <w:spacing w:val="-4"/>
        </w:rPr>
        <w:t>či dílčí smlouvou o dílo</w:t>
      </w:r>
      <w:r w:rsidRPr="00004761">
        <w:rPr>
          <w:rFonts w:ascii="Arial" w:hAnsi="Arial" w:cs="Arial"/>
          <w:iCs/>
        </w:rPr>
        <w:t>,</w:t>
      </w:r>
      <w:r w:rsidRPr="00153DAB">
        <w:rPr>
          <w:rFonts w:ascii="Arial" w:hAnsi="Arial" w:cs="Arial"/>
          <w:iCs/>
        </w:rPr>
        <w:t xml:space="preserve"> </w:t>
      </w:r>
    </w:p>
    <w:p w:rsidR="007646A5" w:rsidRDefault="007646A5" w:rsidP="00F81766">
      <w:pPr>
        <w:numPr>
          <w:ilvl w:val="0"/>
          <w:numId w:val="7"/>
        </w:numPr>
        <w:tabs>
          <w:tab w:val="clear" w:pos="5601"/>
          <w:tab w:val="num" w:pos="-2160"/>
        </w:tabs>
        <w:overflowPunct/>
        <w:autoSpaceDE/>
        <w:autoSpaceDN/>
        <w:adjustRightInd/>
        <w:ind w:left="1985" w:hanging="425"/>
        <w:jc w:val="both"/>
        <w:textAlignment w:val="auto"/>
        <w:rPr>
          <w:rFonts w:ascii="Arial" w:hAnsi="Arial" w:cs="Arial"/>
          <w:iCs/>
        </w:rPr>
      </w:pPr>
      <w:r w:rsidRPr="00153DAB">
        <w:rPr>
          <w:rFonts w:ascii="Arial" w:hAnsi="Arial" w:cs="Arial"/>
          <w:iCs/>
        </w:rPr>
        <w:t xml:space="preserve">mít vlastnosti touto </w:t>
      </w:r>
      <w:r w:rsidR="00004761">
        <w:rPr>
          <w:rFonts w:ascii="Arial" w:hAnsi="Arial" w:cs="Arial"/>
          <w:iCs/>
        </w:rPr>
        <w:t xml:space="preserve">rámcovou </w:t>
      </w:r>
      <w:r w:rsidRPr="00153DAB">
        <w:rPr>
          <w:rFonts w:ascii="Arial" w:hAnsi="Arial" w:cs="Arial"/>
          <w:iCs/>
        </w:rPr>
        <w:t>smlouvou</w:t>
      </w:r>
      <w:r w:rsidRPr="00004761">
        <w:rPr>
          <w:rFonts w:ascii="Arial" w:hAnsi="Arial" w:cs="Arial"/>
          <w:iCs/>
        </w:rPr>
        <w:t xml:space="preserve"> </w:t>
      </w:r>
      <w:r w:rsidR="00004761" w:rsidRPr="00004761">
        <w:rPr>
          <w:rFonts w:ascii="Arial" w:hAnsi="Arial" w:cs="Arial"/>
          <w:iCs/>
          <w:spacing w:val="-4"/>
        </w:rPr>
        <w:t>či dílčí smlouvou o dílo</w:t>
      </w:r>
      <w:r w:rsidR="00004761" w:rsidRPr="00226CA7">
        <w:rPr>
          <w:rFonts w:cs="Arial"/>
          <w:i/>
          <w:iCs/>
        </w:rPr>
        <w:t xml:space="preserve"> </w:t>
      </w:r>
      <w:r w:rsidRPr="00153DAB">
        <w:rPr>
          <w:rFonts w:ascii="Arial" w:hAnsi="Arial" w:cs="Arial"/>
          <w:iCs/>
        </w:rPr>
        <w:t>vymíněné</w:t>
      </w:r>
      <w:r w:rsidR="00F81766">
        <w:rPr>
          <w:rFonts w:ascii="Arial" w:hAnsi="Arial" w:cs="Arial"/>
          <w:iCs/>
        </w:rPr>
        <w:t xml:space="preserve"> </w:t>
      </w:r>
      <w:r w:rsidR="00F81766" w:rsidRPr="00F81766">
        <w:rPr>
          <w:rFonts w:ascii="Arial" w:hAnsi="Arial" w:cs="Arial"/>
          <w:iCs/>
        </w:rPr>
        <w:t xml:space="preserve">nebo, pokud </w:t>
      </w:r>
      <w:r w:rsidR="00004761">
        <w:rPr>
          <w:rFonts w:ascii="Arial" w:hAnsi="Arial" w:cs="Arial"/>
          <w:iCs/>
        </w:rPr>
        <w:t xml:space="preserve">rámcová </w:t>
      </w:r>
      <w:r w:rsidR="00F81766" w:rsidRPr="00F81766">
        <w:rPr>
          <w:rFonts w:ascii="Arial" w:hAnsi="Arial" w:cs="Arial"/>
          <w:iCs/>
        </w:rPr>
        <w:t>smlouva</w:t>
      </w:r>
      <w:r w:rsidR="00004761">
        <w:rPr>
          <w:rFonts w:ascii="Arial" w:hAnsi="Arial" w:cs="Arial"/>
          <w:iCs/>
        </w:rPr>
        <w:t xml:space="preserve"> </w:t>
      </w:r>
      <w:r w:rsidR="00004761" w:rsidRPr="00004761">
        <w:rPr>
          <w:rFonts w:ascii="Arial" w:hAnsi="Arial" w:cs="Arial"/>
          <w:iCs/>
          <w:spacing w:val="-4"/>
        </w:rPr>
        <w:t>či dílčí smlouv</w:t>
      </w:r>
      <w:r w:rsidR="00004761">
        <w:rPr>
          <w:rFonts w:ascii="Arial" w:hAnsi="Arial" w:cs="Arial"/>
          <w:iCs/>
          <w:spacing w:val="-4"/>
        </w:rPr>
        <w:t>a</w:t>
      </w:r>
      <w:r w:rsidR="00004761" w:rsidRPr="00004761">
        <w:rPr>
          <w:rFonts w:ascii="Arial" w:hAnsi="Arial" w:cs="Arial"/>
          <w:iCs/>
          <w:spacing w:val="-4"/>
        </w:rPr>
        <w:t xml:space="preserve"> o dílo</w:t>
      </w:r>
      <w:r w:rsidR="00F81766" w:rsidRPr="00F81766">
        <w:rPr>
          <w:rFonts w:ascii="Arial" w:hAnsi="Arial" w:cs="Arial"/>
          <w:iCs/>
        </w:rPr>
        <w:t xml:space="preserve"> takové vlastnosti nestanoví, vlastnosti obvyklé k</w:t>
      </w:r>
      <w:r w:rsidR="00004761">
        <w:rPr>
          <w:rFonts w:ascii="Arial" w:hAnsi="Arial" w:cs="Arial"/>
          <w:iCs/>
        </w:rPr>
        <w:t xml:space="preserve"> danému</w:t>
      </w:r>
      <w:r w:rsidR="00F81766" w:rsidRPr="00F81766">
        <w:rPr>
          <w:rFonts w:ascii="Arial" w:hAnsi="Arial" w:cs="Arial"/>
          <w:iCs/>
        </w:rPr>
        <w:t> účelu,</w:t>
      </w:r>
    </w:p>
    <w:p w:rsidR="007646A5" w:rsidRDefault="007646A5" w:rsidP="00F81766">
      <w:pPr>
        <w:numPr>
          <w:ilvl w:val="0"/>
          <w:numId w:val="7"/>
        </w:numPr>
        <w:tabs>
          <w:tab w:val="clear" w:pos="5601"/>
          <w:tab w:val="num" w:pos="-2160"/>
        </w:tabs>
        <w:overflowPunct/>
        <w:autoSpaceDE/>
        <w:autoSpaceDN/>
        <w:adjustRightInd/>
        <w:ind w:left="1985" w:hanging="425"/>
        <w:jc w:val="both"/>
        <w:textAlignment w:val="auto"/>
        <w:rPr>
          <w:rFonts w:ascii="Arial" w:hAnsi="Arial" w:cs="Arial"/>
          <w:iCs/>
        </w:rPr>
      </w:pPr>
      <w:r w:rsidRPr="00153DAB">
        <w:rPr>
          <w:rFonts w:ascii="Arial" w:hAnsi="Arial" w:cs="Arial"/>
          <w:iCs/>
        </w:rPr>
        <w:t>splňovat všechny požadavky stanovené platnými zákony a ostatními obecně závaznými právními předpisy, a bu</w:t>
      </w:r>
      <w:r>
        <w:rPr>
          <w:rFonts w:ascii="Arial" w:hAnsi="Arial" w:cs="Arial"/>
          <w:iCs/>
        </w:rPr>
        <w:t>de odpovídat platným technickým</w:t>
      </w:r>
      <w:r w:rsidRPr="00153DAB">
        <w:rPr>
          <w:rFonts w:ascii="Arial" w:hAnsi="Arial" w:cs="Arial"/>
          <w:iCs/>
        </w:rPr>
        <w:t xml:space="preserve"> pravidlům, normám a předpisům,</w:t>
      </w:r>
    </w:p>
    <w:p w:rsidR="007646A5" w:rsidRDefault="007646A5" w:rsidP="00F81766">
      <w:pPr>
        <w:numPr>
          <w:ilvl w:val="0"/>
          <w:numId w:val="7"/>
        </w:numPr>
        <w:tabs>
          <w:tab w:val="clear" w:pos="5601"/>
          <w:tab w:val="num" w:pos="-2160"/>
        </w:tabs>
        <w:overflowPunct/>
        <w:autoSpaceDE/>
        <w:autoSpaceDN/>
        <w:adjustRightInd/>
        <w:ind w:left="1985" w:hanging="425"/>
        <w:jc w:val="both"/>
        <w:textAlignment w:val="auto"/>
        <w:rPr>
          <w:rFonts w:ascii="Arial" w:hAnsi="Arial" w:cs="Arial"/>
          <w:iCs/>
        </w:rPr>
      </w:pPr>
      <w:r w:rsidRPr="00153DAB">
        <w:rPr>
          <w:rFonts w:ascii="Arial" w:hAnsi="Arial" w:cs="Arial"/>
          <w:iCs/>
        </w:rPr>
        <w:t xml:space="preserve">způsobilé k účelu </w:t>
      </w:r>
      <w:r w:rsidR="00F81766">
        <w:rPr>
          <w:rFonts w:ascii="Arial" w:hAnsi="Arial" w:cs="Arial"/>
          <w:iCs/>
        </w:rPr>
        <w:t>vyplývajícímu z</w:t>
      </w:r>
      <w:r w:rsidR="00004761">
        <w:rPr>
          <w:rFonts w:ascii="Arial" w:hAnsi="Arial" w:cs="Arial"/>
          <w:iCs/>
        </w:rPr>
        <w:t xml:space="preserve"> rámcové</w:t>
      </w:r>
      <w:r w:rsidRPr="00153DAB">
        <w:rPr>
          <w:rFonts w:ascii="Arial" w:hAnsi="Arial" w:cs="Arial"/>
          <w:iCs/>
        </w:rPr>
        <w:t xml:space="preserve"> smlouvy</w:t>
      </w:r>
      <w:r w:rsidR="00004761">
        <w:rPr>
          <w:rFonts w:ascii="Arial" w:hAnsi="Arial" w:cs="Arial"/>
          <w:iCs/>
        </w:rPr>
        <w:t xml:space="preserve"> </w:t>
      </w:r>
      <w:r w:rsidR="00004761" w:rsidRPr="00004761">
        <w:rPr>
          <w:rFonts w:ascii="Arial" w:hAnsi="Arial" w:cs="Arial"/>
          <w:iCs/>
          <w:spacing w:val="-4"/>
        </w:rPr>
        <w:t>či dílčí smlouv</w:t>
      </w:r>
      <w:r w:rsidR="00004761">
        <w:rPr>
          <w:rFonts w:ascii="Arial" w:hAnsi="Arial" w:cs="Arial"/>
          <w:iCs/>
          <w:spacing w:val="-4"/>
        </w:rPr>
        <w:t xml:space="preserve">y </w:t>
      </w:r>
      <w:r w:rsidR="00004761" w:rsidRPr="00004761">
        <w:rPr>
          <w:rFonts w:ascii="Arial" w:hAnsi="Arial" w:cs="Arial"/>
          <w:iCs/>
          <w:spacing w:val="-4"/>
        </w:rPr>
        <w:t>o dílo</w:t>
      </w:r>
      <w:r w:rsidRPr="00153DAB">
        <w:rPr>
          <w:rFonts w:ascii="Arial" w:hAnsi="Arial" w:cs="Arial"/>
          <w:iCs/>
        </w:rPr>
        <w:t>, a</w:t>
      </w:r>
    </w:p>
    <w:p w:rsidR="007646A5" w:rsidRPr="0050375C" w:rsidRDefault="007646A5" w:rsidP="00F81766">
      <w:pPr>
        <w:numPr>
          <w:ilvl w:val="0"/>
          <w:numId w:val="7"/>
        </w:numPr>
        <w:tabs>
          <w:tab w:val="clear" w:pos="5601"/>
          <w:tab w:val="num" w:pos="-2160"/>
        </w:tabs>
        <w:overflowPunct/>
        <w:autoSpaceDE/>
        <w:autoSpaceDN/>
        <w:adjustRightInd/>
        <w:spacing w:after="120"/>
        <w:ind w:left="1985" w:hanging="425"/>
        <w:jc w:val="both"/>
        <w:textAlignment w:val="auto"/>
        <w:rPr>
          <w:rFonts w:ascii="Arial" w:hAnsi="Arial" w:cs="Arial"/>
          <w:iCs/>
        </w:rPr>
      </w:pPr>
      <w:r w:rsidRPr="00153DAB">
        <w:rPr>
          <w:rFonts w:ascii="Arial" w:hAnsi="Arial" w:cs="Arial"/>
          <w:iCs/>
        </w:rPr>
        <w:t>nebude obsahovat chyby a nedostatky, které by snižovaly jeho hodnotu, funkčnost nebo způsobil</w:t>
      </w:r>
      <w:r>
        <w:rPr>
          <w:rFonts w:ascii="Arial" w:hAnsi="Arial" w:cs="Arial"/>
          <w:iCs/>
        </w:rPr>
        <w:t>ost k užití</w:t>
      </w:r>
      <w:r w:rsidR="00437E1E">
        <w:rPr>
          <w:rFonts w:ascii="Arial" w:hAnsi="Arial" w:cs="Arial"/>
          <w:iCs/>
        </w:rPr>
        <w:t xml:space="preserve"> díla.</w:t>
      </w:r>
    </w:p>
    <w:p w:rsidR="007646A5" w:rsidRPr="0050375C" w:rsidRDefault="00F81766" w:rsidP="00171369">
      <w:pPr>
        <w:pStyle w:val="Zkladntextodsazen22"/>
        <w:numPr>
          <w:ilvl w:val="0"/>
          <w:numId w:val="37"/>
        </w:numPr>
        <w:tabs>
          <w:tab w:val="clear" w:pos="567"/>
        </w:tabs>
        <w:spacing w:after="120"/>
        <w:ind w:left="1418" w:hanging="709"/>
        <w:rPr>
          <w:rFonts w:cs="Arial"/>
          <w:i w:val="0"/>
          <w:iCs/>
          <w:sz w:val="20"/>
        </w:rPr>
      </w:pPr>
      <w:r w:rsidRPr="00F81766">
        <w:rPr>
          <w:rFonts w:cs="Arial"/>
          <w:i w:val="0"/>
          <w:iCs/>
          <w:sz w:val="20"/>
        </w:rPr>
        <w:t>Zhotovitel odpovídá za vady, jež má dílo v době jeho předání a převzetí a dále odpovídá za vady díla zjištěné po celou dobu záruční lhůty (záruka za jakost).</w:t>
      </w:r>
    </w:p>
    <w:p w:rsidR="00F81766" w:rsidRDefault="00F81766" w:rsidP="00171369">
      <w:pPr>
        <w:pStyle w:val="Zkladntextodsazen22"/>
        <w:numPr>
          <w:ilvl w:val="0"/>
          <w:numId w:val="37"/>
        </w:numPr>
        <w:tabs>
          <w:tab w:val="clear" w:pos="567"/>
        </w:tabs>
        <w:spacing w:after="120"/>
        <w:ind w:left="1418" w:hanging="709"/>
        <w:rPr>
          <w:rFonts w:cs="Arial"/>
          <w:i w:val="0"/>
          <w:iCs/>
          <w:sz w:val="20"/>
        </w:rPr>
      </w:pPr>
      <w:r w:rsidRPr="00F81766">
        <w:rPr>
          <w:rFonts w:cs="Arial"/>
          <w:i w:val="0"/>
          <w:iCs/>
          <w:sz w:val="20"/>
        </w:rPr>
        <w:lastRenderedPageBreak/>
        <w:t>Během záruční doby je zhotovitel povinen veškeré vady zjištěné v době záruky včetně jejich následků a jakékoli vadné části díla, ať již vznikly chybným provedením, dopravou, montáží nebo použitím nevhodného materiálu, vadou materiálu nebo z</w:t>
      </w:r>
      <w:r w:rsidR="0029529C">
        <w:rPr>
          <w:rFonts w:cs="Arial"/>
          <w:i w:val="0"/>
          <w:iCs/>
          <w:sz w:val="20"/>
        </w:rPr>
        <w:t> </w:t>
      </w:r>
      <w:r w:rsidRPr="00F81766">
        <w:rPr>
          <w:rFonts w:cs="Arial"/>
          <w:i w:val="0"/>
          <w:iCs/>
          <w:sz w:val="20"/>
        </w:rPr>
        <w:t>jiného důvodu nezaviněného objednatelem, bezplatně odstranit, tj. opravit nebo vyměnit neprodleně a na své náklady. Ke stejné povinnosti se zhotovitel zavazuje v</w:t>
      </w:r>
      <w:r w:rsidR="0029529C">
        <w:rPr>
          <w:rFonts w:cs="Arial"/>
          <w:i w:val="0"/>
          <w:iCs/>
          <w:sz w:val="20"/>
        </w:rPr>
        <w:t> </w:t>
      </w:r>
      <w:r w:rsidRPr="00F81766">
        <w:rPr>
          <w:rFonts w:cs="Arial"/>
          <w:i w:val="0"/>
          <w:iCs/>
          <w:sz w:val="20"/>
        </w:rPr>
        <w:t>případě vad zjištěných objednatelem při přejímacím řízení.</w:t>
      </w:r>
    </w:p>
    <w:p w:rsidR="00F81766" w:rsidRDefault="00F81766" w:rsidP="00171369">
      <w:pPr>
        <w:pStyle w:val="Zkladntextodsazen22"/>
        <w:numPr>
          <w:ilvl w:val="0"/>
          <w:numId w:val="37"/>
        </w:numPr>
        <w:tabs>
          <w:tab w:val="clear" w:pos="567"/>
        </w:tabs>
        <w:spacing w:after="120"/>
        <w:ind w:left="1418" w:hanging="709"/>
        <w:rPr>
          <w:rFonts w:cs="Arial"/>
          <w:i w:val="0"/>
          <w:iCs/>
          <w:sz w:val="20"/>
        </w:rPr>
      </w:pPr>
      <w:r w:rsidRPr="00F81766">
        <w:rPr>
          <w:rFonts w:cs="Arial"/>
          <w:i w:val="0"/>
          <w:iCs/>
          <w:sz w:val="20"/>
        </w:rPr>
        <w:t>Zhotovitel ponese také náklady za vyhledávání a stanovení nedostatků, závad a škod a jejich příčin, tak i veškeré náklady, které vzniknou při odstraňování závad poškození zařízení všeho druhu prokazatelně způsobeného zhotovitelem.</w:t>
      </w:r>
    </w:p>
    <w:p w:rsidR="00B95BCD" w:rsidRPr="00B95BCD" w:rsidRDefault="00B95BCD" w:rsidP="00B95BCD">
      <w:pPr>
        <w:pStyle w:val="Zkladntextodsazen22"/>
        <w:numPr>
          <w:ilvl w:val="0"/>
          <w:numId w:val="8"/>
        </w:numPr>
        <w:tabs>
          <w:tab w:val="clear" w:pos="567"/>
        </w:tabs>
        <w:spacing w:after="120"/>
        <w:ind w:left="709" w:hanging="709"/>
        <w:rPr>
          <w:rFonts w:cs="Arial"/>
          <w:i w:val="0"/>
          <w:iCs/>
          <w:sz w:val="20"/>
          <w:u w:val="single"/>
        </w:rPr>
      </w:pPr>
      <w:r w:rsidRPr="00B95BCD">
        <w:rPr>
          <w:rFonts w:cs="Arial"/>
          <w:i w:val="0"/>
          <w:iCs/>
          <w:sz w:val="20"/>
          <w:u w:val="single"/>
        </w:rPr>
        <w:t>Záruční doba</w:t>
      </w:r>
    </w:p>
    <w:p w:rsidR="00B95BCD" w:rsidRPr="00B95BCD" w:rsidRDefault="00B95BCD" w:rsidP="00171369">
      <w:pPr>
        <w:numPr>
          <w:ilvl w:val="0"/>
          <w:numId w:val="38"/>
        </w:numPr>
        <w:suppressAutoHyphens/>
        <w:overflowPunct/>
        <w:autoSpaceDE/>
        <w:autoSpaceDN/>
        <w:adjustRightInd/>
        <w:spacing w:after="120"/>
        <w:ind w:left="1418" w:hanging="709"/>
        <w:jc w:val="both"/>
        <w:textAlignment w:val="auto"/>
        <w:rPr>
          <w:rFonts w:ascii="Arial" w:hAnsi="Arial" w:cs="Arial"/>
        </w:rPr>
      </w:pPr>
      <w:r w:rsidRPr="00B95BCD">
        <w:rPr>
          <w:rFonts w:ascii="Arial" w:hAnsi="Arial" w:cs="Arial"/>
        </w:rPr>
        <w:t xml:space="preserve">Není-li dohodnuto jinak, záruční doba za dílo jako celek včetně jeho jednotlivých částí činí 5 let. </w:t>
      </w:r>
    </w:p>
    <w:p w:rsidR="00B95BCD" w:rsidRPr="00B95BCD" w:rsidRDefault="00B95BCD" w:rsidP="00171369">
      <w:pPr>
        <w:numPr>
          <w:ilvl w:val="0"/>
          <w:numId w:val="38"/>
        </w:numPr>
        <w:suppressAutoHyphens/>
        <w:overflowPunct/>
        <w:autoSpaceDE/>
        <w:autoSpaceDN/>
        <w:adjustRightInd/>
        <w:spacing w:after="120"/>
        <w:ind w:left="1418" w:hanging="709"/>
        <w:jc w:val="both"/>
        <w:textAlignment w:val="auto"/>
        <w:rPr>
          <w:rFonts w:ascii="Arial" w:hAnsi="Arial" w:cs="Arial"/>
        </w:rPr>
      </w:pPr>
      <w:r w:rsidRPr="00B95BCD">
        <w:rPr>
          <w:rFonts w:ascii="Arial" w:hAnsi="Arial" w:cs="Arial"/>
        </w:rPr>
        <w:t xml:space="preserve">Záruční doba počíná běžet od předání díla zhotovitelem objednateli podpisem protokolu o předání a převzetí </w:t>
      </w:r>
      <w:r>
        <w:rPr>
          <w:rFonts w:ascii="Arial" w:hAnsi="Arial" w:cs="Arial"/>
        </w:rPr>
        <w:t xml:space="preserve">bez vad a nedodělků </w:t>
      </w:r>
      <w:r w:rsidRPr="00B95BCD">
        <w:rPr>
          <w:rFonts w:ascii="Arial" w:hAnsi="Arial" w:cs="Arial"/>
        </w:rPr>
        <w:t xml:space="preserve">oběma smluvními stranami. </w:t>
      </w:r>
    </w:p>
    <w:p w:rsidR="00B95BCD" w:rsidRPr="00B95BCD" w:rsidRDefault="00B95BCD" w:rsidP="00171369">
      <w:pPr>
        <w:numPr>
          <w:ilvl w:val="0"/>
          <w:numId w:val="38"/>
        </w:numPr>
        <w:suppressAutoHyphens/>
        <w:overflowPunct/>
        <w:autoSpaceDE/>
        <w:autoSpaceDN/>
        <w:adjustRightInd/>
        <w:spacing w:after="120"/>
        <w:ind w:left="1418" w:hanging="709"/>
        <w:jc w:val="both"/>
        <w:textAlignment w:val="auto"/>
        <w:rPr>
          <w:rFonts w:ascii="Arial" w:hAnsi="Arial" w:cs="Arial"/>
          <w:iCs/>
        </w:rPr>
      </w:pPr>
      <w:r w:rsidRPr="00B95BCD">
        <w:rPr>
          <w:rFonts w:ascii="Arial" w:hAnsi="Arial" w:cs="Arial"/>
          <w:iCs/>
        </w:rPr>
        <w:t>Záruční doba neběží po dobu, po kterou objednatel nemůže řádně užívat dílo nebo jeho část pro vady díla, za které odpovídá zhotovitel. Záruční doba dále neběží od</w:t>
      </w:r>
      <w:r w:rsidR="00B415CE">
        <w:rPr>
          <w:rFonts w:ascii="Arial" w:hAnsi="Arial" w:cs="Arial"/>
          <w:iCs/>
        </w:rPr>
        <w:t>e</w:t>
      </w:r>
      <w:r w:rsidRPr="00B95BCD">
        <w:rPr>
          <w:rFonts w:ascii="Arial" w:hAnsi="Arial" w:cs="Arial"/>
          <w:iCs/>
        </w:rPr>
        <w:t xml:space="preserve"> dne, kdy objednatel uplatní na zhotoviteli nároky z vad díla do dne, kdy zhotovitel objednatelem uplatněné nároky zcela neuspokojí, a to podle volby objednatele buď odstraněním vady, nebo poskytnutím přiměřené slevy z ceny díla.</w:t>
      </w:r>
    </w:p>
    <w:p w:rsidR="00B95BCD" w:rsidRPr="00B95BCD" w:rsidRDefault="00B95BCD" w:rsidP="00171369">
      <w:pPr>
        <w:numPr>
          <w:ilvl w:val="0"/>
          <w:numId w:val="38"/>
        </w:numPr>
        <w:suppressAutoHyphens/>
        <w:overflowPunct/>
        <w:autoSpaceDE/>
        <w:autoSpaceDN/>
        <w:adjustRightInd/>
        <w:spacing w:after="120"/>
        <w:ind w:left="1418" w:hanging="709"/>
        <w:jc w:val="both"/>
        <w:textAlignment w:val="auto"/>
        <w:rPr>
          <w:rFonts w:cs="Arial"/>
          <w:i/>
          <w:iCs/>
        </w:rPr>
      </w:pPr>
      <w:r w:rsidRPr="00B95BCD">
        <w:rPr>
          <w:rFonts w:ascii="Arial" w:hAnsi="Arial" w:cs="Arial"/>
          <w:iCs/>
        </w:rPr>
        <w:t xml:space="preserve">Pro ty části díla, které byly v důsledku oprávněné reklamace objednatele zhotovitelem opraveny nebo nahrazeny, běží </w:t>
      </w:r>
      <w:r w:rsidR="00B415CE">
        <w:rPr>
          <w:rFonts w:ascii="Arial" w:hAnsi="Arial" w:cs="Arial"/>
          <w:iCs/>
        </w:rPr>
        <w:t xml:space="preserve">nová </w:t>
      </w:r>
      <w:r w:rsidRPr="00B95BCD">
        <w:rPr>
          <w:rFonts w:ascii="Arial" w:hAnsi="Arial" w:cs="Arial"/>
          <w:iCs/>
        </w:rPr>
        <w:t>záruční doba ode dne provedení opravy či náhrady.</w:t>
      </w:r>
    </w:p>
    <w:p w:rsidR="00B95BCD" w:rsidRPr="00B95BCD" w:rsidRDefault="00B95BCD" w:rsidP="00B95BCD">
      <w:pPr>
        <w:pStyle w:val="Zkladntextodsazen22"/>
        <w:numPr>
          <w:ilvl w:val="0"/>
          <w:numId w:val="8"/>
        </w:numPr>
        <w:tabs>
          <w:tab w:val="clear" w:pos="567"/>
        </w:tabs>
        <w:spacing w:after="120"/>
        <w:ind w:left="709" w:hanging="709"/>
        <w:rPr>
          <w:rFonts w:cs="Arial"/>
          <w:i w:val="0"/>
          <w:iCs/>
          <w:sz w:val="20"/>
          <w:u w:val="single"/>
        </w:rPr>
      </w:pPr>
      <w:r w:rsidRPr="00B95BCD">
        <w:rPr>
          <w:rFonts w:cs="Arial"/>
          <w:i w:val="0"/>
          <w:iCs/>
          <w:sz w:val="20"/>
          <w:u w:val="single"/>
        </w:rPr>
        <w:t>Reklamace a odstraňování vad</w:t>
      </w:r>
    </w:p>
    <w:p w:rsidR="00B95BCD" w:rsidRPr="00B95BCD" w:rsidRDefault="00B95BCD" w:rsidP="00171369">
      <w:pPr>
        <w:numPr>
          <w:ilvl w:val="0"/>
          <w:numId w:val="39"/>
        </w:numPr>
        <w:suppressAutoHyphens/>
        <w:overflowPunct/>
        <w:autoSpaceDE/>
        <w:autoSpaceDN/>
        <w:adjustRightInd/>
        <w:spacing w:after="120"/>
        <w:ind w:left="1418" w:hanging="720"/>
        <w:jc w:val="both"/>
        <w:textAlignment w:val="auto"/>
        <w:rPr>
          <w:rFonts w:ascii="Arial" w:hAnsi="Arial" w:cs="Arial"/>
          <w:iCs/>
        </w:rPr>
      </w:pPr>
      <w:r w:rsidRPr="00B95BCD">
        <w:rPr>
          <w:rFonts w:ascii="Arial" w:hAnsi="Arial" w:cs="Arial"/>
          <w:iCs/>
        </w:rPr>
        <w:t xml:space="preserve">Objednatel je povinen vady písemně reklamovat u zhotovitele. V písemné reklamaci musí být vady popsány nebo musí být uvedeno, jak se projevují. Dále v reklamaci objednatel uvede, jakým způsobem požaduje zjednat nápravu reklamovaných vad. </w:t>
      </w:r>
    </w:p>
    <w:p w:rsidR="00B95BCD" w:rsidRPr="00B95BCD" w:rsidRDefault="00B95BCD" w:rsidP="00171369">
      <w:pPr>
        <w:numPr>
          <w:ilvl w:val="0"/>
          <w:numId w:val="39"/>
        </w:numPr>
        <w:suppressAutoHyphens/>
        <w:overflowPunct/>
        <w:autoSpaceDE/>
        <w:autoSpaceDN/>
        <w:adjustRightInd/>
        <w:spacing w:after="120"/>
        <w:ind w:left="1418" w:hanging="720"/>
        <w:jc w:val="both"/>
        <w:textAlignment w:val="auto"/>
        <w:rPr>
          <w:rFonts w:ascii="Arial" w:hAnsi="Arial" w:cs="Arial"/>
          <w:iCs/>
        </w:rPr>
      </w:pPr>
      <w:r w:rsidRPr="00B95BCD">
        <w:rPr>
          <w:rFonts w:ascii="Arial" w:hAnsi="Arial" w:cs="Arial"/>
          <w:iCs/>
        </w:rPr>
        <w:t xml:space="preserve">Smluvní strany se dohodly, že objednatel má zachovány vůči zhotoviteli všechny volby mezi nároky z vad díla (ustanovení § 2615 odst. 2 občanského zákoníku s odkazem na §§ 2106 a 2107 občanského zákoníku) i po uplatnění jedné z nich s tím, že uplatněný nárok může bez souhlasu zhotovitele měnit. </w:t>
      </w:r>
    </w:p>
    <w:p w:rsidR="00B95BCD" w:rsidRPr="00B95BCD" w:rsidRDefault="00B95BCD" w:rsidP="00171369">
      <w:pPr>
        <w:numPr>
          <w:ilvl w:val="0"/>
          <w:numId w:val="39"/>
        </w:numPr>
        <w:suppressAutoHyphens/>
        <w:overflowPunct/>
        <w:autoSpaceDE/>
        <w:autoSpaceDN/>
        <w:adjustRightInd/>
        <w:spacing w:after="120"/>
        <w:ind w:left="1418" w:hanging="720"/>
        <w:jc w:val="both"/>
        <w:textAlignment w:val="auto"/>
        <w:rPr>
          <w:rFonts w:ascii="Arial" w:hAnsi="Arial" w:cs="Arial"/>
          <w:iCs/>
        </w:rPr>
      </w:pPr>
      <w:r w:rsidRPr="00B95BCD">
        <w:rPr>
          <w:rFonts w:ascii="Arial" w:hAnsi="Arial" w:cs="Arial"/>
          <w:iCs/>
        </w:rPr>
        <w:t>Při opakovaném výskytu stejné vady, která je odstraněna stejnou technologií nebo materiálem, je objednatel oprávněn požadovat změnu technologie nebo materiálu použité k odstranění vady.</w:t>
      </w:r>
    </w:p>
    <w:p w:rsidR="00BE537F" w:rsidRPr="00BE537F" w:rsidRDefault="00BE537F" w:rsidP="00171369">
      <w:pPr>
        <w:numPr>
          <w:ilvl w:val="0"/>
          <w:numId w:val="39"/>
        </w:numPr>
        <w:suppressAutoHyphens/>
        <w:overflowPunct/>
        <w:autoSpaceDE/>
        <w:autoSpaceDN/>
        <w:adjustRightInd/>
        <w:spacing w:after="120"/>
        <w:ind w:left="1418" w:hanging="720"/>
        <w:jc w:val="both"/>
        <w:textAlignment w:val="auto"/>
        <w:rPr>
          <w:rFonts w:ascii="Arial" w:hAnsi="Arial" w:cs="Arial"/>
        </w:rPr>
      </w:pPr>
      <w:r w:rsidRPr="00BE537F">
        <w:rPr>
          <w:rFonts w:ascii="Arial" w:hAnsi="Arial" w:cs="Arial"/>
          <w:iCs/>
        </w:rPr>
        <w:t xml:space="preserve">Zhotovitel je povinen nejpozději do 10 dnů po obdržení reklamace oznámit, zda reklamaci uznává nebo z jakých důvodů ji odmítá uznat. Zhotovitel je povinen začít s odstraňování vady ve lhůtách/termínech dle této </w:t>
      </w:r>
      <w:r w:rsidR="008D2E63">
        <w:rPr>
          <w:rFonts w:ascii="Arial" w:hAnsi="Arial" w:cs="Arial"/>
          <w:iCs/>
        </w:rPr>
        <w:t xml:space="preserve">rámcové </w:t>
      </w:r>
      <w:r w:rsidRPr="00BE537F">
        <w:rPr>
          <w:rFonts w:ascii="Arial" w:hAnsi="Arial" w:cs="Arial"/>
          <w:iCs/>
        </w:rPr>
        <w:t xml:space="preserve">smlouvy a vadu ve lhůtách/termínech dle této smlouvy také odstranit. </w:t>
      </w:r>
    </w:p>
    <w:p w:rsidR="00B95BCD" w:rsidRPr="00B95BCD" w:rsidRDefault="00BE537F" w:rsidP="00171369">
      <w:pPr>
        <w:numPr>
          <w:ilvl w:val="0"/>
          <w:numId w:val="39"/>
        </w:numPr>
        <w:suppressAutoHyphens/>
        <w:overflowPunct/>
        <w:autoSpaceDE/>
        <w:autoSpaceDN/>
        <w:adjustRightInd/>
        <w:spacing w:after="120"/>
        <w:ind w:left="1418" w:hanging="720"/>
        <w:jc w:val="both"/>
        <w:textAlignment w:val="auto"/>
        <w:rPr>
          <w:rFonts w:ascii="Arial" w:hAnsi="Arial" w:cs="Arial"/>
        </w:rPr>
      </w:pPr>
      <w:r w:rsidRPr="00BE537F">
        <w:rPr>
          <w:rFonts w:ascii="Arial" w:hAnsi="Arial" w:cs="Arial"/>
          <w:iCs/>
        </w:rPr>
        <w:t xml:space="preserve">V případě, že zhotovitel vady v souladu s touto </w:t>
      </w:r>
      <w:r w:rsidR="008D2E63">
        <w:rPr>
          <w:rFonts w:ascii="Arial" w:hAnsi="Arial" w:cs="Arial"/>
          <w:iCs/>
        </w:rPr>
        <w:t>rámcovou s</w:t>
      </w:r>
      <w:r w:rsidR="008D2E63" w:rsidRPr="00BE537F">
        <w:rPr>
          <w:rFonts w:ascii="Arial" w:hAnsi="Arial" w:cs="Arial"/>
          <w:iCs/>
        </w:rPr>
        <w:t xml:space="preserve">mlouvou </w:t>
      </w:r>
      <w:r w:rsidR="008D2E63" w:rsidRPr="00004761">
        <w:rPr>
          <w:rFonts w:ascii="Arial" w:hAnsi="Arial" w:cs="Arial"/>
          <w:iCs/>
          <w:spacing w:val="-4"/>
        </w:rPr>
        <w:t>či dílčí smlouvou o</w:t>
      </w:r>
      <w:r w:rsidR="005E535E">
        <w:rPr>
          <w:rFonts w:ascii="Arial" w:hAnsi="Arial" w:cs="Arial"/>
          <w:iCs/>
          <w:spacing w:val="-4"/>
        </w:rPr>
        <w:t> </w:t>
      </w:r>
      <w:r w:rsidR="008D2E63" w:rsidRPr="00004761">
        <w:rPr>
          <w:rFonts w:ascii="Arial" w:hAnsi="Arial" w:cs="Arial"/>
          <w:iCs/>
          <w:spacing w:val="-4"/>
        </w:rPr>
        <w:t>dílo</w:t>
      </w:r>
      <w:r w:rsidR="008D2E63" w:rsidRPr="00226CA7">
        <w:rPr>
          <w:rFonts w:cs="Arial"/>
          <w:i/>
          <w:iCs/>
        </w:rPr>
        <w:t xml:space="preserve"> </w:t>
      </w:r>
      <w:r w:rsidRPr="00BE537F">
        <w:rPr>
          <w:rFonts w:ascii="Arial" w:hAnsi="Arial" w:cs="Arial"/>
          <w:iCs/>
        </w:rPr>
        <w:t>odstranil a prokázal, že na vadu oznámenou objednatelem se nevztahuje záruka, je objednatel povinen zaplatit zhotoviteli náklady na odstranění vady obvyklé v místě a čase.</w:t>
      </w:r>
    </w:p>
    <w:p w:rsidR="00BE537F" w:rsidRPr="00BE537F" w:rsidRDefault="00BE537F" w:rsidP="00171369">
      <w:pPr>
        <w:numPr>
          <w:ilvl w:val="0"/>
          <w:numId w:val="39"/>
        </w:numPr>
        <w:suppressAutoHyphens/>
        <w:overflowPunct/>
        <w:autoSpaceDE/>
        <w:autoSpaceDN/>
        <w:adjustRightInd/>
        <w:spacing w:after="120"/>
        <w:ind w:left="1418" w:hanging="720"/>
        <w:jc w:val="both"/>
        <w:textAlignment w:val="auto"/>
        <w:rPr>
          <w:rFonts w:ascii="Arial" w:hAnsi="Arial" w:cs="Arial"/>
          <w:iCs/>
        </w:rPr>
      </w:pPr>
      <w:bookmarkStart w:id="14" w:name="_Ref343092547"/>
      <w:bookmarkStart w:id="15" w:name="_Ref374461922"/>
      <w:r w:rsidRPr="00BE537F">
        <w:rPr>
          <w:rFonts w:ascii="Arial" w:hAnsi="Arial" w:cs="Arial"/>
          <w:iCs/>
        </w:rPr>
        <w:t>Zhot</w:t>
      </w:r>
      <w:r w:rsidR="005E535E">
        <w:rPr>
          <w:rFonts w:ascii="Arial" w:hAnsi="Arial" w:cs="Arial"/>
          <w:iCs/>
        </w:rPr>
        <w:t>o</w:t>
      </w:r>
      <w:r w:rsidRPr="00BE537F">
        <w:rPr>
          <w:rFonts w:ascii="Arial" w:hAnsi="Arial" w:cs="Arial"/>
          <w:iCs/>
        </w:rPr>
        <w:t>vitel se zavazuje začít s odstraňováním případných vad díla v záruční době do 5</w:t>
      </w:r>
      <w:r w:rsidR="005E535E">
        <w:rPr>
          <w:rFonts w:ascii="Arial" w:hAnsi="Arial" w:cs="Arial"/>
          <w:iCs/>
        </w:rPr>
        <w:t> </w:t>
      </w:r>
      <w:r w:rsidRPr="00BE537F">
        <w:rPr>
          <w:rFonts w:ascii="Arial" w:hAnsi="Arial" w:cs="Arial"/>
          <w:iCs/>
        </w:rPr>
        <w:t xml:space="preserve">dnů po uplatnění oprávněné reklamace objednatelem a vady odstranit v co nejkratším technicky možném termínu a na vlastní náklady. Termín odstranění vad bude dohodnut písemnou formou. V případě, že nedojde mezi smluvními stranami k dohodě o termínu odstranění </w:t>
      </w:r>
      <w:proofErr w:type="gramStart"/>
      <w:r w:rsidRPr="00BE537F">
        <w:rPr>
          <w:rFonts w:ascii="Arial" w:hAnsi="Arial" w:cs="Arial"/>
          <w:iCs/>
        </w:rPr>
        <w:t>vad(y), je</w:t>
      </w:r>
      <w:proofErr w:type="gramEnd"/>
      <w:r w:rsidRPr="00BE537F">
        <w:rPr>
          <w:rFonts w:ascii="Arial" w:hAnsi="Arial" w:cs="Arial"/>
          <w:iCs/>
        </w:rPr>
        <w:t xml:space="preserve"> zhotovitel povinen vadu(y) odstranit v co nejkratší lhůtě s přihlédnutím k druhu, rozsahu a složitosti vad(y) díla.</w:t>
      </w:r>
      <w:bookmarkEnd w:id="14"/>
    </w:p>
    <w:p w:rsidR="00B95BCD" w:rsidRPr="00B95BCD" w:rsidRDefault="00BE537F" w:rsidP="00171369">
      <w:pPr>
        <w:numPr>
          <w:ilvl w:val="0"/>
          <w:numId w:val="39"/>
        </w:numPr>
        <w:suppressAutoHyphens/>
        <w:overflowPunct/>
        <w:autoSpaceDE/>
        <w:autoSpaceDN/>
        <w:adjustRightInd/>
        <w:spacing w:after="120"/>
        <w:ind w:left="1418" w:hanging="720"/>
        <w:jc w:val="both"/>
        <w:textAlignment w:val="auto"/>
        <w:rPr>
          <w:rFonts w:ascii="Arial" w:hAnsi="Arial" w:cs="Arial"/>
          <w:iCs/>
        </w:rPr>
      </w:pPr>
      <w:r w:rsidRPr="00BE537F">
        <w:rPr>
          <w:rFonts w:ascii="Arial" w:hAnsi="Arial" w:cs="Arial"/>
          <w:iCs/>
        </w:rPr>
        <w:t xml:space="preserve">Nezačne-li zhotovitel s odstraňováním vady díla ve lhůtě uvedené v článku </w:t>
      </w:r>
      <w:r w:rsidR="00560A66">
        <w:fldChar w:fldCharType="begin"/>
      </w:r>
      <w:r w:rsidR="0068400B">
        <w:instrText xml:space="preserve"> REF _Ref343092547 \r \h  \* MERGEFORMAT </w:instrText>
      </w:r>
      <w:r w:rsidR="00560A66">
        <w:fldChar w:fldCharType="separate"/>
      </w:r>
      <w:proofErr w:type="gramStart"/>
      <w:r w:rsidR="00E5592D" w:rsidRPr="00E5592D">
        <w:rPr>
          <w:rFonts w:ascii="Arial" w:hAnsi="Arial" w:cs="Arial"/>
          <w:iCs/>
        </w:rPr>
        <w:t>12.3.6</w:t>
      </w:r>
      <w:proofErr w:type="gramEnd"/>
      <w:r w:rsidR="00560A66">
        <w:fldChar w:fldCharType="end"/>
      </w:r>
      <w:r w:rsidRPr="00BE537F">
        <w:rPr>
          <w:rFonts w:ascii="Arial" w:hAnsi="Arial" w:cs="Arial"/>
          <w:iCs/>
        </w:rPr>
        <w:t xml:space="preserve"> </w:t>
      </w:r>
      <w:r w:rsidR="008E5237">
        <w:rPr>
          <w:rFonts w:ascii="Arial" w:hAnsi="Arial" w:cs="Arial"/>
          <w:iCs/>
        </w:rPr>
        <w:t xml:space="preserve">této rámcové </w:t>
      </w:r>
      <w:r w:rsidRPr="00BE537F">
        <w:rPr>
          <w:rFonts w:ascii="Arial" w:hAnsi="Arial" w:cs="Arial"/>
          <w:iCs/>
        </w:rPr>
        <w:t xml:space="preserve">smlouvy a/nebo neodstraní-li vadu díla ve lhůtě písemné dohodnuté, může si objednatel odstranit vady díla na náklady zhotovitele sám nebo je nechat odstranit jinou třetí osobou na náklady zhotovitele. Při samotném odstraňování vad díla je zhotovitel povinen postupovat co nejrychleji, nejefektivněji a s vyvinutím maximálního možného úsilí, které lze požadovat, jinak odpovídá objednateli za škodu, kterou mu </w:t>
      </w:r>
      <w:r w:rsidRPr="00BE537F">
        <w:rPr>
          <w:rFonts w:ascii="Arial" w:hAnsi="Arial" w:cs="Arial"/>
          <w:iCs/>
        </w:rPr>
        <w:lastRenderedPageBreak/>
        <w:t>způsobí. V případě, že vady díla odstraní objednatel nebo jím navržená třetí osoba, nemá tato skutečnost vliv na záruku poskytnutou zhotovitelem.</w:t>
      </w:r>
      <w:bookmarkEnd w:id="15"/>
    </w:p>
    <w:p w:rsidR="00B95BCD" w:rsidRPr="00B95BCD" w:rsidRDefault="00B95BCD" w:rsidP="00171369">
      <w:pPr>
        <w:numPr>
          <w:ilvl w:val="0"/>
          <w:numId w:val="39"/>
        </w:numPr>
        <w:suppressAutoHyphens/>
        <w:overflowPunct/>
        <w:autoSpaceDE/>
        <w:autoSpaceDN/>
        <w:adjustRightInd/>
        <w:spacing w:after="120"/>
        <w:ind w:left="1418" w:hanging="720"/>
        <w:jc w:val="both"/>
        <w:textAlignment w:val="auto"/>
        <w:rPr>
          <w:rFonts w:ascii="Arial" w:hAnsi="Arial" w:cs="Arial"/>
          <w:iCs/>
        </w:rPr>
      </w:pPr>
      <w:r w:rsidRPr="00B95BCD">
        <w:rPr>
          <w:rFonts w:ascii="Arial" w:hAnsi="Arial" w:cs="Arial"/>
        </w:rPr>
        <w:t>Náklady na odstranění vady nese zhotovitel i ve sporných případech až do jejich rozhodnutí postupem dle článku</w:t>
      </w:r>
      <w:r>
        <w:rPr>
          <w:rFonts w:ascii="Arial" w:hAnsi="Arial" w:cs="Arial"/>
        </w:rPr>
        <w:t xml:space="preserve"> </w:t>
      </w:r>
      <w:r w:rsidR="00D04AB8">
        <w:rPr>
          <w:rFonts w:ascii="Arial" w:hAnsi="Arial" w:cs="Arial"/>
        </w:rPr>
        <w:t>16.6</w:t>
      </w:r>
      <w:r w:rsidR="008E5237">
        <w:rPr>
          <w:rFonts w:ascii="Arial" w:hAnsi="Arial" w:cs="Arial"/>
        </w:rPr>
        <w:t xml:space="preserve"> této rámcové</w:t>
      </w:r>
      <w:r w:rsidR="00D04AB8">
        <w:rPr>
          <w:rFonts w:ascii="Arial" w:hAnsi="Arial" w:cs="Arial"/>
        </w:rPr>
        <w:t xml:space="preserve"> </w:t>
      </w:r>
      <w:r>
        <w:rPr>
          <w:rFonts w:ascii="Arial" w:hAnsi="Arial" w:cs="Arial"/>
        </w:rPr>
        <w:t>smlouvy</w:t>
      </w:r>
      <w:r w:rsidRPr="00B95BCD">
        <w:rPr>
          <w:rFonts w:ascii="Arial" w:hAnsi="Arial" w:cs="Arial"/>
        </w:rPr>
        <w:t>.</w:t>
      </w:r>
    </w:p>
    <w:p w:rsidR="00B95BCD" w:rsidRPr="00B95BCD" w:rsidRDefault="00B95BCD" w:rsidP="00171369">
      <w:pPr>
        <w:numPr>
          <w:ilvl w:val="0"/>
          <w:numId w:val="39"/>
        </w:numPr>
        <w:suppressAutoHyphens/>
        <w:overflowPunct/>
        <w:autoSpaceDE/>
        <w:autoSpaceDN/>
        <w:adjustRightInd/>
        <w:spacing w:after="120"/>
        <w:ind w:left="1418" w:hanging="720"/>
        <w:jc w:val="both"/>
        <w:textAlignment w:val="auto"/>
        <w:rPr>
          <w:rFonts w:ascii="Arial" w:hAnsi="Arial" w:cs="Arial"/>
          <w:iCs/>
        </w:rPr>
      </w:pPr>
      <w:r w:rsidRPr="00B95BCD">
        <w:rPr>
          <w:rFonts w:ascii="Arial" w:hAnsi="Arial" w:cs="Arial"/>
          <w:iCs/>
        </w:rPr>
        <w:t>V případě záručních oprav odstraní zhotovitel všechny jím způsobené závady, nedostatky a škody na vlastní náklady.</w:t>
      </w:r>
    </w:p>
    <w:p w:rsidR="00B95BCD" w:rsidRPr="00B95BCD" w:rsidRDefault="00B95BCD" w:rsidP="00171369">
      <w:pPr>
        <w:numPr>
          <w:ilvl w:val="0"/>
          <w:numId w:val="39"/>
        </w:numPr>
        <w:suppressAutoHyphens/>
        <w:overflowPunct/>
        <w:autoSpaceDE/>
        <w:autoSpaceDN/>
        <w:adjustRightInd/>
        <w:spacing w:after="120"/>
        <w:ind w:left="1418" w:hanging="720"/>
        <w:jc w:val="both"/>
        <w:textAlignment w:val="auto"/>
        <w:rPr>
          <w:rFonts w:ascii="Arial" w:hAnsi="Arial" w:cs="Arial"/>
        </w:rPr>
      </w:pPr>
      <w:r w:rsidRPr="00B95BCD">
        <w:rPr>
          <w:rFonts w:ascii="Arial" w:hAnsi="Arial" w:cs="Arial"/>
          <w:iCs/>
        </w:rPr>
        <w:t>Další nároky objednatele ze zvláštních ujednání nebo jiných zvláštních zákonných ustanovení zůstávají nedotčeny, zejména nároky vyplývající z příslušných ustanovení občanského zákoníku.</w:t>
      </w:r>
    </w:p>
    <w:p w:rsidR="00B95BCD" w:rsidRPr="00B95BCD" w:rsidRDefault="00B95BCD" w:rsidP="00171369">
      <w:pPr>
        <w:numPr>
          <w:ilvl w:val="0"/>
          <w:numId w:val="39"/>
        </w:numPr>
        <w:suppressAutoHyphens/>
        <w:overflowPunct/>
        <w:autoSpaceDE/>
        <w:autoSpaceDN/>
        <w:adjustRightInd/>
        <w:spacing w:after="120"/>
        <w:ind w:left="1418" w:hanging="720"/>
        <w:jc w:val="both"/>
        <w:textAlignment w:val="auto"/>
        <w:rPr>
          <w:rFonts w:ascii="Arial" w:hAnsi="Arial" w:cs="Arial"/>
          <w:i/>
          <w:iCs/>
        </w:rPr>
      </w:pPr>
      <w:r w:rsidRPr="00B95BCD">
        <w:rPr>
          <w:rFonts w:ascii="Arial" w:hAnsi="Arial" w:cs="Arial"/>
        </w:rPr>
        <w:t>O odstranění vady sepíší smluvní strany protokol, ve kterém objednatel potvrdí odstranění vady nebo uvede důvody, pro které odmítá opravu vady převzít. Protokol bude podepsán oprávněnými zástupci obou smluvních stran.</w:t>
      </w:r>
    </w:p>
    <w:p w:rsidR="00F74DD8" w:rsidRPr="003727FE" w:rsidRDefault="00F74DD8" w:rsidP="004B58C1">
      <w:pPr>
        <w:pStyle w:val="Zkladntextodsazen22"/>
        <w:tabs>
          <w:tab w:val="clear" w:pos="567"/>
          <w:tab w:val="left" w:pos="-3828"/>
        </w:tabs>
        <w:rPr>
          <w:rFonts w:cs="Arial"/>
          <w:i w:val="0"/>
          <w:iCs/>
          <w:sz w:val="20"/>
        </w:rPr>
      </w:pPr>
    </w:p>
    <w:p w:rsidR="007646A5" w:rsidRDefault="007646A5" w:rsidP="00171369">
      <w:pPr>
        <w:numPr>
          <w:ilvl w:val="0"/>
          <w:numId w:val="30"/>
        </w:numPr>
        <w:jc w:val="center"/>
        <w:rPr>
          <w:rFonts w:cs="Arial"/>
          <w:b/>
          <w:i/>
          <w:iCs/>
        </w:rPr>
      </w:pPr>
    </w:p>
    <w:p w:rsidR="007646A5" w:rsidRDefault="00BE537F" w:rsidP="000D2670">
      <w:pPr>
        <w:pStyle w:val="Zkladntextodsazen22"/>
        <w:tabs>
          <w:tab w:val="clear" w:pos="567"/>
          <w:tab w:val="left" w:pos="-3828"/>
        </w:tabs>
        <w:ind w:left="709"/>
        <w:jc w:val="center"/>
        <w:rPr>
          <w:rFonts w:cs="Arial"/>
          <w:b/>
          <w:i w:val="0"/>
          <w:iCs/>
          <w:sz w:val="20"/>
        </w:rPr>
      </w:pPr>
      <w:r>
        <w:rPr>
          <w:rFonts w:cs="Arial"/>
          <w:b/>
          <w:i w:val="0"/>
          <w:iCs/>
          <w:sz w:val="20"/>
        </w:rPr>
        <w:t>Zánik</w:t>
      </w:r>
      <w:r w:rsidR="007646A5">
        <w:rPr>
          <w:rFonts w:cs="Arial"/>
          <w:b/>
          <w:i w:val="0"/>
          <w:iCs/>
          <w:sz w:val="20"/>
        </w:rPr>
        <w:t xml:space="preserve"> smlouvy</w:t>
      </w:r>
    </w:p>
    <w:p w:rsidR="00835C2E" w:rsidRDefault="00835C2E" w:rsidP="000D2670">
      <w:pPr>
        <w:pStyle w:val="Zkladntextodsazen22"/>
        <w:tabs>
          <w:tab w:val="clear" w:pos="567"/>
          <w:tab w:val="left" w:pos="-3828"/>
        </w:tabs>
        <w:ind w:left="709"/>
        <w:jc w:val="center"/>
        <w:rPr>
          <w:rFonts w:cs="Arial"/>
          <w:b/>
          <w:i w:val="0"/>
          <w:iCs/>
          <w:sz w:val="20"/>
        </w:rPr>
      </w:pPr>
    </w:p>
    <w:p w:rsidR="009F4E23" w:rsidRPr="009F4E23" w:rsidRDefault="008E5237" w:rsidP="009F4E23">
      <w:pPr>
        <w:numPr>
          <w:ilvl w:val="0"/>
          <w:numId w:val="9"/>
        </w:numPr>
        <w:ind w:left="709" w:hanging="709"/>
        <w:jc w:val="both"/>
        <w:rPr>
          <w:rFonts w:ascii="Arial" w:hAnsi="Arial" w:cs="Arial"/>
        </w:rPr>
      </w:pPr>
      <w:bookmarkStart w:id="16" w:name="_Ref343093028"/>
      <w:r>
        <w:rPr>
          <w:rFonts w:ascii="Arial" w:hAnsi="Arial" w:cs="Arial"/>
        </w:rPr>
        <w:t>Tato rámcová smlouva či d</w:t>
      </w:r>
      <w:r w:rsidR="00DF1A6E">
        <w:rPr>
          <w:rFonts w:ascii="Arial" w:hAnsi="Arial" w:cs="Arial"/>
        </w:rPr>
        <w:t xml:space="preserve">ílčí </w:t>
      </w:r>
      <w:proofErr w:type="gramStart"/>
      <w:r w:rsidR="00DF1A6E">
        <w:rPr>
          <w:rFonts w:ascii="Arial" w:hAnsi="Arial" w:cs="Arial"/>
        </w:rPr>
        <w:t>s</w:t>
      </w:r>
      <w:r w:rsidR="009F4E23" w:rsidRPr="009F4E23">
        <w:rPr>
          <w:rFonts w:ascii="Arial" w:hAnsi="Arial" w:cs="Arial"/>
        </w:rPr>
        <w:t xml:space="preserve">mlouva </w:t>
      </w:r>
      <w:r>
        <w:rPr>
          <w:rFonts w:ascii="Arial" w:hAnsi="Arial" w:cs="Arial"/>
        </w:rPr>
        <w:t xml:space="preserve"> o dílo</w:t>
      </w:r>
      <w:proofErr w:type="gramEnd"/>
      <w:r>
        <w:rPr>
          <w:rFonts w:ascii="Arial" w:hAnsi="Arial" w:cs="Arial"/>
        </w:rPr>
        <w:t xml:space="preserve"> </w:t>
      </w:r>
      <w:r w:rsidR="009F4E23" w:rsidRPr="009F4E23">
        <w:rPr>
          <w:rFonts w:ascii="Arial" w:hAnsi="Arial" w:cs="Arial"/>
        </w:rPr>
        <w:t>zaniká:</w:t>
      </w:r>
    </w:p>
    <w:p w:rsidR="009F4E23" w:rsidRDefault="009F4E23" w:rsidP="00171369">
      <w:pPr>
        <w:numPr>
          <w:ilvl w:val="0"/>
          <w:numId w:val="40"/>
        </w:numPr>
        <w:suppressAutoHyphens/>
        <w:overflowPunct/>
        <w:autoSpaceDE/>
        <w:autoSpaceDN/>
        <w:adjustRightInd/>
        <w:jc w:val="both"/>
        <w:textAlignment w:val="auto"/>
        <w:rPr>
          <w:rFonts w:ascii="Arial" w:hAnsi="Arial" w:cs="Arial"/>
        </w:rPr>
      </w:pPr>
      <w:r w:rsidRPr="009F4E23">
        <w:rPr>
          <w:rFonts w:ascii="Arial" w:hAnsi="Arial" w:cs="Arial"/>
        </w:rPr>
        <w:t>dohodou smluvních stran,</w:t>
      </w:r>
    </w:p>
    <w:p w:rsidR="00B2725D" w:rsidRPr="009F4E23" w:rsidRDefault="00B2725D" w:rsidP="00171369">
      <w:pPr>
        <w:numPr>
          <w:ilvl w:val="0"/>
          <w:numId w:val="40"/>
        </w:numPr>
        <w:suppressAutoHyphens/>
        <w:overflowPunct/>
        <w:autoSpaceDE/>
        <w:autoSpaceDN/>
        <w:adjustRightInd/>
        <w:jc w:val="both"/>
        <w:textAlignment w:val="auto"/>
        <w:rPr>
          <w:rFonts w:ascii="Arial" w:hAnsi="Arial" w:cs="Arial"/>
        </w:rPr>
      </w:pPr>
      <w:r>
        <w:rPr>
          <w:rFonts w:ascii="Arial" w:hAnsi="Arial" w:cs="Arial"/>
        </w:rPr>
        <w:t xml:space="preserve"> výpovědí, přičemž výpovědní lhůta činí 2 měsíce ode dne doručení jejího písemného vyhotovení druhé smluvní straně.</w:t>
      </w:r>
    </w:p>
    <w:p w:rsidR="009F4E23" w:rsidRPr="009F4E23" w:rsidRDefault="009F4E23" w:rsidP="00B2725D">
      <w:pPr>
        <w:suppressAutoHyphens/>
        <w:overflowPunct/>
        <w:autoSpaceDE/>
        <w:autoSpaceDN/>
        <w:adjustRightInd/>
        <w:spacing w:after="120"/>
        <w:ind w:left="1281"/>
        <w:jc w:val="both"/>
        <w:textAlignment w:val="auto"/>
        <w:rPr>
          <w:rFonts w:ascii="Arial" w:hAnsi="Arial" w:cs="Arial"/>
        </w:rPr>
      </w:pPr>
      <w:r w:rsidRPr="009F4E23">
        <w:rPr>
          <w:rFonts w:ascii="Arial" w:hAnsi="Arial" w:cs="Arial"/>
        </w:rPr>
        <w:t>odstoupením od smlouvy.</w:t>
      </w:r>
    </w:p>
    <w:p w:rsidR="009F4E23" w:rsidRPr="009F4E23" w:rsidRDefault="009F4E23" w:rsidP="00B2725D">
      <w:pPr>
        <w:numPr>
          <w:ilvl w:val="0"/>
          <w:numId w:val="40"/>
        </w:numPr>
        <w:suppressAutoHyphens/>
        <w:overflowPunct/>
        <w:autoSpaceDE/>
        <w:autoSpaceDN/>
        <w:adjustRightInd/>
        <w:spacing w:after="120"/>
        <w:ind w:left="1281" w:hanging="357"/>
        <w:jc w:val="both"/>
        <w:textAlignment w:val="auto"/>
        <w:rPr>
          <w:rFonts w:ascii="Arial" w:hAnsi="Arial" w:cs="Arial"/>
          <w:u w:val="single"/>
        </w:rPr>
      </w:pPr>
      <w:bookmarkStart w:id="17" w:name="_Toc366232658"/>
      <w:r w:rsidRPr="009F4E23">
        <w:rPr>
          <w:rFonts w:ascii="Arial" w:hAnsi="Arial" w:cs="Arial"/>
          <w:u w:val="single"/>
        </w:rPr>
        <w:t>Odstoupení zhotovitele</w:t>
      </w:r>
      <w:bookmarkEnd w:id="17"/>
    </w:p>
    <w:p w:rsidR="009F4E23" w:rsidRPr="009F4E23" w:rsidRDefault="009F4E23" w:rsidP="000B368F">
      <w:pPr>
        <w:suppressAutoHyphens/>
        <w:overflowPunct/>
        <w:autoSpaceDE/>
        <w:autoSpaceDN/>
        <w:adjustRightInd/>
        <w:spacing w:after="120"/>
        <w:ind w:left="1281"/>
        <w:jc w:val="both"/>
        <w:textAlignment w:val="auto"/>
        <w:rPr>
          <w:rFonts w:ascii="Arial" w:hAnsi="Arial" w:cs="Arial"/>
        </w:rPr>
      </w:pPr>
      <w:r w:rsidRPr="009F4E23">
        <w:rPr>
          <w:rFonts w:ascii="Arial" w:hAnsi="Arial" w:cs="Arial"/>
        </w:rPr>
        <w:t xml:space="preserve">Zhotovitel může od </w:t>
      </w:r>
      <w:r w:rsidR="00DF1A6E">
        <w:rPr>
          <w:rFonts w:ascii="Arial" w:hAnsi="Arial" w:cs="Arial"/>
        </w:rPr>
        <w:t xml:space="preserve">dílčí </w:t>
      </w:r>
      <w:r w:rsidRPr="009F4E23">
        <w:rPr>
          <w:rFonts w:ascii="Arial" w:hAnsi="Arial" w:cs="Arial"/>
        </w:rPr>
        <w:t xml:space="preserve">smlouvy odstoupit s okamžitou účinností při podstatném porušení smlouvy objednatelem. Za podstatné porušení smlouvy objednatelem považují smluvní strany prodlení objednatele se splněním oprávněného peněžitého závazku, jež mu vyplývá ze smlouvy, o více než 30 dnů. Zhotovitel je v takovém případě povinen písemně upozornit objednatele na možnost odstoupení a poskytnout mu dodatečnou přiměřenou lhůtu ke splnění peněžitého závazku, která nesmí být kratší než 10 dnů ode dne doručení písemného oznámení zhotovitele. V případě, že objednatel nesplní svoji povinnost zaplatit zhotoviteli splatný peněžitý závazek ani v této dodatečné </w:t>
      </w:r>
      <w:proofErr w:type="gramStart"/>
      <w:r w:rsidRPr="009F4E23">
        <w:rPr>
          <w:rFonts w:ascii="Arial" w:hAnsi="Arial" w:cs="Arial"/>
        </w:rPr>
        <w:t>10-denní</w:t>
      </w:r>
      <w:proofErr w:type="gramEnd"/>
      <w:r w:rsidRPr="009F4E23">
        <w:rPr>
          <w:rFonts w:ascii="Arial" w:hAnsi="Arial" w:cs="Arial"/>
        </w:rPr>
        <w:t xml:space="preserve"> lhůtě, je zhotovitel oprávněn odstoupit od smlouvy.</w:t>
      </w:r>
    </w:p>
    <w:p w:rsidR="009F4E23" w:rsidRPr="009F4E23" w:rsidRDefault="000B368F" w:rsidP="000B368F">
      <w:pPr>
        <w:suppressAutoHyphens/>
        <w:overflowPunct/>
        <w:autoSpaceDE/>
        <w:autoSpaceDN/>
        <w:adjustRightInd/>
        <w:spacing w:after="120"/>
        <w:ind w:left="1281"/>
        <w:jc w:val="both"/>
        <w:textAlignment w:val="auto"/>
        <w:rPr>
          <w:rFonts w:ascii="Arial" w:hAnsi="Arial" w:cs="Arial"/>
        </w:rPr>
      </w:pPr>
      <w:r>
        <w:rPr>
          <w:rFonts w:ascii="Arial" w:hAnsi="Arial" w:cs="Arial"/>
        </w:rPr>
        <w:t>N</w:t>
      </w:r>
      <w:r w:rsidR="009F4E23">
        <w:rPr>
          <w:rFonts w:ascii="Arial" w:hAnsi="Arial" w:cs="Arial"/>
        </w:rPr>
        <w:t xml:space="preserve">epředání </w:t>
      </w:r>
      <w:r w:rsidR="009F4E23" w:rsidRPr="009F4E23">
        <w:rPr>
          <w:rFonts w:ascii="Arial" w:hAnsi="Arial" w:cs="Arial"/>
        </w:rPr>
        <w:t>pracoviště objednatelem zhotoviteli ani v dodatečné přiměřené lhůtě.</w:t>
      </w:r>
    </w:p>
    <w:bookmarkEnd w:id="16"/>
    <w:p w:rsidR="007646A5" w:rsidRDefault="007646A5" w:rsidP="009F4E23">
      <w:pPr>
        <w:ind w:left="709"/>
        <w:jc w:val="both"/>
        <w:rPr>
          <w:rFonts w:ascii="Arial" w:hAnsi="Arial" w:cs="Arial"/>
          <w:iCs/>
        </w:rPr>
      </w:pPr>
    </w:p>
    <w:p w:rsidR="007646A5" w:rsidRPr="009F4E23" w:rsidRDefault="009F4E23" w:rsidP="00B45E5B">
      <w:pPr>
        <w:numPr>
          <w:ilvl w:val="0"/>
          <w:numId w:val="9"/>
        </w:numPr>
        <w:ind w:left="709" w:hanging="709"/>
        <w:jc w:val="both"/>
        <w:rPr>
          <w:rFonts w:ascii="Arial" w:hAnsi="Arial" w:cs="Arial"/>
          <w:iCs/>
        </w:rPr>
      </w:pPr>
      <w:r w:rsidRPr="009F4E23">
        <w:rPr>
          <w:rFonts w:ascii="Arial" w:hAnsi="Arial" w:cs="Arial"/>
        </w:rPr>
        <w:t xml:space="preserve">Objednatel může od </w:t>
      </w:r>
      <w:r w:rsidR="00DF1A6E">
        <w:rPr>
          <w:rFonts w:ascii="Arial" w:hAnsi="Arial" w:cs="Arial"/>
        </w:rPr>
        <w:t xml:space="preserve">dílčí </w:t>
      </w:r>
      <w:r w:rsidRPr="009F4E23">
        <w:rPr>
          <w:rFonts w:ascii="Arial" w:hAnsi="Arial" w:cs="Arial"/>
        </w:rPr>
        <w:t>smlouvy odstoupit s okamžitou účinností v těchto případech (které jsou zároveň považovány smluvními stranami za podstatné porušení smlouvy ze strany zhotovitele)</w:t>
      </w:r>
      <w:r w:rsidR="007646A5" w:rsidRPr="009F4E23">
        <w:rPr>
          <w:rFonts w:ascii="Arial" w:hAnsi="Arial" w:cs="Arial"/>
          <w:iCs/>
        </w:rPr>
        <w:t xml:space="preserve">: </w:t>
      </w:r>
    </w:p>
    <w:p w:rsidR="007646A5" w:rsidRDefault="007646A5" w:rsidP="00B45E5B">
      <w:pPr>
        <w:numPr>
          <w:ilvl w:val="0"/>
          <w:numId w:val="10"/>
        </w:numPr>
        <w:jc w:val="both"/>
        <w:rPr>
          <w:rFonts w:ascii="Arial" w:hAnsi="Arial" w:cs="Arial"/>
          <w:iCs/>
        </w:rPr>
      </w:pPr>
      <w:r>
        <w:rPr>
          <w:rFonts w:ascii="Arial" w:hAnsi="Arial" w:cs="Arial"/>
          <w:iCs/>
        </w:rPr>
        <w:t>je-li to v této smlouvě dohodnuto</w:t>
      </w:r>
      <w:r w:rsidR="009F4E23">
        <w:rPr>
          <w:rFonts w:ascii="Arial" w:hAnsi="Arial" w:cs="Arial"/>
          <w:iCs/>
        </w:rPr>
        <w:t>;</w:t>
      </w:r>
    </w:p>
    <w:p w:rsidR="009F4E23" w:rsidRPr="009F4E23" w:rsidRDefault="009F4E23" w:rsidP="009F4E23">
      <w:pPr>
        <w:numPr>
          <w:ilvl w:val="0"/>
          <w:numId w:val="10"/>
        </w:numPr>
        <w:jc w:val="both"/>
        <w:rPr>
          <w:rFonts w:ascii="Arial" w:hAnsi="Arial" w:cs="Arial"/>
          <w:iCs/>
        </w:rPr>
      </w:pPr>
      <w:r w:rsidRPr="009F4E23">
        <w:rPr>
          <w:rFonts w:ascii="Arial" w:hAnsi="Arial" w:cs="Arial"/>
          <w:iCs/>
        </w:rPr>
        <w:t>zhotovite</w:t>
      </w:r>
      <w:r>
        <w:rPr>
          <w:rFonts w:ascii="Arial" w:hAnsi="Arial" w:cs="Arial"/>
          <w:iCs/>
        </w:rPr>
        <w:t>l neprovádí dílo řádně</w:t>
      </w:r>
      <w:r w:rsidRPr="009F4E23">
        <w:rPr>
          <w:rFonts w:ascii="Arial" w:hAnsi="Arial" w:cs="Arial"/>
          <w:iCs/>
        </w:rPr>
        <w:t>;</w:t>
      </w:r>
    </w:p>
    <w:p w:rsidR="009F4E23" w:rsidRPr="009F4E23" w:rsidRDefault="009F4E23" w:rsidP="009F4E23">
      <w:pPr>
        <w:numPr>
          <w:ilvl w:val="0"/>
          <w:numId w:val="10"/>
        </w:numPr>
        <w:jc w:val="both"/>
        <w:rPr>
          <w:rFonts w:ascii="Arial" w:hAnsi="Arial" w:cs="Arial"/>
          <w:iCs/>
        </w:rPr>
      </w:pPr>
      <w:r w:rsidRPr="009F4E23">
        <w:rPr>
          <w:rFonts w:ascii="Arial" w:hAnsi="Arial" w:cs="Arial"/>
          <w:iCs/>
        </w:rPr>
        <w:t>bude zřejmé, že zhotovitel nedodrží dohodnutý termín předání díla;</w:t>
      </w:r>
    </w:p>
    <w:p w:rsidR="009F4E23" w:rsidRPr="009F4E23" w:rsidRDefault="009F4E23" w:rsidP="009F4E23">
      <w:pPr>
        <w:numPr>
          <w:ilvl w:val="0"/>
          <w:numId w:val="10"/>
        </w:numPr>
        <w:jc w:val="both"/>
        <w:rPr>
          <w:rFonts w:ascii="Arial" w:hAnsi="Arial" w:cs="Arial"/>
          <w:iCs/>
        </w:rPr>
      </w:pPr>
      <w:r w:rsidRPr="009F4E23">
        <w:rPr>
          <w:rFonts w:ascii="Arial" w:hAnsi="Arial" w:cs="Arial"/>
          <w:iCs/>
        </w:rPr>
        <w:t>nedos</w:t>
      </w:r>
      <w:r>
        <w:rPr>
          <w:rFonts w:ascii="Arial" w:hAnsi="Arial" w:cs="Arial"/>
          <w:iCs/>
        </w:rPr>
        <w:t xml:space="preserve">tavení se k předání a převzetí </w:t>
      </w:r>
      <w:r w:rsidRPr="009F4E23">
        <w:rPr>
          <w:rFonts w:ascii="Arial" w:hAnsi="Arial" w:cs="Arial"/>
          <w:iCs/>
        </w:rPr>
        <w:t>pracoviště;</w:t>
      </w:r>
    </w:p>
    <w:p w:rsidR="009F4E23" w:rsidRDefault="009F4E23" w:rsidP="009F4E23">
      <w:pPr>
        <w:numPr>
          <w:ilvl w:val="0"/>
          <w:numId w:val="10"/>
        </w:numPr>
        <w:jc w:val="both"/>
        <w:rPr>
          <w:rFonts w:ascii="Arial" w:hAnsi="Arial" w:cs="Arial"/>
          <w:iCs/>
        </w:rPr>
      </w:pPr>
      <w:r w:rsidRPr="009F4E23">
        <w:rPr>
          <w:rFonts w:ascii="Arial" w:hAnsi="Arial" w:cs="Arial"/>
          <w:iCs/>
        </w:rPr>
        <w:t>nezjednání nápravy plynoucí z porušování podmínek BOZP, PO, nakládání s odpady nebo vnitřních předpisů o</w:t>
      </w:r>
      <w:r>
        <w:rPr>
          <w:rFonts w:ascii="Arial" w:hAnsi="Arial" w:cs="Arial"/>
          <w:iCs/>
        </w:rPr>
        <w:t>bjednatele;</w:t>
      </w:r>
    </w:p>
    <w:p w:rsidR="009F4E23" w:rsidRPr="009F4E23" w:rsidRDefault="009F4E23" w:rsidP="009F4E23">
      <w:pPr>
        <w:numPr>
          <w:ilvl w:val="0"/>
          <w:numId w:val="10"/>
        </w:numPr>
        <w:jc w:val="both"/>
        <w:rPr>
          <w:rFonts w:ascii="Arial" w:hAnsi="Arial" w:cs="Arial"/>
          <w:iCs/>
        </w:rPr>
      </w:pPr>
      <w:r w:rsidRPr="009F4E23">
        <w:rPr>
          <w:rFonts w:ascii="Arial" w:hAnsi="Arial" w:cs="Arial"/>
          <w:iCs/>
        </w:rPr>
        <w:t>nepředložení dokladů o pojištění odpovědnosti za škodu objednateli ani v dodatečné přiměřené lhůtě;</w:t>
      </w:r>
    </w:p>
    <w:p w:rsidR="009F4E23" w:rsidRPr="009F4E23" w:rsidRDefault="009F4E23" w:rsidP="009F4E23">
      <w:pPr>
        <w:numPr>
          <w:ilvl w:val="0"/>
          <w:numId w:val="10"/>
        </w:numPr>
        <w:jc w:val="both"/>
        <w:rPr>
          <w:rFonts w:ascii="Arial" w:hAnsi="Arial" w:cs="Arial"/>
          <w:iCs/>
        </w:rPr>
      </w:pPr>
      <w:r w:rsidRPr="009F4E23">
        <w:rPr>
          <w:rFonts w:ascii="Arial" w:hAnsi="Arial" w:cs="Arial"/>
          <w:iCs/>
        </w:rPr>
        <w:t>nezahájení činností vedoucích ke zhotovení díla ani v dodatečné přiměřené lhůtě;</w:t>
      </w:r>
    </w:p>
    <w:p w:rsidR="009F4E23" w:rsidRPr="009F4E23" w:rsidRDefault="009F4E23" w:rsidP="009F4E23">
      <w:pPr>
        <w:numPr>
          <w:ilvl w:val="0"/>
          <w:numId w:val="10"/>
        </w:numPr>
        <w:jc w:val="both"/>
        <w:rPr>
          <w:rFonts w:ascii="Arial" w:hAnsi="Arial" w:cs="Arial"/>
          <w:iCs/>
        </w:rPr>
      </w:pPr>
      <w:r w:rsidRPr="009F4E23">
        <w:rPr>
          <w:rFonts w:ascii="Arial" w:hAnsi="Arial" w:cs="Arial"/>
          <w:iCs/>
        </w:rPr>
        <w:t xml:space="preserve">pokud zhotovitel ani v dodatečné přiměřené lhůtě neodstraní vady vzniklé vadným prováděním díla nebo prováděním díla v rozporu s podmínkami smlouvy; </w:t>
      </w:r>
    </w:p>
    <w:p w:rsidR="009F4E23" w:rsidRDefault="009F4E23" w:rsidP="009F4E23">
      <w:pPr>
        <w:numPr>
          <w:ilvl w:val="0"/>
          <w:numId w:val="10"/>
        </w:numPr>
        <w:jc w:val="both"/>
        <w:rPr>
          <w:rFonts w:ascii="Arial" w:hAnsi="Arial" w:cs="Arial"/>
          <w:iCs/>
        </w:rPr>
      </w:pPr>
      <w:r w:rsidRPr="009F4E23">
        <w:rPr>
          <w:rFonts w:ascii="Arial" w:hAnsi="Arial" w:cs="Arial"/>
          <w:iCs/>
        </w:rPr>
        <w:t>nepřestane dílo provádět nevhodným způsobem nebo v rozporu s podmínkami smlouvy, ačkoli byl na toto objednatelem upozorněn;</w:t>
      </w:r>
    </w:p>
    <w:p w:rsidR="00D829CA" w:rsidRPr="00D829CA" w:rsidRDefault="00D829CA" w:rsidP="00B45E5B">
      <w:pPr>
        <w:numPr>
          <w:ilvl w:val="0"/>
          <w:numId w:val="10"/>
        </w:numPr>
        <w:jc w:val="both"/>
        <w:rPr>
          <w:rFonts w:ascii="Arial" w:hAnsi="Arial" w:cs="Arial"/>
          <w:iCs/>
        </w:rPr>
      </w:pPr>
      <w:r w:rsidRPr="004440AE">
        <w:rPr>
          <w:rFonts w:ascii="Arial" w:hAnsi="Arial" w:cs="Arial"/>
          <w:iCs/>
        </w:rPr>
        <w:t>bude</w:t>
      </w:r>
      <w:r>
        <w:rPr>
          <w:rFonts w:ascii="Arial" w:hAnsi="Arial" w:cs="Arial"/>
          <w:iCs/>
        </w:rPr>
        <w:t>-li vůči zhotoviteli</w:t>
      </w:r>
      <w:r w:rsidRPr="004440AE">
        <w:rPr>
          <w:rFonts w:ascii="Arial" w:hAnsi="Arial" w:cs="Arial"/>
          <w:iCs/>
        </w:rPr>
        <w:t xml:space="preserve"> podán návrh na zahájení insolvenčního řízení dle zákona č.</w:t>
      </w:r>
      <w:r w:rsidR="0029529C">
        <w:rPr>
          <w:rFonts w:ascii="Arial" w:hAnsi="Arial" w:cs="Arial"/>
          <w:iCs/>
        </w:rPr>
        <w:t> </w:t>
      </w:r>
      <w:r w:rsidRPr="004440AE">
        <w:rPr>
          <w:rFonts w:ascii="Arial" w:hAnsi="Arial" w:cs="Arial"/>
          <w:iCs/>
        </w:rPr>
        <w:t>182/2006 Sb., insolvenční zákon, ve znění pozdějších předpisů, a to bez ohledu na to zda bude rozhodnuto o úpadku či nikoli</w:t>
      </w:r>
      <w:r w:rsidR="009F4E23">
        <w:rPr>
          <w:rFonts w:ascii="Arial" w:hAnsi="Arial" w:cs="Arial"/>
          <w:iCs/>
        </w:rPr>
        <w:t>;</w:t>
      </w:r>
      <w:r w:rsidRPr="004440AE">
        <w:rPr>
          <w:rFonts w:ascii="Arial" w:hAnsi="Arial" w:cs="Arial"/>
          <w:iCs/>
        </w:rPr>
        <w:t xml:space="preserve"> </w:t>
      </w:r>
    </w:p>
    <w:p w:rsidR="007646A5" w:rsidRDefault="007646A5" w:rsidP="00B45E5B">
      <w:pPr>
        <w:numPr>
          <w:ilvl w:val="0"/>
          <w:numId w:val="10"/>
        </w:numPr>
        <w:jc w:val="both"/>
        <w:rPr>
          <w:rFonts w:ascii="Arial" w:hAnsi="Arial" w:cs="Arial"/>
          <w:iCs/>
        </w:rPr>
      </w:pPr>
      <w:r w:rsidRPr="004440AE">
        <w:rPr>
          <w:rFonts w:ascii="Arial" w:hAnsi="Arial" w:cs="Arial"/>
          <w:iCs/>
        </w:rPr>
        <w:t>dojde ke vstupu zhotovitele do likvidace</w:t>
      </w:r>
      <w:r w:rsidR="009F4E23">
        <w:rPr>
          <w:rFonts w:ascii="Arial" w:hAnsi="Arial" w:cs="Arial"/>
          <w:iCs/>
        </w:rPr>
        <w:t>;</w:t>
      </w:r>
    </w:p>
    <w:p w:rsidR="009F4E23" w:rsidRDefault="007646A5" w:rsidP="00B45E5B">
      <w:pPr>
        <w:numPr>
          <w:ilvl w:val="0"/>
          <w:numId w:val="10"/>
        </w:numPr>
        <w:jc w:val="both"/>
        <w:rPr>
          <w:rFonts w:ascii="Arial" w:hAnsi="Arial" w:cs="Arial"/>
          <w:iCs/>
        </w:rPr>
      </w:pPr>
      <w:r w:rsidRPr="004440AE">
        <w:rPr>
          <w:rFonts w:ascii="Arial" w:hAnsi="Arial" w:cs="Arial"/>
          <w:iCs/>
        </w:rPr>
        <w:t>zhotoviteli zanikne živnostenské oprávnění dle zákona č. 455/1991 Sb., o živnostenský zákon, ve znění pozdějších předpisů, nebo jiné oprávnění nezbytné pro řádné plnění díla</w:t>
      </w:r>
      <w:r w:rsidR="009F4E23">
        <w:rPr>
          <w:rFonts w:ascii="Arial" w:hAnsi="Arial" w:cs="Arial"/>
          <w:iCs/>
        </w:rPr>
        <w:t>;</w:t>
      </w:r>
    </w:p>
    <w:p w:rsidR="009F4E23" w:rsidRPr="009F4E23" w:rsidRDefault="009F4E23" w:rsidP="009F4E23">
      <w:pPr>
        <w:numPr>
          <w:ilvl w:val="0"/>
          <w:numId w:val="10"/>
        </w:numPr>
        <w:spacing w:after="120"/>
        <w:ind w:left="1281" w:hanging="357"/>
        <w:jc w:val="both"/>
        <w:rPr>
          <w:rFonts w:ascii="Arial" w:hAnsi="Arial" w:cs="Arial"/>
          <w:iCs/>
        </w:rPr>
      </w:pPr>
      <w:r w:rsidRPr="009F4E23">
        <w:rPr>
          <w:rFonts w:ascii="Arial" w:hAnsi="Arial" w:cs="Arial"/>
          <w:iCs/>
        </w:rPr>
        <w:lastRenderedPageBreak/>
        <w:t>pravomocné odsouzení zhotovitele pro trestný čin podle zákona č. 418/2011 Sb., o</w:t>
      </w:r>
      <w:r w:rsidR="0029529C">
        <w:rPr>
          <w:rFonts w:ascii="Arial" w:hAnsi="Arial" w:cs="Arial"/>
          <w:iCs/>
        </w:rPr>
        <w:t> </w:t>
      </w:r>
      <w:r w:rsidRPr="009F4E23">
        <w:rPr>
          <w:rFonts w:ascii="Arial" w:hAnsi="Arial" w:cs="Arial"/>
          <w:iCs/>
        </w:rPr>
        <w:t>trestní odpovědnosti právnických osob a řízení proti nim, ve znění pozdějších předpisů.</w:t>
      </w:r>
      <w:r w:rsidR="007646A5">
        <w:rPr>
          <w:rFonts w:ascii="Arial" w:hAnsi="Arial" w:cs="Arial"/>
          <w:iCs/>
        </w:rPr>
        <w:t xml:space="preserve"> </w:t>
      </w:r>
    </w:p>
    <w:p w:rsidR="009F4E23" w:rsidRPr="009F4E23" w:rsidRDefault="009F4E23" w:rsidP="009F4E23">
      <w:pPr>
        <w:numPr>
          <w:ilvl w:val="0"/>
          <w:numId w:val="9"/>
        </w:numPr>
        <w:spacing w:after="120"/>
        <w:ind w:left="709" w:hanging="709"/>
        <w:jc w:val="both"/>
        <w:rPr>
          <w:rFonts w:ascii="Arial" w:hAnsi="Arial" w:cs="Arial"/>
          <w:iCs/>
        </w:rPr>
      </w:pPr>
      <w:r w:rsidRPr="009F4E23">
        <w:rPr>
          <w:rFonts w:ascii="Arial" w:hAnsi="Arial" w:cs="Arial"/>
          <w:iCs/>
        </w:rPr>
        <w:t>Odstoupení musí být provedeno písemnou formou doporučeným dopisem adresovaným na sídlo druhé smluvní strany nebo dopisem osobně doručeným do sídla druhé smluvní strany. Odstoupení vstupuje v účinnost dnem doručení druhé smluvní straně.</w:t>
      </w:r>
    </w:p>
    <w:p w:rsidR="009F4E23" w:rsidRDefault="009F4E23" w:rsidP="009F4E23">
      <w:pPr>
        <w:numPr>
          <w:ilvl w:val="0"/>
          <w:numId w:val="9"/>
        </w:numPr>
        <w:spacing w:after="120"/>
        <w:ind w:left="709" w:hanging="709"/>
        <w:jc w:val="both"/>
        <w:rPr>
          <w:rFonts w:ascii="Arial" w:hAnsi="Arial" w:cs="Arial"/>
          <w:iCs/>
        </w:rPr>
      </w:pPr>
      <w:bookmarkStart w:id="18" w:name="_Ref406764411"/>
      <w:r w:rsidRPr="009F4E23">
        <w:rPr>
          <w:rFonts w:ascii="Arial" w:hAnsi="Arial" w:cs="Arial"/>
          <w:iCs/>
        </w:rPr>
        <w:t>Účinným doručením odstoupení od smlouvy druhé smluvní straně se smlouva zrušuje od</w:t>
      </w:r>
      <w:r w:rsidR="0029529C">
        <w:rPr>
          <w:rFonts w:ascii="Arial" w:hAnsi="Arial" w:cs="Arial"/>
          <w:iCs/>
        </w:rPr>
        <w:t> </w:t>
      </w:r>
      <w:r w:rsidRPr="009F4E23">
        <w:rPr>
          <w:rFonts w:ascii="Arial" w:hAnsi="Arial" w:cs="Arial"/>
          <w:iCs/>
        </w:rPr>
        <w:t>počátku. Odstoupením od smlouvy zanikají všechna práva a povinnosti smluvních stran, s</w:t>
      </w:r>
      <w:r w:rsidR="0029529C">
        <w:rPr>
          <w:rFonts w:ascii="Arial" w:hAnsi="Arial" w:cs="Arial"/>
          <w:iCs/>
        </w:rPr>
        <w:t> </w:t>
      </w:r>
      <w:r w:rsidRPr="009F4E23">
        <w:rPr>
          <w:rFonts w:ascii="Arial" w:hAnsi="Arial" w:cs="Arial"/>
          <w:iCs/>
        </w:rPr>
        <w:t>výjimkou sankčních nároků a dalších práv a případných povinností uvedených v § 2005 odst. 2 občanského zákoníku. Odstoupení od smlouvy se však nedotýká nároku na úhradu částek již řádně poskytnutého dílčího plnění ze smlouvy, má-li přijaté dílčí plnění samo o sobě pro stranu oprávněnou z tohoto plnění význam.</w:t>
      </w:r>
      <w:bookmarkEnd w:id="18"/>
    </w:p>
    <w:p w:rsidR="00B341AD" w:rsidRPr="00B341AD" w:rsidRDefault="00B341AD" w:rsidP="00B341AD">
      <w:pPr>
        <w:numPr>
          <w:ilvl w:val="0"/>
          <w:numId w:val="9"/>
        </w:numPr>
        <w:ind w:left="709" w:hanging="709"/>
        <w:jc w:val="both"/>
        <w:rPr>
          <w:rFonts w:ascii="Arial" w:hAnsi="Arial" w:cs="Arial"/>
          <w:iCs/>
        </w:rPr>
      </w:pPr>
      <w:r w:rsidRPr="00B341AD">
        <w:rPr>
          <w:rFonts w:ascii="Arial" w:hAnsi="Arial" w:cs="Arial"/>
          <w:iCs/>
        </w:rPr>
        <w:t>Odstoupí-li některá smluvní strana od smlouvy, pak povinnosti obou smluvních stran jsou následující:</w:t>
      </w:r>
    </w:p>
    <w:p w:rsidR="00B341AD" w:rsidRPr="00B341AD" w:rsidRDefault="00B341AD" w:rsidP="00171369">
      <w:pPr>
        <w:numPr>
          <w:ilvl w:val="0"/>
          <w:numId w:val="42"/>
        </w:numPr>
        <w:ind w:left="1418"/>
        <w:jc w:val="both"/>
        <w:rPr>
          <w:rFonts w:ascii="Arial" w:hAnsi="Arial" w:cs="Arial"/>
          <w:iCs/>
        </w:rPr>
      </w:pPr>
      <w:r w:rsidRPr="00B341AD">
        <w:rPr>
          <w:rFonts w:ascii="Arial" w:hAnsi="Arial" w:cs="Arial"/>
          <w:iCs/>
        </w:rPr>
        <w:t>Zhotovitel je do 7 dnů od data odstoupení od smlouvy povinen vyhotovit a předat objednateli soupis všech provedených prací oceněný na základě jednotkových cen uvedených v nabídce zhotovitele.</w:t>
      </w:r>
    </w:p>
    <w:p w:rsidR="00B341AD" w:rsidRPr="00B341AD" w:rsidRDefault="00B341AD" w:rsidP="00171369">
      <w:pPr>
        <w:numPr>
          <w:ilvl w:val="0"/>
          <w:numId w:val="42"/>
        </w:numPr>
        <w:ind w:left="1418"/>
        <w:jc w:val="both"/>
        <w:rPr>
          <w:rFonts w:ascii="Arial" w:hAnsi="Arial" w:cs="Arial"/>
          <w:iCs/>
        </w:rPr>
      </w:pPr>
      <w:r w:rsidRPr="00B341AD">
        <w:rPr>
          <w:rFonts w:ascii="Arial" w:hAnsi="Arial" w:cs="Arial"/>
          <w:iCs/>
        </w:rPr>
        <w:t>Objednatel je povinen zaplatit zhotoviteli přiměřenou část ceny díla, která odpovídá dílu, popř. jeho části, provedenému v souladu se smlouvou k datu ukončení smlouvy.</w:t>
      </w:r>
      <w:r>
        <w:rPr>
          <w:rFonts w:ascii="Arial" w:hAnsi="Arial" w:cs="Arial"/>
          <w:iCs/>
        </w:rPr>
        <w:t xml:space="preserve"> Ustanovení článku </w:t>
      </w:r>
      <w:r w:rsidR="00560A66">
        <w:rPr>
          <w:rFonts w:ascii="Arial" w:hAnsi="Arial" w:cs="Arial"/>
          <w:iCs/>
        </w:rPr>
        <w:fldChar w:fldCharType="begin"/>
      </w:r>
      <w:r>
        <w:rPr>
          <w:rFonts w:ascii="Arial" w:hAnsi="Arial" w:cs="Arial"/>
          <w:iCs/>
        </w:rPr>
        <w:instrText xml:space="preserve"> REF _Ref406764411 \r \h </w:instrText>
      </w:r>
      <w:r w:rsidR="00560A66">
        <w:rPr>
          <w:rFonts w:ascii="Arial" w:hAnsi="Arial" w:cs="Arial"/>
          <w:iCs/>
        </w:rPr>
      </w:r>
      <w:r w:rsidR="00560A66">
        <w:rPr>
          <w:rFonts w:ascii="Arial" w:hAnsi="Arial" w:cs="Arial"/>
          <w:iCs/>
        </w:rPr>
        <w:fldChar w:fldCharType="separate"/>
      </w:r>
      <w:proofErr w:type="gramStart"/>
      <w:r w:rsidR="00E5592D">
        <w:rPr>
          <w:rFonts w:ascii="Arial" w:hAnsi="Arial" w:cs="Arial"/>
          <w:iCs/>
        </w:rPr>
        <w:t>13.4</w:t>
      </w:r>
      <w:r w:rsidR="00560A66">
        <w:rPr>
          <w:rFonts w:ascii="Arial" w:hAnsi="Arial" w:cs="Arial"/>
          <w:iCs/>
        </w:rPr>
        <w:fldChar w:fldCharType="end"/>
      </w:r>
      <w:r>
        <w:rPr>
          <w:rFonts w:ascii="Arial" w:hAnsi="Arial" w:cs="Arial"/>
          <w:iCs/>
        </w:rPr>
        <w:t xml:space="preserve"> smlouvy</w:t>
      </w:r>
      <w:proofErr w:type="gramEnd"/>
      <w:r>
        <w:rPr>
          <w:rFonts w:ascii="Arial" w:hAnsi="Arial" w:cs="Arial"/>
          <w:iCs/>
        </w:rPr>
        <w:t xml:space="preserve"> tím není dotčeno.</w:t>
      </w:r>
      <w:r w:rsidRPr="00B341AD">
        <w:rPr>
          <w:rFonts w:ascii="Arial" w:hAnsi="Arial" w:cs="Arial"/>
          <w:iCs/>
        </w:rPr>
        <w:t xml:space="preserve"> Jedná se o takovou maximální částku, jejíž vynaložení může zhotovitel s ohledem na všechny provedené dodávky, práce a výkony (včetně dodávek a výkonů provedených subdodavateli zhotovitele) objednateli prokázat. Zhotovitel je povinen, jako podmínku obdržení takových plateb, vyhotovit a předat objednateli všechny dokumenty vypracované ke dni ukončení smlouvy (a to i v elektronické formě) a podniknout všechny další kroky, které mohou být vyžadovány za účelem propůjčení veškerých práv, zápočtů, plnění a vlastnických práv objednatele.</w:t>
      </w:r>
    </w:p>
    <w:p w:rsidR="00B341AD" w:rsidRDefault="00B341AD" w:rsidP="00171369">
      <w:pPr>
        <w:numPr>
          <w:ilvl w:val="0"/>
          <w:numId w:val="42"/>
        </w:numPr>
        <w:ind w:left="1418"/>
        <w:jc w:val="both"/>
        <w:rPr>
          <w:rFonts w:ascii="Arial" w:hAnsi="Arial" w:cs="Arial"/>
          <w:iCs/>
        </w:rPr>
      </w:pPr>
      <w:r w:rsidRPr="00B341AD">
        <w:rPr>
          <w:rFonts w:ascii="Arial" w:hAnsi="Arial" w:cs="Arial"/>
          <w:iCs/>
        </w:rPr>
        <w:t>Zhoto</w:t>
      </w:r>
      <w:r>
        <w:rPr>
          <w:rFonts w:ascii="Arial" w:hAnsi="Arial" w:cs="Arial"/>
          <w:iCs/>
        </w:rPr>
        <w:t xml:space="preserve">vitel vyklidí a předá </w:t>
      </w:r>
      <w:r w:rsidRPr="00B341AD">
        <w:rPr>
          <w:rFonts w:ascii="Arial" w:hAnsi="Arial" w:cs="Arial"/>
          <w:iCs/>
        </w:rPr>
        <w:t>pracoviště objednateli bez zbytečného odkladu po ukončení smlouvy.</w:t>
      </w:r>
    </w:p>
    <w:p w:rsidR="007646A5" w:rsidRPr="00B341AD" w:rsidRDefault="007646A5" w:rsidP="00B341AD">
      <w:pPr>
        <w:ind w:left="709"/>
        <w:jc w:val="both"/>
        <w:rPr>
          <w:rFonts w:ascii="Arial" w:hAnsi="Arial" w:cs="Arial"/>
          <w:iCs/>
        </w:rPr>
      </w:pPr>
    </w:p>
    <w:p w:rsidR="007646A5" w:rsidRDefault="007646A5" w:rsidP="00B45E5B">
      <w:pPr>
        <w:numPr>
          <w:ilvl w:val="0"/>
          <w:numId w:val="9"/>
        </w:numPr>
        <w:ind w:left="709" w:hanging="709"/>
        <w:jc w:val="both"/>
        <w:rPr>
          <w:rFonts w:ascii="Arial" w:hAnsi="Arial" w:cs="Arial"/>
          <w:iCs/>
        </w:rPr>
      </w:pPr>
      <w:r>
        <w:rPr>
          <w:rFonts w:ascii="Arial" w:hAnsi="Arial" w:cs="Arial"/>
        </w:rPr>
        <w:t>Ustanovením tohoto článku o</w:t>
      </w:r>
      <w:r w:rsidR="00B341AD">
        <w:rPr>
          <w:rFonts w:ascii="Arial" w:hAnsi="Arial" w:cs="Arial"/>
        </w:rPr>
        <w:t xml:space="preserve"> zániku</w:t>
      </w:r>
      <w:r>
        <w:rPr>
          <w:rFonts w:ascii="Arial" w:hAnsi="Arial" w:cs="Arial"/>
        </w:rPr>
        <w:t xml:space="preserve"> smlouvy</w:t>
      </w:r>
      <w:r w:rsidRPr="000824EC">
        <w:rPr>
          <w:rFonts w:ascii="Arial" w:hAnsi="Arial" w:cs="Arial"/>
        </w:rPr>
        <w:t xml:space="preserve"> není dotčeno právo objedn</w:t>
      </w:r>
      <w:r>
        <w:rPr>
          <w:rFonts w:ascii="Arial" w:hAnsi="Arial" w:cs="Arial"/>
        </w:rPr>
        <w:t>atele odstoupit od této smlouvy</w:t>
      </w:r>
      <w:r w:rsidRPr="000824EC">
        <w:rPr>
          <w:rFonts w:ascii="Arial" w:hAnsi="Arial" w:cs="Arial"/>
        </w:rPr>
        <w:t xml:space="preserve"> podle příslušných ustanovení </w:t>
      </w:r>
      <w:r w:rsidR="00B341AD">
        <w:rPr>
          <w:rFonts w:ascii="Arial" w:hAnsi="Arial" w:cs="Arial"/>
        </w:rPr>
        <w:t>občanského</w:t>
      </w:r>
      <w:r w:rsidR="00B341AD" w:rsidRPr="000824EC">
        <w:rPr>
          <w:rFonts w:ascii="Arial" w:hAnsi="Arial" w:cs="Arial"/>
        </w:rPr>
        <w:t xml:space="preserve"> </w:t>
      </w:r>
      <w:r w:rsidRPr="000824EC">
        <w:rPr>
          <w:rFonts w:ascii="Arial" w:hAnsi="Arial" w:cs="Arial"/>
        </w:rPr>
        <w:t>zákoníku a právo na náhradu škody.</w:t>
      </w:r>
    </w:p>
    <w:p w:rsidR="0097511A" w:rsidRDefault="0097511A" w:rsidP="00112C11">
      <w:pPr>
        <w:pStyle w:val="Zkladntextodsazen22"/>
        <w:tabs>
          <w:tab w:val="clear" w:pos="567"/>
          <w:tab w:val="left" w:pos="-3828"/>
        </w:tabs>
        <w:jc w:val="center"/>
        <w:rPr>
          <w:rFonts w:cs="Arial"/>
          <w:b/>
          <w:i w:val="0"/>
          <w:iCs/>
          <w:sz w:val="20"/>
        </w:rPr>
      </w:pPr>
    </w:p>
    <w:p w:rsidR="00F74DD8" w:rsidRPr="00F74DD8" w:rsidRDefault="00F74DD8" w:rsidP="00112C11">
      <w:pPr>
        <w:pStyle w:val="Zkladntextodsazen22"/>
        <w:tabs>
          <w:tab w:val="clear" w:pos="567"/>
          <w:tab w:val="left" w:pos="-3828"/>
        </w:tabs>
        <w:jc w:val="center"/>
        <w:rPr>
          <w:rFonts w:cs="Arial"/>
          <w:b/>
          <w:i w:val="0"/>
          <w:iCs/>
          <w:sz w:val="20"/>
        </w:rPr>
      </w:pPr>
    </w:p>
    <w:p w:rsidR="007646A5" w:rsidRDefault="007646A5" w:rsidP="00171369">
      <w:pPr>
        <w:numPr>
          <w:ilvl w:val="0"/>
          <w:numId w:val="30"/>
        </w:numPr>
        <w:ind w:left="851"/>
        <w:jc w:val="center"/>
        <w:rPr>
          <w:rFonts w:cs="Arial"/>
          <w:b/>
          <w:i/>
          <w:iCs/>
        </w:rPr>
      </w:pPr>
    </w:p>
    <w:p w:rsidR="007646A5" w:rsidRDefault="007646A5" w:rsidP="00112C11">
      <w:pPr>
        <w:pStyle w:val="Zkladntextodsazen22"/>
        <w:tabs>
          <w:tab w:val="clear" w:pos="567"/>
          <w:tab w:val="left" w:pos="-3828"/>
        </w:tabs>
        <w:jc w:val="center"/>
        <w:rPr>
          <w:rFonts w:cs="Arial"/>
          <w:b/>
          <w:i w:val="0"/>
          <w:iCs/>
          <w:sz w:val="20"/>
        </w:rPr>
      </w:pPr>
      <w:r>
        <w:rPr>
          <w:rFonts w:cs="Arial"/>
          <w:b/>
          <w:i w:val="0"/>
          <w:iCs/>
          <w:sz w:val="20"/>
        </w:rPr>
        <w:t>Pojištění</w:t>
      </w:r>
    </w:p>
    <w:p w:rsidR="007646A5" w:rsidRDefault="007646A5" w:rsidP="001D6225">
      <w:pPr>
        <w:rPr>
          <w:rFonts w:ascii="Arial" w:hAnsi="Arial" w:cs="Arial"/>
          <w:iCs/>
        </w:rPr>
      </w:pPr>
    </w:p>
    <w:p w:rsidR="007646A5" w:rsidRPr="00C02A34" w:rsidRDefault="007646A5" w:rsidP="001D6225">
      <w:pPr>
        <w:pStyle w:val="cena"/>
        <w:numPr>
          <w:ilvl w:val="0"/>
          <w:numId w:val="11"/>
        </w:numPr>
        <w:spacing w:after="120"/>
        <w:ind w:left="567" w:hanging="567"/>
        <w:rPr>
          <w:rFonts w:ascii="Arial" w:hAnsi="Arial" w:cs="Arial"/>
          <w:bCs/>
          <w:iCs/>
          <w:sz w:val="20"/>
        </w:rPr>
      </w:pPr>
      <w:bookmarkStart w:id="19" w:name="_Ref343091244"/>
      <w:r w:rsidRPr="00651F57">
        <w:rPr>
          <w:rFonts w:ascii="Arial" w:hAnsi="Arial" w:cs="Arial"/>
          <w:bCs/>
          <w:iCs/>
          <w:sz w:val="20"/>
        </w:rPr>
        <w:t xml:space="preserve">Není-li v </w:t>
      </w:r>
      <w:r>
        <w:rPr>
          <w:rFonts w:ascii="Arial" w:hAnsi="Arial" w:cs="Arial"/>
          <w:bCs/>
          <w:iCs/>
          <w:sz w:val="20"/>
        </w:rPr>
        <w:t xml:space="preserve">této </w:t>
      </w:r>
      <w:r w:rsidRPr="00651F57">
        <w:rPr>
          <w:rFonts w:ascii="Arial" w:hAnsi="Arial" w:cs="Arial"/>
          <w:bCs/>
          <w:iCs/>
          <w:sz w:val="20"/>
        </w:rPr>
        <w:t>smlouvě sjednáno jinak, zhotovitel prohlašuje, že má ke dni podpisu</w:t>
      </w:r>
      <w:r>
        <w:rPr>
          <w:rFonts w:ascii="Arial" w:hAnsi="Arial" w:cs="Arial"/>
          <w:bCs/>
          <w:iCs/>
          <w:sz w:val="20"/>
        </w:rPr>
        <w:t xml:space="preserve"> této</w:t>
      </w:r>
      <w:r w:rsidRPr="00651F57">
        <w:rPr>
          <w:rFonts w:ascii="Arial" w:hAnsi="Arial" w:cs="Arial"/>
          <w:bCs/>
          <w:iCs/>
          <w:sz w:val="20"/>
        </w:rPr>
        <w:t xml:space="preserve"> smlouvy platně uzavřeno příslušné pojištění pro případ odpovědnosti za škodu způsobenou třetí osobě, a to s pojistným plněním ve výši </w:t>
      </w:r>
      <w:r>
        <w:rPr>
          <w:rFonts w:ascii="Arial" w:hAnsi="Arial" w:cs="Arial"/>
          <w:bCs/>
          <w:iCs/>
          <w:sz w:val="20"/>
        </w:rPr>
        <w:t>min</w:t>
      </w:r>
      <w:r w:rsidR="003A51BC" w:rsidRPr="00EB33D4">
        <w:rPr>
          <w:rFonts w:ascii="Arial" w:hAnsi="Arial" w:cs="Arial"/>
          <w:bCs/>
          <w:iCs/>
          <w:sz w:val="20"/>
        </w:rPr>
        <w:t>.</w:t>
      </w:r>
      <w:r w:rsidRPr="00EB33D4">
        <w:rPr>
          <w:rFonts w:ascii="Arial" w:hAnsi="Arial" w:cs="Arial"/>
          <w:bCs/>
          <w:iCs/>
          <w:sz w:val="20"/>
        </w:rPr>
        <w:t xml:space="preserve"> </w:t>
      </w:r>
      <w:r w:rsidR="0000756F" w:rsidRPr="00F74DD8">
        <w:rPr>
          <w:rFonts w:ascii="Arial" w:hAnsi="Arial" w:cs="Arial"/>
          <w:bCs/>
          <w:iCs/>
          <w:sz w:val="20"/>
        </w:rPr>
        <w:t>10</w:t>
      </w:r>
      <w:r w:rsidR="00686FD4" w:rsidRPr="00F74DD8">
        <w:rPr>
          <w:rFonts w:ascii="Arial" w:hAnsi="Arial" w:cs="Arial"/>
          <w:bCs/>
          <w:iCs/>
          <w:sz w:val="20"/>
        </w:rPr>
        <w:t xml:space="preserve"> </w:t>
      </w:r>
      <w:r w:rsidRPr="00F74DD8">
        <w:rPr>
          <w:rFonts w:ascii="Arial" w:hAnsi="Arial" w:cs="Arial"/>
          <w:bCs/>
          <w:iCs/>
          <w:sz w:val="20"/>
        </w:rPr>
        <w:t>milionů Kč.</w:t>
      </w:r>
      <w:r w:rsidRPr="00EB33D4">
        <w:rPr>
          <w:rFonts w:ascii="Arial" w:hAnsi="Arial" w:cs="Arial"/>
          <w:bCs/>
          <w:iCs/>
          <w:sz w:val="20"/>
        </w:rPr>
        <w:t xml:space="preserve"> Kopii pojistné smlouvy zhotovitel předal objednateli při podpisu této </w:t>
      </w:r>
      <w:r w:rsidR="00B2725D">
        <w:rPr>
          <w:rFonts w:ascii="Arial" w:hAnsi="Arial" w:cs="Arial"/>
          <w:bCs/>
          <w:iCs/>
          <w:sz w:val="20"/>
        </w:rPr>
        <w:t xml:space="preserve">rámcové </w:t>
      </w:r>
      <w:r w:rsidRPr="00EB33D4">
        <w:rPr>
          <w:rFonts w:ascii="Arial" w:hAnsi="Arial" w:cs="Arial"/>
          <w:bCs/>
          <w:iCs/>
          <w:sz w:val="20"/>
        </w:rPr>
        <w:t>smlouvy.</w:t>
      </w:r>
      <w:bookmarkEnd w:id="19"/>
      <w:r w:rsidRPr="00EB33D4">
        <w:rPr>
          <w:rFonts w:ascii="Arial" w:hAnsi="Arial" w:cs="Arial"/>
          <w:bCs/>
          <w:iCs/>
          <w:sz w:val="20"/>
        </w:rPr>
        <w:t xml:space="preserve"> </w:t>
      </w:r>
    </w:p>
    <w:p w:rsidR="007646A5" w:rsidRDefault="007646A5" w:rsidP="00B45E5B">
      <w:pPr>
        <w:pStyle w:val="cena"/>
        <w:numPr>
          <w:ilvl w:val="0"/>
          <w:numId w:val="11"/>
        </w:numPr>
        <w:ind w:left="567" w:hanging="567"/>
        <w:rPr>
          <w:rFonts w:ascii="Arial" w:hAnsi="Arial" w:cs="Arial"/>
          <w:bCs/>
          <w:iCs/>
          <w:sz w:val="20"/>
        </w:rPr>
      </w:pPr>
      <w:r>
        <w:rPr>
          <w:rFonts w:ascii="Arial" w:hAnsi="Arial" w:cs="Arial"/>
          <w:bCs/>
          <w:iCs/>
          <w:sz w:val="20"/>
        </w:rPr>
        <w:t xml:space="preserve">Zhotovitel je povinen zajistit nepřetržité trvání pojištění v rozsahu dle článku </w:t>
      </w:r>
      <w:r w:rsidR="00560A66">
        <w:rPr>
          <w:rFonts w:ascii="Arial" w:hAnsi="Arial" w:cs="Arial"/>
          <w:bCs/>
          <w:iCs/>
          <w:sz w:val="20"/>
        </w:rPr>
        <w:fldChar w:fldCharType="begin"/>
      </w:r>
      <w:r w:rsidR="00B2725D">
        <w:rPr>
          <w:rFonts w:ascii="Arial" w:hAnsi="Arial" w:cs="Arial"/>
          <w:bCs/>
          <w:iCs/>
          <w:sz w:val="20"/>
        </w:rPr>
        <w:instrText xml:space="preserve"> REF _Ref343091244 \r \h </w:instrText>
      </w:r>
      <w:r w:rsidR="00560A66">
        <w:rPr>
          <w:rFonts w:ascii="Arial" w:hAnsi="Arial" w:cs="Arial"/>
          <w:bCs/>
          <w:iCs/>
          <w:sz w:val="20"/>
        </w:rPr>
      </w:r>
      <w:r w:rsidR="00560A66">
        <w:rPr>
          <w:rFonts w:ascii="Arial" w:hAnsi="Arial" w:cs="Arial"/>
          <w:bCs/>
          <w:iCs/>
          <w:sz w:val="20"/>
        </w:rPr>
        <w:fldChar w:fldCharType="separate"/>
      </w:r>
      <w:proofErr w:type="gramStart"/>
      <w:r w:rsidR="00E5592D">
        <w:rPr>
          <w:rFonts w:ascii="Arial" w:hAnsi="Arial" w:cs="Arial"/>
          <w:bCs/>
          <w:iCs/>
          <w:sz w:val="20"/>
        </w:rPr>
        <w:t>14.1</w:t>
      </w:r>
      <w:r w:rsidR="00560A66">
        <w:rPr>
          <w:rFonts w:ascii="Arial" w:hAnsi="Arial" w:cs="Arial"/>
          <w:bCs/>
          <w:iCs/>
          <w:sz w:val="20"/>
        </w:rPr>
        <w:fldChar w:fldCharType="end"/>
      </w:r>
      <w:r w:rsidR="00B2725D">
        <w:rPr>
          <w:rFonts w:ascii="Arial" w:hAnsi="Arial" w:cs="Arial"/>
          <w:bCs/>
          <w:iCs/>
          <w:sz w:val="20"/>
        </w:rPr>
        <w:t xml:space="preserve"> této</w:t>
      </w:r>
      <w:proofErr w:type="gramEnd"/>
      <w:r w:rsidR="00B2725D">
        <w:rPr>
          <w:rFonts w:ascii="Arial" w:hAnsi="Arial" w:cs="Arial"/>
          <w:bCs/>
          <w:iCs/>
          <w:sz w:val="20"/>
        </w:rPr>
        <w:t xml:space="preserve"> rámcové </w:t>
      </w:r>
      <w:r>
        <w:rPr>
          <w:rFonts w:ascii="Arial" w:hAnsi="Arial" w:cs="Arial"/>
          <w:bCs/>
          <w:iCs/>
          <w:sz w:val="20"/>
        </w:rPr>
        <w:t xml:space="preserve">smlouvy po celou dobu </w:t>
      </w:r>
      <w:r w:rsidR="00B2725D">
        <w:rPr>
          <w:rFonts w:ascii="Arial" w:hAnsi="Arial" w:cs="Arial"/>
          <w:bCs/>
          <w:iCs/>
          <w:sz w:val="20"/>
        </w:rPr>
        <w:t xml:space="preserve">jejího </w:t>
      </w:r>
      <w:r>
        <w:rPr>
          <w:rFonts w:ascii="Arial" w:hAnsi="Arial" w:cs="Arial"/>
          <w:bCs/>
          <w:iCs/>
          <w:sz w:val="20"/>
        </w:rPr>
        <w:t>trvání</w:t>
      </w:r>
      <w:r w:rsidR="00B2725D">
        <w:rPr>
          <w:rFonts w:ascii="Arial" w:hAnsi="Arial" w:cs="Arial"/>
          <w:bCs/>
          <w:iCs/>
          <w:sz w:val="20"/>
        </w:rPr>
        <w:t xml:space="preserve"> </w:t>
      </w:r>
      <w:r>
        <w:rPr>
          <w:rFonts w:ascii="Arial" w:hAnsi="Arial" w:cs="Arial"/>
          <w:bCs/>
          <w:iCs/>
          <w:sz w:val="20"/>
        </w:rPr>
        <w:t xml:space="preserve">a na požádání objednatele, kdykoli předložit pojistnou smlouvu k nahlédnutí. </w:t>
      </w:r>
    </w:p>
    <w:p w:rsidR="007646A5" w:rsidRDefault="007646A5" w:rsidP="001D6225">
      <w:pPr>
        <w:pStyle w:val="Zkladntextodsazen22"/>
        <w:tabs>
          <w:tab w:val="clear" w:pos="567"/>
          <w:tab w:val="left" w:pos="-3828"/>
        </w:tabs>
        <w:rPr>
          <w:rFonts w:cs="Arial"/>
          <w:i w:val="0"/>
          <w:iCs/>
          <w:sz w:val="20"/>
        </w:rPr>
      </w:pPr>
    </w:p>
    <w:p w:rsidR="00F74DD8" w:rsidRDefault="00F74DD8" w:rsidP="001D6225">
      <w:pPr>
        <w:pStyle w:val="Zkladntextodsazen22"/>
        <w:tabs>
          <w:tab w:val="clear" w:pos="567"/>
          <w:tab w:val="left" w:pos="-3828"/>
        </w:tabs>
        <w:rPr>
          <w:rFonts w:cs="Arial"/>
          <w:i w:val="0"/>
          <w:iCs/>
          <w:sz w:val="20"/>
        </w:rPr>
      </w:pPr>
    </w:p>
    <w:p w:rsidR="005E535E" w:rsidRDefault="005E535E" w:rsidP="001D6225">
      <w:pPr>
        <w:pStyle w:val="Zkladntextodsazen22"/>
        <w:tabs>
          <w:tab w:val="clear" w:pos="567"/>
          <w:tab w:val="left" w:pos="-3828"/>
        </w:tabs>
        <w:rPr>
          <w:rFonts w:cs="Arial"/>
          <w:i w:val="0"/>
          <w:iCs/>
          <w:sz w:val="20"/>
        </w:rPr>
      </w:pPr>
    </w:p>
    <w:p w:rsidR="005E535E" w:rsidRDefault="005E535E" w:rsidP="001D6225">
      <w:pPr>
        <w:pStyle w:val="Zkladntextodsazen22"/>
        <w:tabs>
          <w:tab w:val="clear" w:pos="567"/>
          <w:tab w:val="left" w:pos="-3828"/>
        </w:tabs>
        <w:rPr>
          <w:rFonts w:cs="Arial"/>
          <w:i w:val="0"/>
          <w:iCs/>
          <w:sz w:val="20"/>
        </w:rPr>
      </w:pPr>
    </w:p>
    <w:p w:rsidR="005E535E" w:rsidRPr="00CB31CF" w:rsidRDefault="005E535E" w:rsidP="001D6225">
      <w:pPr>
        <w:pStyle w:val="Zkladntextodsazen22"/>
        <w:tabs>
          <w:tab w:val="clear" w:pos="567"/>
          <w:tab w:val="left" w:pos="-3828"/>
        </w:tabs>
        <w:rPr>
          <w:rFonts w:cs="Arial"/>
          <w:i w:val="0"/>
          <w:iCs/>
          <w:sz w:val="20"/>
        </w:rPr>
      </w:pPr>
    </w:p>
    <w:p w:rsidR="007646A5" w:rsidRDefault="007646A5" w:rsidP="00171369">
      <w:pPr>
        <w:numPr>
          <w:ilvl w:val="0"/>
          <w:numId w:val="30"/>
        </w:numPr>
        <w:jc w:val="center"/>
        <w:rPr>
          <w:rFonts w:cs="Arial"/>
          <w:b/>
          <w:i/>
          <w:iCs/>
        </w:rPr>
      </w:pPr>
    </w:p>
    <w:p w:rsidR="007646A5" w:rsidRDefault="007646A5" w:rsidP="00112C11">
      <w:pPr>
        <w:pStyle w:val="Zkladntextodsazen22"/>
        <w:tabs>
          <w:tab w:val="clear" w:pos="567"/>
          <w:tab w:val="left" w:pos="-3828"/>
        </w:tabs>
        <w:jc w:val="center"/>
        <w:rPr>
          <w:rFonts w:cs="Arial"/>
          <w:b/>
          <w:i w:val="0"/>
          <w:iCs/>
          <w:sz w:val="20"/>
        </w:rPr>
      </w:pPr>
      <w:r>
        <w:rPr>
          <w:rFonts w:cs="Arial"/>
          <w:b/>
          <w:i w:val="0"/>
          <w:iCs/>
          <w:sz w:val="20"/>
        </w:rPr>
        <w:t>Odpovědnost za škodu</w:t>
      </w:r>
    </w:p>
    <w:p w:rsidR="00C02A34" w:rsidRDefault="00C02A34" w:rsidP="00112C11">
      <w:pPr>
        <w:pStyle w:val="Zkladntextodsazen22"/>
        <w:tabs>
          <w:tab w:val="clear" w:pos="567"/>
          <w:tab w:val="left" w:pos="-3828"/>
        </w:tabs>
        <w:jc w:val="center"/>
        <w:rPr>
          <w:rFonts w:cs="Arial"/>
          <w:b/>
          <w:i w:val="0"/>
          <w:iCs/>
          <w:sz w:val="20"/>
        </w:rPr>
      </w:pPr>
    </w:p>
    <w:p w:rsidR="00C02A34" w:rsidRPr="00C02A34" w:rsidRDefault="00C02A34" w:rsidP="00171369">
      <w:pPr>
        <w:pStyle w:val="Zkladntextodsazen22"/>
        <w:numPr>
          <w:ilvl w:val="0"/>
          <w:numId w:val="24"/>
        </w:numPr>
        <w:tabs>
          <w:tab w:val="clear" w:pos="567"/>
          <w:tab w:val="left" w:pos="-3828"/>
        </w:tabs>
        <w:spacing w:after="120"/>
        <w:ind w:left="567" w:hanging="567"/>
        <w:rPr>
          <w:rFonts w:cs="Arial"/>
          <w:bCs/>
          <w:i w:val="0"/>
          <w:iCs/>
          <w:color w:val="000000"/>
          <w:sz w:val="20"/>
        </w:rPr>
      </w:pPr>
      <w:r w:rsidRPr="00C02A34">
        <w:rPr>
          <w:rFonts w:cs="Arial"/>
          <w:bCs/>
          <w:i w:val="0"/>
          <w:iCs/>
          <w:color w:val="000000"/>
          <w:sz w:val="20"/>
        </w:rPr>
        <w:t>Pokud dojde zhotovováním díla nebo v souvislosti se zhotovováním díla ke způsobení škody objednateli, třetím osobám nebo na životním prostředí z titulu opomenutí, nedbalosti nebo neplněním podmínek vyplývajících ze zákona, technických nebo jiných norem a pravidel nebo vyplývajících z</w:t>
      </w:r>
      <w:r w:rsidR="00B2725D">
        <w:rPr>
          <w:rFonts w:cs="Arial"/>
          <w:bCs/>
          <w:i w:val="0"/>
          <w:iCs/>
          <w:color w:val="000000"/>
          <w:sz w:val="20"/>
        </w:rPr>
        <w:t xml:space="preserve"> této rámcové </w:t>
      </w:r>
      <w:r w:rsidRPr="00B2725D">
        <w:rPr>
          <w:rFonts w:cs="Arial"/>
          <w:bCs/>
          <w:i w:val="0"/>
          <w:iCs/>
          <w:color w:val="000000"/>
          <w:sz w:val="20"/>
        </w:rPr>
        <w:t>smlouvy</w:t>
      </w:r>
      <w:r w:rsidR="00B2725D" w:rsidRPr="00B2725D">
        <w:rPr>
          <w:rFonts w:cs="Arial"/>
          <w:bCs/>
          <w:i w:val="0"/>
          <w:iCs/>
          <w:color w:val="000000"/>
          <w:sz w:val="20"/>
        </w:rPr>
        <w:t xml:space="preserve"> </w:t>
      </w:r>
      <w:r w:rsidR="00B2725D" w:rsidRPr="00B2725D">
        <w:rPr>
          <w:rFonts w:cs="Arial"/>
          <w:i w:val="0"/>
          <w:iCs/>
          <w:spacing w:val="-4"/>
          <w:sz w:val="20"/>
        </w:rPr>
        <w:t>či dílčí smlouv</w:t>
      </w:r>
      <w:r w:rsidR="00B2725D">
        <w:rPr>
          <w:rFonts w:cs="Arial"/>
          <w:i w:val="0"/>
          <w:iCs/>
          <w:spacing w:val="-4"/>
          <w:sz w:val="20"/>
        </w:rPr>
        <w:t>y</w:t>
      </w:r>
      <w:r w:rsidR="00B2725D" w:rsidRPr="00B2725D">
        <w:rPr>
          <w:rFonts w:cs="Arial"/>
          <w:i w:val="0"/>
          <w:iCs/>
          <w:spacing w:val="-4"/>
          <w:sz w:val="20"/>
        </w:rPr>
        <w:t xml:space="preserve"> o dílo</w:t>
      </w:r>
      <w:r w:rsidRPr="00B2725D">
        <w:rPr>
          <w:rFonts w:cs="Arial"/>
          <w:bCs/>
          <w:i w:val="0"/>
          <w:iCs/>
          <w:color w:val="000000"/>
          <w:sz w:val="20"/>
        </w:rPr>
        <w:t>, zavazuje</w:t>
      </w:r>
      <w:r w:rsidRPr="00C02A34">
        <w:rPr>
          <w:rFonts w:cs="Arial"/>
          <w:bCs/>
          <w:i w:val="0"/>
          <w:iCs/>
          <w:color w:val="000000"/>
          <w:sz w:val="20"/>
        </w:rPr>
        <w:t xml:space="preserve"> se zhotovitel ihned vzniklou škodu odstranit a není-li to možné, tak finančně nahradit. Veškeré náklady s tím spojené nese zhotovitel.</w:t>
      </w:r>
    </w:p>
    <w:p w:rsidR="007646A5" w:rsidRPr="00C02A34" w:rsidRDefault="00C02A34" w:rsidP="00171369">
      <w:pPr>
        <w:pStyle w:val="Zkladntextodsazen22"/>
        <w:numPr>
          <w:ilvl w:val="0"/>
          <w:numId w:val="24"/>
        </w:numPr>
        <w:tabs>
          <w:tab w:val="clear" w:pos="567"/>
          <w:tab w:val="left" w:pos="-3828"/>
        </w:tabs>
        <w:spacing w:after="120"/>
        <w:ind w:left="567" w:hanging="567"/>
        <w:rPr>
          <w:rFonts w:cs="Arial"/>
          <w:bCs/>
          <w:i w:val="0"/>
          <w:iCs/>
          <w:color w:val="000000"/>
          <w:sz w:val="20"/>
        </w:rPr>
      </w:pPr>
      <w:r w:rsidRPr="00C02A34">
        <w:rPr>
          <w:rFonts w:cs="Arial"/>
          <w:bCs/>
          <w:i w:val="0"/>
          <w:iCs/>
          <w:color w:val="000000"/>
          <w:sz w:val="20"/>
        </w:rPr>
        <w:lastRenderedPageBreak/>
        <w:t>Zhotovitel odpovídá též za škodu způsobenou okolnostmi, které mají původ v povaze strojů, přístrojů nebo jiných věcí, které zhotovitel použil nebo hodlal použít při provádění díla.</w:t>
      </w:r>
    </w:p>
    <w:p w:rsidR="007646A5" w:rsidRPr="00C02A34" w:rsidRDefault="007646A5" w:rsidP="00171369">
      <w:pPr>
        <w:pStyle w:val="Zkladntextodsazen22"/>
        <w:numPr>
          <w:ilvl w:val="0"/>
          <w:numId w:val="24"/>
        </w:numPr>
        <w:tabs>
          <w:tab w:val="clear" w:pos="567"/>
          <w:tab w:val="left" w:pos="-3828"/>
        </w:tabs>
        <w:spacing w:after="120"/>
        <w:ind w:left="567" w:hanging="567"/>
        <w:rPr>
          <w:rFonts w:cs="Arial"/>
          <w:bCs/>
          <w:i w:val="0"/>
          <w:iCs/>
          <w:color w:val="000000"/>
          <w:sz w:val="20"/>
        </w:rPr>
      </w:pPr>
      <w:bookmarkStart w:id="20" w:name="_Ref343093341"/>
      <w:r w:rsidRPr="006245E1">
        <w:rPr>
          <w:rFonts w:cs="Arial"/>
          <w:bCs/>
          <w:i w:val="0"/>
          <w:iCs/>
          <w:color w:val="000000"/>
          <w:sz w:val="20"/>
        </w:rPr>
        <w:t>Celkový rozsah náhrady za škody, jež budou způsobeny následkem porušení povinností jakékoliv smluvní strany, je u obou smluvních stran (ve vztahu k druhé smluvní straně) omezen částkou, která odpovídá ceně díla</w:t>
      </w:r>
      <w:r w:rsidR="00C02A34">
        <w:rPr>
          <w:rFonts w:cs="Arial"/>
          <w:bCs/>
          <w:i w:val="0"/>
          <w:iCs/>
          <w:color w:val="000000"/>
          <w:sz w:val="20"/>
        </w:rPr>
        <w:t xml:space="preserve"> </w:t>
      </w:r>
      <w:r w:rsidR="00C02A34" w:rsidRPr="006245E1">
        <w:rPr>
          <w:rFonts w:cs="Arial"/>
          <w:bCs/>
          <w:i w:val="0"/>
          <w:iCs/>
          <w:color w:val="000000"/>
          <w:sz w:val="20"/>
        </w:rPr>
        <w:t>dohodnuté</w:t>
      </w:r>
      <w:r w:rsidR="00C02A34">
        <w:rPr>
          <w:rFonts w:cs="Arial"/>
          <w:bCs/>
          <w:i w:val="0"/>
          <w:iCs/>
          <w:color w:val="000000"/>
          <w:sz w:val="20"/>
        </w:rPr>
        <w:t xml:space="preserve"> v článku </w:t>
      </w:r>
      <w:r w:rsidR="00560A66">
        <w:rPr>
          <w:rFonts w:cs="Arial"/>
          <w:bCs/>
          <w:i w:val="0"/>
          <w:iCs/>
          <w:color w:val="000000"/>
          <w:sz w:val="20"/>
        </w:rPr>
        <w:fldChar w:fldCharType="begin"/>
      </w:r>
      <w:r w:rsidR="00C02A34">
        <w:rPr>
          <w:rFonts w:cs="Arial"/>
          <w:bCs/>
          <w:i w:val="0"/>
          <w:iCs/>
          <w:color w:val="000000"/>
          <w:sz w:val="20"/>
        </w:rPr>
        <w:instrText xml:space="preserve"> REF _Ref343089576 \r \h </w:instrText>
      </w:r>
      <w:r w:rsidR="00560A66">
        <w:rPr>
          <w:rFonts w:cs="Arial"/>
          <w:bCs/>
          <w:i w:val="0"/>
          <w:iCs/>
          <w:color w:val="000000"/>
          <w:sz w:val="20"/>
        </w:rPr>
      </w:r>
      <w:r w:rsidR="00560A66">
        <w:rPr>
          <w:rFonts w:cs="Arial"/>
          <w:bCs/>
          <w:i w:val="0"/>
          <w:iCs/>
          <w:color w:val="000000"/>
          <w:sz w:val="20"/>
        </w:rPr>
        <w:fldChar w:fldCharType="separate"/>
      </w:r>
      <w:proofErr w:type="gramStart"/>
      <w:r w:rsidR="00E5592D">
        <w:rPr>
          <w:rFonts w:cs="Arial"/>
          <w:bCs/>
          <w:i w:val="0"/>
          <w:iCs/>
          <w:color w:val="000000"/>
          <w:sz w:val="20"/>
        </w:rPr>
        <w:t>10.1</w:t>
      </w:r>
      <w:r w:rsidR="00560A66">
        <w:rPr>
          <w:rFonts w:cs="Arial"/>
          <w:bCs/>
          <w:i w:val="0"/>
          <w:iCs/>
          <w:color w:val="000000"/>
          <w:sz w:val="20"/>
        </w:rPr>
        <w:fldChar w:fldCharType="end"/>
      </w:r>
      <w:r w:rsidR="00B2725D">
        <w:rPr>
          <w:rFonts w:cs="Arial"/>
          <w:bCs/>
          <w:i w:val="0"/>
          <w:iCs/>
          <w:color w:val="000000"/>
          <w:sz w:val="20"/>
        </w:rPr>
        <w:t xml:space="preserve"> této</w:t>
      </w:r>
      <w:proofErr w:type="gramEnd"/>
      <w:r w:rsidR="00B2725D">
        <w:rPr>
          <w:rFonts w:cs="Arial"/>
          <w:bCs/>
          <w:i w:val="0"/>
          <w:iCs/>
          <w:color w:val="000000"/>
          <w:sz w:val="20"/>
        </w:rPr>
        <w:t xml:space="preserve"> rámcové</w:t>
      </w:r>
      <w:r w:rsidR="00C02A34">
        <w:rPr>
          <w:rFonts w:cs="Arial"/>
          <w:bCs/>
          <w:i w:val="0"/>
          <w:iCs/>
          <w:color w:val="000000"/>
          <w:sz w:val="20"/>
        </w:rPr>
        <w:t xml:space="preserve"> smlouvy</w:t>
      </w:r>
      <w:r w:rsidRPr="006245E1">
        <w:rPr>
          <w:rFonts w:cs="Arial"/>
          <w:bCs/>
          <w:i w:val="0"/>
          <w:iCs/>
          <w:color w:val="000000"/>
          <w:sz w:val="20"/>
        </w:rPr>
        <w:t>.</w:t>
      </w:r>
      <w:bookmarkEnd w:id="20"/>
    </w:p>
    <w:p w:rsidR="007646A5" w:rsidRDefault="007646A5" w:rsidP="00171369">
      <w:pPr>
        <w:pStyle w:val="Zkladntextodsazen22"/>
        <w:numPr>
          <w:ilvl w:val="0"/>
          <w:numId w:val="24"/>
        </w:numPr>
        <w:tabs>
          <w:tab w:val="clear" w:pos="567"/>
          <w:tab w:val="left" w:pos="-3828"/>
        </w:tabs>
        <w:spacing w:after="120"/>
        <w:ind w:left="567" w:hanging="567"/>
        <w:rPr>
          <w:rFonts w:cs="Arial"/>
          <w:bCs/>
          <w:i w:val="0"/>
          <w:iCs/>
          <w:color w:val="000000"/>
          <w:sz w:val="20"/>
        </w:rPr>
      </w:pPr>
      <w:r w:rsidRPr="006245E1">
        <w:rPr>
          <w:rFonts w:cs="Arial"/>
          <w:bCs/>
          <w:i w:val="0"/>
          <w:iCs/>
          <w:color w:val="000000"/>
          <w:sz w:val="20"/>
        </w:rPr>
        <w:t xml:space="preserve">Do celkového rozsahu podle ustanovení </w:t>
      </w:r>
      <w:r w:rsidR="00D829CA">
        <w:rPr>
          <w:rFonts w:cs="Arial"/>
          <w:bCs/>
          <w:i w:val="0"/>
          <w:iCs/>
          <w:color w:val="000000"/>
          <w:sz w:val="20"/>
        </w:rPr>
        <w:t xml:space="preserve">článku </w:t>
      </w:r>
      <w:r w:rsidR="00560A66">
        <w:rPr>
          <w:rFonts w:cs="Arial"/>
          <w:bCs/>
          <w:i w:val="0"/>
          <w:iCs/>
          <w:color w:val="000000"/>
          <w:sz w:val="20"/>
        </w:rPr>
        <w:fldChar w:fldCharType="begin"/>
      </w:r>
      <w:r w:rsidR="00D829CA">
        <w:rPr>
          <w:rFonts w:cs="Arial"/>
          <w:bCs/>
          <w:i w:val="0"/>
          <w:iCs/>
          <w:color w:val="000000"/>
          <w:sz w:val="20"/>
        </w:rPr>
        <w:instrText xml:space="preserve"> REF _Ref343093341 \r \h </w:instrText>
      </w:r>
      <w:r w:rsidR="00560A66">
        <w:rPr>
          <w:rFonts w:cs="Arial"/>
          <w:bCs/>
          <w:i w:val="0"/>
          <w:iCs/>
          <w:color w:val="000000"/>
          <w:sz w:val="20"/>
        </w:rPr>
      </w:r>
      <w:r w:rsidR="00560A66">
        <w:rPr>
          <w:rFonts w:cs="Arial"/>
          <w:bCs/>
          <w:i w:val="0"/>
          <w:iCs/>
          <w:color w:val="000000"/>
          <w:sz w:val="20"/>
        </w:rPr>
        <w:fldChar w:fldCharType="separate"/>
      </w:r>
      <w:proofErr w:type="gramStart"/>
      <w:r w:rsidR="00E5592D">
        <w:rPr>
          <w:rFonts w:cs="Arial"/>
          <w:bCs/>
          <w:i w:val="0"/>
          <w:iCs/>
          <w:color w:val="000000"/>
          <w:sz w:val="20"/>
        </w:rPr>
        <w:t>15.3</w:t>
      </w:r>
      <w:r w:rsidR="00560A66">
        <w:rPr>
          <w:rFonts w:cs="Arial"/>
          <w:bCs/>
          <w:i w:val="0"/>
          <w:iCs/>
          <w:color w:val="000000"/>
          <w:sz w:val="20"/>
        </w:rPr>
        <w:fldChar w:fldCharType="end"/>
      </w:r>
      <w:r w:rsidR="00D829CA">
        <w:rPr>
          <w:rFonts w:cs="Arial"/>
          <w:bCs/>
          <w:i w:val="0"/>
          <w:iCs/>
          <w:color w:val="000000"/>
          <w:sz w:val="20"/>
        </w:rPr>
        <w:t xml:space="preserve"> smlouvy</w:t>
      </w:r>
      <w:proofErr w:type="gramEnd"/>
      <w:r w:rsidRPr="006245E1">
        <w:rPr>
          <w:rFonts w:cs="Arial"/>
          <w:bCs/>
          <w:i w:val="0"/>
          <w:iCs/>
          <w:color w:val="000000"/>
          <w:sz w:val="20"/>
        </w:rPr>
        <w:t xml:space="preserve"> se nezapočítává náhrada škody, jež byla způsobena zhotovitelem nebo jeho subdodavateli při provádění díla úmyslným jednáním nebo hrubou nedbalostí s tím, že takovéto škody se nahrazují bez jakýchkoliv omezení v souladu s příslušnými ustanoveními ob</w:t>
      </w:r>
      <w:r w:rsidR="00C02A34">
        <w:rPr>
          <w:rFonts w:cs="Arial"/>
          <w:bCs/>
          <w:i w:val="0"/>
          <w:iCs/>
          <w:color w:val="000000"/>
          <w:sz w:val="20"/>
        </w:rPr>
        <w:t>čanského</w:t>
      </w:r>
      <w:r w:rsidRPr="006245E1">
        <w:rPr>
          <w:rFonts w:cs="Arial"/>
          <w:bCs/>
          <w:i w:val="0"/>
          <w:iCs/>
          <w:color w:val="000000"/>
          <w:sz w:val="20"/>
        </w:rPr>
        <w:t xml:space="preserve"> zákoníku.</w:t>
      </w:r>
    </w:p>
    <w:p w:rsidR="0029529C" w:rsidRDefault="0029529C" w:rsidP="006245E1">
      <w:pPr>
        <w:pStyle w:val="Zkladntextodsazen22"/>
        <w:tabs>
          <w:tab w:val="clear" w:pos="567"/>
          <w:tab w:val="left" w:pos="-3828"/>
        </w:tabs>
        <w:rPr>
          <w:rFonts w:cs="Arial"/>
          <w:i w:val="0"/>
          <w:iCs/>
          <w:sz w:val="20"/>
        </w:rPr>
      </w:pPr>
    </w:p>
    <w:p w:rsidR="0029529C" w:rsidRDefault="0029529C" w:rsidP="006245E1">
      <w:pPr>
        <w:pStyle w:val="Zkladntextodsazen22"/>
        <w:tabs>
          <w:tab w:val="clear" w:pos="567"/>
          <w:tab w:val="left" w:pos="-3828"/>
        </w:tabs>
        <w:rPr>
          <w:rFonts w:cs="Arial"/>
          <w:i w:val="0"/>
          <w:iCs/>
          <w:sz w:val="20"/>
        </w:rPr>
      </w:pPr>
    </w:p>
    <w:p w:rsidR="007646A5" w:rsidRDefault="007646A5" w:rsidP="00171369">
      <w:pPr>
        <w:numPr>
          <w:ilvl w:val="0"/>
          <w:numId w:val="30"/>
        </w:numPr>
        <w:jc w:val="center"/>
        <w:rPr>
          <w:rFonts w:cs="Arial"/>
          <w:b/>
          <w:i/>
          <w:iCs/>
        </w:rPr>
      </w:pPr>
    </w:p>
    <w:p w:rsidR="007646A5" w:rsidRPr="00112C11" w:rsidRDefault="007646A5" w:rsidP="00112C11">
      <w:pPr>
        <w:pStyle w:val="Zkladntextodsazen22"/>
        <w:tabs>
          <w:tab w:val="clear" w:pos="567"/>
          <w:tab w:val="left" w:pos="-3828"/>
        </w:tabs>
        <w:jc w:val="center"/>
        <w:rPr>
          <w:rFonts w:cs="Arial"/>
          <w:b/>
          <w:i w:val="0"/>
          <w:iCs/>
          <w:sz w:val="20"/>
        </w:rPr>
      </w:pPr>
      <w:r>
        <w:rPr>
          <w:rFonts w:cs="Arial"/>
          <w:b/>
          <w:i w:val="0"/>
          <w:iCs/>
          <w:sz w:val="20"/>
        </w:rPr>
        <w:t>Závěrečná ustanovení</w:t>
      </w:r>
    </w:p>
    <w:p w:rsidR="007646A5" w:rsidRDefault="007646A5" w:rsidP="00273BA6">
      <w:pPr>
        <w:widowControl w:val="0"/>
        <w:jc w:val="both"/>
        <w:rPr>
          <w:rFonts w:ascii="Arial" w:hAnsi="Arial" w:cs="Arial"/>
          <w:sz w:val="22"/>
        </w:rPr>
      </w:pPr>
    </w:p>
    <w:p w:rsidR="007646A5" w:rsidRPr="00C02A34" w:rsidRDefault="007646A5" w:rsidP="00C02A34">
      <w:pPr>
        <w:pStyle w:val="Odstavecseseznamem"/>
        <w:widowControl w:val="0"/>
        <w:numPr>
          <w:ilvl w:val="0"/>
          <w:numId w:val="12"/>
        </w:numPr>
        <w:spacing w:after="120"/>
        <w:ind w:hanging="720"/>
        <w:contextualSpacing w:val="0"/>
        <w:jc w:val="both"/>
        <w:rPr>
          <w:rFonts w:ascii="Arial" w:hAnsi="Arial" w:cs="Arial"/>
        </w:rPr>
      </w:pPr>
      <w:r>
        <w:rPr>
          <w:rFonts w:ascii="Arial" w:hAnsi="Arial" w:cs="Arial"/>
        </w:rPr>
        <w:t xml:space="preserve">Tato smlouva nabývá </w:t>
      </w:r>
      <w:r w:rsidR="009E517D">
        <w:rPr>
          <w:rFonts w:ascii="Arial" w:hAnsi="Arial" w:cs="Arial"/>
        </w:rPr>
        <w:t xml:space="preserve">platnosti a </w:t>
      </w:r>
      <w:r>
        <w:rPr>
          <w:rFonts w:ascii="Arial" w:hAnsi="Arial" w:cs="Arial"/>
        </w:rPr>
        <w:t>účinnosti dnem podpisu oběma smluvními stranami.</w:t>
      </w:r>
    </w:p>
    <w:p w:rsidR="007646A5" w:rsidRPr="00C02A34" w:rsidRDefault="007646A5" w:rsidP="00C02A34">
      <w:pPr>
        <w:pStyle w:val="Odstavecseseznamem"/>
        <w:widowControl w:val="0"/>
        <w:numPr>
          <w:ilvl w:val="0"/>
          <w:numId w:val="12"/>
        </w:numPr>
        <w:spacing w:after="120"/>
        <w:ind w:hanging="720"/>
        <w:contextualSpacing w:val="0"/>
        <w:jc w:val="both"/>
        <w:rPr>
          <w:rFonts w:ascii="Arial" w:hAnsi="Arial" w:cs="Arial"/>
        </w:rPr>
      </w:pPr>
      <w:r w:rsidRPr="008F1DF0">
        <w:rPr>
          <w:rFonts w:ascii="Arial" w:hAnsi="Arial"/>
          <w:iCs/>
        </w:rPr>
        <w:t xml:space="preserve">Práva a povinnosti smluvních stran v této </w:t>
      </w:r>
      <w:r w:rsidR="00B2725D">
        <w:rPr>
          <w:rFonts w:ascii="Arial" w:hAnsi="Arial"/>
          <w:iCs/>
        </w:rPr>
        <w:t xml:space="preserve">rámcové </w:t>
      </w:r>
      <w:r w:rsidRPr="008F1DF0">
        <w:rPr>
          <w:rFonts w:ascii="Arial" w:hAnsi="Arial"/>
          <w:iCs/>
        </w:rPr>
        <w:t xml:space="preserve">smlouvě výslovně neupravená se řídí </w:t>
      </w:r>
      <w:r w:rsidR="00B2725D">
        <w:rPr>
          <w:rFonts w:ascii="Arial" w:hAnsi="Arial"/>
          <w:iCs/>
        </w:rPr>
        <w:t xml:space="preserve">českým právem, zejména pak příslušnými </w:t>
      </w:r>
      <w:r w:rsidRPr="008F1DF0">
        <w:rPr>
          <w:rFonts w:ascii="Arial" w:hAnsi="Arial"/>
          <w:iCs/>
        </w:rPr>
        <w:t xml:space="preserve">ustanoveními </w:t>
      </w:r>
      <w:r w:rsidR="00C02A34">
        <w:rPr>
          <w:rFonts w:ascii="Arial" w:hAnsi="Arial"/>
          <w:iCs/>
        </w:rPr>
        <w:t>občanského</w:t>
      </w:r>
      <w:r w:rsidRPr="008F1DF0">
        <w:rPr>
          <w:rFonts w:ascii="Arial" w:hAnsi="Arial"/>
          <w:iCs/>
        </w:rPr>
        <w:t xml:space="preserve"> zákoníku</w:t>
      </w:r>
      <w:r w:rsidR="00B2725D">
        <w:rPr>
          <w:rFonts w:ascii="Arial" w:hAnsi="Arial"/>
          <w:iCs/>
        </w:rPr>
        <w:t>,</w:t>
      </w:r>
      <w:r w:rsidRPr="008F1DF0">
        <w:rPr>
          <w:rFonts w:ascii="Arial" w:hAnsi="Arial"/>
          <w:iCs/>
        </w:rPr>
        <w:t xml:space="preserve"> a </w:t>
      </w:r>
      <w:r w:rsidR="00B2725D">
        <w:rPr>
          <w:rFonts w:ascii="Arial" w:hAnsi="Arial"/>
          <w:iCs/>
        </w:rPr>
        <w:t xml:space="preserve">dále příslušnými </w:t>
      </w:r>
      <w:r w:rsidRPr="008F1DF0">
        <w:rPr>
          <w:rFonts w:ascii="Arial" w:hAnsi="Arial"/>
          <w:iCs/>
        </w:rPr>
        <w:t xml:space="preserve">právními. Toto ustanovení trvá i po ukončení nebo zániku této smlouvy. </w:t>
      </w:r>
    </w:p>
    <w:p w:rsidR="007646A5" w:rsidRPr="00C02A34" w:rsidRDefault="007646A5" w:rsidP="00C02A34">
      <w:pPr>
        <w:pStyle w:val="Odstavecseseznamem"/>
        <w:widowControl w:val="0"/>
        <w:numPr>
          <w:ilvl w:val="0"/>
          <w:numId w:val="12"/>
        </w:numPr>
        <w:spacing w:after="120"/>
        <w:ind w:hanging="720"/>
        <w:contextualSpacing w:val="0"/>
        <w:jc w:val="both"/>
        <w:rPr>
          <w:rFonts w:ascii="Arial" w:hAnsi="Arial" w:cs="Arial"/>
        </w:rPr>
      </w:pPr>
      <w:r w:rsidRPr="008F1DF0">
        <w:rPr>
          <w:rFonts w:ascii="Arial" w:hAnsi="Arial"/>
          <w:iCs/>
        </w:rPr>
        <w:t xml:space="preserve">V případě, že některé ustanovení této </w:t>
      </w:r>
      <w:r w:rsidR="00A9620D">
        <w:rPr>
          <w:rFonts w:ascii="Arial" w:hAnsi="Arial"/>
          <w:iCs/>
        </w:rPr>
        <w:t xml:space="preserve">rámcové </w:t>
      </w:r>
      <w:r w:rsidRPr="008F1DF0">
        <w:rPr>
          <w:rFonts w:ascii="Arial" w:hAnsi="Arial"/>
          <w:iCs/>
        </w:rPr>
        <w:t xml:space="preserve">smlouvy je nebo se stane neúčinným, nevymahatelným či neplatným, zůstávají ostatní ustanovení této </w:t>
      </w:r>
      <w:r w:rsidR="00A9620D">
        <w:rPr>
          <w:rFonts w:ascii="Arial" w:hAnsi="Arial"/>
          <w:iCs/>
        </w:rPr>
        <w:t xml:space="preserve">rámcové </w:t>
      </w:r>
      <w:r w:rsidRPr="008F1DF0">
        <w:rPr>
          <w:rFonts w:ascii="Arial" w:hAnsi="Arial"/>
          <w:iCs/>
        </w:rPr>
        <w:t>smlouvy účinná, vymahatelná a platná. Smluvní strany se zavazují, že namísto takového neúčinného, nevymahatelného či neplatného ustanovení platí přiměřeně úprava, které se bude tomuto ustanovení z hlediska věcného obsahu, účelu a hospodářského výsledku nejvíce přibližovat tomu, co obě strany zamýšlely nebo co by byly podle smyslu a účelu zamýšlet chtěly.</w:t>
      </w:r>
    </w:p>
    <w:p w:rsidR="007646A5" w:rsidRPr="00C02A34" w:rsidRDefault="007646A5" w:rsidP="00C02A34">
      <w:pPr>
        <w:pStyle w:val="Odstavecseseznamem"/>
        <w:widowControl w:val="0"/>
        <w:numPr>
          <w:ilvl w:val="0"/>
          <w:numId w:val="12"/>
        </w:numPr>
        <w:spacing w:after="120"/>
        <w:ind w:hanging="720"/>
        <w:contextualSpacing w:val="0"/>
        <w:jc w:val="both"/>
        <w:rPr>
          <w:rFonts w:ascii="Arial" w:hAnsi="Arial" w:cs="Arial"/>
        </w:rPr>
      </w:pPr>
      <w:r w:rsidRPr="008F1DF0">
        <w:rPr>
          <w:rFonts w:ascii="Arial" w:hAnsi="Arial" w:cs="Arial"/>
          <w:iCs/>
        </w:rPr>
        <w:t xml:space="preserve">Zhotovitel není oprávněn postoupit ani převést svá práva a povinnosti, jež mu vyplývají z této </w:t>
      </w:r>
      <w:r w:rsidR="00A9620D">
        <w:rPr>
          <w:rFonts w:ascii="Arial" w:hAnsi="Arial" w:cs="Arial"/>
          <w:iCs/>
        </w:rPr>
        <w:t xml:space="preserve">rámcové </w:t>
      </w:r>
      <w:r w:rsidRPr="008F1DF0">
        <w:rPr>
          <w:rFonts w:ascii="Arial" w:hAnsi="Arial" w:cs="Arial"/>
          <w:iCs/>
        </w:rPr>
        <w:t xml:space="preserve">smlouvy na třetí osobu bez předchozího písemného souhlasu objednatele. </w:t>
      </w:r>
    </w:p>
    <w:p w:rsidR="007646A5" w:rsidRPr="00C02A34" w:rsidRDefault="007646A5" w:rsidP="00C02A34">
      <w:pPr>
        <w:pStyle w:val="Odstavecseseznamem"/>
        <w:widowControl w:val="0"/>
        <w:numPr>
          <w:ilvl w:val="0"/>
          <w:numId w:val="12"/>
        </w:numPr>
        <w:spacing w:after="120"/>
        <w:ind w:hanging="720"/>
        <w:contextualSpacing w:val="0"/>
        <w:jc w:val="both"/>
        <w:rPr>
          <w:rFonts w:ascii="Arial" w:hAnsi="Arial" w:cs="Arial"/>
        </w:rPr>
      </w:pPr>
      <w:r w:rsidRPr="008F1DF0">
        <w:rPr>
          <w:rFonts w:ascii="Arial" w:hAnsi="Arial" w:cs="Arial"/>
          <w:iCs/>
        </w:rPr>
        <w:t>Pokud dojde k zániku subjekt</w:t>
      </w:r>
      <w:r w:rsidR="009E517D">
        <w:rPr>
          <w:rFonts w:ascii="Arial" w:hAnsi="Arial" w:cs="Arial"/>
          <w:iCs/>
        </w:rPr>
        <w:t>u</w:t>
      </w:r>
      <w:r w:rsidRPr="008F1DF0">
        <w:rPr>
          <w:rFonts w:ascii="Arial" w:hAnsi="Arial" w:cs="Arial"/>
          <w:iCs/>
        </w:rPr>
        <w:t xml:space="preserve"> smluvní strany, přecházejí všechna práva a povinnosti, které</w:t>
      </w:r>
      <w:r w:rsidR="0082275B">
        <w:rPr>
          <w:rFonts w:ascii="Arial" w:hAnsi="Arial" w:cs="Arial"/>
          <w:iCs/>
        </w:rPr>
        <w:t xml:space="preserve"> </w:t>
      </w:r>
      <w:r w:rsidR="009E517D">
        <w:rPr>
          <w:rFonts w:ascii="Arial" w:hAnsi="Arial" w:cs="Arial"/>
          <w:iCs/>
        </w:rPr>
        <w:t xml:space="preserve">smluvní straně </w:t>
      </w:r>
      <w:r w:rsidRPr="008F1DF0">
        <w:rPr>
          <w:rFonts w:ascii="Arial" w:hAnsi="Arial" w:cs="Arial"/>
          <w:iCs/>
        </w:rPr>
        <w:t xml:space="preserve">z této </w:t>
      </w:r>
      <w:r w:rsidR="00A9620D">
        <w:rPr>
          <w:rFonts w:ascii="Arial" w:hAnsi="Arial" w:cs="Arial"/>
          <w:iCs/>
        </w:rPr>
        <w:t xml:space="preserve">rámcové </w:t>
      </w:r>
      <w:r w:rsidRPr="008F1DF0">
        <w:rPr>
          <w:rFonts w:ascii="Arial" w:hAnsi="Arial" w:cs="Arial"/>
          <w:iCs/>
        </w:rPr>
        <w:t>sml</w:t>
      </w:r>
      <w:r>
        <w:rPr>
          <w:rFonts w:ascii="Arial" w:hAnsi="Arial" w:cs="Arial"/>
          <w:iCs/>
        </w:rPr>
        <w:t>ouvy</w:t>
      </w:r>
      <w:r w:rsidRPr="008F1DF0">
        <w:rPr>
          <w:rFonts w:ascii="Arial" w:hAnsi="Arial" w:cs="Arial"/>
          <w:iCs/>
        </w:rPr>
        <w:t xml:space="preserve"> vyplývají, na jej</w:t>
      </w:r>
      <w:r w:rsidR="009E517D">
        <w:rPr>
          <w:rFonts w:ascii="Arial" w:hAnsi="Arial" w:cs="Arial"/>
          <w:iCs/>
        </w:rPr>
        <w:t>ího</w:t>
      </w:r>
      <w:r w:rsidRPr="008F1DF0">
        <w:rPr>
          <w:rFonts w:ascii="Arial" w:hAnsi="Arial" w:cs="Arial"/>
          <w:iCs/>
        </w:rPr>
        <w:t xml:space="preserve"> právní</w:t>
      </w:r>
      <w:r w:rsidR="009E517D">
        <w:rPr>
          <w:rFonts w:ascii="Arial" w:hAnsi="Arial" w:cs="Arial"/>
          <w:iCs/>
        </w:rPr>
        <w:t>ho</w:t>
      </w:r>
      <w:r w:rsidRPr="008F1DF0">
        <w:rPr>
          <w:rFonts w:ascii="Arial" w:hAnsi="Arial" w:cs="Arial"/>
          <w:iCs/>
        </w:rPr>
        <w:t xml:space="preserve"> nástupce.</w:t>
      </w:r>
    </w:p>
    <w:p w:rsidR="007646A5" w:rsidRDefault="006245D8" w:rsidP="00C02A34">
      <w:pPr>
        <w:pStyle w:val="Odstavecseseznamem"/>
        <w:widowControl w:val="0"/>
        <w:numPr>
          <w:ilvl w:val="0"/>
          <w:numId w:val="12"/>
        </w:numPr>
        <w:spacing w:after="120"/>
        <w:ind w:hanging="720"/>
        <w:contextualSpacing w:val="0"/>
        <w:jc w:val="both"/>
        <w:rPr>
          <w:rFonts w:ascii="Arial" w:hAnsi="Arial" w:cs="Arial"/>
        </w:rPr>
      </w:pPr>
      <w:r>
        <w:rPr>
          <w:rFonts w:ascii="Arial" w:hAnsi="Arial" w:cs="Arial"/>
        </w:rPr>
        <w:t xml:space="preserve">Veškeré spory vzniklé z této </w:t>
      </w:r>
      <w:r w:rsidR="00A9620D">
        <w:rPr>
          <w:rFonts w:ascii="Arial" w:hAnsi="Arial" w:cs="Arial"/>
        </w:rPr>
        <w:t xml:space="preserve">rámcové </w:t>
      </w:r>
      <w:r>
        <w:rPr>
          <w:rFonts w:ascii="Arial" w:hAnsi="Arial" w:cs="Arial"/>
        </w:rPr>
        <w:t>smlouvy či v souvislosti s ní, budou s konečnou platností rozhodovány příslušnými českými soudy.</w:t>
      </w:r>
    </w:p>
    <w:p w:rsidR="007A329B" w:rsidRPr="007A329B" w:rsidRDefault="007A329B" w:rsidP="007A329B">
      <w:pPr>
        <w:pStyle w:val="Odstavecseseznamem"/>
        <w:widowControl w:val="0"/>
        <w:numPr>
          <w:ilvl w:val="0"/>
          <w:numId w:val="12"/>
        </w:numPr>
        <w:spacing w:after="120"/>
        <w:ind w:hanging="720"/>
        <w:contextualSpacing w:val="0"/>
        <w:jc w:val="both"/>
        <w:rPr>
          <w:rFonts w:ascii="Arial" w:hAnsi="Arial" w:cs="Arial"/>
        </w:rPr>
      </w:pPr>
      <w:r w:rsidRPr="007A329B">
        <w:rPr>
          <w:rFonts w:ascii="Arial" w:hAnsi="Arial" w:cs="Arial"/>
        </w:rPr>
        <w:t>Zhotovitel se zavazuje dodržovat pravidla závazná pro objednatele obsažená v etickém kodexu objednatele</w:t>
      </w:r>
      <w:r>
        <w:rPr>
          <w:rFonts w:ascii="Arial" w:hAnsi="Arial" w:cs="Arial"/>
        </w:rPr>
        <w:t xml:space="preserve"> </w:t>
      </w:r>
      <w:hyperlink r:id="rId14" w:history="1">
        <w:r w:rsidRPr="006C6E4C">
          <w:rPr>
            <w:rStyle w:val="Hypertextovodkaz"/>
            <w:rFonts w:ascii="Arial" w:hAnsi="Arial" w:cs="Arial"/>
          </w:rPr>
          <w:t>http://www.mero.cz/dokumenty-ke-stazeni/</w:t>
        </w:r>
      </w:hyperlink>
      <w:r>
        <w:rPr>
          <w:rFonts w:ascii="Arial" w:hAnsi="Arial" w:cs="Arial"/>
        </w:rPr>
        <w:t>.</w:t>
      </w:r>
      <w:r w:rsidRPr="007A329B">
        <w:rPr>
          <w:rFonts w:ascii="Arial" w:hAnsi="Arial" w:cs="Arial"/>
        </w:rPr>
        <w:t xml:space="preserve"> Zhotovitel podpisem této </w:t>
      </w:r>
      <w:r w:rsidR="00A9620D">
        <w:rPr>
          <w:rFonts w:ascii="Arial" w:hAnsi="Arial" w:cs="Arial"/>
        </w:rPr>
        <w:t xml:space="preserve">rámcové </w:t>
      </w:r>
      <w:r w:rsidRPr="007A329B">
        <w:rPr>
          <w:rFonts w:ascii="Arial" w:hAnsi="Arial" w:cs="Arial"/>
        </w:rPr>
        <w:t>smlouvy stvrzuje, že se s etickým kodexem objednatele, zejména s ustanoveními zavazujícími zhotovitele, řádně seznámil.</w:t>
      </w:r>
    </w:p>
    <w:p w:rsidR="007646A5" w:rsidRPr="000739C7" w:rsidRDefault="00C02A34" w:rsidP="00C02A34">
      <w:pPr>
        <w:pStyle w:val="Odstavecseseznamem"/>
        <w:widowControl w:val="0"/>
        <w:numPr>
          <w:ilvl w:val="0"/>
          <w:numId w:val="12"/>
        </w:numPr>
        <w:spacing w:after="120"/>
        <w:ind w:hanging="720"/>
        <w:contextualSpacing w:val="0"/>
        <w:jc w:val="both"/>
        <w:rPr>
          <w:rFonts w:ascii="Arial" w:hAnsi="Arial" w:cs="Arial"/>
        </w:rPr>
      </w:pPr>
      <w:r w:rsidRPr="00C02A34">
        <w:rPr>
          <w:rFonts w:ascii="Arial" w:hAnsi="Arial" w:cs="Arial"/>
          <w:bCs/>
          <w:iCs/>
        </w:rPr>
        <w:t>Smluvní strana je povinna zachovávat mlčenlivost o veškerých informacích, které (a) se týkají díla (b) přímo nebo nepřímo získala od druhé smluvní strany v souvislosti s uzavřením a</w:t>
      </w:r>
      <w:r w:rsidR="0029529C">
        <w:rPr>
          <w:rFonts w:ascii="Arial" w:hAnsi="Arial" w:cs="Arial"/>
          <w:bCs/>
          <w:iCs/>
        </w:rPr>
        <w:t> </w:t>
      </w:r>
      <w:r w:rsidRPr="00C02A34">
        <w:rPr>
          <w:rFonts w:ascii="Arial" w:hAnsi="Arial" w:cs="Arial"/>
          <w:bCs/>
          <w:iCs/>
        </w:rPr>
        <w:t xml:space="preserve">plněním </w:t>
      </w:r>
      <w:r w:rsidR="00A9620D">
        <w:rPr>
          <w:rFonts w:ascii="Arial" w:hAnsi="Arial" w:cs="Arial"/>
          <w:bCs/>
          <w:iCs/>
        </w:rPr>
        <w:t xml:space="preserve">této rámcové </w:t>
      </w:r>
      <w:r w:rsidRPr="00C02A34">
        <w:rPr>
          <w:rFonts w:ascii="Arial" w:hAnsi="Arial" w:cs="Arial"/>
          <w:bCs/>
          <w:iCs/>
        </w:rPr>
        <w:t>smlouvy a /nebo (c) jsou obsaženy v</w:t>
      </w:r>
      <w:r w:rsidR="00A9620D">
        <w:rPr>
          <w:rFonts w:ascii="Arial" w:hAnsi="Arial" w:cs="Arial"/>
          <w:bCs/>
          <w:iCs/>
        </w:rPr>
        <w:t> této rámcové</w:t>
      </w:r>
      <w:r w:rsidRPr="00C02A34">
        <w:rPr>
          <w:rFonts w:ascii="Arial" w:hAnsi="Arial" w:cs="Arial"/>
          <w:bCs/>
          <w:iCs/>
        </w:rPr>
        <w:t xml:space="preserve"> smlouvě a/nebo (d) jí v souvislosti s</w:t>
      </w:r>
      <w:r w:rsidR="00A9620D">
        <w:rPr>
          <w:rFonts w:ascii="Arial" w:hAnsi="Arial" w:cs="Arial"/>
          <w:bCs/>
          <w:iCs/>
        </w:rPr>
        <w:t> touto rámcovou</w:t>
      </w:r>
      <w:r w:rsidRPr="00C02A34">
        <w:rPr>
          <w:rFonts w:ascii="Arial" w:hAnsi="Arial" w:cs="Arial"/>
          <w:bCs/>
          <w:iCs/>
        </w:rPr>
        <w:t xml:space="preserve"> smlouvou sdělí druhá smluvní strana a/nebo (e) se týkají smluvní strany, jejích obchodních partnerů nebo informace, které tvoří obchodní tajemství nebo mohou mít povahu obchodního tajemství smluvní strany nebo jakékoliv jiné důvěrné informace, které jsou jí známy („</w:t>
      </w:r>
      <w:r w:rsidRPr="00C02A34">
        <w:rPr>
          <w:rFonts w:ascii="Arial" w:hAnsi="Arial" w:cs="Arial"/>
          <w:b/>
          <w:bCs/>
          <w:i/>
          <w:iCs/>
        </w:rPr>
        <w:t>důvěrné informace</w:t>
      </w:r>
      <w:r w:rsidRPr="00C02A34">
        <w:rPr>
          <w:rFonts w:ascii="Arial" w:hAnsi="Arial" w:cs="Arial"/>
          <w:bCs/>
          <w:iCs/>
        </w:rPr>
        <w:t>“) a důvěrné informace nezneužijí. Důvěrné informace jsou pokládány za důvěrný údaj ve smyslu § 1730 občanského zákoníku a</w:t>
      </w:r>
      <w:r w:rsidR="005E535E">
        <w:rPr>
          <w:rFonts w:ascii="Arial" w:hAnsi="Arial" w:cs="Arial"/>
          <w:bCs/>
          <w:iCs/>
        </w:rPr>
        <w:t> </w:t>
      </w:r>
      <w:r w:rsidRPr="00C02A34">
        <w:rPr>
          <w:rFonts w:ascii="Arial" w:hAnsi="Arial" w:cs="Arial"/>
          <w:bCs/>
          <w:iCs/>
        </w:rPr>
        <w:t>současně za obchodní tajemství ve smyslu §</w:t>
      </w:r>
      <w:r w:rsidR="0029529C">
        <w:rPr>
          <w:rFonts w:ascii="Arial" w:hAnsi="Arial" w:cs="Arial"/>
          <w:bCs/>
          <w:iCs/>
        </w:rPr>
        <w:t> </w:t>
      </w:r>
      <w:r w:rsidRPr="00C02A34">
        <w:rPr>
          <w:rFonts w:ascii="Arial" w:hAnsi="Arial" w:cs="Arial"/>
          <w:bCs/>
          <w:iCs/>
        </w:rPr>
        <w:t xml:space="preserve">504 téhož zákona. Zveřejnění informací, které (a) jsou nebo se stanou veřejně známými nebo veřejně přístupnými z jiného důvodu, než je porušení </w:t>
      </w:r>
      <w:r w:rsidR="00A9620D">
        <w:rPr>
          <w:rFonts w:ascii="Arial" w:hAnsi="Arial" w:cs="Arial"/>
          <w:bCs/>
          <w:iCs/>
        </w:rPr>
        <w:t xml:space="preserve">této rámcové </w:t>
      </w:r>
      <w:r w:rsidRPr="00C02A34">
        <w:rPr>
          <w:rFonts w:ascii="Arial" w:hAnsi="Arial" w:cs="Arial"/>
          <w:bCs/>
          <w:iCs/>
        </w:rPr>
        <w:t xml:space="preserve">smlouvy </w:t>
      </w:r>
      <w:r w:rsidR="00A9620D">
        <w:rPr>
          <w:rFonts w:ascii="Arial" w:hAnsi="Arial" w:cs="Arial"/>
          <w:bCs/>
          <w:iCs/>
        </w:rPr>
        <w:t xml:space="preserve">či dílčí smlouvy o dílo </w:t>
      </w:r>
      <w:r w:rsidRPr="00C02A34">
        <w:rPr>
          <w:rFonts w:ascii="Arial" w:hAnsi="Arial" w:cs="Arial"/>
          <w:bCs/>
          <w:iCs/>
        </w:rPr>
        <w:t xml:space="preserve">nebo které (b) je smluvní strana povinna zveřejnit nebo zpřístupnit oprávněné osobě podle platných právních předpisů není považováno za porušení závazku stanoveného v tomto článku (přičemž takto zveřejněné nebo zpřístupněné informace jsou i nadále důvěrné informace a závazky smluvních stran ohledně zacházení s nimi jako s důvěrnými informacemi podle </w:t>
      </w:r>
      <w:r w:rsidR="00A9620D">
        <w:rPr>
          <w:rFonts w:ascii="Arial" w:hAnsi="Arial" w:cs="Arial"/>
          <w:bCs/>
          <w:iCs/>
        </w:rPr>
        <w:t xml:space="preserve">této rámcové </w:t>
      </w:r>
      <w:r w:rsidRPr="00C02A34">
        <w:rPr>
          <w:rFonts w:ascii="Arial" w:hAnsi="Arial" w:cs="Arial"/>
          <w:bCs/>
          <w:iCs/>
        </w:rPr>
        <w:t>smlouvy</w:t>
      </w:r>
      <w:r w:rsidR="00A9620D">
        <w:rPr>
          <w:rFonts w:ascii="Arial" w:hAnsi="Arial" w:cs="Arial"/>
          <w:bCs/>
          <w:iCs/>
        </w:rPr>
        <w:t xml:space="preserve"> </w:t>
      </w:r>
      <w:r w:rsidR="00A9620D" w:rsidRPr="00004761">
        <w:rPr>
          <w:rFonts w:ascii="Arial" w:hAnsi="Arial" w:cs="Arial"/>
          <w:iCs/>
          <w:spacing w:val="-4"/>
        </w:rPr>
        <w:t>či dílčí smlouv</w:t>
      </w:r>
      <w:r w:rsidR="00A9620D">
        <w:rPr>
          <w:rFonts w:ascii="Arial" w:hAnsi="Arial" w:cs="Arial"/>
          <w:iCs/>
          <w:spacing w:val="-4"/>
        </w:rPr>
        <w:t>y</w:t>
      </w:r>
      <w:r w:rsidR="00A9620D" w:rsidRPr="00004761">
        <w:rPr>
          <w:rFonts w:ascii="Arial" w:hAnsi="Arial" w:cs="Arial"/>
          <w:iCs/>
          <w:spacing w:val="-4"/>
        </w:rPr>
        <w:t xml:space="preserve"> o dílo</w:t>
      </w:r>
      <w:r w:rsidRPr="00C02A34">
        <w:rPr>
          <w:rFonts w:ascii="Arial" w:hAnsi="Arial" w:cs="Arial"/>
          <w:bCs/>
          <w:iCs/>
        </w:rPr>
        <w:t xml:space="preserve"> tím nebudou dotčeny). Každá smluvní strana je povinna smluvně zavázat své zaměstnance a osoby, kterým v souvislosti s plněním smlouvy svěří jednotlivé úkoly, aby uchovávali důvěrné informace v tajnosti alespoň ve stejném rozsahu, v jakém je daná smluvní strana uchovává v tajnosti. Zhotovitel se dále zavazuje, že bez předchozího písemného souhlasu objednatele nezveřejní ani nepoužije ve svůj prospěch či prospěch třetí osoby jakoukoliv důvěrnou informaci. Ustanovení tohoto článku platí i po ukončení nebo zániku </w:t>
      </w:r>
      <w:r w:rsidRPr="00C02A34">
        <w:rPr>
          <w:rFonts w:ascii="Arial" w:hAnsi="Arial" w:cs="Arial"/>
          <w:bCs/>
          <w:iCs/>
        </w:rPr>
        <w:lastRenderedPageBreak/>
        <w:t>s</w:t>
      </w:r>
      <w:r>
        <w:rPr>
          <w:rFonts w:ascii="Arial" w:hAnsi="Arial" w:cs="Arial"/>
          <w:bCs/>
          <w:iCs/>
        </w:rPr>
        <w:t>mlouvy, a to po dobu deseti</w:t>
      </w:r>
      <w:r w:rsidRPr="00C02A34">
        <w:rPr>
          <w:rFonts w:ascii="Arial" w:hAnsi="Arial" w:cs="Arial"/>
          <w:bCs/>
          <w:iCs/>
        </w:rPr>
        <w:t xml:space="preserve"> let.</w:t>
      </w:r>
    </w:p>
    <w:p w:rsidR="00C02A34" w:rsidRDefault="00C02A34" w:rsidP="00C02A34">
      <w:pPr>
        <w:pStyle w:val="Odstavecseseznamem"/>
        <w:widowControl w:val="0"/>
        <w:numPr>
          <w:ilvl w:val="0"/>
          <w:numId w:val="12"/>
        </w:numPr>
        <w:spacing w:after="120"/>
        <w:ind w:hanging="720"/>
        <w:contextualSpacing w:val="0"/>
        <w:jc w:val="both"/>
        <w:rPr>
          <w:rFonts w:ascii="Arial" w:hAnsi="Arial" w:cs="Arial"/>
          <w:bCs/>
          <w:iCs/>
        </w:rPr>
      </w:pPr>
      <w:r w:rsidRPr="00C02A34">
        <w:rPr>
          <w:rFonts w:ascii="Arial" w:hAnsi="Arial" w:cs="Arial"/>
          <w:bCs/>
          <w:iCs/>
        </w:rPr>
        <w:t xml:space="preserve">Zhotovitel bere na vědomí, že objednatel je považován za veřejného zadavatele ve smyslu zákona o veřejných zakázkách a v souladu s tímto zákonem je </w:t>
      </w:r>
      <w:r w:rsidR="006245D8">
        <w:rPr>
          <w:rFonts w:ascii="Arial" w:hAnsi="Arial" w:cs="Arial"/>
          <w:bCs/>
          <w:iCs/>
        </w:rPr>
        <w:t xml:space="preserve">u </w:t>
      </w:r>
      <w:r w:rsidRPr="00C02A34">
        <w:rPr>
          <w:rFonts w:ascii="Arial" w:hAnsi="Arial" w:cs="Arial"/>
          <w:bCs/>
          <w:iCs/>
        </w:rPr>
        <w:t>veřejných zakázek povinen uveřejnit na svém profilu smlouvu včetně všech jejích příloh a dodatků, skutečně uhrazenou cenu díla a seznam subdodavatelů. Zhotovitel podpisem</w:t>
      </w:r>
      <w:r w:rsidR="00A9620D">
        <w:rPr>
          <w:rFonts w:ascii="Arial" w:hAnsi="Arial" w:cs="Arial"/>
          <w:bCs/>
          <w:iCs/>
        </w:rPr>
        <w:t xml:space="preserve"> této rámcové</w:t>
      </w:r>
      <w:r w:rsidRPr="00C02A34">
        <w:rPr>
          <w:rFonts w:ascii="Arial" w:hAnsi="Arial" w:cs="Arial"/>
          <w:bCs/>
          <w:iCs/>
        </w:rPr>
        <w:t xml:space="preserve"> smlouvy s uveřejněním uvedených informací souhlasí.</w:t>
      </w:r>
    </w:p>
    <w:p w:rsidR="007646A5" w:rsidRPr="00C02A34" w:rsidRDefault="007646A5" w:rsidP="00C02A34">
      <w:pPr>
        <w:pStyle w:val="Odstavecseseznamem"/>
        <w:widowControl w:val="0"/>
        <w:numPr>
          <w:ilvl w:val="0"/>
          <w:numId w:val="12"/>
        </w:numPr>
        <w:spacing w:after="120"/>
        <w:ind w:hanging="720"/>
        <w:contextualSpacing w:val="0"/>
        <w:jc w:val="both"/>
        <w:rPr>
          <w:rFonts w:ascii="Arial" w:hAnsi="Arial" w:cs="Arial"/>
          <w:bCs/>
          <w:iCs/>
        </w:rPr>
      </w:pPr>
      <w:r w:rsidRPr="008F1DF0">
        <w:rPr>
          <w:rFonts w:ascii="Arial" w:hAnsi="Arial" w:cs="Arial"/>
          <w:bCs/>
          <w:iCs/>
        </w:rPr>
        <w:t xml:space="preserve">Tuto </w:t>
      </w:r>
      <w:r w:rsidR="00A9620D">
        <w:rPr>
          <w:rFonts w:ascii="Arial" w:hAnsi="Arial" w:cs="Arial"/>
          <w:bCs/>
          <w:iCs/>
        </w:rPr>
        <w:t xml:space="preserve">rámcovou </w:t>
      </w:r>
      <w:r w:rsidRPr="008F1DF0">
        <w:rPr>
          <w:rFonts w:ascii="Arial" w:hAnsi="Arial" w:cs="Arial"/>
          <w:bCs/>
          <w:iCs/>
        </w:rPr>
        <w:t xml:space="preserve">smlouvu lze měnit nebo doplňovat pouze se souhlasem obou smluvních stran ve formě </w:t>
      </w:r>
      <w:r w:rsidR="009E517D">
        <w:rPr>
          <w:rFonts w:ascii="Arial" w:hAnsi="Arial" w:cs="Arial"/>
          <w:bCs/>
          <w:iCs/>
        </w:rPr>
        <w:t xml:space="preserve">písemných </w:t>
      </w:r>
      <w:r w:rsidRPr="008F1DF0">
        <w:rPr>
          <w:rFonts w:ascii="Arial" w:hAnsi="Arial" w:cs="Arial"/>
          <w:bCs/>
          <w:iCs/>
        </w:rPr>
        <w:t xml:space="preserve">vzestupně číslovaných dodatků podepsaných oprávněnými zástupci obou smluvních stran na téže listině. </w:t>
      </w:r>
    </w:p>
    <w:p w:rsidR="007646A5" w:rsidRDefault="007646A5" w:rsidP="00C02A34">
      <w:pPr>
        <w:pStyle w:val="Odstavecseseznamem"/>
        <w:widowControl w:val="0"/>
        <w:numPr>
          <w:ilvl w:val="0"/>
          <w:numId w:val="12"/>
        </w:numPr>
        <w:spacing w:after="120"/>
        <w:ind w:hanging="720"/>
        <w:contextualSpacing w:val="0"/>
        <w:jc w:val="both"/>
        <w:rPr>
          <w:rFonts w:ascii="Arial" w:hAnsi="Arial" w:cs="Arial"/>
          <w:bCs/>
          <w:iCs/>
        </w:rPr>
      </w:pPr>
      <w:r w:rsidRPr="008F1DF0">
        <w:rPr>
          <w:rFonts w:ascii="Arial" w:hAnsi="Arial" w:cs="Arial"/>
          <w:bCs/>
          <w:iCs/>
        </w:rPr>
        <w:t>Ta</w:t>
      </w:r>
      <w:r>
        <w:rPr>
          <w:rFonts w:ascii="Arial" w:hAnsi="Arial" w:cs="Arial"/>
          <w:bCs/>
          <w:iCs/>
        </w:rPr>
        <w:t>to</w:t>
      </w:r>
      <w:r w:rsidR="00A9620D">
        <w:rPr>
          <w:rFonts w:ascii="Arial" w:hAnsi="Arial" w:cs="Arial"/>
          <w:bCs/>
          <w:iCs/>
        </w:rPr>
        <w:t xml:space="preserve"> rámcová</w:t>
      </w:r>
      <w:r>
        <w:rPr>
          <w:rFonts w:ascii="Arial" w:hAnsi="Arial" w:cs="Arial"/>
          <w:bCs/>
          <w:iCs/>
        </w:rPr>
        <w:t xml:space="preserve"> smlouva je vyhotovena ve 2</w:t>
      </w:r>
      <w:r w:rsidRPr="008F1DF0">
        <w:rPr>
          <w:rFonts w:ascii="Arial" w:hAnsi="Arial" w:cs="Arial"/>
          <w:bCs/>
          <w:iCs/>
        </w:rPr>
        <w:t xml:space="preserve"> vyhotoveních, z nichž každá smluvní strana obdrží po jednom vyhotovení.</w:t>
      </w:r>
    </w:p>
    <w:p w:rsidR="00AC7C97" w:rsidRDefault="00AC7C97" w:rsidP="00273BA6">
      <w:pPr>
        <w:pStyle w:val="Zkladntextodsazen22"/>
        <w:tabs>
          <w:tab w:val="clear" w:pos="567"/>
          <w:tab w:val="left" w:pos="709"/>
        </w:tabs>
        <w:ind w:left="709" w:hanging="709"/>
        <w:rPr>
          <w:rFonts w:cs="Arial"/>
          <w:b/>
          <w:i w:val="0"/>
          <w:iCs/>
          <w:sz w:val="20"/>
        </w:rPr>
      </w:pPr>
    </w:p>
    <w:p w:rsidR="007646A5" w:rsidRPr="002879B0" w:rsidRDefault="007646A5" w:rsidP="00273BA6">
      <w:pPr>
        <w:pStyle w:val="Zkladntextodsazen22"/>
        <w:tabs>
          <w:tab w:val="clear" w:pos="567"/>
          <w:tab w:val="left" w:pos="709"/>
        </w:tabs>
        <w:ind w:left="709" w:hanging="709"/>
        <w:rPr>
          <w:rFonts w:cs="Arial"/>
          <w:b/>
          <w:i w:val="0"/>
          <w:iCs/>
          <w:sz w:val="20"/>
        </w:rPr>
      </w:pPr>
      <w:r w:rsidRPr="002879B0">
        <w:rPr>
          <w:rFonts w:cs="Arial"/>
          <w:b/>
          <w:i w:val="0"/>
          <w:iCs/>
          <w:sz w:val="20"/>
        </w:rPr>
        <w:t>Za objednatele:</w:t>
      </w:r>
      <w:r w:rsidRPr="002879B0">
        <w:rPr>
          <w:rFonts w:cs="Arial"/>
          <w:b/>
          <w:i w:val="0"/>
          <w:iCs/>
          <w:sz w:val="20"/>
        </w:rPr>
        <w:tab/>
      </w:r>
      <w:r w:rsidRPr="002879B0">
        <w:rPr>
          <w:rFonts w:cs="Arial"/>
          <w:b/>
          <w:i w:val="0"/>
          <w:iCs/>
          <w:sz w:val="20"/>
        </w:rPr>
        <w:tab/>
      </w:r>
      <w:r w:rsidRPr="002879B0">
        <w:rPr>
          <w:rFonts w:cs="Arial"/>
          <w:b/>
          <w:i w:val="0"/>
          <w:iCs/>
          <w:sz w:val="20"/>
        </w:rPr>
        <w:tab/>
      </w:r>
      <w:r w:rsidRPr="002879B0">
        <w:rPr>
          <w:rFonts w:cs="Arial"/>
          <w:b/>
          <w:i w:val="0"/>
          <w:iCs/>
          <w:sz w:val="20"/>
        </w:rPr>
        <w:tab/>
      </w:r>
      <w:r w:rsidRPr="002879B0">
        <w:rPr>
          <w:rFonts w:cs="Arial"/>
          <w:b/>
          <w:i w:val="0"/>
          <w:iCs/>
          <w:sz w:val="20"/>
        </w:rPr>
        <w:tab/>
        <w:t>Za zhotovitele:</w:t>
      </w:r>
    </w:p>
    <w:p w:rsidR="007646A5" w:rsidRPr="00153DAB" w:rsidRDefault="007646A5" w:rsidP="00273BA6">
      <w:pPr>
        <w:pStyle w:val="Zkladntextodsazen22"/>
        <w:tabs>
          <w:tab w:val="clear" w:pos="567"/>
          <w:tab w:val="left" w:pos="360"/>
          <w:tab w:val="left" w:pos="426"/>
        </w:tabs>
        <w:ind w:left="0" w:firstLine="0"/>
        <w:rPr>
          <w:rFonts w:cs="Arial"/>
          <w:i w:val="0"/>
          <w:iCs/>
          <w:sz w:val="20"/>
        </w:rPr>
      </w:pPr>
    </w:p>
    <w:p w:rsidR="007646A5" w:rsidRPr="00153DAB" w:rsidRDefault="007646A5" w:rsidP="00273BA6">
      <w:pPr>
        <w:pStyle w:val="Zkladntextodsazen22"/>
        <w:tabs>
          <w:tab w:val="clear" w:pos="567"/>
          <w:tab w:val="left" w:pos="709"/>
        </w:tabs>
        <w:ind w:left="709" w:hanging="709"/>
        <w:rPr>
          <w:rFonts w:cs="Arial"/>
          <w:i w:val="0"/>
          <w:iCs/>
          <w:sz w:val="20"/>
        </w:rPr>
      </w:pPr>
      <w:r>
        <w:rPr>
          <w:rFonts w:cs="Arial"/>
          <w:i w:val="0"/>
          <w:iCs/>
          <w:sz w:val="20"/>
        </w:rPr>
        <w:t>V Kralu</w:t>
      </w:r>
      <w:r w:rsidR="00933998">
        <w:rPr>
          <w:rFonts w:cs="Arial"/>
          <w:i w:val="0"/>
          <w:iCs/>
          <w:sz w:val="20"/>
        </w:rPr>
        <w:t>pech nad Vltavou dne …………</w:t>
      </w:r>
      <w:proofErr w:type="gramStart"/>
      <w:r w:rsidR="00933998">
        <w:rPr>
          <w:rFonts w:cs="Arial"/>
          <w:i w:val="0"/>
          <w:iCs/>
          <w:sz w:val="20"/>
        </w:rPr>
        <w:t>…..</w:t>
      </w:r>
      <w:r w:rsidR="00933998">
        <w:rPr>
          <w:rFonts w:cs="Arial"/>
          <w:i w:val="0"/>
          <w:iCs/>
          <w:sz w:val="20"/>
        </w:rPr>
        <w:tab/>
      </w:r>
      <w:r w:rsidR="00933998">
        <w:rPr>
          <w:rFonts w:cs="Arial"/>
          <w:i w:val="0"/>
          <w:iCs/>
          <w:sz w:val="20"/>
        </w:rPr>
        <w:tab/>
        <w:t>V </w:t>
      </w:r>
      <w:r w:rsidR="00C11F30">
        <w:rPr>
          <w:rFonts w:cs="Arial"/>
          <w:i w:val="0"/>
          <w:iCs/>
          <w:sz w:val="20"/>
        </w:rPr>
        <w:t>…</w:t>
      </w:r>
      <w:proofErr w:type="gramEnd"/>
      <w:r w:rsidR="00C11F30">
        <w:rPr>
          <w:rFonts w:cs="Arial"/>
          <w:i w:val="0"/>
          <w:iCs/>
          <w:sz w:val="20"/>
        </w:rPr>
        <w:t>……</w:t>
      </w:r>
      <w:r w:rsidR="00AC6F1D">
        <w:rPr>
          <w:rFonts w:cs="Arial"/>
          <w:i w:val="0"/>
          <w:iCs/>
          <w:sz w:val="20"/>
        </w:rPr>
        <w:t>………..</w:t>
      </w:r>
      <w:r w:rsidR="00933998">
        <w:rPr>
          <w:rFonts w:cs="Arial"/>
          <w:i w:val="0"/>
          <w:iCs/>
          <w:sz w:val="20"/>
        </w:rPr>
        <w:t xml:space="preserve"> </w:t>
      </w:r>
      <w:r w:rsidR="00121850">
        <w:rPr>
          <w:rFonts w:cs="Arial"/>
          <w:i w:val="0"/>
          <w:iCs/>
          <w:sz w:val="20"/>
        </w:rPr>
        <w:t xml:space="preserve"> </w:t>
      </w:r>
      <w:r w:rsidR="00AC6F1D">
        <w:rPr>
          <w:rFonts w:cs="Arial"/>
          <w:i w:val="0"/>
          <w:iCs/>
          <w:sz w:val="20"/>
        </w:rPr>
        <w:t xml:space="preserve">          </w:t>
      </w:r>
      <w:r>
        <w:rPr>
          <w:rFonts w:cs="Arial"/>
          <w:i w:val="0"/>
          <w:iCs/>
          <w:sz w:val="20"/>
        </w:rPr>
        <w:t>dne</w:t>
      </w:r>
      <w:r w:rsidR="003B087F">
        <w:rPr>
          <w:rFonts w:cs="Arial"/>
          <w:i w:val="0"/>
          <w:iCs/>
          <w:sz w:val="20"/>
        </w:rPr>
        <w:t>……………………</w:t>
      </w:r>
      <w:r w:rsidRPr="00153DAB">
        <w:rPr>
          <w:rFonts w:cs="Arial"/>
          <w:i w:val="0"/>
          <w:iCs/>
          <w:sz w:val="20"/>
        </w:rPr>
        <w:tab/>
      </w:r>
      <w:r w:rsidRPr="00153DAB">
        <w:rPr>
          <w:rFonts w:cs="Arial"/>
          <w:i w:val="0"/>
          <w:iCs/>
          <w:sz w:val="20"/>
        </w:rPr>
        <w:tab/>
      </w:r>
      <w:r w:rsidRPr="00153DAB">
        <w:rPr>
          <w:rFonts w:cs="Arial"/>
          <w:i w:val="0"/>
          <w:iCs/>
          <w:sz w:val="20"/>
        </w:rPr>
        <w:tab/>
      </w:r>
      <w:r w:rsidRPr="00153DAB">
        <w:rPr>
          <w:rFonts w:cs="Arial"/>
          <w:i w:val="0"/>
          <w:iCs/>
          <w:sz w:val="20"/>
        </w:rPr>
        <w:tab/>
      </w:r>
      <w:r w:rsidRPr="00153DAB">
        <w:rPr>
          <w:rFonts w:cs="Arial"/>
          <w:i w:val="0"/>
          <w:iCs/>
          <w:sz w:val="20"/>
        </w:rPr>
        <w:tab/>
      </w:r>
    </w:p>
    <w:p w:rsidR="007646A5" w:rsidRPr="00153DAB" w:rsidRDefault="007646A5" w:rsidP="00273BA6">
      <w:pPr>
        <w:pStyle w:val="Zkladntextodsazen22"/>
        <w:tabs>
          <w:tab w:val="clear" w:pos="567"/>
          <w:tab w:val="left" w:pos="709"/>
        </w:tabs>
        <w:ind w:left="709" w:hanging="709"/>
        <w:rPr>
          <w:rFonts w:cs="Arial"/>
          <w:i w:val="0"/>
          <w:iCs/>
          <w:sz w:val="20"/>
        </w:rPr>
      </w:pPr>
    </w:p>
    <w:p w:rsidR="007646A5" w:rsidRPr="00153DAB" w:rsidRDefault="007646A5" w:rsidP="00273BA6">
      <w:pPr>
        <w:pStyle w:val="Zkladntextodsazen22"/>
        <w:tabs>
          <w:tab w:val="clear" w:pos="567"/>
          <w:tab w:val="left" w:pos="709"/>
        </w:tabs>
        <w:ind w:left="709" w:hanging="709"/>
        <w:rPr>
          <w:rFonts w:cs="Arial"/>
          <w:i w:val="0"/>
          <w:iCs/>
          <w:sz w:val="20"/>
        </w:rPr>
      </w:pPr>
    </w:p>
    <w:p w:rsidR="007646A5" w:rsidRPr="00153DAB" w:rsidRDefault="007646A5" w:rsidP="00273BA6">
      <w:pPr>
        <w:pStyle w:val="Zkladntextodsazen22"/>
        <w:tabs>
          <w:tab w:val="clear" w:pos="567"/>
          <w:tab w:val="left" w:pos="709"/>
        </w:tabs>
        <w:ind w:left="709" w:hanging="709"/>
        <w:rPr>
          <w:rFonts w:cs="Arial"/>
          <w:i w:val="0"/>
          <w:iCs/>
          <w:sz w:val="20"/>
        </w:rPr>
      </w:pPr>
    </w:p>
    <w:p w:rsidR="007646A5" w:rsidRPr="00153DAB" w:rsidRDefault="007646A5" w:rsidP="00273BA6">
      <w:pPr>
        <w:pStyle w:val="Zkladntextodsazen22"/>
        <w:tabs>
          <w:tab w:val="clear" w:pos="567"/>
          <w:tab w:val="left" w:pos="709"/>
        </w:tabs>
        <w:rPr>
          <w:rFonts w:cs="Arial"/>
          <w:i w:val="0"/>
          <w:iCs/>
          <w:sz w:val="20"/>
        </w:rPr>
      </w:pPr>
    </w:p>
    <w:p w:rsidR="007646A5" w:rsidRPr="00153DAB" w:rsidRDefault="007646A5" w:rsidP="00273BA6">
      <w:pPr>
        <w:pStyle w:val="Zkladntextodsazen22"/>
        <w:tabs>
          <w:tab w:val="clear" w:pos="567"/>
          <w:tab w:val="left" w:pos="709"/>
        </w:tabs>
        <w:ind w:left="709" w:hanging="709"/>
        <w:rPr>
          <w:rFonts w:cs="Arial"/>
          <w:i w:val="0"/>
          <w:iCs/>
          <w:sz w:val="20"/>
        </w:rPr>
      </w:pPr>
      <w:r w:rsidRPr="00153DAB">
        <w:rPr>
          <w:rFonts w:cs="Arial"/>
          <w:i w:val="0"/>
          <w:iCs/>
          <w:sz w:val="20"/>
        </w:rPr>
        <w:t>……................................</w:t>
      </w:r>
      <w:r>
        <w:rPr>
          <w:rFonts w:cs="Arial"/>
          <w:i w:val="0"/>
          <w:iCs/>
          <w:sz w:val="20"/>
        </w:rPr>
        <w:t xml:space="preserve">......................... </w:t>
      </w:r>
      <w:r>
        <w:rPr>
          <w:rFonts w:cs="Arial"/>
          <w:i w:val="0"/>
          <w:iCs/>
          <w:sz w:val="20"/>
        </w:rPr>
        <w:tab/>
      </w:r>
      <w:r>
        <w:rPr>
          <w:rFonts w:cs="Arial"/>
          <w:i w:val="0"/>
          <w:iCs/>
          <w:sz w:val="20"/>
        </w:rPr>
        <w:tab/>
      </w:r>
      <w:r w:rsidRPr="00153DAB">
        <w:rPr>
          <w:rFonts w:cs="Arial"/>
          <w:i w:val="0"/>
          <w:iCs/>
          <w:sz w:val="20"/>
        </w:rPr>
        <w:t>.............................</w:t>
      </w:r>
      <w:r>
        <w:rPr>
          <w:rFonts w:cs="Arial"/>
          <w:i w:val="0"/>
          <w:iCs/>
          <w:sz w:val="20"/>
        </w:rPr>
        <w:t>.........................................</w:t>
      </w:r>
    </w:p>
    <w:p w:rsidR="006245D8" w:rsidRDefault="006245D8" w:rsidP="00273BA6">
      <w:pPr>
        <w:pStyle w:val="Zkladntextodsazen22"/>
        <w:tabs>
          <w:tab w:val="clear" w:pos="567"/>
          <w:tab w:val="left" w:pos="709"/>
        </w:tabs>
        <w:ind w:left="709" w:hanging="709"/>
        <w:rPr>
          <w:rFonts w:cs="Arial"/>
          <w:i w:val="0"/>
          <w:iCs/>
          <w:sz w:val="20"/>
        </w:rPr>
      </w:pPr>
      <w:r>
        <w:rPr>
          <w:rFonts w:cs="Arial"/>
          <w:i w:val="0"/>
          <w:iCs/>
          <w:sz w:val="20"/>
        </w:rPr>
        <w:t xml:space="preserve">Ing. Stanislav Bruna </w:t>
      </w:r>
      <w:r w:rsidR="00933998">
        <w:rPr>
          <w:rFonts w:cs="Arial"/>
          <w:i w:val="0"/>
          <w:iCs/>
          <w:sz w:val="20"/>
        </w:rPr>
        <w:tab/>
      </w:r>
      <w:r w:rsidR="00933998">
        <w:rPr>
          <w:rFonts w:cs="Arial"/>
          <w:i w:val="0"/>
          <w:iCs/>
          <w:sz w:val="20"/>
        </w:rPr>
        <w:tab/>
      </w:r>
      <w:r w:rsidR="00933998">
        <w:rPr>
          <w:rFonts w:cs="Arial"/>
          <w:i w:val="0"/>
          <w:iCs/>
          <w:sz w:val="20"/>
        </w:rPr>
        <w:tab/>
      </w:r>
      <w:r w:rsidR="00933998">
        <w:rPr>
          <w:rFonts w:cs="Arial"/>
          <w:i w:val="0"/>
          <w:iCs/>
          <w:sz w:val="20"/>
        </w:rPr>
        <w:tab/>
      </w:r>
      <w:r w:rsidR="00933998">
        <w:rPr>
          <w:rFonts w:cs="Arial"/>
          <w:i w:val="0"/>
          <w:iCs/>
          <w:sz w:val="20"/>
        </w:rPr>
        <w:tab/>
      </w:r>
      <w:r w:rsidR="005E535E" w:rsidRPr="005E535E">
        <w:rPr>
          <w:rFonts w:cs="Arial"/>
          <w:i w:val="0"/>
          <w:iCs/>
          <w:sz w:val="20"/>
        </w:rPr>
        <w:t xml:space="preserve">Ing. </w:t>
      </w:r>
      <w:r w:rsidR="00B86D44">
        <w:rPr>
          <w:rFonts w:cs="Arial"/>
          <w:i w:val="0"/>
          <w:iCs/>
          <w:sz w:val="20"/>
        </w:rPr>
        <w:t>Martin Plch</w:t>
      </w:r>
      <w:r w:rsidR="005E535E" w:rsidRPr="005E535E">
        <w:rPr>
          <w:rFonts w:cs="Arial"/>
          <w:i w:val="0"/>
          <w:iCs/>
          <w:sz w:val="20"/>
        </w:rPr>
        <w:t xml:space="preserve"> </w:t>
      </w:r>
    </w:p>
    <w:p w:rsidR="007646A5" w:rsidRPr="006245D8" w:rsidRDefault="006245D8" w:rsidP="00273BA6">
      <w:pPr>
        <w:pStyle w:val="Zkladntextodsazen22"/>
        <w:tabs>
          <w:tab w:val="clear" w:pos="567"/>
          <w:tab w:val="left" w:pos="709"/>
        </w:tabs>
        <w:ind w:left="709" w:hanging="709"/>
        <w:rPr>
          <w:rFonts w:cs="Arial"/>
          <w:i w:val="0"/>
          <w:iCs/>
          <w:sz w:val="20"/>
        </w:rPr>
      </w:pPr>
      <w:r>
        <w:rPr>
          <w:rFonts w:cs="Arial"/>
          <w:i w:val="0"/>
          <w:iCs/>
          <w:sz w:val="20"/>
        </w:rPr>
        <w:t>předseda představen</w:t>
      </w:r>
      <w:r w:rsidR="00B81815">
        <w:rPr>
          <w:rFonts w:cs="Arial"/>
          <w:i w:val="0"/>
          <w:iCs/>
          <w:sz w:val="20"/>
        </w:rPr>
        <w:t>s</w:t>
      </w:r>
      <w:r>
        <w:rPr>
          <w:rFonts w:cs="Arial"/>
          <w:i w:val="0"/>
          <w:iCs/>
          <w:sz w:val="20"/>
        </w:rPr>
        <w:t>tva</w:t>
      </w:r>
      <w:r w:rsidR="005E535E" w:rsidRPr="005E535E">
        <w:rPr>
          <w:rFonts w:cs="Arial"/>
          <w:i w:val="0"/>
          <w:iCs/>
          <w:sz w:val="20"/>
        </w:rPr>
        <w:t xml:space="preserve"> </w:t>
      </w:r>
      <w:r w:rsidR="005E535E">
        <w:rPr>
          <w:rFonts w:cs="Arial"/>
          <w:i w:val="0"/>
          <w:iCs/>
          <w:sz w:val="20"/>
        </w:rPr>
        <w:tab/>
      </w:r>
      <w:r w:rsidR="005E535E">
        <w:rPr>
          <w:rFonts w:cs="Arial"/>
          <w:i w:val="0"/>
          <w:iCs/>
          <w:sz w:val="20"/>
        </w:rPr>
        <w:tab/>
      </w:r>
      <w:r w:rsidR="005E535E">
        <w:rPr>
          <w:rFonts w:cs="Arial"/>
          <w:i w:val="0"/>
          <w:iCs/>
          <w:sz w:val="20"/>
        </w:rPr>
        <w:tab/>
      </w:r>
      <w:r w:rsidR="005E535E">
        <w:rPr>
          <w:rFonts w:cs="Arial"/>
          <w:i w:val="0"/>
          <w:iCs/>
          <w:sz w:val="20"/>
        </w:rPr>
        <w:tab/>
      </w:r>
      <w:r w:rsidR="00B86D44">
        <w:rPr>
          <w:rFonts w:cs="Arial"/>
          <w:i w:val="0"/>
          <w:iCs/>
          <w:sz w:val="20"/>
        </w:rPr>
        <w:t xml:space="preserve">ředitel </w:t>
      </w:r>
      <w:r w:rsidR="005E535E" w:rsidRPr="005E535E">
        <w:rPr>
          <w:rFonts w:cs="Arial"/>
          <w:i w:val="0"/>
          <w:iCs/>
          <w:sz w:val="20"/>
        </w:rPr>
        <w:t>divize 3</w:t>
      </w:r>
      <w:r w:rsidR="007646A5" w:rsidRPr="006245D8">
        <w:rPr>
          <w:rFonts w:cs="Arial"/>
          <w:i w:val="0"/>
          <w:iCs/>
          <w:sz w:val="20"/>
        </w:rPr>
        <w:tab/>
      </w:r>
      <w:r w:rsidR="00BB698B" w:rsidRPr="006245D8">
        <w:rPr>
          <w:rFonts w:cs="Arial"/>
          <w:i w:val="0"/>
          <w:iCs/>
          <w:sz w:val="20"/>
        </w:rPr>
        <w:tab/>
      </w:r>
      <w:r w:rsidR="005E535E">
        <w:rPr>
          <w:rFonts w:cs="Arial"/>
          <w:i w:val="0"/>
          <w:iCs/>
          <w:sz w:val="20"/>
        </w:rPr>
        <w:tab/>
      </w:r>
      <w:r w:rsidR="005E535E">
        <w:rPr>
          <w:rFonts w:cs="Arial"/>
          <w:i w:val="0"/>
          <w:iCs/>
          <w:sz w:val="20"/>
        </w:rPr>
        <w:tab/>
      </w:r>
      <w:r w:rsidR="005E535E">
        <w:rPr>
          <w:rFonts w:cs="Arial"/>
          <w:i w:val="0"/>
          <w:iCs/>
          <w:sz w:val="20"/>
        </w:rPr>
        <w:tab/>
      </w:r>
      <w:r w:rsidR="005E535E">
        <w:rPr>
          <w:rFonts w:cs="Arial"/>
          <w:i w:val="0"/>
          <w:iCs/>
          <w:sz w:val="20"/>
        </w:rPr>
        <w:tab/>
      </w:r>
      <w:r w:rsidR="005E535E">
        <w:rPr>
          <w:rFonts w:cs="Arial"/>
          <w:i w:val="0"/>
          <w:iCs/>
          <w:sz w:val="20"/>
        </w:rPr>
        <w:tab/>
      </w:r>
      <w:r w:rsidR="005E535E">
        <w:rPr>
          <w:rFonts w:cs="Arial"/>
          <w:i w:val="0"/>
          <w:iCs/>
          <w:sz w:val="20"/>
        </w:rPr>
        <w:tab/>
      </w:r>
      <w:r w:rsidR="00BB698B" w:rsidRPr="006245D8">
        <w:rPr>
          <w:rFonts w:cs="Arial"/>
          <w:i w:val="0"/>
          <w:iCs/>
          <w:sz w:val="20"/>
        </w:rPr>
        <w:tab/>
      </w:r>
      <w:r w:rsidR="00BB698B" w:rsidRPr="006245D8">
        <w:rPr>
          <w:rFonts w:cs="Arial"/>
          <w:i w:val="0"/>
          <w:iCs/>
          <w:sz w:val="20"/>
        </w:rPr>
        <w:tab/>
      </w:r>
      <w:r w:rsidR="00BB698B" w:rsidRPr="006245D8">
        <w:rPr>
          <w:rFonts w:cs="Arial"/>
          <w:i w:val="0"/>
          <w:iCs/>
          <w:sz w:val="20"/>
        </w:rPr>
        <w:tab/>
      </w:r>
    </w:p>
    <w:p w:rsidR="007646A5" w:rsidRPr="00153DAB" w:rsidRDefault="007646A5" w:rsidP="00A84B67">
      <w:pPr>
        <w:pStyle w:val="Zkladntextodsazen22"/>
        <w:tabs>
          <w:tab w:val="clear" w:pos="567"/>
          <w:tab w:val="left" w:pos="709"/>
          <w:tab w:val="left" w:pos="1418"/>
          <w:tab w:val="left" w:pos="2127"/>
          <w:tab w:val="left" w:pos="2836"/>
          <w:tab w:val="left" w:pos="5190"/>
        </w:tabs>
        <w:ind w:left="709" w:hanging="709"/>
        <w:rPr>
          <w:rFonts w:cs="Arial"/>
          <w:i w:val="0"/>
          <w:iCs/>
          <w:sz w:val="20"/>
        </w:rPr>
      </w:pPr>
      <w:r w:rsidRPr="00153DAB">
        <w:rPr>
          <w:rFonts w:cs="Arial"/>
          <w:i w:val="0"/>
          <w:iCs/>
          <w:sz w:val="20"/>
        </w:rPr>
        <w:tab/>
      </w:r>
      <w:r w:rsidRPr="00153DAB">
        <w:rPr>
          <w:rFonts w:cs="Arial"/>
          <w:i w:val="0"/>
          <w:iCs/>
          <w:sz w:val="20"/>
        </w:rPr>
        <w:tab/>
      </w:r>
      <w:r w:rsidR="0097511A">
        <w:rPr>
          <w:rFonts w:cs="Arial"/>
          <w:i w:val="0"/>
          <w:iCs/>
          <w:sz w:val="20"/>
        </w:rPr>
        <w:tab/>
      </w:r>
      <w:r w:rsidR="00A84B67">
        <w:rPr>
          <w:rFonts w:cs="Arial"/>
          <w:i w:val="0"/>
          <w:iCs/>
          <w:sz w:val="20"/>
        </w:rPr>
        <w:tab/>
        <w:t xml:space="preserve">     </w:t>
      </w:r>
    </w:p>
    <w:p w:rsidR="007646A5" w:rsidRDefault="0097511A" w:rsidP="005E535E">
      <w:pPr>
        <w:pStyle w:val="Zkladntextodsazen22"/>
        <w:tabs>
          <w:tab w:val="clear" w:pos="567"/>
          <w:tab w:val="left" w:pos="6000"/>
        </w:tabs>
        <w:ind w:left="709" w:hanging="709"/>
        <w:rPr>
          <w:rFonts w:cs="Arial"/>
          <w:i w:val="0"/>
          <w:iCs/>
          <w:sz w:val="20"/>
        </w:rPr>
      </w:pPr>
      <w:r>
        <w:rPr>
          <w:rFonts w:cs="Arial"/>
          <w:i w:val="0"/>
          <w:iCs/>
          <w:sz w:val="20"/>
        </w:rPr>
        <w:tab/>
      </w:r>
      <w:r>
        <w:rPr>
          <w:rFonts w:cs="Arial"/>
          <w:i w:val="0"/>
          <w:iCs/>
          <w:sz w:val="20"/>
        </w:rPr>
        <w:tab/>
      </w:r>
      <w:r w:rsidR="007646A5">
        <w:rPr>
          <w:rFonts w:cs="Arial"/>
          <w:i w:val="0"/>
          <w:iCs/>
          <w:sz w:val="20"/>
        </w:rPr>
        <w:tab/>
      </w:r>
      <w:r>
        <w:rPr>
          <w:rFonts w:cs="Arial"/>
          <w:i w:val="0"/>
          <w:iCs/>
          <w:sz w:val="20"/>
        </w:rPr>
        <w:tab/>
      </w:r>
    </w:p>
    <w:p w:rsidR="00A84B67" w:rsidRDefault="00A84B67" w:rsidP="0097511A">
      <w:pPr>
        <w:pStyle w:val="Zkladntextodsazen22"/>
        <w:tabs>
          <w:tab w:val="clear" w:pos="567"/>
          <w:tab w:val="left" w:pos="709"/>
          <w:tab w:val="left" w:pos="5385"/>
        </w:tabs>
        <w:ind w:left="0" w:firstLine="0"/>
        <w:rPr>
          <w:rFonts w:cs="Arial"/>
          <w:i w:val="0"/>
          <w:iCs/>
          <w:sz w:val="20"/>
        </w:rPr>
      </w:pPr>
    </w:p>
    <w:p w:rsidR="00AC7C97" w:rsidRDefault="00AC7C97" w:rsidP="0097511A">
      <w:pPr>
        <w:pStyle w:val="Zkladntextodsazen22"/>
        <w:tabs>
          <w:tab w:val="clear" w:pos="567"/>
          <w:tab w:val="left" w:pos="709"/>
          <w:tab w:val="left" w:pos="5385"/>
        </w:tabs>
        <w:ind w:left="0" w:firstLine="0"/>
        <w:rPr>
          <w:rFonts w:cs="Arial"/>
          <w:i w:val="0"/>
          <w:iCs/>
          <w:sz w:val="20"/>
        </w:rPr>
      </w:pPr>
    </w:p>
    <w:p w:rsidR="00A84B67" w:rsidRPr="00153DAB" w:rsidRDefault="00A84B67" w:rsidP="0097511A">
      <w:pPr>
        <w:pStyle w:val="Zkladntextodsazen22"/>
        <w:tabs>
          <w:tab w:val="clear" w:pos="567"/>
          <w:tab w:val="left" w:pos="709"/>
          <w:tab w:val="left" w:pos="5385"/>
        </w:tabs>
        <w:ind w:left="0" w:firstLine="0"/>
        <w:rPr>
          <w:rFonts w:cs="Arial"/>
          <w:i w:val="0"/>
          <w:iCs/>
          <w:sz w:val="20"/>
        </w:rPr>
      </w:pPr>
    </w:p>
    <w:p w:rsidR="00A84B67" w:rsidRPr="00153DAB" w:rsidRDefault="007646A5" w:rsidP="00A84B67">
      <w:pPr>
        <w:pStyle w:val="Zkladntextodsazen22"/>
        <w:tabs>
          <w:tab w:val="clear" w:pos="567"/>
          <w:tab w:val="left" w:pos="709"/>
        </w:tabs>
        <w:ind w:left="709" w:hanging="709"/>
        <w:rPr>
          <w:rFonts w:cs="Arial"/>
          <w:i w:val="0"/>
          <w:iCs/>
          <w:sz w:val="20"/>
        </w:rPr>
      </w:pPr>
      <w:r w:rsidRPr="00153DAB">
        <w:rPr>
          <w:rFonts w:cs="Arial"/>
          <w:i w:val="0"/>
          <w:iCs/>
          <w:sz w:val="20"/>
        </w:rPr>
        <w:t>……................................</w:t>
      </w:r>
      <w:r>
        <w:rPr>
          <w:rFonts w:cs="Arial"/>
          <w:i w:val="0"/>
          <w:iCs/>
          <w:sz w:val="20"/>
        </w:rPr>
        <w:t>.........................</w:t>
      </w:r>
      <w:r w:rsidR="00A84B67">
        <w:rPr>
          <w:rFonts w:cs="Arial"/>
          <w:i w:val="0"/>
          <w:iCs/>
          <w:sz w:val="20"/>
        </w:rPr>
        <w:tab/>
      </w:r>
      <w:r>
        <w:rPr>
          <w:rFonts w:cs="Arial"/>
          <w:i w:val="0"/>
          <w:iCs/>
          <w:sz w:val="20"/>
        </w:rPr>
        <w:tab/>
      </w:r>
      <w:r w:rsidR="00A84B67" w:rsidRPr="00153DAB">
        <w:rPr>
          <w:rFonts w:cs="Arial"/>
          <w:i w:val="0"/>
          <w:iCs/>
          <w:sz w:val="20"/>
        </w:rPr>
        <w:t>.............................</w:t>
      </w:r>
      <w:r w:rsidR="00A84B67">
        <w:rPr>
          <w:rFonts w:cs="Arial"/>
          <w:i w:val="0"/>
          <w:iCs/>
          <w:sz w:val="20"/>
        </w:rPr>
        <w:t>.........................................</w:t>
      </w:r>
    </w:p>
    <w:p w:rsidR="00B81815" w:rsidRDefault="006245D8" w:rsidP="00A84B67">
      <w:pPr>
        <w:pStyle w:val="Zkladntextodsazen22"/>
        <w:tabs>
          <w:tab w:val="clear" w:pos="567"/>
          <w:tab w:val="left" w:pos="709"/>
        </w:tabs>
        <w:ind w:left="709" w:hanging="709"/>
        <w:rPr>
          <w:rFonts w:cs="Arial"/>
          <w:i w:val="0"/>
          <w:iCs/>
          <w:sz w:val="20"/>
        </w:rPr>
      </w:pPr>
      <w:r>
        <w:rPr>
          <w:rFonts w:cs="Arial"/>
          <w:i w:val="0"/>
          <w:iCs/>
          <w:sz w:val="20"/>
        </w:rPr>
        <w:t xml:space="preserve">Ing. </w:t>
      </w:r>
      <w:r w:rsidR="009E04C8">
        <w:rPr>
          <w:rFonts w:cs="Arial"/>
          <w:i w:val="0"/>
          <w:iCs/>
          <w:sz w:val="20"/>
        </w:rPr>
        <w:t>Milan Hořák</w:t>
      </w:r>
      <w:r w:rsidR="00B81815">
        <w:rPr>
          <w:rFonts w:cs="Arial"/>
          <w:i w:val="0"/>
          <w:iCs/>
          <w:sz w:val="20"/>
        </w:rPr>
        <w:t xml:space="preserve"> </w:t>
      </w:r>
      <w:r w:rsidR="0066706A">
        <w:rPr>
          <w:rFonts w:cs="Arial"/>
          <w:i w:val="0"/>
          <w:iCs/>
          <w:sz w:val="20"/>
        </w:rPr>
        <w:t xml:space="preserve"> </w:t>
      </w:r>
      <w:r w:rsidR="00933998">
        <w:rPr>
          <w:rFonts w:cs="Arial"/>
          <w:i w:val="0"/>
          <w:iCs/>
          <w:sz w:val="20"/>
        </w:rPr>
        <w:tab/>
      </w:r>
      <w:r w:rsidR="00933998">
        <w:rPr>
          <w:rFonts w:cs="Arial"/>
          <w:i w:val="0"/>
          <w:iCs/>
          <w:sz w:val="20"/>
        </w:rPr>
        <w:tab/>
      </w:r>
      <w:r w:rsidR="00B86D44">
        <w:rPr>
          <w:rFonts w:cs="Arial"/>
          <w:i w:val="0"/>
          <w:iCs/>
          <w:sz w:val="20"/>
        </w:rPr>
        <w:tab/>
      </w:r>
      <w:r w:rsidR="00B86D44">
        <w:rPr>
          <w:rFonts w:cs="Arial"/>
          <w:i w:val="0"/>
          <w:iCs/>
          <w:sz w:val="20"/>
        </w:rPr>
        <w:tab/>
      </w:r>
      <w:r w:rsidR="00B86D44">
        <w:rPr>
          <w:rFonts w:cs="Arial"/>
          <w:i w:val="0"/>
          <w:iCs/>
          <w:sz w:val="20"/>
        </w:rPr>
        <w:tab/>
        <w:t>Ing. Jiří Vích</w:t>
      </w:r>
      <w:r w:rsidR="00933998">
        <w:rPr>
          <w:rFonts w:cs="Arial"/>
          <w:i w:val="0"/>
          <w:iCs/>
          <w:sz w:val="20"/>
        </w:rPr>
        <w:t xml:space="preserve"> </w:t>
      </w:r>
    </w:p>
    <w:p w:rsidR="007646A5" w:rsidRPr="00B86D44" w:rsidRDefault="009E04C8" w:rsidP="007421D1">
      <w:pPr>
        <w:pStyle w:val="Zkladntextodsazen22"/>
        <w:tabs>
          <w:tab w:val="clear" w:pos="567"/>
          <w:tab w:val="left" w:pos="709"/>
          <w:tab w:val="left" w:pos="1418"/>
          <w:tab w:val="left" w:pos="2127"/>
          <w:tab w:val="left" w:pos="2836"/>
          <w:tab w:val="left" w:pos="3545"/>
          <w:tab w:val="left" w:pos="4962"/>
        </w:tabs>
        <w:ind w:left="0" w:firstLine="0"/>
        <w:rPr>
          <w:rFonts w:cs="Arial"/>
          <w:i w:val="0"/>
          <w:iCs/>
          <w:sz w:val="20"/>
        </w:rPr>
      </w:pPr>
      <w:r>
        <w:rPr>
          <w:rFonts w:cs="Arial"/>
          <w:i w:val="0"/>
          <w:iCs/>
          <w:sz w:val="20"/>
        </w:rPr>
        <w:t>člen</w:t>
      </w:r>
      <w:r w:rsidR="00FE5F7B">
        <w:rPr>
          <w:rFonts w:cs="Arial"/>
          <w:i w:val="0"/>
          <w:iCs/>
          <w:sz w:val="20"/>
        </w:rPr>
        <w:t xml:space="preserve"> </w:t>
      </w:r>
      <w:r w:rsidR="006245D8">
        <w:rPr>
          <w:rFonts w:cs="Arial"/>
          <w:i w:val="0"/>
          <w:iCs/>
          <w:sz w:val="20"/>
        </w:rPr>
        <w:t>představenstva</w:t>
      </w:r>
      <w:r w:rsidR="00A84B67" w:rsidRPr="002879B0">
        <w:rPr>
          <w:rFonts w:cs="Arial"/>
          <w:b/>
          <w:i w:val="0"/>
          <w:iCs/>
          <w:sz w:val="20"/>
        </w:rPr>
        <w:tab/>
      </w:r>
      <w:r w:rsidR="00A84B67">
        <w:rPr>
          <w:rFonts w:cs="Arial"/>
          <w:b/>
          <w:i w:val="0"/>
          <w:iCs/>
          <w:sz w:val="20"/>
        </w:rPr>
        <w:tab/>
      </w:r>
      <w:r w:rsidR="00A84B67">
        <w:rPr>
          <w:rFonts w:cs="Arial"/>
          <w:b/>
          <w:i w:val="0"/>
          <w:iCs/>
          <w:sz w:val="20"/>
        </w:rPr>
        <w:tab/>
      </w:r>
      <w:r w:rsidR="00A84B67">
        <w:rPr>
          <w:rFonts w:cs="Arial"/>
          <w:b/>
          <w:i w:val="0"/>
          <w:iCs/>
          <w:sz w:val="20"/>
        </w:rPr>
        <w:tab/>
      </w:r>
      <w:r w:rsidR="00B86D44" w:rsidRPr="00B86D44">
        <w:rPr>
          <w:rFonts w:cs="Arial"/>
          <w:i w:val="0"/>
          <w:iCs/>
          <w:sz w:val="20"/>
        </w:rPr>
        <w:t>náměstek</w:t>
      </w:r>
      <w:r w:rsidR="00B86D44">
        <w:rPr>
          <w:rFonts w:cs="Arial"/>
          <w:i w:val="0"/>
          <w:iCs/>
          <w:sz w:val="20"/>
        </w:rPr>
        <w:t xml:space="preserve"> ředitele divize 3</w:t>
      </w:r>
    </w:p>
    <w:sectPr w:rsidR="007646A5" w:rsidRPr="00B86D44" w:rsidSect="00717770">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EE8" w:rsidRDefault="002B0EE8">
      <w:r>
        <w:separator/>
      </w:r>
    </w:p>
  </w:endnote>
  <w:endnote w:type="continuationSeparator" w:id="0">
    <w:p w:rsidR="002B0EE8" w:rsidRDefault="002B0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E62" w:rsidRPr="00CE163B" w:rsidRDefault="00BA4E62">
    <w:pPr>
      <w:pStyle w:val="Zpat"/>
      <w:jc w:val="right"/>
      <w:rPr>
        <w:rFonts w:ascii="Arial" w:hAnsi="Arial" w:cs="Arial"/>
      </w:rPr>
    </w:pPr>
    <w:r w:rsidRPr="00CE163B">
      <w:rPr>
        <w:rFonts w:ascii="Arial" w:hAnsi="Arial" w:cs="Arial"/>
      </w:rPr>
      <w:t xml:space="preserve"> </w:t>
    </w:r>
    <w:r w:rsidRPr="00CE163B">
      <w:rPr>
        <w:rFonts w:ascii="Arial" w:hAnsi="Arial" w:cs="Arial"/>
      </w:rPr>
      <w:fldChar w:fldCharType="begin"/>
    </w:r>
    <w:r w:rsidRPr="00CE163B">
      <w:rPr>
        <w:rFonts w:ascii="Arial" w:hAnsi="Arial" w:cs="Arial"/>
      </w:rPr>
      <w:instrText>PAGE</w:instrText>
    </w:r>
    <w:r w:rsidRPr="00CE163B">
      <w:rPr>
        <w:rFonts w:ascii="Arial" w:hAnsi="Arial" w:cs="Arial"/>
      </w:rPr>
      <w:fldChar w:fldCharType="separate"/>
    </w:r>
    <w:r w:rsidR="00FA06C4">
      <w:rPr>
        <w:rFonts w:ascii="Arial" w:hAnsi="Arial" w:cs="Arial"/>
        <w:noProof/>
      </w:rPr>
      <w:t>1</w:t>
    </w:r>
    <w:r w:rsidRPr="00CE163B">
      <w:rPr>
        <w:rFonts w:ascii="Arial" w:hAnsi="Arial" w:cs="Arial"/>
      </w:rPr>
      <w:fldChar w:fldCharType="end"/>
    </w:r>
    <w:r w:rsidRPr="00CE163B">
      <w:rPr>
        <w:rFonts w:ascii="Arial" w:hAnsi="Arial" w:cs="Arial"/>
      </w:rPr>
      <w:t>/</w:t>
    </w:r>
    <w:r w:rsidRPr="00CE163B">
      <w:rPr>
        <w:rFonts w:ascii="Arial" w:hAnsi="Arial" w:cs="Arial"/>
      </w:rPr>
      <w:fldChar w:fldCharType="begin"/>
    </w:r>
    <w:r w:rsidRPr="00CE163B">
      <w:rPr>
        <w:rFonts w:ascii="Arial" w:hAnsi="Arial" w:cs="Arial"/>
      </w:rPr>
      <w:instrText>NUMPAGES</w:instrText>
    </w:r>
    <w:r w:rsidRPr="00CE163B">
      <w:rPr>
        <w:rFonts w:ascii="Arial" w:hAnsi="Arial" w:cs="Arial"/>
      </w:rPr>
      <w:fldChar w:fldCharType="separate"/>
    </w:r>
    <w:r w:rsidR="00FA06C4">
      <w:rPr>
        <w:rFonts w:ascii="Arial" w:hAnsi="Arial" w:cs="Arial"/>
        <w:noProof/>
      </w:rPr>
      <w:t>21</w:t>
    </w:r>
    <w:r w:rsidRPr="00CE163B">
      <w:rPr>
        <w:rFonts w:ascii="Arial" w:hAnsi="Arial" w:cs="Arial"/>
      </w:rPr>
      <w:fldChar w:fldCharType="end"/>
    </w:r>
  </w:p>
  <w:p w:rsidR="00BA4E62" w:rsidRDefault="00BA4E6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EE8" w:rsidRDefault="002B0EE8">
      <w:r>
        <w:separator/>
      </w:r>
    </w:p>
  </w:footnote>
  <w:footnote w:type="continuationSeparator" w:id="0">
    <w:p w:rsidR="002B0EE8" w:rsidRDefault="002B0E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E62" w:rsidRPr="00081C20" w:rsidRDefault="00BA4E62" w:rsidP="00081C20">
    <w:pPr>
      <w:pStyle w:val="Zhlav"/>
      <w:jc w:val="right"/>
      <w:rPr>
        <w:rFonts w:ascii="Arial" w:hAnsi="Arial" w:cs="Arial"/>
        <w:b/>
        <w:sz w:val="32"/>
        <w:szCs w:val="32"/>
      </w:rPr>
    </w:pPr>
    <w:r w:rsidRPr="00081C20">
      <w:rPr>
        <w:rFonts w:ascii="Arial" w:hAnsi="Arial" w:cs="Arial"/>
        <w:b/>
        <w:sz w:val="32"/>
        <w:szCs w:val="32"/>
      </w:rPr>
      <w:t>00109/INV</w:t>
    </w:r>
  </w:p>
  <w:p w:rsidR="00BA4E62" w:rsidRDefault="00BA4E6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5"/>
    <w:lvl w:ilvl="0">
      <w:start w:val="1"/>
      <w:numFmt w:val="lowerLetter"/>
      <w:lvlText w:val="%1)"/>
      <w:lvlJc w:val="left"/>
      <w:pPr>
        <w:tabs>
          <w:tab w:val="num" w:pos="1353"/>
        </w:tabs>
        <w:ind w:left="1353" w:hanging="360"/>
      </w:pPr>
      <w:rPr>
        <w:rFonts w:ascii="Arial" w:hAnsi="Arial"/>
        <w:sz w:val="20"/>
        <w:szCs w:val="20"/>
      </w:rPr>
    </w:lvl>
  </w:abstractNum>
  <w:abstractNum w:abstractNumId="1">
    <w:nsid w:val="00000006"/>
    <w:multiLevelType w:val="singleLevel"/>
    <w:tmpl w:val="00000006"/>
    <w:name w:val="WW8Num6"/>
    <w:lvl w:ilvl="0">
      <w:numFmt w:val="bullet"/>
      <w:lvlText w:val="-"/>
      <w:lvlJc w:val="left"/>
      <w:pPr>
        <w:tabs>
          <w:tab w:val="num" w:pos="1331"/>
        </w:tabs>
        <w:ind w:left="1331" w:hanging="360"/>
      </w:pPr>
      <w:rPr>
        <w:rFonts w:ascii="Arial" w:hAnsi="Arial"/>
        <w:b/>
        <w:i/>
        <w:sz w:val="24"/>
      </w:rPr>
    </w:lvl>
  </w:abstractNum>
  <w:abstractNum w:abstractNumId="2">
    <w:nsid w:val="00000009"/>
    <w:multiLevelType w:val="singleLevel"/>
    <w:tmpl w:val="00000009"/>
    <w:name w:val="WW8Num9"/>
    <w:lvl w:ilvl="0">
      <w:start w:val="3"/>
      <w:numFmt w:val="bullet"/>
      <w:lvlText w:val="-"/>
      <w:lvlJc w:val="left"/>
      <w:pPr>
        <w:tabs>
          <w:tab w:val="num" w:pos="1933"/>
        </w:tabs>
        <w:ind w:left="1933" w:hanging="360"/>
      </w:pPr>
      <w:rPr>
        <w:rFonts w:ascii="Times New Roman" w:hAnsi="Times New Roman"/>
      </w:rPr>
    </w:lvl>
  </w:abstractNum>
  <w:abstractNum w:abstractNumId="3">
    <w:nsid w:val="010C5424"/>
    <w:multiLevelType w:val="hybridMultilevel"/>
    <w:tmpl w:val="6D1ADDF2"/>
    <w:lvl w:ilvl="0" w:tplc="6C92854E">
      <w:start w:val="1"/>
      <w:numFmt w:val="decimal"/>
      <w:lvlText w:val="7.%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2F7724B"/>
    <w:multiLevelType w:val="hybridMultilevel"/>
    <w:tmpl w:val="7DFA6E36"/>
    <w:lvl w:ilvl="0" w:tplc="0606641E">
      <w:start w:val="1"/>
      <w:numFmt w:val="decimal"/>
      <w:lvlText w:val="5.%1"/>
      <w:lvlJc w:val="left"/>
      <w:pPr>
        <w:ind w:left="720" w:hanging="360"/>
      </w:pPr>
      <w:rPr>
        <w:rFonts w:cs="Times New Roman" w:hint="default"/>
        <w:b w:val="0"/>
      </w:rPr>
    </w:lvl>
    <w:lvl w:ilvl="1" w:tplc="69EAB192">
      <w:start w:val="1"/>
      <w:numFmt w:val="lowerLetter"/>
      <w:lvlText w:val="%2)"/>
      <w:lvlJc w:val="left"/>
      <w:pPr>
        <w:ind w:left="1440" w:hanging="360"/>
      </w:pPr>
      <w:rPr>
        <w:rFonts w:cs="Times New Roman"/>
        <w:i w:val="0"/>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08710F8C"/>
    <w:multiLevelType w:val="hybridMultilevel"/>
    <w:tmpl w:val="274AADD8"/>
    <w:lvl w:ilvl="0" w:tplc="04050017">
      <w:start w:val="1"/>
      <w:numFmt w:val="lowerLetter"/>
      <w:lvlText w:val="%1)"/>
      <w:lvlJc w:val="left"/>
      <w:pPr>
        <w:ind w:left="2204" w:hanging="360"/>
      </w:pPr>
    </w:lvl>
    <w:lvl w:ilvl="1" w:tplc="04050019" w:tentative="1">
      <w:start w:val="1"/>
      <w:numFmt w:val="lowerLetter"/>
      <w:lvlText w:val="%2."/>
      <w:lvlJc w:val="left"/>
      <w:pPr>
        <w:ind w:left="2858" w:hanging="360"/>
      </w:pPr>
    </w:lvl>
    <w:lvl w:ilvl="2" w:tplc="0405001B" w:tentative="1">
      <w:start w:val="1"/>
      <w:numFmt w:val="lowerRoman"/>
      <w:lvlText w:val="%3."/>
      <w:lvlJc w:val="right"/>
      <w:pPr>
        <w:ind w:left="3578" w:hanging="180"/>
      </w:pPr>
    </w:lvl>
    <w:lvl w:ilvl="3" w:tplc="0405000F" w:tentative="1">
      <w:start w:val="1"/>
      <w:numFmt w:val="decimal"/>
      <w:lvlText w:val="%4."/>
      <w:lvlJc w:val="left"/>
      <w:pPr>
        <w:ind w:left="4298" w:hanging="360"/>
      </w:pPr>
    </w:lvl>
    <w:lvl w:ilvl="4" w:tplc="04050019" w:tentative="1">
      <w:start w:val="1"/>
      <w:numFmt w:val="lowerLetter"/>
      <w:lvlText w:val="%5."/>
      <w:lvlJc w:val="left"/>
      <w:pPr>
        <w:ind w:left="5018" w:hanging="360"/>
      </w:pPr>
    </w:lvl>
    <w:lvl w:ilvl="5" w:tplc="0405001B" w:tentative="1">
      <w:start w:val="1"/>
      <w:numFmt w:val="lowerRoman"/>
      <w:lvlText w:val="%6."/>
      <w:lvlJc w:val="right"/>
      <w:pPr>
        <w:ind w:left="5738" w:hanging="180"/>
      </w:pPr>
    </w:lvl>
    <w:lvl w:ilvl="6" w:tplc="0405000F" w:tentative="1">
      <w:start w:val="1"/>
      <w:numFmt w:val="decimal"/>
      <w:lvlText w:val="%7."/>
      <w:lvlJc w:val="left"/>
      <w:pPr>
        <w:ind w:left="6458" w:hanging="360"/>
      </w:pPr>
    </w:lvl>
    <w:lvl w:ilvl="7" w:tplc="04050019" w:tentative="1">
      <w:start w:val="1"/>
      <w:numFmt w:val="lowerLetter"/>
      <w:lvlText w:val="%8."/>
      <w:lvlJc w:val="left"/>
      <w:pPr>
        <w:ind w:left="7178" w:hanging="360"/>
      </w:pPr>
    </w:lvl>
    <w:lvl w:ilvl="8" w:tplc="0405001B" w:tentative="1">
      <w:start w:val="1"/>
      <w:numFmt w:val="lowerRoman"/>
      <w:lvlText w:val="%9."/>
      <w:lvlJc w:val="right"/>
      <w:pPr>
        <w:ind w:left="7898" w:hanging="180"/>
      </w:pPr>
    </w:lvl>
  </w:abstractNum>
  <w:abstractNum w:abstractNumId="6">
    <w:nsid w:val="0A2A2F37"/>
    <w:multiLevelType w:val="hybridMultilevel"/>
    <w:tmpl w:val="1752F1CC"/>
    <w:lvl w:ilvl="0" w:tplc="C900928A">
      <w:start w:val="1"/>
      <w:numFmt w:val="lowerLetter"/>
      <w:lvlText w:val="%1)"/>
      <w:lvlJc w:val="left"/>
      <w:pPr>
        <w:ind w:left="1146" w:hanging="360"/>
      </w:pPr>
      <w:rPr>
        <w:rFonts w:ascii="Arial" w:hAnsi="Arial" w:cs="Arial" w:hint="default"/>
      </w:rPr>
    </w:lvl>
    <w:lvl w:ilvl="1" w:tplc="04050019">
      <w:start w:val="1"/>
      <w:numFmt w:val="lowerLetter"/>
      <w:lvlText w:val="%2."/>
      <w:lvlJc w:val="left"/>
      <w:pPr>
        <w:ind w:left="1866" w:hanging="360"/>
      </w:pPr>
      <w:rPr>
        <w:rFonts w:cs="Times New Roman"/>
      </w:rPr>
    </w:lvl>
    <w:lvl w:ilvl="2" w:tplc="0405001B" w:tentative="1">
      <w:start w:val="1"/>
      <w:numFmt w:val="lowerRoman"/>
      <w:lvlText w:val="%3."/>
      <w:lvlJc w:val="right"/>
      <w:pPr>
        <w:ind w:left="2586" w:hanging="180"/>
      </w:pPr>
      <w:rPr>
        <w:rFonts w:cs="Times New Roman"/>
      </w:rPr>
    </w:lvl>
    <w:lvl w:ilvl="3" w:tplc="0405000F" w:tentative="1">
      <w:start w:val="1"/>
      <w:numFmt w:val="decimal"/>
      <w:lvlText w:val="%4."/>
      <w:lvlJc w:val="left"/>
      <w:pPr>
        <w:ind w:left="3306" w:hanging="360"/>
      </w:pPr>
      <w:rPr>
        <w:rFonts w:cs="Times New Roman"/>
      </w:rPr>
    </w:lvl>
    <w:lvl w:ilvl="4" w:tplc="04050019" w:tentative="1">
      <w:start w:val="1"/>
      <w:numFmt w:val="lowerLetter"/>
      <w:lvlText w:val="%5."/>
      <w:lvlJc w:val="left"/>
      <w:pPr>
        <w:ind w:left="4026" w:hanging="360"/>
      </w:pPr>
      <w:rPr>
        <w:rFonts w:cs="Times New Roman"/>
      </w:rPr>
    </w:lvl>
    <w:lvl w:ilvl="5" w:tplc="0405001B" w:tentative="1">
      <w:start w:val="1"/>
      <w:numFmt w:val="lowerRoman"/>
      <w:lvlText w:val="%6."/>
      <w:lvlJc w:val="right"/>
      <w:pPr>
        <w:ind w:left="4746" w:hanging="180"/>
      </w:pPr>
      <w:rPr>
        <w:rFonts w:cs="Times New Roman"/>
      </w:rPr>
    </w:lvl>
    <w:lvl w:ilvl="6" w:tplc="0405000F" w:tentative="1">
      <w:start w:val="1"/>
      <w:numFmt w:val="decimal"/>
      <w:lvlText w:val="%7."/>
      <w:lvlJc w:val="left"/>
      <w:pPr>
        <w:ind w:left="5466" w:hanging="360"/>
      </w:pPr>
      <w:rPr>
        <w:rFonts w:cs="Times New Roman"/>
      </w:rPr>
    </w:lvl>
    <w:lvl w:ilvl="7" w:tplc="04050019" w:tentative="1">
      <w:start w:val="1"/>
      <w:numFmt w:val="lowerLetter"/>
      <w:lvlText w:val="%8."/>
      <w:lvlJc w:val="left"/>
      <w:pPr>
        <w:ind w:left="6186" w:hanging="360"/>
      </w:pPr>
      <w:rPr>
        <w:rFonts w:cs="Times New Roman"/>
      </w:rPr>
    </w:lvl>
    <w:lvl w:ilvl="8" w:tplc="0405001B" w:tentative="1">
      <w:start w:val="1"/>
      <w:numFmt w:val="lowerRoman"/>
      <w:lvlText w:val="%9."/>
      <w:lvlJc w:val="right"/>
      <w:pPr>
        <w:ind w:left="6906" w:hanging="180"/>
      </w:pPr>
      <w:rPr>
        <w:rFonts w:cs="Times New Roman"/>
      </w:rPr>
    </w:lvl>
  </w:abstractNum>
  <w:abstractNum w:abstractNumId="7">
    <w:nsid w:val="0B6A166F"/>
    <w:multiLevelType w:val="hybridMultilevel"/>
    <w:tmpl w:val="18EEB17C"/>
    <w:lvl w:ilvl="0" w:tplc="8C6CB812">
      <w:start w:val="1"/>
      <w:numFmt w:val="decimal"/>
      <w:lvlText w:val="6.1.%1"/>
      <w:lvlJc w:val="left"/>
      <w:pPr>
        <w:ind w:left="720" w:hanging="360"/>
      </w:pPr>
      <w:rPr>
        <w:rFonts w:ascii="Arial" w:hAnsi="Arial" w:cs="Arial" w:hint="default"/>
        <w:b w:val="0"/>
        <w:i w:val="0"/>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1243515C"/>
    <w:multiLevelType w:val="hybridMultilevel"/>
    <w:tmpl w:val="E6527660"/>
    <w:lvl w:ilvl="0" w:tplc="04050017">
      <w:start w:val="1"/>
      <w:numFmt w:val="lowerLetter"/>
      <w:lvlText w:val="%1)"/>
      <w:lvlJc w:val="left"/>
      <w:pPr>
        <w:ind w:left="1440" w:hanging="360"/>
      </w:pPr>
      <w:rPr>
        <w:rFonts w:cs="Times New Roman"/>
      </w:rPr>
    </w:lvl>
    <w:lvl w:ilvl="1" w:tplc="04050019" w:tentative="1">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9">
    <w:nsid w:val="184D6482"/>
    <w:multiLevelType w:val="hybridMultilevel"/>
    <w:tmpl w:val="1E0ABD2E"/>
    <w:lvl w:ilvl="0" w:tplc="2C7C04DE">
      <w:start w:val="1"/>
      <w:numFmt w:val="decimal"/>
      <w:lvlText w:val="12.3.%1"/>
      <w:lvlJc w:val="left"/>
      <w:pPr>
        <w:ind w:left="1287" w:hanging="360"/>
      </w:pPr>
      <w:rPr>
        <w:rFonts w:ascii="Arial" w:hAnsi="Arial" w:cs="Arial" w:hint="default"/>
        <w:b w:val="0"/>
        <w:i w:val="0"/>
        <w:sz w:val="20"/>
        <w:szCs w:val="20"/>
      </w:r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0">
    <w:nsid w:val="18CE4546"/>
    <w:multiLevelType w:val="hybridMultilevel"/>
    <w:tmpl w:val="10DAD9BE"/>
    <w:lvl w:ilvl="0" w:tplc="04050001">
      <w:start w:val="1"/>
      <w:numFmt w:val="bullet"/>
      <w:lvlText w:val=""/>
      <w:lvlJc w:val="left"/>
      <w:pPr>
        <w:ind w:left="3660" w:hanging="360"/>
      </w:pPr>
      <w:rPr>
        <w:rFonts w:ascii="Symbol" w:hAnsi="Symbol" w:hint="default"/>
      </w:rPr>
    </w:lvl>
    <w:lvl w:ilvl="1" w:tplc="04050003" w:tentative="1">
      <w:start w:val="1"/>
      <w:numFmt w:val="bullet"/>
      <w:lvlText w:val="o"/>
      <w:lvlJc w:val="left"/>
      <w:pPr>
        <w:ind w:left="4380" w:hanging="360"/>
      </w:pPr>
      <w:rPr>
        <w:rFonts w:ascii="Courier New" w:hAnsi="Courier New" w:cs="Courier New" w:hint="default"/>
      </w:rPr>
    </w:lvl>
    <w:lvl w:ilvl="2" w:tplc="04050005" w:tentative="1">
      <w:start w:val="1"/>
      <w:numFmt w:val="bullet"/>
      <w:lvlText w:val=""/>
      <w:lvlJc w:val="left"/>
      <w:pPr>
        <w:ind w:left="5100" w:hanging="360"/>
      </w:pPr>
      <w:rPr>
        <w:rFonts w:ascii="Wingdings" w:hAnsi="Wingdings" w:hint="default"/>
      </w:rPr>
    </w:lvl>
    <w:lvl w:ilvl="3" w:tplc="04050001" w:tentative="1">
      <w:start w:val="1"/>
      <w:numFmt w:val="bullet"/>
      <w:lvlText w:val=""/>
      <w:lvlJc w:val="left"/>
      <w:pPr>
        <w:ind w:left="5820" w:hanging="360"/>
      </w:pPr>
      <w:rPr>
        <w:rFonts w:ascii="Symbol" w:hAnsi="Symbol" w:hint="default"/>
      </w:rPr>
    </w:lvl>
    <w:lvl w:ilvl="4" w:tplc="04050003" w:tentative="1">
      <w:start w:val="1"/>
      <w:numFmt w:val="bullet"/>
      <w:lvlText w:val="o"/>
      <w:lvlJc w:val="left"/>
      <w:pPr>
        <w:ind w:left="6540" w:hanging="360"/>
      </w:pPr>
      <w:rPr>
        <w:rFonts w:ascii="Courier New" w:hAnsi="Courier New" w:cs="Courier New" w:hint="default"/>
      </w:rPr>
    </w:lvl>
    <w:lvl w:ilvl="5" w:tplc="04050005" w:tentative="1">
      <w:start w:val="1"/>
      <w:numFmt w:val="bullet"/>
      <w:lvlText w:val=""/>
      <w:lvlJc w:val="left"/>
      <w:pPr>
        <w:ind w:left="7260" w:hanging="360"/>
      </w:pPr>
      <w:rPr>
        <w:rFonts w:ascii="Wingdings" w:hAnsi="Wingdings" w:hint="default"/>
      </w:rPr>
    </w:lvl>
    <w:lvl w:ilvl="6" w:tplc="04050001" w:tentative="1">
      <w:start w:val="1"/>
      <w:numFmt w:val="bullet"/>
      <w:lvlText w:val=""/>
      <w:lvlJc w:val="left"/>
      <w:pPr>
        <w:ind w:left="7980" w:hanging="360"/>
      </w:pPr>
      <w:rPr>
        <w:rFonts w:ascii="Symbol" w:hAnsi="Symbol" w:hint="default"/>
      </w:rPr>
    </w:lvl>
    <w:lvl w:ilvl="7" w:tplc="04050003" w:tentative="1">
      <w:start w:val="1"/>
      <w:numFmt w:val="bullet"/>
      <w:lvlText w:val="o"/>
      <w:lvlJc w:val="left"/>
      <w:pPr>
        <w:ind w:left="8700" w:hanging="360"/>
      </w:pPr>
      <w:rPr>
        <w:rFonts w:ascii="Courier New" w:hAnsi="Courier New" w:cs="Courier New" w:hint="default"/>
      </w:rPr>
    </w:lvl>
    <w:lvl w:ilvl="8" w:tplc="04050005" w:tentative="1">
      <w:start w:val="1"/>
      <w:numFmt w:val="bullet"/>
      <w:lvlText w:val=""/>
      <w:lvlJc w:val="left"/>
      <w:pPr>
        <w:ind w:left="9420" w:hanging="360"/>
      </w:pPr>
      <w:rPr>
        <w:rFonts w:ascii="Wingdings" w:hAnsi="Wingdings" w:hint="default"/>
      </w:rPr>
    </w:lvl>
  </w:abstractNum>
  <w:abstractNum w:abstractNumId="11">
    <w:nsid w:val="1B886166"/>
    <w:multiLevelType w:val="hybridMultilevel"/>
    <w:tmpl w:val="00A892D4"/>
    <w:lvl w:ilvl="0" w:tplc="375ADF5A">
      <w:start w:val="1"/>
      <w:numFmt w:val="decimal"/>
      <w:lvlText w:val="16.%1"/>
      <w:lvlJc w:val="left"/>
      <w:pPr>
        <w:ind w:left="720" w:hanging="360"/>
      </w:pPr>
      <w:rPr>
        <w:rFonts w:ascii="Arial" w:hAnsi="Arial" w:cs="Arial" w:hint="default"/>
        <w:i w:val="0"/>
        <w:sz w:val="20"/>
        <w:szCs w:val="2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1C757865"/>
    <w:multiLevelType w:val="hybridMultilevel"/>
    <w:tmpl w:val="FAFE9858"/>
    <w:lvl w:ilvl="0" w:tplc="0405000F">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3">
    <w:nsid w:val="1D7B37D5"/>
    <w:multiLevelType w:val="hybridMultilevel"/>
    <w:tmpl w:val="AE1E5EE6"/>
    <w:lvl w:ilvl="0" w:tplc="0405000F">
      <w:start w:val="1"/>
      <w:numFmt w:val="decimal"/>
      <w:lvlText w:val="%1."/>
      <w:lvlJc w:val="left"/>
      <w:pPr>
        <w:ind w:left="720" w:hanging="360"/>
      </w:pPr>
    </w:lvl>
    <w:lvl w:ilvl="1" w:tplc="9FD2A5CA">
      <w:start w:val="1"/>
      <w:numFmt w:val="decimal"/>
      <w:lvlText w:val="8.7.%2"/>
      <w:lvlJc w:val="left"/>
      <w:pPr>
        <w:ind w:left="1440" w:hanging="360"/>
      </w:pPr>
      <w:rPr>
        <w:rFonts w:hint="default"/>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1E862DC7"/>
    <w:multiLevelType w:val="hybridMultilevel"/>
    <w:tmpl w:val="B7EC57AA"/>
    <w:lvl w:ilvl="0" w:tplc="C900928A">
      <w:start w:val="1"/>
      <w:numFmt w:val="lowerLetter"/>
      <w:lvlText w:val="%1)"/>
      <w:lvlJc w:val="left"/>
      <w:pPr>
        <w:ind w:left="1287" w:hanging="360"/>
      </w:pPr>
      <w:rPr>
        <w:rFonts w:ascii="Arial" w:hAnsi="Arial" w:cs="Arial"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5">
    <w:nsid w:val="1EA13A32"/>
    <w:multiLevelType w:val="hybridMultilevel"/>
    <w:tmpl w:val="7DDC0372"/>
    <w:lvl w:ilvl="0" w:tplc="04050001">
      <w:start w:val="1"/>
      <w:numFmt w:val="bullet"/>
      <w:lvlText w:val=""/>
      <w:lvlJc w:val="left"/>
      <w:pPr>
        <w:ind w:left="1287" w:hanging="360"/>
      </w:pPr>
      <w:rPr>
        <w:rFonts w:ascii="Symbol" w:hAnsi="Symbol" w:hint="default"/>
      </w:rPr>
    </w:lvl>
    <w:lvl w:ilvl="1" w:tplc="04050003">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6">
    <w:nsid w:val="22E85F13"/>
    <w:multiLevelType w:val="hybridMultilevel"/>
    <w:tmpl w:val="7038965C"/>
    <w:lvl w:ilvl="0" w:tplc="ED6870E0">
      <w:start w:val="1"/>
      <w:numFmt w:val="lowerLetter"/>
      <w:lvlText w:val="%1)"/>
      <w:lvlJc w:val="left"/>
      <w:pPr>
        <w:ind w:left="720" w:hanging="360"/>
      </w:pPr>
      <w:rPr>
        <w:rFonts w:ascii="Arial" w:hAnsi="Arial" w:cs="Times New Roman" w:hint="default"/>
        <w:b w:val="0"/>
        <w:i w:val="0"/>
        <w:iCs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2A0E117A"/>
    <w:multiLevelType w:val="hybridMultilevel"/>
    <w:tmpl w:val="9D58A554"/>
    <w:lvl w:ilvl="0" w:tplc="2BEC8BD0">
      <w:start w:val="1"/>
      <w:numFmt w:val="decimal"/>
      <w:lvlText w:val="6.%1"/>
      <w:lvlJc w:val="left"/>
      <w:pPr>
        <w:ind w:left="720" w:hanging="360"/>
      </w:pPr>
      <w:rPr>
        <w:rFonts w:hint="default"/>
        <w:sz w:val="20"/>
        <w:szCs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2BDB1D45"/>
    <w:multiLevelType w:val="hybridMultilevel"/>
    <w:tmpl w:val="DDACB332"/>
    <w:lvl w:ilvl="0" w:tplc="54B070B8">
      <w:start w:val="1"/>
      <w:numFmt w:val="decimal"/>
      <w:lvlText w:val="15.%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nsid w:val="30C70027"/>
    <w:multiLevelType w:val="hybridMultilevel"/>
    <w:tmpl w:val="221A9640"/>
    <w:lvl w:ilvl="0" w:tplc="04050001">
      <w:start w:val="1"/>
      <w:numFmt w:val="bullet"/>
      <w:lvlText w:val=""/>
      <w:lvlJc w:val="left"/>
      <w:pPr>
        <w:ind w:left="1440" w:hanging="360"/>
      </w:pPr>
      <w:rPr>
        <w:rFonts w:ascii="Symbol" w:hAnsi="Symbol" w:hint="default"/>
      </w:rPr>
    </w:lvl>
    <w:lvl w:ilvl="1" w:tplc="04050019" w:tentative="1">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20">
    <w:nsid w:val="317D4B36"/>
    <w:multiLevelType w:val="hybridMultilevel"/>
    <w:tmpl w:val="311E9E86"/>
    <w:lvl w:ilvl="0" w:tplc="DD54586A">
      <w:start w:val="1"/>
      <w:numFmt w:val="decimal"/>
      <w:lvlText w:val="9.%1"/>
      <w:lvlJc w:val="left"/>
      <w:pPr>
        <w:ind w:left="1146" w:hanging="360"/>
      </w:pPr>
      <w:rPr>
        <w:rFonts w:cs="Times New Roman" w:hint="default"/>
        <w:b w:val="0"/>
        <w:i w:val="0"/>
      </w:rPr>
    </w:lvl>
    <w:lvl w:ilvl="1" w:tplc="04050019" w:tentative="1">
      <w:start w:val="1"/>
      <w:numFmt w:val="lowerLetter"/>
      <w:lvlText w:val="%2."/>
      <w:lvlJc w:val="left"/>
      <w:pPr>
        <w:ind w:left="1866" w:hanging="360"/>
      </w:pPr>
      <w:rPr>
        <w:rFonts w:cs="Times New Roman"/>
      </w:rPr>
    </w:lvl>
    <w:lvl w:ilvl="2" w:tplc="0405001B" w:tentative="1">
      <w:start w:val="1"/>
      <w:numFmt w:val="lowerRoman"/>
      <w:lvlText w:val="%3."/>
      <w:lvlJc w:val="right"/>
      <w:pPr>
        <w:ind w:left="2586" w:hanging="180"/>
      </w:pPr>
      <w:rPr>
        <w:rFonts w:cs="Times New Roman"/>
      </w:rPr>
    </w:lvl>
    <w:lvl w:ilvl="3" w:tplc="0405000F" w:tentative="1">
      <w:start w:val="1"/>
      <w:numFmt w:val="decimal"/>
      <w:lvlText w:val="%4."/>
      <w:lvlJc w:val="left"/>
      <w:pPr>
        <w:ind w:left="3306" w:hanging="360"/>
      </w:pPr>
      <w:rPr>
        <w:rFonts w:cs="Times New Roman"/>
      </w:rPr>
    </w:lvl>
    <w:lvl w:ilvl="4" w:tplc="04050019" w:tentative="1">
      <w:start w:val="1"/>
      <w:numFmt w:val="lowerLetter"/>
      <w:lvlText w:val="%5."/>
      <w:lvlJc w:val="left"/>
      <w:pPr>
        <w:ind w:left="4026" w:hanging="360"/>
      </w:pPr>
      <w:rPr>
        <w:rFonts w:cs="Times New Roman"/>
      </w:rPr>
    </w:lvl>
    <w:lvl w:ilvl="5" w:tplc="0405001B" w:tentative="1">
      <w:start w:val="1"/>
      <w:numFmt w:val="lowerRoman"/>
      <w:lvlText w:val="%6."/>
      <w:lvlJc w:val="right"/>
      <w:pPr>
        <w:ind w:left="4746" w:hanging="180"/>
      </w:pPr>
      <w:rPr>
        <w:rFonts w:cs="Times New Roman"/>
      </w:rPr>
    </w:lvl>
    <w:lvl w:ilvl="6" w:tplc="0405000F" w:tentative="1">
      <w:start w:val="1"/>
      <w:numFmt w:val="decimal"/>
      <w:lvlText w:val="%7."/>
      <w:lvlJc w:val="left"/>
      <w:pPr>
        <w:ind w:left="5466" w:hanging="360"/>
      </w:pPr>
      <w:rPr>
        <w:rFonts w:cs="Times New Roman"/>
      </w:rPr>
    </w:lvl>
    <w:lvl w:ilvl="7" w:tplc="04050019" w:tentative="1">
      <w:start w:val="1"/>
      <w:numFmt w:val="lowerLetter"/>
      <w:lvlText w:val="%8."/>
      <w:lvlJc w:val="left"/>
      <w:pPr>
        <w:ind w:left="6186" w:hanging="360"/>
      </w:pPr>
      <w:rPr>
        <w:rFonts w:cs="Times New Roman"/>
      </w:rPr>
    </w:lvl>
    <w:lvl w:ilvl="8" w:tplc="0405001B" w:tentative="1">
      <w:start w:val="1"/>
      <w:numFmt w:val="lowerRoman"/>
      <w:lvlText w:val="%9."/>
      <w:lvlJc w:val="right"/>
      <w:pPr>
        <w:ind w:left="6906" w:hanging="180"/>
      </w:pPr>
      <w:rPr>
        <w:rFonts w:cs="Times New Roman"/>
      </w:rPr>
    </w:lvl>
  </w:abstractNum>
  <w:abstractNum w:abstractNumId="21">
    <w:nsid w:val="31E30D0C"/>
    <w:multiLevelType w:val="hybridMultilevel"/>
    <w:tmpl w:val="0AD4DCA6"/>
    <w:lvl w:ilvl="0" w:tplc="5754860C">
      <w:start w:val="1"/>
      <w:numFmt w:val="decimal"/>
      <w:lvlText w:val="14.%1"/>
      <w:lvlJc w:val="left"/>
      <w:pPr>
        <w:ind w:left="720" w:hanging="360"/>
      </w:pPr>
      <w:rPr>
        <w:rFonts w:ascii="Arial" w:hAnsi="Arial" w:cs="Arial" w:hint="default"/>
        <w:sz w:val="20"/>
        <w:szCs w:val="20"/>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nsid w:val="32E075C6"/>
    <w:multiLevelType w:val="hybridMultilevel"/>
    <w:tmpl w:val="B1D2719A"/>
    <w:lvl w:ilvl="0" w:tplc="7EC49000">
      <w:start w:val="1"/>
      <w:numFmt w:val="decimal"/>
      <w:lvlText w:val="12.%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nsid w:val="343C25C8"/>
    <w:multiLevelType w:val="hybridMultilevel"/>
    <w:tmpl w:val="3758B758"/>
    <w:lvl w:ilvl="0" w:tplc="0405000F">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4">
    <w:nsid w:val="36842080"/>
    <w:multiLevelType w:val="multilevel"/>
    <w:tmpl w:val="CDE6A41E"/>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nsid w:val="3D757763"/>
    <w:multiLevelType w:val="hybridMultilevel"/>
    <w:tmpl w:val="A6EAC8DC"/>
    <w:lvl w:ilvl="0" w:tplc="04050017">
      <w:start w:val="1"/>
      <w:numFmt w:val="lowerLetter"/>
      <w:lvlText w:val="%1)"/>
      <w:lvlJc w:val="left"/>
      <w:pPr>
        <w:ind w:left="780" w:hanging="360"/>
      </w:pPr>
      <w:rPr>
        <w:rFonts w:cs="Times New Roman"/>
      </w:rPr>
    </w:lvl>
    <w:lvl w:ilvl="1" w:tplc="04050019">
      <w:start w:val="1"/>
      <w:numFmt w:val="lowerLetter"/>
      <w:lvlText w:val="%2."/>
      <w:lvlJc w:val="left"/>
      <w:pPr>
        <w:ind w:left="1500" w:hanging="360"/>
      </w:pPr>
      <w:rPr>
        <w:rFonts w:cs="Times New Roman"/>
      </w:rPr>
    </w:lvl>
    <w:lvl w:ilvl="2" w:tplc="0405001B" w:tentative="1">
      <w:start w:val="1"/>
      <w:numFmt w:val="lowerRoman"/>
      <w:lvlText w:val="%3."/>
      <w:lvlJc w:val="right"/>
      <w:pPr>
        <w:ind w:left="2220" w:hanging="180"/>
      </w:pPr>
      <w:rPr>
        <w:rFonts w:cs="Times New Roman"/>
      </w:rPr>
    </w:lvl>
    <w:lvl w:ilvl="3" w:tplc="0405000F" w:tentative="1">
      <w:start w:val="1"/>
      <w:numFmt w:val="decimal"/>
      <w:lvlText w:val="%4."/>
      <w:lvlJc w:val="left"/>
      <w:pPr>
        <w:ind w:left="2940" w:hanging="360"/>
      </w:pPr>
      <w:rPr>
        <w:rFonts w:cs="Times New Roman"/>
      </w:rPr>
    </w:lvl>
    <w:lvl w:ilvl="4" w:tplc="04050019" w:tentative="1">
      <w:start w:val="1"/>
      <w:numFmt w:val="lowerLetter"/>
      <w:lvlText w:val="%5."/>
      <w:lvlJc w:val="left"/>
      <w:pPr>
        <w:ind w:left="3660" w:hanging="360"/>
      </w:pPr>
      <w:rPr>
        <w:rFonts w:cs="Times New Roman"/>
      </w:rPr>
    </w:lvl>
    <w:lvl w:ilvl="5" w:tplc="0405001B" w:tentative="1">
      <w:start w:val="1"/>
      <w:numFmt w:val="lowerRoman"/>
      <w:lvlText w:val="%6."/>
      <w:lvlJc w:val="right"/>
      <w:pPr>
        <w:ind w:left="4380" w:hanging="180"/>
      </w:pPr>
      <w:rPr>
        <w:rFonts w:cs="Times New Roman"/>
      </w:rPr>
    </w:lvl>
    <w:lvl w:ilvl="6" w:tplc="0405000F" w:tentative="1">
      <w:start w:val="1"/>
      <w:numFmt w:val="decimal"/>
      <w:lvlText w:val="%7."/>
      <w:lvlJc w:val="left"/>
      <w:pPr>
        <w:ind w:left="5100" w:hanging="360"/>
      </w:pPr>
      <w:rPr>
        <w:rFonts w:cs="Times New Roman"/>
      </w:rPr>
    </w:lvl>
    <w:lvl w:ilvl="7" w:tplc="04050019" w:tentative="1">
      <w:start w:val="1"/>
      <w:numFmt w:val="lowerLetter"/>
      <w:lvlText w:val="%8."/>
      <w:lvlJc w:val="left"/>
      <w:pPr>
        <w:ind w:left="5820" w:hanging="360"/>
      </w:pPr>
      <w:rPr>
        <w:rFonts w:cs="Times New Roman"/>
      </w:rPr>
    </w:lvl>
    <w:lvl w:ilvl="8" w:tplc="0405001B" w:tentative="1">
      <w:start w:val="1"/>
      <w:numFmt w:val="lowerRoman"/>
      <w:lvlText w:val="%9."/>
      <w:lvlJc w:val="right"/>
      <w:pPr>
        <w:ind w:left="6540" w:hanging="180"/>
      </w:pPr>
      <w:rPr>
        <w:rFonts w:cs="Times New Roman"/>
      </w:rPr>
    </w:lvl>
  </w:abstractNum>
  <w:abstractNum w:abstractNumId="26">
    <w:nsid w:val="3E2B363A"/>
    <w:multiLevelType w:val="hybridMultilevel"/>
    <w:tmpl w:val="F918B3F8"/>
    <w:lvl w:ilvl="0" w:tplc="58F63A6E">
      <w:start w:val="1"/>
      <w:numFmt w:val="decimal"/>
      <w:lvlText w:val="6.3.%1"/>
      <w:lvlJc w:val="left"/>
      <w:pPr>
        <w:ind w:left="1353" w:hanging="360"/>
      </w:pPr>
      <w:rPr>
        <w:rFonts w:ascii="Arial" w:hAnsi="Arial" w:cs="Arial" w:hint="default"/>
        <w:b w:val="0"/>
        <w:i w:val="0"/>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nsid w:val="48900891"/>
    <w:multiLevelType w:val="hybridMultilevel"/>
    <w:tmpl w:val="231A22DE"/>
    <w:lvl w:ilvl="0" w:tplc="E410FACC">
      <w:start w:val="1"/>
      <w:numFmt w:val="decimal"/>
      <w:lvlText w:val="10.%1"/>
      <w:lvlJc w:val="left"/>
      <w:pPr>
        <w:ind w:left="786" w:hanging="360"/>
      </w:pPr>
      <w:rPr>
        <w:rFonts w:ascii="Arial" w:hAnsi="Arial" w:cs="Arial" w:hint="default"/>
        <w:b w:val="0"/>
        <w:i w:val="0"/>
        <w:sz w:val="20"/>
        <w:szCs w:val="20"/>
      </w:rPr>
    </w:lvl>
    <w:lvl w:ilvl="1" w:tplc="04050019">
      <w:start w:val="1"/>
      <w:numFmt w:val="lowerLetter"/>
      <w:lvlText w:val="%2."/>
      <w:lvlJc w:val="left"/>
      <w:pPr>
        <w:ind w:left="7885" w:hanging="360"/>
      </w:pPr>
      <w:rPr>
        <w:rFonts w:cs="Times New Roman"/>
      </w:rPr>
    </w:lvl>
    <w:lvl w:ilvl="2" w:tplc="0405001B" w:tentative="1">
      <w:start w:val="1"/>
      <w:numFmt w:val="lowerRoman"/>
      <w:lvlText w:val="%3."/>
      <w:lvlJc w:val="right"/>
      <w:pPr>
        <w:ind w:left="8605" w:hanging="180"/>
      </w:pPr>
      <w:rPr>
        <w:rFonts w:cs="Times New Roman"/>
      </w:rPr>
    </w:lvl>
    <w:lvl w:ilvl="3" w:tplc="0405000F" w:tentative="1">
      <w:start w:val="1"/>
      <w:numFmt w:val="decimal"/>
      <w:lvlText w:val="%4."/>
      <w:lvlJc w:val="left"/>
      <w:pPr>
        <w:ind w:left="9325" w:hanging="360"/>
      </w:pPr>
      <w:rPr>
        <w:rFonts w:cs="Times New Roman"/>
      </w:rPr>
    </w:lvl>
    <w:lvl w:ilvl="4" w:tplc="04050019" w:tentative="1">
      <w:start w:val="1"/>
      <w:numFmt w:val="lowerLetter"/>
      <w:lvlText w:val="%5."/>
      <w:lvlJc w:val="left"/>
      <w:pPr>
        <w:ind w:left="10045" w:hanging="360"/>
      </w:pPr>
      <w:rPr>
        <w:rFonts w:cs="Times New Roman"/>
      </w:rPr>
    </w:lvl>
    <w:lvl w:ilvl="5" w:tplc="0405001B" w:tentative="1">
      <w:start w:val="1"/>
      <w:numFmt w:val="lowerRoman"/>
      <w:lvlText w:val="%6."/>
      <w:lvlJc w:val="right"/>
      <w:pPr>
        <w:ind w:left="10765" w:hanging="180"/>
      </w:pPr>
      <w:rPr>
        <w:rFonts w:cs="Times New Roman"/>
      </w:rPr>
    </w:lvl>
    <w:lvl w:ilvl="6" w:tplc="0405000F" w:tentative="1">
      <w:start w:val="1"/>
      <w:numFmt w:val="decimal"/>
      <w:lvlText w:val="%7."/>
      <w:lvlJc w:val="left"/>
      <w:pPr>
        <w:ind w:left="11485" w:hanging="360"/>
      </w:pPr>
      <w:rPr>
        <w:rFonts w:cs="Times New Roman"/>
      </w:rPr>
    </w:lvl>
    <w:lvl w:ilvl="7" w:tplc="04050019" w:tentative="1">
      <w:start w:val="1"/>
      <w:numFmt w:val="lowerLetter"/>
      <w:lvlText w:val="%8."/>
      <w:lvlJc w:val="left"/>
      <w:pPr>
        <w:ind w:left="12205" w:hanging="360"/>
      </w:pPr>
      <w:rPr>
        <w:rFonts w:cs="Times New Roman"/>
      </w:rPr>
    </w:lvl>
    <w:lvl w:ilvl="8" w:tplc="0405001B" w:tentative="1">
      <w:start w:val="1"/>
      <w:numFmt w:val="lowerRoman"/>
      <w:lvlText w:val="%9."/>
      <w:lvlJc w:val="right"/>
      <w:pPr>
        <w:ind w:left="12925" w:hanging="180"/>
      </w:pPr>
      <w:rPr>
        <w:rFonts w:cs="Times New Roman"/>
      </w:rPr>
    </w:lvl>
  </w:abstractNum>
  <w:abstractNum w:abstractNumId="28">
    <w:nsid w:val="4DD11F71"/>
    <w:multiLevelType w:val="hybridMultilevel"/>
    <w:tmpl w:val="FC0C1B0A"/>
    <w:lvl w:ilvl="0" w:tplc="EA9E525C">
      <w:start w:val="1"/>
      <w:numFmt w:val="lowerRoman"/>
      <w:lvlText w:val="%1."/>
      <w:lvlJc w:val="left"/>
      <w:pPr>
        <w:ind w:left="7165" w:hanging="360"/>
      </w:pPr>
      <w:rPr>
        <w:rFonts w:hint="default"/>
        <w:b w:val="0"/>
        <w:i w:val="0"/>
        <w:sz w:val="20"/>
        <w:szCs w:val="20"/>
      </w:rPr>
    </w:lvl>
    <w:lvl w:ilvl="1" w:tplc="04050019">
      <w:start w:val="1"/>
      <w:numFmt w:val="lowerLetter"/>
      <w:lvlText w:val="%2."/>
      <w:lvlJc w:val="left"/>
      <w:pPr>
        <w:ind w:left="7885" w:hanging="360"/>
      </w:pPr>
      <w:rPr>
        <w:rFonts w:cs="Times New Roman"/>
      </w:rPr>
    </w:lvl>
    <w:lvl w:ilvl="2" w:tplc="0405001B" w:tentative="1">
      <w:start w:val="1"/>
      <w:numFmt w:val="lowerRoman"/>
      <w:lvlText w:val="%3."/>
      <w:lvlJc w:val="right"/>
      <w:pPr>
        <w:ind w:left="8605" w:hanging="180"/>
      </w:pPr>
      <w:rPr>
        <w:rFonts w:cs="Times New Roman"/>
      </w:rPr>
    </w:lvl>
    <w:lvl w:ilvl="3" w:tplc="0405000F" w:tentative="1">
      <w:start w:val="1"/>
      <w:numFmt w:val="decimal"/>
      <w:lvlText w:val="%4."/>
      <w:lvlJc w:val="left"/>
      <w:pPr>
        <w:ind w:left="9325" w:hanging="360"/>
      </w:pPr>
      <w:rPr>
        <w:rFonts w:cs="Times New Roman"/>
      </w:rPr>
    </w:lvl>
    <w:lvl w:ilvl="4" w:tplc="04050019" w:tentative="1">
      <w:start w:val="1"/>
      <w:numFmt w:val="lowerLetter"/>
      <w:lvlText w:val="%5."/>
      <w:lvlJc w:val="left"/>
      <w:pPr>
        <w:ind w:left="10045" w:hanging="360"/>
      </w:pPr>
      <w:rPr>
        <w:rFonts w:cs="Times New Roman"/>
      </w:rPr>
    </w:lvl>
    <w:lvl w:ilvl="5" w:tplc="0405001B" w:tentative="1">
      <w:start w:val="1"/>
      <w:numFmt w:val="lowerRoman"/>
      <w:lvlText w:val="%6."/>
      <w:lvlJc w:val="right"/>
      <w:pPr>
        <w:ind w:left="10765" w:hanging="180"/>
      </w:pPr>
      <w:rPr>
        <w:rFonts w:cs="Times New Roman"/>
      </w:rPr>
    </w:lvl>
    <w:lvl w:ilvl="6" w:tplc="0405000F" w:tentative="1">
      <w:start w:val="1"/>
      <w:numFmt w:val="decimal"/>
      <w:lvlText w:val="%7."/>
      <w:lvlJc w:val="left"/>
      <w:pPr>
        <w:ind w:left="11485" w:hanging="360"/>
      </w:pPr>
      <w:rPr>
        <w:rFonts w:cs="Times New Roman"/>
      </w:rPr>
    </w:lvl>
    <w:lvl w:ilvl="7" w:tplc="04050019" w:tentative="1">
      <w:start w:val="1"/>
      <w:numFmt w:val="lowerLetter"/>
      <w:lvlText w:val="%8."/>
      <w:lvlJc w:val="left"/>
      <w:pPr>
        <w:ind w:left="12205" w:hanging="360"/>
      </w:pPr>
      <w:rPr>
        <w:rFonts w:cs="Times New Roman"/>
      </w:rPr>
    </w:lvl>
    <w:lvl w:ilvl="8" w:tplc="0405001B" w:tentative="1">
      <w:start w:val="1"/>
      <w:numFmt w:val="lowerRoman"/>
      <w:lvlText w:val="%9."/>
      <w:lvlJc w:val="right"/>
      <w:pPr>
        <w:ind w:left="12925" w:hanging="180"/>
      </w:pPr>
      <w:rPr>
        <w:rFonts w:cs="Times New Roman"/>
      </w:rPr>
    </w:lvl>
  </w:abstractNum>
  <w:abstractNum w:abstractNumId="29">
    <w:nsid w:val="4F1F2E7F"/>
    <w:multiLevelType w:val="hybridMultilevel"/>
    <w:tmpl w:val="D7EE6BCA"/>
    <w:lvl w:ilvl="0" w:tplc="0DF0ECBC">
      <w:start w:val="1"/>
      <w:numFmt w:val="bullet"/>
      <w:lvlText w:val=""/>
      <w:lvlJc w:val="left"/>
      <w:pPr>
        <w:ind w:left="928" w:hanging="360"/>
      </w:pPr>
      <w:rPr>
        <w:rFonts w:ascii="Symbol" w:hAnsi="Symbol" w:hint="default"/>
        <w:color w:val="auto"/>
      </w:rPr>
    </w:lvl>
    <w:lvl w:ilvl="1" w:tplc="04050003" w:tentative="1">
      <w:start w:val="1"/>
      <w:numFmt w:val="bullet"/>
      <w:lvlText w:val="o"/>
      <w:lvlJc w:val="left"/>
      <w:pPr>
        <w:ind w:left="1648" w:hanging="360"/>
      </w:pPr>
      <w:rPr>
        <w:rFonts w:ascii="Courier New" w:hAnsi="Courier New" w:hint="default"/>
      </w:rPr>
    </w:lvl>
    <w:lvl w:ilvl="2" w:tplc="04050005" w:tentative="1">
      <w:start w:val="1"/>
      <w:numFmt w:val="bullet"/>
      <w:lvlText w:val=""/>
      <w:lvlJc w:val="left"/>
      <w:pPr>
        <w:ind w:left="2368" w:hanging="360"/>
      </w:pPr>
      <w:rPr>
        <w:rFonts w:ascii="Wingdings" w:hAnsi="Wingdings" w:hint="default"/>
      </w:rPr>
    </w:lvl>
    <w:lvl w:ilvl="3" w:tplc="04050001" w:tentative="1">
      <w:start w:val="1"/>
      <w:numFmt w:val="bullet"/>
      <w:lvlText w:val=""/>
      <w:lvlJc w:val="left"/>
      <w:pPr>
        <w:ind w:left="3088" w:hanging="360"/>
      </w:pPr>
      <w:rPr>
        <w:rFonts w:ascii="Symbol" w:hAnsi="Symbol" w:hint="default"/>
      </w:rPr>
    </w:lvl>
    <w:lvl w:ilvl="4" w:tplc="04050003" w:tentative="1">
      <w:start w:val="1"/>
      <w:numFmt w:val="bullet"/>
      <w:lvlText w:val="o"/>
      <w:lvlJc w:val="left"/>
      <w:pPr>
        <w:ind w:left="3808" w:hanging="360"/>
      </w:pPr>
      <w:rPr>
        <w:rFonts w:ascii="Courier New" w:hAnsi="Courier New" w:hint="default"/>
      </w:rPr>
    </w:lvl>
    <w:lvl w:ilvl="5" w:tplc="04050005" w:tentative="1">
      <w:start w:val="1"/>
      <w:numFmt w:val="bullet"/>
      <w:lvlText w:val=""/>
      <w:lvlJc w:val="left"/>
      <w:pPr>
        <w:ind w:left="4528" w:hanging="360"/>
      </w:pPr>
      <w:rPr>
        <w:rFonts w:ascii="Wingdings" w:hAnsi="Wingdings" w:hint="default"/>
      </w:rPr>
    </w:lvl>
    <w:lvl w:ilvl="6" w:tplc="04050001" w:tentative="1">
      <w:start w:val="1"/>
      <w:numFmt w:val="bullet"/>
      <w:lvlText w:val=""/>
      <w:lvlJc w:val="left"/>
      <w:pPr>
        <w:ind w:left="5248" w:hanging="360"/>
      </w:pPr>
      <w:rPr>
        <w:rFonts w:ascii="Symbol" w:hAnsi="Symbol" w:hint="default"/>
      </w:rPr>
    </w:lvl>
    <w:lvl w:ilvl="7" w:tplc="04050003" w:tentative="1">
      <w:start w:val="1"/>
      <w:numFmt w:val="bullet"/>
      <w:lvlText w:val="o"/>
      <w:lvlJc w:val="left"/>
      <w:pPr>
        <w:ind w:left="5968" w:hanging="360"/>
      </w:pPr>
      <w:rPr>
        <w:rFonts w:ascii="Courier New" w:hAnsi="Courier New" w:hint="default"/>
      </w:rPr>
    </w:lvl>
    <w:lvl w:ilvl="8" w:tplc="04050005" w:tentative="1">
      <w:start w:val="1"/>
      <w:numFmt w:val="bullet"/>
      <w:lvlText w:val=""/>
      <w:lvlJc w:val="left"/>
      <w:pPr>
        <w:ind w:left="6688" w:hanging="360"/>
      </w:pPr>
      <w:rPr>
        <w:rFonts w:ascii="Wingdings" w:hAnsi="Wingdings" w:hint="default"/>
      </w:rPr>
    </w:lvl>
  </w:abstractNum>
  <w:abstractNum w:abstractNumId="30">
    <w:nsid w:val="51130A14"/>
    <w:multiLevelType w:val="hybridMultilevel"/>
    <w:tmpl w:val="6238937C"/>
    <w:lvl w:ilvl="0" w:tplc="64D84624">
      <w:start w:val="1"/>
      <w:numFmt w:val="decimal"/>
      <w:lvlText w:val="11.%1"/>
      <w:lvlJc w:val="left"/>
      <w:pPr>
        <w:ind w:left="360" w:hanging="360"/>
      </w:pPr>
      <w:rPr>
        <w:rFonts w:cs="Times New Roman" w:hint="default"/>
        <w:b w:val="0"/>
        <w:i w:val="0"/>
        <w:sz w:val="20"/>
        <w:szCs w:val="2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1">
    <w:nsid w:val="571927F2"/>
    <w:multiLevelType w:val="hybridMultilevel"/>
    <w:tmpl w:val="324AB6C2"/>
    <w:lvl w:ilvl="0" w:tplc="E0863450">
      <w:start w:val="1"/>
      <w:numFmt w:val="decimal"/>
      <w:lvlText w:val="8.%1"/>
      <w:lvlJc w:val="left"/>
      <w:pPr>
        <w:ind w:left="1146" w:hanging="360"/>
      </w:pPr>
      <w:rPr>
        <w:rFonts w:ascii="Arial" w:hAnsi="Arial" w:cs="Arial" w:hint="default"/>
        <w:b w:val="0"/>
        <w:i w:val="0"/>
      </w:rPr>
    </w:lvl>
    <w:lvl w:ilvl="1" w:tplc="04050019" w:tentative="1">
      <w:start w:val="1"/>
      <w:numFmt w:val="lowerLetter"/>
      <w:lvlText w:val="%2."/>
      <w:lvlJc w:val="left"/>
      <w:pPr>
        <w:ind w:left="1866" w:hanging="360"/>
      </w:pPr>
      <w:rPr>
        <w:rFonts w:cs="Times New Roman"/>
      </w:rPr>
    </w:lvl>
    <w:lvl w:ilvl="2" w:tplc="0405001B" w:tentative="1">
      <w:start w:val="1"/>
      <w:numFmt w:val="lowerRoman"/>
      <w:lvlText w:val="%3."/>
      <w:lvlJc w:val="right"/>
      <w:pPr>
        <w:ind w:left="2586" w:hanging="180"/>
      </w:pPr>
      <w:rPr>
        <w:rFonts w:cs="Times New Roman"/>
      </w:rPr>
    </w:lvl>
    <w:lvl w:ilvl="3" w:tplc="0405000F" w:tentative="1">
      <w:start w:val="1"/>
      <w:numFmt w:val="decimal"/>
      <w:lvlText w:val="%4."/>
      <w:lvlJc w:val="left"/>
      <w:pPr>
        <w:ind w:left="3306" w:hanging="360"/>
      </w:pPr>
      <w:rPr>
        <w:rFonts w:cs="Times New Roman"/>
      </w:rPr>
    </w:lvl>
    <w:lvl w:ilvl="4" w:tplc="04050019" w:tentative="1">
      <w:start w:val="1"/>
      <w:numFmt w:val="lowerLetter"/>
      <w:lvlText w:val="%5."/>
      <w:lvlJc w:val="left"/>
      <w:pPr>
        <w:ind w:left="4026" w:hanging="360"/>
      </w:pPr>
      <w:rPr>
        <w:rFonts w:cs="Times New Roman"/>
      </w:rPr>
    </w:lvl>
    <w:lvl w:ilvl="5" w:tplc="0405001B" w:tentative="1">
      <w:start w:val="1"/>
      <w:numFmt w:val="lowerRoman"/>
      <w:lvlText w:val="%6."/>
      <w:lvlJc w:val="right"/>
      <w:pPr>
        <w:ind w:left="4746" w:hanging="180"/>
      </w:pPr>
      <w:rPr>
        <w:rFonts w:cs="Times New Roman"/>
      </w:rPr>
    </w:lvl>
    <w:lvl w:ilvl="6" w:tplc="0405000F" w:tentative="1">
      <w:start w:val="1"/>
      <w:numFmt w:val="decimal"/>
      <w:lvlText w:val="%7."/>
      <w:lvlJc w:val="left"/>
      <w:pPr>
        <w:ind w:left="5466" w:hanging="360"/>
      </w:pPr>
      <w:rPr>
        <w:rFonts w:cs="Times New Roman"/>
      </w:rPr>
    </w:lvl>
    <w:lvl w:ilvl="7" w:tplc="04050019" w:tentative="1">
      <w:start w:val="1"/>
      <w:numFmt w:val="lowerLetter"/>
      <w:lvlText w:val="%8."/>
      <w:lvlJc w:val="left"/>
      <w:pPr>
        <w:ind w:left="6186" w:hanging="360"/>
      </w:pPr>
      <w:rPr>
        <w:rFonts w:cs="Times New Roman"/>
      </w:rPr>
    </w:lvl>
    <w:lvl w:ilvl="8" w:tplc="0405001B" w:tentative="1">
      <w:start w:val="1"/>
      <w:numFmt w:val="lowerRoman"/>
      <w:lvlText w:val="%9."/>
      <w:lvlJc w:val="right"/>
      <w:pPr>
        <w:ind w:left="6906" w:hanging="180"/>
      </w:pPr>
      <w:rPr>
        <w:rFonts w:cs="Times New Roman"/>
      </w:rPr>
    </w:lvl>
  </w:abstractNum>
  <w:abstractNum w:abstractNumId="32">
    <w:nsid w:val="57D12929"/>
    <w:multiLevelType w:val="hybridMultilevel"/>
    <w:tmpl w:val="41B6435E"/>
    <w:lvl w:ilvl="0" w:tplc="ED6870E0">
      <w:start w:val="1"/>
      <w:numFmt w:val="lowerLetter"/>
      <w:lvlText w:val="%1)"/>
      <w:lvlJc w:val="left"/>
      <w:pPr>
        <w:tabs>
          <w:tab w:val="num" w:pos="5601"/>
        </w:tabs>
        <w:ind w:left="5601" w:hanging="360"/>
      </w:pPr>
      <w:rPr>
        <w:rFonts w:ascii="Arial" w:hAnsi="Arial" w:cs="Times New Roman" w:hint="default"/>
        <w:b w:val="0"/>
        <w:i w:val="0"/>
        <w:iCs w:val="0"/>
        <w:sz w:val="20"/>
        <w:szCs w:val="20"/>
      </w:rPr>
    </w:lvl>
    <w:lvl w:ilvl="1" w:tplc="04050019" w:tentative="1">
      <w:start w:val="1"/>
      <w:numFmt w:val="lowerLetter"/>
      <w:lvlText w:val="%2."/>
      <w:lvlJc w:val="left"/>
      <w:pPr>
        <w:tabs>
          <w:tab w:val="num" w:pos="5688"/>
        </w:tabs>
        <w:ind w:left="5688" w:hanging="360"/>
      </w:pPr>
      <w:rPr>
        <w:rFonts w:cs="Times New Roman"/>
      </w:rPr>
    </w:lvl>
    <w:lvl w:ilvl="2" w:tplc="0405001B" w:tentative="1">
      <w:start w:val="1"/>
      <w:numFmt w:val="lowerRoman"/>
      <w:lvlText w:val="%3."/>
      <w:lvlJc w:val="right"/>
      <w:pPr>
        <w:tabs>
          <w:tab w:val="num" w:pos="6408"/>
        </w:tabs>
        <w:ind w:left="6408" w:hanging="180"/>
      </w:pPr>
      <w:rPr>
        <w:rFonts w:cs="Times New Roman"/>
      </w:rPr>
    </w:lvl>
    <w:lvl w:ilvl="3" w:tplc="0405000F" w:tentative="1">
      <w:start w:val="1"/>
      <w:numFmt w:val="decimal"/>
      <w:lvlText w:val="%4."/>
      <w:lvlJc w:val="left"/>
      <w:pPr>
        <w:tabs>
          <w:tab w:val="num" w:pos="7128"/>
        </w:tabs>
        <w:ind w:left="7128" w:hanging="360"/>
      </w:pPr>
      <w:rPr>
        <w:rFonts w:cs="Times New Roman"/>
      </w:rPr>
    </w:lvl>
    <w:lvl w:ilvl="4" w:tplc="04050019" w:tentative="1">
      <w:start w:val="1"/>
      <w:numFmt w:val="lowerLetter"/>
      <w:lvlText w:val="%5."/>
      <w:lvlJc w:val="left"/>
      <w:pPr>
        <w:tabs>
          <w:tab w:val="num" w:pos="7848"/>
        </w:tabs>
        <w:ind w:left="7848" w:hanging="360"/>
      </w:pPr>
      <w:rPr>
        <w:rFonts w:cs="Times New Roman"/>
      </w:rPr>
    </w:lvl>
    <w:lvl w:ilvl="5" w:tplc="0405001B" w:tentative="1">
      <w:start w:val="1"/>
      <w:numFmt w:val="lowerRoman"/>
      <w:lvlText w:val="%6."/>
      <w:lvlJc w:val="right"/>
      <w:pPr>
        <w:tabs>
          <w:tab w:val="num" w:pos="8568"/>
        </w:tabs>
        <w:ind w:left="8568" w:hanging="180"/>
      </w:pPr>
      <w:rPr>
        <w:rFonts w:cs="Times New Roman"/>
      </w:rPr>
    </w:lvl>
    <w:lvl w:ilvl="6" w:tplc="0405000F" w:tentative="1">
      <w:start w:val="1"/>
      <w:numFmt w:val="decimal"/>
      <w:lvlText w:val="%7."/>
      <w:lvlJc w:val="left"/>
      <w:pPr>
        <w:tabs>
          <w:tab w:val="num" w:pos="9288"/>
        </w:tabs>
        <w:ind w:left="9288" w:hanging="360"/>
      </w:pPr>
      <w:rPr>
        <w:rFonts w:cs="Times New Roman"/>
      </w:rPr>
    </w:lvl>
    <w:lvl w:ilvl="7" w:tplc="04050019" w:tentative="1">
      <w:start w:val="1"/>
      <w:numFmt w:val="lowerLetter"/>
      <w:lvlText w:val="%8."/>
      <w:lvlJc w:val="left"/>
      <w:pPr>
        <w:tabs>
          <w:tab w:val="num" w:pos="10008"/>
        </w:tabs>
        <w:ind w:left="10008" w:hanging="360"/>
      </w:pPr>
      <w:rPr>
        <w:rFonts w:cs="Times New Roman"/>
      </w:rPr>
    </w:lvl>
    <w:lvl w:ilvl="8" w:tplc="0405001B" w:tentative="1">
      <w:start w:val="1"/>
      <w:numFmt w:val="lowerRoman"/>
      <w:lvlText w:val="%9."/>
      <w:lvlJc w:val="right"/>
      <w:pPr>
        <w:tabs>
          <w:tab w:val="num" w:pos="10728"/>
        </w:tabs>
        <w:ind w:left="10728" w:hanging="180"/>
      </w:pPr>
      <w:rPr>
        <w:rFonts w:cs="Times New Roman"/>
      </w:rPr>
    </w:lvl>
  </w:abstractNum>
  <w:abstractNum w:abstractNumId="33">
    <w:nsid w:val="5C875F25"/>
    <w:multiLevelType w:val="multilevel"/>
    <w:tmpl w:val="D730C766"/>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nsid w:val="5CB441C8"/>
    <w:multiLevelType w:val="hybridMultilevel"/>
    <w:tmpl w:val="9870A24A"/>
    <w:lvl w:ilvl="0" w:tplc="04050017">
      <w:start w:val="1"/>
      <w:numFmt w:val="lowerLetter"/>
      <w:lvlText w:val="%1)"/>
      <w:lvlJc w:val="left"/>
      <w:pPr>
        <w:ind w:left="1344" w:hanging="360"/>
      </w:pPr>
      <w:rPr>
        <w:rFonts w:cs="Times New Roman"/>
      </w:rPr>
    </w:lvl>
    <w:lvl w:ilvl="1" w:tplc="04050019" w:tentative="1">
      <w:start w:val="1"/>
      <w:numFmt w:val="lowerLetter"/>
      <w:lvlText w:val="%2."/>
      <w:lvlJc w:val="left"/>
      <w:pPr>
        <w:ind w:left="2064" w:hanging="360"/>
      </w:pPr>
      <w:rPr>
        <w:rFonts w:cs="Times New Roman"/>
      </w:rPr>
    </w:lvl>
    <w:lvl w:ilvl="2" w:tplc="0405001B" w:tentative="1">
      <w:start w:val="1"/>
      <w:numFmt w:val="lowerRoman"/>
      <w:lvlText w:val="%3."/>
      <w:lvlJc w:val="right"/>
      <w:pPr>
        <w:ind w:left="2784" w:hanging="180"/>
      </w:pPr>
      <w:rPr>
        <w:rFonts w:cs="Times New Roman"/>
      </w:rPr>
    </w:lvl>
    <w:lvl w:ilvl="3" w:tplc="0405000F" w:tentative="1">
      <w:start w:val="1"/>
      <w:numFmt w:val="decimal"/>
      <w:lvlText w:val="%4."/>
      <w:lvlJc w:val="left"/>
      <w:pPr>
        <w:ind w:left="3504" w:hanging="360"/>
      </w:pPr>
      <w:rPr>
        <w:rFonts w:cs="Times New Roman"/>
      </w:rPr>
    </w:lvl>
    <w:lvl w:ilvl="4" w:tplc="04050019" w:tentative="1">
      <w:start w:val="1"/>
      <w:numFmt w:val="lowerLetter"/>
      <w:lvlText w:val="%5."/>
      <w:lvlJc w:val="left"/>
      <w:pPr>
        <w:ind w:left="4224" w:hanging="360"/>
      </w:pPr>
      <w:rPr>
        <w:rFonts w:cs="Times New Roman"/>
      </w:rPr>
    </w:lvl>
    <w:lvl w:ilvl="5" w:tplc="0405001B" w:tentative="1">
      <w:start w:val="1"/>
      <w:numFmt w:val="lowerRoman"/>
      <w:lvlText w:val="%6."/>
      <w:lvlJc w:val="right"/>
      <w:pPr>
        <w:ind w:left="4944" w:hanging="180"/>
      </w:pPr>
      <w:rPr>
        <w:rFonts w:cs="Times New Roman"/>
      </w:rPr>
    </w:lvl>
    <w:lvl w:ilvl="6" w:tplc="0405000F" w:tentative="1">
      <w:start w:val="1"/>
      <w:numFmt w:val="decimal"/>
      <w:lvlText w:val="%7."/>
      <w:lvlJc w:val="left"/>
      <w:pPr>
        <w:ind w:left="5664" w:hanging="360"/>
      </w:pPr>
      <w:rPr>
        <w:rFonts w:cs="Times New Roman"/>
      </w:rPr>
    </w:lvl>
    <w:lvl w:ilvl="7" w:tplc="04050019" w:tentative="1">
      <w:start w:val="1"/>
      <w:numFmt w:val="lowerLetter"/>
      <w:lvlText w:val="%8."/>
      <w:lvlJc w:val="left"/>
      <w:pPr>
        <w:ind w:left="6384" w:hanging="360"/>
      </w:pPr>
      <w:rPr>
        <w:rFonts w:cs="Times New Roman"/>
      </w:rPr>
    </w:lvl>
    <w:lvl w:ilvl="8" w:tplc="0405001B" w:tentative="1">
      <w:start w:val="1"/>
      <w:numFmt w:val="lowerRoman"/>
      <w:lvlText w:val="%9."/>
      <w:lvlJc w:val="right"/>
      <w:pPr>
        <w:ind w:left="7104" w:hanging="180"/>
      </w:pPr>
      <w:rPr>
        <w:rFonts w:cs="Times New Roman"/>
      </w:rPr>
    </w:lvl>
  </w:abstractNum>
  <w:abstractNum w:abstractNumId="35">
    <w:nsid w:val="5CBE3A38"/>
    <w:multiLevelType w:val="hybridMultilevel"/>
    <w:tmpl w:val="EC7A8AD6"/>
    <w:lvl w:ilvl="0" w:tplc="0774608A">
      <w:start w:val="1"/>
      <w:numFmt w:val="decimal"/>
      <w:lvlText w:val="12.2.%1"/>
      <w:lvlJc w:val="left"/>
      <w:pPr>
        <w:ind w:left="1347" w:hanging="360"/>
      </w:pPr>
      <w:rPr>
        <w:rFonts w:ascii="Arial" w:hAnsi="Arial" w:cs="Arial" w:hint="default"/>
        <w:b w:val="0"/>
        <w:i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5F0D4567"/>
    <w:multiLevelType w:val="hybridMultilevel"/>
    <w:tmpl w:val="9790E854"/>
    <w:lvl w:ilvl="0" w:tplc="A5508A6A">
      <w:start w:val="1"/>
      <w:numFmt w:val="lowerLetter"/>
      <w:lvlText w:val="%1)"/>
      <w:lvlJc w:val="left"/>
      <w:pPr>
        <w:ind w:left="1800" w:hanging="360"/>
      </w:pPr>
      <w:rPr>
        <w:rFonts w:ascii="Arial" w:hAnsi="Arial" w:cs="Arial" w:hint="default"/>
      </w:rPr>
    </w:lvl>
    <w:lvl w:ilvl="1" w:tplc="04050019" w:tentative="1">
      <w:start w:val="1"/>
      <w:numFmt w:val="lowerLetter"/>
      <w:lvlText w:val="%2."/>
      <w:lvlJc w:val="left"/>
      <w:pPr>
        <w:ind w:left="2520" w:hanging="360"/>
      </w:pPr>
      <w:rPr>
        <w:rFonts w:cs="Times New Roman"/>
      </w:rPr>
    </w:lvl>
    <w:lvl w:ilvl="2" w:tplc="0405001B" w:tentative="1">
      <w:start w:val="1"/>
      <w:numFmt w:val="lowerRoman"/>
      <w:lvlText w:val="%3."/>
      <w:lvlJc w:val="right"/>
      <w:pPr>
        <w:ind w:left="3240" w:hanging="180"/>
      </w:pPr>
      <w:rPr>
        <w:rFonts w:cs="Times New Roman"/>
      </w:rPr>
    </w:lvl>
    <w:lvl w:ilvl="3" w:tplc="0405000F" w:tentative="1">
      <w:start w:val="1"/>
      <w:numFmt w:val="decimal"/>
      <w:lvlText w:val="%4."/>
      <w:lvlJc w:val="left"/>
      <w:pPr>
        <w:ind w:left="3960" w:hanging="360"/>
      </w:pPr>
      <w:rPr>
        <w:rFonts w:cs="Times New Roman"/>
      </w:rPr>
    </w:lvl>
    <w:lvl w:ilvl="4" w:tplc="04050019" w:tentative="1">
      <w:start w:val="1"/>
      <w:numFmt w:val="lowerLetter"/>
      <w:lvlText w:val="%5."/>
      <w:lvlJc w:val="left"/>
      <w:pPr>
        <w:ind w:left="4680" w:hanging="360"/>
      </w:pPr>
      <w:rPr>
        <w:rFonts w:cs="Times New Roman"/>
      </w:rPr>
    </w:lvl>
    <w:lvl w:ilvl="5" w:tplc="0405001B" w:tentative="1">
      <w:start w:val="1"/>
      <w:numFmt w:val="lowerRoman"/>
      <w:lvlText w:val="%6."/>
      <w:lvlJc w:val="right"/>
      <w:pPr>
        <w:ind w:left="5400" w:hanging="180"/>
      </w:pPr>
      <w:rPr>
        <w:rFonts w:cs="Times New Roman"/>
      </w:rPr>
    </w:lvl>
    <w:lvl w:ilvl="6" w:tplc="0405000F" w:tentative="1">
      <w:start w:val="1"/>
      <w:numFmt w:val="decimal"/>
      <w:lvlText w:val="%7."/>
      <w:lvlJc w:val="left"/>
      <w:pPr>
        <w:ind w:left="6120" w:hanging="360"/>
      </w:pPr>
      <w:rPr>
        <w:rFonts w:cs="Times New Roman"/>
      </w:rPr>
    </w:lvl>
    <w:lvl w:ilvl="7" w:tplc="04050019" w:tentative="1">
      <w:start w:val="1"/>
      <w:numFmt w:val="lowerLetter"/>
      <w:lvlText w:val="%8."/>
      <w:lvlJc w:val="left"/>
      <w:pPr>
        <w:ind w:left="6840" w:hanging="360"/>
      </w:pPr>
      <w:rPr>
        <w:rFonts w:cs="Times New Roman"/>
      </w:rPr>
    </w:lvl>
    <w:lvl w:ilvl="8" w:tplc="0405001B" w:tentative="1">
      <w:start w:val="1"/>
      <w:numFmt w:val="lowerRoman"/>
      <w:lvlText w:val="%9."/>
      <w:lvlJc w:val="right"/>
      <w:pPr>
        <w:ind w:left="7560" w:hanging="180"/>
      </w:pPr>
      <w:rPr>
        <w:rFonts w:cs="Times New Roman"/>
      </w:rPr>
    </w:lvl>
  </w:abstractNum>
  <w:abstractNum w:abstractNumId="37">
    <w:nsid w:val="622F6FDE"/>
    <w:multiLevelType w:val="multilevel"/>
    <w:tmpl w:val="52AE6E7A"/>
    <w:lvl w:ilvl="0">
      <w:start w:val="1"/>
      <w:numFmt w:val="upperRoman"/>
      <w:lvlText w:val="%1."/>
      <w:lvlJc w:val="left"/>
      <w:pPr>
        <w:ind w:left="720" w:hanging="360"/>
      </w:pPr>
      <w:rPr>
        <w:rFonts w:ascii="Arial" w:hAnsi="Arial" w:cs="Arial" w:hint="default"/>
        <w:i w:val="0"/>
      </w:rPr>
    </w:lvl>
    <w:lvl w:ilvl="1">
      <w:start w:val="2"/>
      <w:numFmt w:val="decimal"/>
      <w:isLgl/>
      <w:lvlText w:val="%1.%2"/>
      <w:lvlJc w:val="left"/>
      <w:pPr>
        <w:ind w:left="1477" w:hanging="765"/>
      </w:pPr>
      <w:rPr>
        <w:rFonts w:hint="default"/>
      </w:rPr>
    </w:lvl>
    <w:lvl w:ilvl="2">
      <w:start w:val="2"/>
      <w:numFmt w:val="decimal"/>
      <w:isLgl/>
      <w:lvlText w:val="%1.%2.%3"/>
      <w:lvlJc w:val="left"/>
      <w:pPr>
        <w:ind w:left="1829" w:hanging="765"/>
      </w:pPr>
      <w:rPr>
        <w:rFonts w:hint="default"/>
      </w:rPr>
    </w:lvl>
    <w:lvl w:ilvl="3">
      <w:start w:val="1"/>
      <w:numFmt w:val="decimal"/>
      <w:isLgl/>
      <w:lvlText w:val="%1.%2.%3.%4"/>
      <w:lvlJc w:val="left"/>
      <w:pPr>
        <w:ind w:left="2181" w:hanging="765"/>
      </w:pPr>
      <w:rPr>
        <w:rFonts w:hint="default"/>
      </w:rPr>
    </w:lvl>
    <w:lvl w:ilvl="4">
      <w:start w:val="1"/>
      <w:numFmt w:val="decimal"/>
      <w:isLgl/>
      <w:lvlText w:val="%1.%2.%3.%4.%5"/>
      <w:lvlJc w:val="left"/>
      <w:pPr>
        <w:ind w:left="2848" w:hanging="1080"/>
      </w:pPr>
      <w:rPr>
        <w:rFonts w:hint="default"/>
      </w:rPr>
    </w:lvl>
    <w:lvl w:ilvl="5">
      <w:start w:val="1"/>
      <w:numFmt w:val="decimal"/>
      <w:isLgl/>
      <w:lvlText w:val="%1.%2.%3.%4.%5.%6"/>
      <w:lvlJc w:val="left"/>
      <w:pPr>
        <w:ind w:left="3200" w:hanging="1080"/>
      </w:pPr>
      <w:rPr>
        <w:rFonts w:hint="default"/>
      </w:rPr>
    </w:lvl>
    <w:lvl w:ilvl="6">
      <w:start w:val="1"/>
      <w:numFmt w:val="decimal"/>
      <w:isLgl/>
      <w:lvlText w:val="%1.%2.%3.%4.%5.%6.%7"/>
      <w:lvlJc w:val="left"/>
      <w:pPr>
        <w:ind w:left="3912" w:hanging="1440"/>
      </w:pPr>
      <w:rPr>
        <w:rFonts w:hint="default"/>
      </w:rPr>
    </w:lvl>
    <w:lvl w:ilvl="7">
      <w:start w:val="1"/>
      <w:numFmt w:val="decimal"/>
      <w:isLgl/>
      <w:lvlText w:val="%1.%2.%3.%4.%5.%6.%7.%8"/>
      <w:lvlJc w:val="left"/>
      <w:pPr>
        <w:ind w:left="4264" w:hanging="1440"/>
      </w:pPr>
      <w:rPr>
        <w:rFonts w:hint="default"/>
      </w:rPr>
    </w:lvl>
    <w:lvl w:ilvl="8">
      <w:start w:val="1"/>
      <w:numFmt w:val="decimal"/>
      <w:isLgl/>
      <w:lvlText w:val="%1.%2.%3.%4.%5.%6.%7.%8.%9"/>
      <w:lvlJc w:val="left"/>
      <w:pPr>
        <w:ind w:left="4976" w:hanging="1800"/>
      </w:pPr>
      <w:rPr>
        <w:rFonts w:hint="default"/>
      </w:rPr>
    </w:lvl>
  </w:abstractNum>
  <w:abstractNum w:abstractNumId="38">
    <w:nsid w:val="63690256"/>
    <w:multiLevelType w:val="hybridMultilevel"/>
    <w:tmpl w:val="73CA8AA0"/>
    <w:lvl w:ilvl="0" w:tplc="04050001">
      <w:start w:val="1"/>
      <w:numFmt w:val="bullet"/>
      <w:lvlText w:val=""/>
      <w:lvlJc w:val="left"/>
      <w:pPr>
        <w:ind w:left="1440" w:hanging="360"/>
      </w:pPr>
      <w:rPr>
        <w:rFonts w:ascii="Symbol" w:hAnsi="Symbol" w:hint="default"/>
      </w:rPr>
    </w:lvl>
    <w:lvl w:ilvl="1" w:tplc="04050019">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39">
    <w:nsid w:val="682F13B4"/>
    <w:multiLevelType w:val="hybridMultilevel"/>
    <w:tmpl w:val="4D74E4E4"/>
    <w:lvl w:ilvl="0" w:tplc="04050017">
      <w:start w:val="1"/>
      <w:numFmt w:val="lowerLetter"/>
      <w:lvlText w:val="%1)"/>
      <w:lvlJc w:val="left"/>
      <w:pPr>
        <w:ind w:left="1429" w:hanging="360"/>
      </w:pPr>
      <w:rPr>
        <w:rFonts w:cs="Times New Roman"/>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40">
    <w:nsid w:val="6A4D69EC"/>
    <w:multiLevelType w:val="multilevel"/>
    <w:tmpl w:val="46EC2E16"/>
    <w:lvl w:ilvl="0">
      <w:start w:val="1"/>
      <w:numFmt w:val="decimal"/>
      <w:lvlText w:val="%1."/>
      <w:lvlJc w:val="left"/>
      <w:pPr>
        <w:tabs>
          <w:tab w:val="num" w:pos="0"/>
        </w:tabs>
        <w:ind w:left="720" w:hanging="360"/>
      </w:pPr>
      <w:rPr>
        <w:rFonts w:ascii="Arial" w:hAnsi="Arial" w:cs="Arial" w:hint="default"/>
        <w:b/>
        <w:bCs/>
        <w:i w:val="0"/>
        <w:caps/>
        <w:color w:val="auto"/>
        <w:sz w:val="20"/>
        <w:szCs w:val="20"/>
      </w:rPr>
    </w:lvl>
    <w:lvl w:ilvl="1">
      <w:start w:val="4"/>
      <w:numFmt w:val="decimal"/>
      <w:lvlText w:val="%1.%2"/>
      <w:lvlJc w:val="left"/>
      <w:pPr>
        <w:tabs>
          <w:tab w:val="num" w:pos="0"/>
        </w:tabs>
        <w:ind w:left="825" w:hanging="465"/>
      </w:pPr>
      <w:rPr>
        <w:b/>
      </w:rPr>
    </w:lvl>
    <w:lvl w:ilvl="2">
      <w:start w:val="1"/>
      <w:numFmt w:val="decimal"/>
      <w:lvlText w:val="%1.%2.%3"/>
      <w:lvlJc w:val="left"/>
      <w:pPr>
        <w:tabs>
          <w:tab w:val="num" w:pos="0"/>
        </w:tabs>
        <w:ind w:left="1080" w:hanging="720"/>
      </w:pPr>
      <w:rPr>
        <w:b/>
      </w:rPr>
    </w:lvl>
    <w:lvl w:ilvl="3">
      <w:start w:val="1"/>
      <w:numFmt w:val="decimal"/>
      <w:lvlText w:val="%1.%2.%3.%4"/>
      <w:lvlJc w:val="left"/>
      <w:pPr>
        <w:tabs>
          <w:tab w:val="num" w:pos="0"/>
        </w:tabs>
        <w:ind w:left="1080" w:hanging="720"/>
      </w:pPr>
      <w:rPr>
        <w:b/>
      </w:rPr>
    </w:lvl>
    <w:lvl w:ilvl="4">
      <w:start w:val="1"/>
      <w:numFmt w:val="decimal"/>
      <w:lvlText w:val="%1.%2.%3.%4.%5"/>
      <w:lvlJc w:val="left"/>
      <w:pPr>
        <w:tabs>
          <w:tab w:val="num" w:pos="0"/>
        </w:tabs>
        <w:ind w:left="1440" w:hanging="1080"/>
      </w:pPr>
      <w:rPr>
        <w:b/>
      </w:rPr>
    </w:lvl>
    <w:lvl w:ilvl="5">
      <w:start w:val="1"/>
      <w:numFmt w:val="decimal"/>
      <w:lvlText w:val="%1.%2.%3.%4.%5.%6"/>
      <w:lvlJc w:val="left"/>
      <w:pPr>
        <w:tabs>
          <w:tab w:val="num" w:pos="0"/>
        </w:tabs>
        <w:ind w:left="1440" w:hanging="1080"/>
      </w:pPr>
      <w:rPr>
        <w:b/>
      </w:rPr>
    </w:lvl>
    <w:lvl w:ilvl="6">
      <w:start w:val="1"/>
      <w:numFmt w:val="decimal"/>
      <w:lvlText w:val="%1.%2.%3.%4.%5.%6.%7"/>
      <w:lvlJc w:val="left"/>
      <w:pPr>
        <w:tabs>
          <w:tab w:val="num" w:pos="0"/>
        </w:tabs>
        <w:ind w:left="1800" w:hanging="1440"/>
      </w:pPr>
      <w:rPr>
        <w:b/>
      </w:rPr>
    </w:lvl>
    <w:lvl w:ilvl="7">
      <w:start w:val="1"/>
      <w:numFmt w:val="decimal"/>
      <w:lvlText w:val="%1.%2.%3.%4.%5.%6.%7.%8"/>
      <w:lvlJc w:val="left"/>
      <w:pPr>
        <w:tabs>
          <w:tab w:val="num" w:pos="0"/>
        </w:tabs>
        <w:ind w:left="1800" w:hanging="1440"/>
      </w:pPr>
      <w:rPr>
        <w:b/>
      </w:rPr>
    </w:lvl>
    <w:lvl w:ilvl="8">
      <w:start w:val="1"/>
      <w:numFmt w:val="decimal"/>
      <w:lvlText w:val="%1.%2.%3.%4.%5.%6.%7.%8.%9"/>
      <w:lvlJc w:val="left"/>
      <w:pPr>
        <w:tabs>
          <w:tab w:val="num" w:pos="0"/>
        </w:tabs>
        <w:ind w:left="2160" w:hanging="1800"/>
      </w:pPr>
      <w:rPr>
        <w:b/>
      </w:rPr>
    </w:lvl>
  </w:abstractNum>
  <w:abstractNum w:abstractNumId="41">
    <w:nsid w:val="6C1414F2"/>
    <w:multiLevelType w:val="hybridMultilevel"/>
    <w:tmpl w:val="BEDEE0F2"/>
    <w:lvl w:ilvl="0" w:tplc="B0C4E9EC">
      <w:start w:val="1"/>
      <w:numFmt w:val="decimal"/>
      <w:lvlText w:val="13.%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2">
    <w:nsid w:val="6D634D31"/>
    <w:multiLevelType w:val="hybridMultilevel"/>
    <w:tmpl w:val="260AB652"/>
    <w:lvl w:ilvl="0" w:tplc="3A0C6840">
      <w:start w:val="2"/>
      <w:numFmt w:val="decimal"/>
      <w:lvlText w:val="2.%1"/>
      <w:lvlJc w:val="left"/>
      <w:pPr>
        <w:ind w:left="1429"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6F501B34"/>
    <w:multiLevelType w:val="hybridMultilevel"/>
    <w:tmpl w:val="C28AD58C"/>
    <w:lvl w:ilvl="0" w:tplc="82DA722E">
      <w:start w:val="1"/>
      <w:numFmt w:val="decimal"/>
      <w:lvlText w:val="12.1.%1"/>
      <w:lvlJc w:val="left"/>
      <w:pPr>
        <w:ind w:left="720" w:hanging="360"/>
      </w:pPr>
      <w:rPr>
        <w:rFonts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4">
    <w:nsid w:val="71F50E36"/>
    <w:multiLevelType w:val="hybridMultilevel"/>
    <w:tmpl w:val="68D8B5DA"/>
    <w:lvl w:ilvl="0" w:tplc="1A602C8C">
      <w:start w:val="1"/>
      <w:numFmt w:val="decimal"/>
      <w:lvlText w:val="8.6.%1"/>
      <w:lvlJc w:val="left"/>
      <w:pPr>
        <w:ind w:left="1146" w:hanging="360"/>
      </w:pPr>
      <w:rPr>
        <w:rFonts w:hint="default"/>
        <w:b w:val="0"/>
        <w:i w:val="0"/>
      </w:rPr>
    </w:lvl>
    <w:lvl w:ilvl="1" w:tplc="04050019" w:tentative="1">
      <w:start w:val="1"/>
      <w:numFmt w:val="lowerLetter"/>
      <w:lvlText w:val="%2."/>
      <w:lvlJc w:val="left"/>
      <w:pPr>
        <w:ind w:left="1866" w:hanging="360"/>
      </w:pPr>
      <w:rPr>
        <w:rFonts w:cs="Times New Roman"/>
      </w:rPr>
    </w:lvl>
    <w:lvl w:ilvl="2" w:tplc="0405001B" w:tentative="1">
      <w:start w:val="1"/>
      <w:numFmt w:val="lowerRoman"/>
      <w:lvlText w:val="%3."/>
      <w:lvlJc w:val="right"/>
      <w:pPr>
        <w:ind w:left="2586" w:hanging="180"/>
      </w:pPr>
      <w:rPr>
        <w:rFonts w:cs="Times New Roman"/>
      </w:rPr>
    </w:lvl>
    <w:lvl w:ilvl="3" w:tplc="0405000F" w:tentative="1">
      <w:start w:val="1"/>
      <w:numFmt w:val="decimal"/>
      <w:lvlText w:val="%4."/>
      <w:lvlJc w:val="left"/>
      <w:pPr>
        <w:ind w:left="3306" w:hanging="360"/>
      </w:pPr>
      <w:rPr>
        <w:rFonts w:cs="Times New Roman"/>
      </w:rPr>
    </w:lvl>
    <w:lvl w:ilvl="4" w:tplc="04050019" w:tentative="1">
      <w:start w:val="1"/>
      <w:numFmt w:val="lowerLetter"/>
      <w:lvlText w:val="%5."/>
      <w:lvlJc w:val="left"/>
      <w:pPr>
        <w:ind w:left="4026" w:hanging="360"/>
      </w:pPr>
      <w:rPr>
        <w:rFonts w:cs="Times New Roman"/>
      </w:rPr>
    </w:lvl>
    <w:lvl w:ilvl="5" w:tplc="0405001B" w:tentative="1">
      <w:start w:val="1"/>
      <w:numFmt w:val="lowerRoman"/>
      <w:lvlText w:val="%6."/>
      <w:lvlJc w:val="right"/>
      <w:pPr>
        <w:ind w:left="4746" w:hanging="180"/>
      </w:pPr>
      <w:rPr>
        <w:rFonts w:cs="Times New Roman"/>
      </w:rPr>
    </w:lvl>
    <w:lvl w:ilvl="6" w:tplc="0405000F" w:tentative="1">
      <w:start w:val="1"/>
      <w:numFmt w:val="decimal"/>
      <w:lvlText w:val="%7."/>
      <w:lvlJc w:val="left"/>
      <w:pPr>
        <w:ind w:left="5466" w:hanging="360"/>
      </w:pPr>
      <w:rPr>
        <w:rFonts w:cs="Times New Roman"/>
      </w:rPr>
    </w:lvl>
    <w:lvl w:ilvl="7" w:tplc="04050019" w:tentative="1">
      <w:start w:val="1"/>
      <w:numFmt w:val="lowerLetter"/>
      <w:lvlText w:val="%8."/>
      <w:lvlJc w:val="left"/>
      <w:pPr>
        <w:ind w:left="6186" w:hanging="360"/>
      </w:pPr>
      <w:rPr>
        <w:rFonts w:cs="Times New Roman"/>
      </w:rPr>
    </w:lvl>
    <w:lvl w:ilvl="8" w:tplc="0405001B" w:tentative="1">
      <w:start w:val="1"/>
      <w:numFmt w:val="lowerRoman"/>
      <w:lvlText w:val="%9."/>
      <w:lvlJc w:val="right"/>
      <w:pPr>
        <w:ind w:left="6906" w:hanging="180"/>
      </w:pPr>
      <w:rPr>
        <w:rFonts w:cs="Times New Roman"/>
      </w:rPr>
    </w:lvl>
  </w:abstractNum>
  <w:abstractNum w:abstractNumId="45">
    <w:nsid w:val="72667914"/>
    <w:multiLevelType w:val="hybridMultilevel"/>
    <w:tmpl w:val="2558FFD8"/>
    <w:lvl w:ilvl="0" w:tplc="0405000F">
      <w:start w:val="1"/>
      <w:numFmt w:val="decimal"/>
      <w:lvlText w:val="%1."/>
      <w:lvlJc w:val="left"/>
      <w:pPr>
        <w:ind w:left="720" w:hanging="360"/>
      </w:pPr>
    </w:lvl>
    <w:lvl w:ilvl="1" w:tplc="BC4A0402">
      <w:start w:val="1"/>
      <w:numFmt w:val="decimal"/>
      <w:lvlText w:val="8.8.%2"/>
      <w:lvlJc w:val="left"/>
      <w:pPr>
        <w:ind w:left="1440" w:hanging="360"/>
      </w:pPr>
      <w:rPr>
        <w:rFonts w:hint="default"/>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7D3A6FBF"/>
    <w:multiLevelType w:val="multilevel"/>
    <w:tmpl w:val="894EE630"/>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7">
    <w:nsid w:val="7E584406"/>
    <w:multiLevelType w:val="hybridMultilevel"/>
    <w:tmpl w:val="95A8E96E"/>
    <w:lvl w:ilvl="0" w:tplc="04050001">
      <w:start w:val="1"/>
      <w:numFmt w:val="bullet"/>
      <w:lvlText w:val=""/>
      <w:lvlJc w:val="left"/>
      <w:pPr>
        <w:ind w:left="1146" w:hanging="360"/>
      </w:pPr>
      <w:rPr>
        <w:rFonts w:ascii="Symbol" w:hAnsi="Symbol" w:hint="default"/>
        <w:b w:val="0"/>
        <w:i w:val="0"/>
      </w:rPr>
    </w:lvl>
    <w:lvl w:ilvl="1" w:tplc="04050019" w:tentative="1">
      <w:start w:val="1"/>
      <w:numFmt w:val="lowerLetter"/>
      <w:lvlText w:val="%2."/>
      <w:lvlJc w:val="left"/>
      <w:pPr>
        <w:ind w:left="1866" w:hanging="360"/>
      </w:pPr>
      <w:rPr>
        <w:rFonts w:cs="Times New Roman"/>
      </w:rPr>
    </w:lvl>
    <w:lvl w:ilvl="2" w:tplc="0405001B" w:tentative="1">
      <w:start w:val="1"/>
      <w:numFmt w:val="lowerRoman"/>
      <w:lvlText w:val="%3."/>
      <w:lvlJc w:val="right"/>
      <w:pPr>
        <w:ind w:left="2586" w:hanging="180"/>
      </w:pPr>
      <w:rPr>
        <w:rFonts w:cs="Times New Roman"/>
      </w:rPr>
    </w:lvl>
    <w:lvl w:ilvl="3" w:tplc="0405000F" w:tentative="1">
      <w:start w:val="1"/>
      <w:numFmt w:val="decimal"/>
      <w:lvlText w:val="%4."/>
      <w:lvlJc w:val="left"/>
      <w:pPr>
        <w:ind w:left="3306" w:hanging="360"/>
      </w:pPr>
      <w:rPr>
        <w:rFonts w:cs="Times New Roman"/>
      </w:rPr>
    </w:lvl>
    <w:lvl w:ilvl="4" w:tplc="04050019" w:tentative="1">
      <w:start w:val="1"/>
      <w:numFmt w:val="lowerLetter"/>
      <w:lvlText w:val="%5."/>
      <w:lvlJc w:val="left"/>
      <w:pPr>
        <w:ind w:left="4026" w:hanging="360"/>
      </w:pPr>
      <w:rPr>
        <w:rFonts w:cs="Times New Roman"/>
      </w:rPr>
    </w:lvl>
    <w:lvl w:ilvl="5" w:tplc="0405001B" w:tentative="1">
      <w:start w:val="1"/>
      <w:numFmt w:val="lowerRoman"/>
      <w:lvlText w:val="%6."/>
      <w:lvlJc w:val="right"/>
      <w:pPr>
        <w:ind w:left="4746" w:hanging="180"/>
      </w:pPr>
      <w:rPr>
        <w:rFonts w:cs="Times New Roman"/>
      </w:rPr>
    </w:lvl>
    <w:lvl w:ilvl="6" w:tplc="0405000F" w:tentative="1">
      <w:start w:val="1"/>
      <w:numFmt w:val="decimal"/>
      <w:lvlText w:val="%7."/>
      <w:lvlJc w:val="left"/>
      <w:pPr>
        <w:ind w:left="5466" w:hanging="360"/>
      </w:pPr>
      <w:rPr>
        <w:rFonts w:cs="Times New Roman"/>
      </w:rPr>
    </w:lvl>
    <w:lvl w:ilvl="7" w:tplc="04050019" w:tentative="1">
      <w:start w:val="1"/>
      <w:numFmt w:val="lowerLetter"/>
      <w:lvlText w:val="%8."/>
      <w:lvlJc w:val="left"/>
      <w:pPr>
        <w:ind w:left="6186" w:hanging="360"/>
      </w:pPr>
      <w:rPr>
        <w:rFonts w:cs="Times New Roman"/>
      </w:rPr>
    </w:lvl>
    <w:lvl w:ilvl="8" w:tplc="0405001B" w:tentative="1">
      <w:start w:val="1"/>
      <w:numFmt w:val="lowerRoman"/>
      <w:lvlText w:val="%9."/>
      <w:lvlJc w:val="right"/>
      <w:pPr>
        <w:ind w:left="6906" w:hanging="180"/>
      </w:pPr>
      <w:rPr>
        <w:rFonts w:cs="Times New Roman"/>
      </w:rPr>
    </w:lvl>
  </w:abstractNum>
  <w:abstractNum w:abstractNumId="48">
    <w:nsid w:val="7F344AC9"/>
    <w:multiLevelType w:val="hybridMultilevel"/>
    <w:tmpl w:val="7EC0F28A"/>
    <w:lvl w:ilvl="0" w:tplc="0630CEC2">
      <w:start w:val="1"/>
      <w:numFmt w:val="decimal"/>
      <w:lvlText w:val="6.2.%1"/>
      <w:lvlJc w:val="left"/>
      <w:pPr>
        <w:ind w:left="1353" w:hanging="360"/>
      </w:pPr>
      <w:rPr>
        <w:rFonts w:ascii="Arial" w:hAnsi="Arial" w:cs="Arial" w:hint="default"/>
        <w:b w:val="0"/>
        <w:i w:val="0"/>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9">
    <w:nsid w:val="7FCC11C0"/>
    <w:multiLevelType w:val="hybridMultilevel"/>
    <w:tmpl w:val="2CE4AC78"/>
    <w:lvl w:ilvl="0" w:tplc="ED6870E0">
      <w:start w:val="1"/>
      <w:numFmt w:val="lowerLetter"/>
      <w:lvlText w:val="%1)"/>
      <w:lvlJc w:val="left"/>
      <w:pPr>
        <w:ind w:left="720" w:hanging="360"/>
      </w:pPr>
      <w:rPr>
        <w:rFonts w:ascii="Arial" w:hAnsi="Arial" w:cs="Times New Roman" w:hint="default"/>
        <w:b w:val="0"/>
        <w:i w:val="0"/>
        <w:iCs w:val="0"/>
        <w:sz w:val="20"/>
        <w:szCs w:val="2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33"/>
  </w:num>
  <w:num w:numId="2">
    <w:abstractNumId w:val="46"/>
  </w:num>
  <w:num w:numId="3">
    <w:abstractNumId w:val="27"/>
  </w:num>
  <w:num w:numId="4">
    <w:abstractNumId w:val="31"/>
  </w:num>
  <w:num w:numId="5">
    <w:abstractNumId w:val="20"/>
  </w:num>
  <w:num w:numId="6">
    <w:abstractNumId w:val="30"/>
  </w:num>
  <w:num w:numId="7">
    <w:abstractNumId w:val="32"/>
  </w:num>
  <w:num w:numId="8">
    <w:abstractNumId w:val="22"/>
  </w:num>
  <w:num w:numId="9">
    <w:abstractNumId w:val="41"/>
  </w:num>
  <w:num w:numId="10">
    <w:abstractNumId w:val="14"/>
  </w:num>
  <w:num w:numId="11">
    <w:abstractNumId w:val="21"/>
  </w:num>
  <w:num w:numId="12">
    <w:abstractNumId w:val="11"/>
  </w:num>
  <w:num w:numId="13">
    <w:abstractNumId w:val="4"/>
  </w:num>
  <w:num w:numId="14">
    <w:abstractNumId w:val="8"/>
  </w:num>
  <w:num w:numId="15">
    <w:abstractNumId w:val="38"/>
  </w:num>
  <w:num w:numId="16">
    <w:abstractNumId w:val="6"/>
  </w:num>
  <w:num w:numId="17">
    <w:abstractNumId w:val="15"/>
  </w:num>
  <w:num w:numId="18">
    <w:abstractNumId w:val="25"/>
  </w:num>
  <w:num w:numId="19">
    <w:abstractNumId w:val="34"/>
  </w:num>
  <w:num w:numId="20">
    <w:abstractNumId w:val="36"/>
  </w:num>
  <w:num w:numId="21">
    <w:abstractNumId w:val="19"/>
  </w:num>
  <w:num w:numId="22">
    <w:abstractNumId w:val="40"/>
  </w:num>
  <w:num w:numId="23">
    <w:abstractNumId w:val="29"/>
  </w:num>
  <w:num w:numId="24">
    <w:abstractNumId w:val="18"/>
  </w:num>
  <w:num w:numId="25">
    <w:abstractNumId w:val="24"/>
  </w:num>
  <w:num w:numId="26">
    <w:abstractNumId w:val="5"/>
  </w:num>
  <w:num w:numId="27">
    <w:abstractNumId w:val="39"/>
  </w:num>
  <w:num w:numId="28">
    <w:abstractNumId w:val="3"/>
  </w:num>
  <w:num w:numId="29">
    <w:abstractNumId w:val="47"/>
  </w:num>
  <w:num w:numId="30">
    <w:abstractNumId w:val="37"/>
  </w:num>
  <w:num w:numId="31">
    <w:abstractNumId w:val="44"/>
  </w:num>
  <w:num w:numId="32">
    <w:abstractNumId w:val="13"/>
  </w:num>
  <w:num w:numId="33">
    <w:abstractNumId w:val="45"/>
  </w:num>
  <w:num w:numId="34">
    <w:abstractNumId w:val="28"/>
  </w:num>
  <w:num w:numId="35">
    <w:abstractNumId w:val="7"/>
  </w:num>
  <w:num w:numId="36">
    <w:abstractNumId w:val="48"/>
  </w:num>
  <w:num w:numId="37">
    <w:abstractNumId w:val="43"/>
  </w:num>
  <w:num w:numId="38">
    <w:abstractNumId w:val="35"/>
  </w:num>
  <w:num w:numId="39">
    <w:abstractNumId w:val="9"/>
  </w:num>
  <w:num w:numId="40">
    <w:abstractNumId w:val="12"/>
  </w:num>
  <w:num w:numId="41">
    <w:abstractNumId w:val="23"/>
  </w:num>
  <w:num w:numId="42">
    <w:abstractNumId w:val="49"/>
  </w:num>
  <w:num w:numId="43">
    <w:abstractNumId w:val="16"/>
  </w:num>
  <w:num w:numId="44">
    <w:abstractNumId w:val="10"/>
  </w:num>
  <w:num w:numId="45">
    <w:abstractNumId w:val="42"/>
  </w:num>
  <w:num w:numId="46">
    <w:abstractNumId w:val="17"/>
  </w:num>
  <w:num w:numId="47">
    <w:abstractNumId w:val="2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3B8"/>
    <w:rsid w:val="000019DE"/>
    <w:rsid w:val="00004761"/>
    <w:rsid w:val="0000756F"/>
    <w:rsid w:val="000107EC"/>
    <w:rsid w:val="000136A0"/>
    <w:rsid w:val="0001662D"/>
    <w:rsid w:val="00017D3A"/>
    <w:rsid w:val="00017DE4"/>
    <w:rsid w:val="000205F0"/>
    <w:rsid w:val="00022521"/>
    <w:rsid w:val="000231CC"/>
    <w:rsid w:val="0002676C"/>
    <w:rsid w:val="000320AB"/>
    <w:rsid w:val="00035666"/>
    <w:rsid w:val="0003582C"/>
    <w:rsid w:val="000366F1"/>
    <w:rsid w:val="00036A49"/>
    <w:rsid w:val="00036CF4"/>
    <w:rsid w:val="000428E0"/>
    <w:rsid w:val="00045E5E"/>
    <w:rsid w:val="000522C2"/>
    <w:rsid w:val="00052A45"/>
    <w:rsid w:val="00053BC2"/>
    <w:rsid w:val="00054AB9"/>
    <w:rsid w:val="00054B3D"/>
    <w:rsid w:val="00055E67"/>
    <w:rsid w:val="0005602F"/>
    <w:rsid w:val="0006044C"/>
    <w:rsid w:val="00062BAF"/>
    <w:rsid w:val="00065EA0"/>
    <w:rsid w:val="00066EB6"/>
    <w:rsid w:val="00067FE1"/>
    <w:rsid w:val="00070845"/>
    <w:rsid w:val="00073468"/>
    <w:rsid w:val="000739C7"/>
    <w:rsid w:val="00075634"/>
    <w:rsid w:val="00075A41"/>
    <w:rsid w:val="0008062C"/>
    <w:rsid w:val="00081C20"/>
    <w:rsid w:val="000824EC"/>
    <w:rsid w:val="00084432"/>
    <w:rsid w:val="00084A18"/>
    <w:rsid w:val="00084A71"/>
    <w:rsid w:val="00086FAC"/>
    <w:rsid w:val="00091D56"/>
    <w:rsid w:val="00092633"/>
    <w:rsid w:val="00095758"/>
    <w:rsid w:val="000A0436"/>
    <w:rsid w:val="000A1097"/>
    <w:rsid w:val="000A1424"/>
    <w:rsid w:val="000A26F1"/>
    <w:rsid w:val="000A2B72"/>
    <w:rsid w:val="000B368F"/>
    <w:rsid w:val="000B55D0"/>
    <w:rsid w:val="000B593C"/>
    <w:rsid w:val="000C3ECB"/>
    <w:rsid w:val="000C4821"/>
    <w:rsid w:val="000D2670"/>
    <w:rsid w:val="000D687C"/>
    <w:rsid w:val="000D6A64"/>
    <w:rsid w:val="000D7906"/>
    <w:rsid w:val="000D7950"/>
    <w:rsid w:val="000E32C8"/>
    <w:rsid w:val="000E57C7"/>
    <w:rsid w:val="000E659F"/>
    <w:rsid w:val="000F0A6A"/>
    <w:rsid w:val="000F63AA"/>
    <w:rsid w:val="00100B24"/>
    <w:rsid w:val="001013DA"/>
    <w:rsid w:val="001020E3"/>
    <w:rsid w:val="00112BC4"/>
    <w:rsid w:val="00112C11"/>
    <w:rsid w:val="00112D1B"/>
    <w:rsid w:val="00114E0F"/>
    <w:rsid w:val="00121850"/>
    <w:rsid w:val="00124311"/>
    <w:rsid w:val="00127AC0"/>
    <w:rsid w:val="001306C2"/>
    <w:rsid w:val="00131CC5"/>
    <w:rsid w:val="00132672"/>
    <w:rsid w:val="00134377"/>
    <w:rsid w:val="00137088"/>
    <w:rsid w:val="00137A9F"/>
    <w:rsid w:val="00140622"/>
    <w:rsid w:val="00146976"/>
    <w:rsid w:val="001473C1"/>
    <w:rsid w:val="00147612"/>
    <w:rsid w:val="00153422"/>
    <w:rsid w:val="00153DAB"/>
    <w:rsid w:val="00163E8C"/>
    <w:rsid w:val="001672F6"/>
    <w:rsid w:val="00170167"/>
    <w:rsid w:val="00171369"/>
    <w:rsid w:val="00171FE3"/>
    <w:rsid w:val="001734D3"/>
    <w:rsid w:val="00173964"/>
    <w:rsid w:val="00177114"/>
    <w:rsid w:val="00177B9F"/>
    <w:rsid w:val="00181174"/>
    <w:rsid w:val="00182788"/>
    <w:rsid w:val="00184102"/>
    <w:rsid w:val="00184AE0"/>
    <w:rsid w:val="00187240"/>
    <w:rsid w:val="00191A80"/>
    <w:rsid w:val="00197EC1"/>
    <w:rsid w:val="001A103C"/>
    <w:rsid w:val="001A1979"/>
    <w:rsid w:val="001A1CFB"/>
    <w:rsid w:val="001A3174"/>
    <w:rsid w:val="001A35C7"/>
    <w:rsid w:val="001A40C4"/>
    <w:rsid w:val="001A512B"/>
    <w:rsid w:val="001B530C"/>
    <w:rsid w:val="001C5D23"/>
    <w:rsid w:val="001C66CB"/>
    <w:rsid w:val="001C6FB4"/>
    <w:rsid w:val="001D2686"/>
    <w:rsid w:val="001D2AC8"/>
    <w:rsid w:val="001D6225"/>
    <w:rsid w:val="001E3174"/>
    <w:rsid w:val="001E6157"/>
    <w:rsid w:val="001E6ECB"/>
    <w:rsid w:val="001F07B1"/>
    <w:rsid w:val="001F1198"/>
    <w:rsid w:val="001F2CA0"/>
    <w:rsid w:val="001F4E0C"/>
    <w:rsid w:val="001F5059"/>
    <w:rsid w:val="001F5186"/>
    <w:rsid w:val="00205B99"/>
    <w:rsid w:val="002067F0"/>
    <w:rsid w:val="00207649"/>
    <w:rsid w:val="002140AD"/>
    <w:rsid w:val="0021455E"/>
    <w:rsid w:val="00220147"/>
    <w:rsid w:val="002206A5"/>
    <w:rsid w:val="00220746"/>
    <w:rsid w:val="002225AE"/>
    <w:rsid w:val="002267AE"/>
    <w:rsid w:val="00226871"/>
    <w:rsid w:val="00226CA7"/>
    <w:rsid w:val="0023081C"/>
    <w:rsid w:val="00230E9D"/>
    <w:rsid w:val="00230F90"/>
    <w:rsid w:val="00236165"/>
    <w:rsid w:val="00240B8B"/>
    <w:rsid w:val="00242EB0"/>
    <w:rsid w:val="0024363B"/>
    <w:rsid w:val="00244F7F"/>
    <w:rsid w:val="00250F71"/>
    <w:rsid w:val="00266FAC"/>
    <w:rsid w:val="00272945"/>
    <w:rsid w:val="00273BA6"/>
    <w:rsid w:val="00274559"/>
    <w:rsid w:val="00275FD9"/>
    <w:rsid w:val="00280D6D"/>
    <w:rsid w:val="00281D9B"/>
    <w:rsid w:val="0028595B"/>
    <w:rsid w:val="002879B0"/>
    <w:rsid w:val="00290D2C"/>
    <w:rsid w:val="00294429"/>
    <w:rsid w:val="00294D73"/>
    <w:rsid w:val="0029529C"/>
    <w:rsid w:val="002A347F"/>
    <w:rsid w:val="002A47CC"/>
    <w:rsid w:val="002B0720"/>
    <w:rsid w:val="002B0EE8"/>
    <w:rsid w:val="002C1070"/>
    <w:rsid w:val="002C1833"/>
    <w:rsid w:val="002C25E6"/>
    <w:rsid w:val="002C3647"/>
    <w:rsid w:val="002C44AB"/>
    <w:rsid w:val="002C5E8C"/>
    <w:rsid w:val="002C666C"/>
    <w:rsid w:val="002D20D0"/>
    <w:rsid w:val="002D3E2C"/>
    <w:rsid w:val="002D6A1A"/>
    <w:rsid w:val="002E03F0"/>
    <w:rsid w:val="002E25BB"/>
    <w:rsid w:val="002E291E"/>
    <w:rsid w:val="002E41FB"/>
    <w:rsid w:val="002E4FDA"/>
    <w:rsid w:val="002F4234"/>
    <w:rsid w:val="002F67CC"/>
    <w:rsid w:val="002F73F7"/>
    <w:rsid w:val="00300693"/>
    <w:rsid w:val="003013B8"/>
    <w:rsid w:val="0030384A"/>
    <w:rsid w:val="0030734D"/>
    <w:rsid w:val="00313CCC"/>
    <w:rsid w:val="00314FFB"/>
    <w:rsid w:val="0031561D"/>
    <w:rsid w:val="00316BEA"/>
    <w:rsid w:val="00317C9D"/>
    <w:rsid w:val="00322D95"/>
    <w:rsid w:val="00332A7F"/>
    <w:rsid w:val="003349A2"/>
    <w:rsid w:val="00334C9F"/>
    <w:rsid w:val="00340FB3"/>
    <w:rsid w:val="003447C5"/>
    <w:rsid w:val="003524D9"/>
    <w:rsid w:val="003573C5"/>
    <w:rsid w:val="00365CA3"/>
    <w:rsid w:val="00370407"/>
    <w:rsid w:val="003727FE"/>
    <w:rsid w:val="00372ACE"/>
    <w:rsid w:val="00374011"/>
    <w:rsid w:val="0037683E"/>
    <w:rsid w:val="00380CE5"/>
    <w:rsid w:val="0038699D"/>
    <w:rsid w:val="00387371"/>
    <w:rsid w:val="003875D6"/>
    <w:rsid w:val="003963D6"/>
    <w:rsid w:val="0039683E"/>
    <w:rsid w:val="003A50D9"/>
    <w:rsid w:val="003A51BC"/>
    <w:rsid w:val="003A6FC5"/>
    <w:rsid w:val="003B087F"/>
    <w:rsid w:val="003B1361"/>
    <w:rsid w:val="003B6707"/>
    <w:rsid w:val="003C699C"/>
    <w:rsid w:val="003D1285"/>
    <w:rsid w:val="003D12BA"/>
    <w:rsid w:val="003D4424"/>
    <w:rsid w:val="003D6B71"/>
    <w:rsid w:val="003E208F"/>
    <w:rsid w:val="003E4462"/>
    <w:rsid w:val="003F3C1A"/>
    <w:rsid w:val="003F52AD"/>
    <w:rsid w:val="004018D9"/>
    <w:rsid w:val="00401EC1"/>
    <w:rsid w:val="004066DF"/>
    <w:rsid w:val="00407B9A"/>
    <w:rsid w:val="00412780"/>
    <w:rsid w:val="00413233"/>
    <w:rsid w:val="0041783D"/>
    <w:rsid w:val="0042056E"/>
    <w:rsid w:val="00422CBF"/>
    <w:rsid w:val="004236BE"/>
    <w:rsid w:val="00430C75"/>
    <w:rsid w:val="0043210C"/>
    <w:rsid w:val="004329EA"/>
    <w:rsid w:val="00433B80"/>
    <w:rsid w:val="004374E9"/>
    <w:rsid w:val="00437E1E"/>
    <w:rsid w:val="004407CB"/>
    <w:rsid w:val="004440AE"/>
    <w:rsid w:val="00444C6C"/>
    <w:rsid w:val="00453248"/>
    <w:rsid w:val="004554E9"/>
    <w:rsid w:val="0045691A"/>
    <w:rsid w:val="00463A49"/>
    <w:rsid w:val="0047595B"/>
    <w:rsid w:val="004763D6"/>
    <w:rsid w:val="00483F0E"/>
    <w:rsid w:val="00491F27"/>
    <w:rsid w:val="00495367"/>
    <w:rsid w:val="004A025C"/>
    <w:rsid w:val="004A1115"/>
    <w:rsid w:val="004A1297"/>
    <w:rsid w:val="004A1B9F"/>
    <w:rsid w:val="004A53DA"/>
    <w:rsid w:val="004B0B91"/>
    <w:rsid w:val="004B2C4D"/>
    <w:rsid w:val="004B36A0"/>
    <w:rsid w:val="004B58C1"/>
    <w:rsid w:val="004B6E7B"/>
    <w:rsid w:val="004C0B29"/>
    <w:rsid w:val="004C3E07"/>
    <w:rsid w:val="004C576F"/>
    <w:rsid w:val="004C6012"/>
    <w:rsid w:val="004C683D"/>
    <w:rsid w:val="004D079A"/>
    <w:rsid w:val="004D20B4"/>
    <w:rsid w:val="004D65D9"/>
    <w:rsid w:val="004E1C9A"/>
    <w:rsid w:val="004E214A"/>
    <w:rsid w:val="004E6C73"/>
    <w:rsid w:val="004E6FA5"/>
    <w:rsid w:val="004F087A"/>
    <w:rsid w:val="004F5C43"/>
    <w:rsid w:val="004F6EED"/>
    <w:rsid w:val="004F7F6C"/>
    <w:rsid w:val="0050375C"/>
    <w:rsid w:val="00507146"/>
    <w:rsid w:val="0051159A"/>
    <w:rsid w:val="00512F99"/>
    <w:rsid w:val="005134BF"/>
    <w:rsid w:val="0051721D"/>
    <w:rsid w:val="0052112E"/>
    <w:rsid w:val="0053415C"/>
    <w:rsid w:val="0053484C"/>
    <w:rsid w:val="0054054A"/>
    <w:rsid w:val="0054461E"/>
    <w:rsid w:val="005447FE"/>
    <w:rsid w:val="0054555F"/>
    <w:rsid w:val="005471C7"/>
    <w:rsid w:val="005471D9"/>
    <w:rsid w:val="0055715C"/>
    <w:rsid w:val="00560A66"/>
    <w:rsid w:val="005621A4"/>
    <w:rsid w:val="00565A98"/>
    <w:rsid w:val="00565C93"/>
    <w:rsid w:val="00567045"/>
    <w:rsid w:val="005678B2"/>
    <w:rsid w:val="0057188D"/>
    <w:rsid w:val="0057202D"/>
    <w:rsid w:val="005745CB"/>
    <w:rsid w:val="005765DB"/>
    <w:rsid w:val="005766A2"/>
    <w:rsid w:val="00577D13"/>
    <w:rsid w:val="00592EFE"/>
    <w:rsid w:val="005A0A1F"/>
    <w:rsid w:val="005A1BAB"/>
    <w:rsid w:val="005A1D4F"/>
    <w:rsid w:val="005A6AC6"/>
    <w:rsid w:val="005A6C35"/>
    <w:rsid w:val="005B1EC1"/>
    <w:rsid w:val="005C0B57"/>
    <w:rsid w:val="005D4471"/>
    <w:rsid w:val="005D7C79"/>
    <w:rsid w:val="005E1340"/>
    <w:rsid w:val="005E37CF"/>
    <w:rsid w:val="005E5047"/>
    <w:rsid w:val="005E535E"/>
    <w:rsid w:val="005E75F7"/>
    <w:rsid w:val="005F095B"/>
    <w:rsid w:val="005F5AD0"/>
    <w:rsid w:val="005F6A3C"/>
    <w:rsid w:val="005F722E"/>
    <w:rsid w:val="006002ED"/>
    <w:rsid w:val="00604B40"/>
    <w:rsid w:val="00606893"/>
    <w:rsid w:val="006131D5"/>
    <w:rsid w:val="00616758"/>
    <w:rsid w:val="006167E4"/>
    <w:rsid w:val="00623A94"/>
    <w:rsid w:val="006245D8"/>
    <w:rsid w:val="006245E1"/>
    <w:rsid w:val="006316B9"/>
    <w:rsid w:val="00633938"/>
    <w:rsid w:val="00641393"/>
    <w:rsid w:val="0064534E"/>
    <w:rsid w:val="00645A4E"/>
    <w:rsid w:val="006505E0"/>
    <w:rsid w:val="0065187E"/>
    <w:rsid w:val="00651F57"/>
    <w:rsid w:val="006538E6"/>
    <w:rsid w:val="00653DBD"/>
    <w:rsid w:val="0065594F"/>
    <w:rsid w:val="00656069"/>
    <w:rsid w:val="00656FF2"/>
    <w:rsid w:val="006619F7"/>
    <w:rsid w:val="00666B89"/>
    <w:rsid w:val="0066706A"/>
    <w:rsid w:val="00670CB2"/>
    <w:rsid w:val="00672463"/>
    <w:rsid w:val="0067456F"/>
    <w:rsid w:val="00674A4C"/>
    <w:rsid w:val="00676141"/>
    <w:rsid w:val="00681B77"/>
    <w:rsid w:val="0068400B"/>
    <w:rsid w:val="0068489D"/>
    <w:rsid w:val="00684B29"/>
    <w:rsid w:val="006863D4"/>
    <w:rsid w:val="00686FD4"/>
    <w:rsid w:val="006927E9"/>
    <w:rsid w:val="00696B60"/>
    <w:rsid w:val="006A40D8"/>
    <w:rsid w:val="006A5B27"/>
    <w:rsid w:val="006A5C86"/>
    <w:rsid w:val="006A76C9"/>
    <w:rsid w:val="006B2706"/>
    <w:rsid w:val="006B43D3"/>
    <w:rsid w:val="006B51B5"/>
    <w:rsid w:val="006B6520"/>
    <w:rsid w:val="006C1614"/>
    <w:rsid w:val="006C3160"/>
    <w:rsid w:val="006C3D72"/>
    <w:rsid w:val="006C40CE"/>
    <w:rsid w:val="006C475D"/>
    <w:rsid w:val="006C4DAC"/>
    <w:rsid w:val="006C7DC9"/>
    <w:rsid w:val="006D1ADE"/>
    <w:rsid w:val="006D4B4E"/>
    <w:rsid w:val="006D60C9"/>
    <w:rsid w:val="006D6C82"/>
    <w:rsid w:val="006D73E8"/>
    <w:rsid w:val="00700480"/>
    <w:rsid w:val="0070056F"/>
    <w:rsid w:val="007054BA"/>
    <w:rsid w:val="00705BB8"/>
    <w:rsid w:val="007143B4"/>
    <w:rsid w:val="00717770"/>
    <w:rsid w:val="00723D35"/>
    <w:rsid w:val="007336ED"/>
    <w:rsid w:val="007357C1"/>
    <w:rsid w:val="007369D7"/>
    <w:rsid w:val="007421D1"/>
    <w:rsid w:val="0074366F"/>
    <w:rsid w:val="00745551"/>
    <w:rsid w:val="00750CA0"/>
    <w:rsid w:val="00753577"/>
    <w:rsid w:val="007610E8"/>
    <w:rsid w:val="00762922"/>
    <w:rsid w:val="00763B92"/>
    <w:rsid w:val="007646A5"/>
    <w:rsid w:val="007669F3"/>
    <w:rsid w:val="00773D4E"/>
    <w:rsid w:val="00773D8C"/>
    <w:rsid w:val="00773FA4"/>
    <w:rsid w:val="00777C01"/>
    <w:rsid w:val="00780509"/>
    <w:rsid w:val="00780BBC"/>
    <w:rsid w:val="00792101"/>
    <w:rsid w:val="0079768D"/>
    <w:rsid w:val="00797764"/>
    <w:rsid w:val="007A0A8D"/>
    <w:rsid w:val="007A0D2E"/>
    <w:rsid w:val="007A329B"/>
    <w:rsid w:val="007A6B13"/>
    <w:rsid w:val="007B0B52"/>
    <w:rsid w:val="007B1F0B"/>
    <w:rsid w:val="007B5630"/>
    <w:rsid w:val="007B6214"/>
    <w:rsid w:val="007B6B92"/>
    <w:rsid w:val="007B6E63"/>
    <w:rsid w:val="007C321B"/>
    <w:rsid w:val="007C4EE8"/>
    <w:rsid w:val="007D11A3"/>
    <w:rsid w:val="007D41F3"/>
    <w:rsid w:val="007D656A"/>
    <w:rsid w:val="007E4510"/>
    <w:rsid w:val="007E71D1"/>
    <w:rsid w:val="007E7683"/>
    <w:rsid w:val="007E7F96"/>
    <w:rsid w:val="007F0EE5"/>
    <w:rsid w:val="007F1A3F"/>
    <w:rsid w:val="007F49FE"/>
    <w:rsid w:val="007F6F11"/>
    <w:rsid w:val="007F732A"/>
    <w:rsid w:val="008168AF"/>
    <w:rsid w:val="00820227"/>
    <w:rsid w:val="00820D72"/>
    <w:rsid w:val="0082275B"/>
    <w:rsid w:val="00823F53"/>
    <w:rsid w:val="0082464E"/>
    <w:rsid w:val="008268EA"/>
    <w:rsid w:val="008278B1"/>
    <w:rsid w:val="00831FFE"/>
    <w:rsid w:val="00835C2E"/>
    <w:rsid w:val="0084039C"/>
    <w:rsid w:val="00842591"/>
    <w:rsid w:val="00843A5B"/>
    <w:rsid w:val="00845A25"/>
    <w:rsid w:val="008522B4"/>
    <w:rsid w:val="00860315"/>
    <w:rsid w:val="00861449"/>
    <w:rsid w:val="00863A8F"/>
    <w:rsid w:val="00872EA5"/>
    <w:rsid w:val="00873E30"/>
    <w:rsid w:val="00874DD7"/>
    <w:rsid w:val="00875B9E"/>
    <w:rsid w:val="00875DC9"/>
    <w:rsid w:val="00884412"/>
    <w:rsid w:val="008849D5"/>
    <w:rsid w:val="00897B27"/>
    <w:rsid w:val="00897FFC"/>
    <w:rsid w:val="008A2B0E"/>
    <w:rsid w:val="008A7277"/>
    <w:rsid w:val="008A73E0"/>
    <w:rsid w:val="008B159F"/>
    <w:rsid w:val="008B1F5A"/>
    <w:rsid w:val="008B50B0"/>
    <w:rsid w:val="008B7941"/>
    <w:rsid w:val="008B7E9C"/>
    <w:rsid w:val="008C0CE1"/>
    <w:rsid w:val="008C2F90"/>
    <w:rsid w:val="008C4D2D"/>
    <w:rsid w:val="008C72F4"/>
    <w:rsid w:val="008C7824"/>
    <w:rsid w:val="008D2AF9"/>
    <w:rsid w:val="008D2E63"/>
    <w:rsid w:val="008E084B"/>
    <w:rsid w:val="008E186C"/>
    <w:rsid w:val="008E4947"/>
    <w:rsid w:val="008E5237"/>
    <w:rsid w:val="008E6297"/>
    <w:rsid w:val="008F13C1"/>
    <w:rsid w:val="008F1DF0"/>
    <w:rsid w:val="008F256E"/>
    <w:rsid w:val="008F4714"/>
    <w:rsid w:val="0090063D"/>
    <w:rsid w:val="009009E4"/>
    <w:rsid w:val="009027D4"/>
    <w:rsid w:val="0090499A"/>
    <w:rsid w:val="00906C61"/>
    <w:rsid w:val="00907303"/>
    <w:rsid w:val="00907976"/>
    <w:rsid w:val="00907E2B"/>
    <w:rsid w:val="00913F64"/>
    <w:rsid w:val="00914CE0"/>
    <w:rsid w:val="00915693"/>
    <w:rsid w:val="00917087"/>
    <w:rsid w:val="00920DCE"/>
    <w:rsid w:val="0093223F"/>
    <w:rsid w:val="00932B1D"/>
    <w:rsid w:val="00933998"/>
    <w:rsid w:val="00934427"/>
    <w:rsid w:val="00934538"/>
    <w:rsid w:val="009345D2"/>
    <w:rsid w:val="00940E67"/>
    <w:rsid w:val="0094119D"/>
    <w:rsid w:val="00943EE0"/>
    <w:rsid w:val="0094611D"/>
    <w:rsid w:val="00946318"/>
    <w:rsid w:val="009469FA"/>
    <w:rsid w:val="00951206"/>
    <w:rsid w:val="00952B2A"/>
    <w:rsid w:val="0095516F"/>
    <w:rsid w:val="00957A25"/>
    <w:rsid w:val="0096046E"/>
    <w:rsid w:val="009637A2"/>
    <w:rsid w:val="009731C4"/>
    <w:rsid w:val="0097511A"/>
    <w:rsid w:val="00991E3C"/>
    <w:rsid w:val="00994709"/>
    <w:rsid w:val="009A0242"/>
    <w:rsid w:val="009A0F9E"/>
    <w:rsid w:val="009A4B58"/>
    <w:rsid w:val="009A71E7"/>
    <w:rsid w:val="009B2C00"/>
    <w:rsid w:val="009B7DCD"/>
    <w:rsid w:val="009C19EF"/>
    <w:rsid w:val="009D20D8"/>
    <w:rsid w:val="009D29CB"/>
    <w:rsid w:val="009D78D1"/>
    <w:rsid w:val="009E04C8"/>
    <w:rsid w:val="009E22F3"/>
    <w:rsid w:val="009E3458"/>
    <w:rsid w:val="009E517D"/>
    <w:rsid w:val="009E6B0E"/>
    <w:rsid w:val="009F2C06"/>
    <w:rsid w:val="009F4E23"/>
    <w:rsid w:val="009F56B4"/>
    <w:rsid w:val="009F7A35"/>
    <w:rsid w:val="00A019AC"/>
    <w:rsid w:val="00A01E6E"/>
    <w:rsid w:val="00A035E2"/>
    <w:rsid w:val="00A0477A"/>
    <w:rsid w:val="00A05A36"/>
    <w:rsid w:val="00A119F0"/>
    <w:rsid w:val="00A141ED"/>
    <w:rsid w:val="00A1632F"/>
    <w:rsid w:val="00A232B3"/>
    <w:rsid w:val="00A2394E"/>
    <w:rsid w:val="00A25578"/>
    <w:rsid w:val="00A25FE5"/>
    <w:rsid w:val="00A30410"/>
    <w:rsid w:val="00A3077C"/>
    <w:rsid w:val="00A30C5F"/>
    <w:rsid w:val="00A31D19"/>
    <w:rsid w:val="00A341D9"/>
    <w:rsid w:val="00A36A6D"/>
    <w:rsid w:val="00A376CF"/>
    <w:rsid w:val="00A4240C"/>
    <w:rsid w:val="00A42E3E"/>
    <w:rsid w:val="00A4396C"/>
    <w:rsid w:val="00A43F25"/>
    <w:rsid w:val="00A44005"/>
    <w:rsid w:val="00A44F8B"/>
    <w:rsid w:val="00A46FC7"/>
    <w:rsid w:val="00A47A0A"/>
    <w:rsid w:val="00A5756C"/>
    <w:rsid w:val="00A60C5A"/>
    <w:rsid w:val="00A62E3A"/>
    <w:rsid w:val="00A633ED"/>
    <w:rsid w:val="00A641BD"/>
    <w:rsid w:val="00A648F0"/>
    <w:rsid w:val="00A668B5"/>
    <w:rsid w:val="00A66B7C"/>
    <w:rsid w:val="00A67C58"/>
    <w:rsid w:val="00A74CB1"/>
    <w:rsid w:val="00A75E0E"/>
    <w:rsid w:val="00A769F1"/>
    <w:rsid w:val="00A77020"/>
    <w:rsid w:val="00A84B67"/>
    <w:rsid w:val="00A85B95"/>
    <w:rsid w:val="00A91413"/>
    <w:rsid w:val="00A92692"/>
    <w:rsid w:val="00A92E8C"/>
    <w:rsid w:val="00A93F7E"/>
    <w:rsid w:val="00A9620D"/>
    <w:rsid w:val="00A9743A"/>
    <w:rsid w:val="00AA2EB6"/>
    <w:rsid w:val="00AA478C"/>
    <w:rsid w:val="00AA48F9"/>
    <w:rsid w:val="00AB0E93"/>
    <w:rsid w:val="00AB5D81"/>
    <w:rsid w:val="00AB7CF9"/>
    <w:rsid w:val="00AC0013"/>
    <w:rsid w:val="00AC20F5"/>
    <w:rsid w:val="00AC2466"/>
    <w:rsid w:val="00AC3124"/>
    <w:rsid w:val="00AC6F1D"/>
    <w:rsid w:val="00AC7C97"/>
    <w:rsid w:val="00AD120D"/>
    <w:rsid w:val="00AD2447"/>
    <w:rsid w:val="00AD4AAF"/>
    <w:rsid w:val="00AD642D"/>
    <w:rsid w:val="00AF0874"/>
    <w:rsid w:val="00AF1F9E"/>
    <w:rsid w:val="00AF330B"/>
    <w:rsid w:val="00B02F6D"/>
    <w:rsid w:val="00B12960"/>
    <w:rsid w:val="00B13382"/>
    <w:rsid w:val="00B14224"/>
    <w:rsid w:val="00B146A0"/>
    <w:rsid w:val="00B14CA4"/>
    <w:rsid w:val="00B23276"/>
    <w:rsid w:val="00B23781"/>
    <w:rsid w:val="00B2620F"/>
    <w:rsid w:val="00B26CAE"/>
    <w:rsid w:val="00B2725D"/>
    <w:rsid w:val="00B32737"/>
    <w:rsid w:val="00B341AD"/>
    <w:rsid w:val="00B34614"/>
    <w:rsid w:val="00B3749E"/>
    <w:rsid w:val="00B415CE"/>
    <w:rsid w:val="00B43D22"/>
    <w:rsid w:val="00B45AC4"/>
    <w:rsid w:val="00B45E5B"/>
    <w:rsid w:val="00B478BE"/>
    <w:rsid w:val="00B50983"/>
    <w:rsid w:val="00B53D25"/>
    <w:rsid w:val="00B54FFC"/>
    <w:rsid w:val="00B55ACA"/>
    <w:rsid w:val="00B55EA1"/>
    <w:rsid w:val="00B55EDD"/>
    <w:rsid w:val="00B639B1"/>
    <w:rsid w:val="00B63E05"/>
    <w:rsid w:val="00B6499D"/>
    <w:rsid w:val="00B65033"/>
    <w:rsid w:val="00B6763B"/>
    <w:rsid w:val="00B6781E"/>
    <w:rsid w:val="00B67DF2"/>
    <w:rsid w:val="00B72215"/>
    <w:rsid w:val="00B801EF"/>
    <w:rsid w:val="00B80B76"/>
    <w:rsid w:val="00B81815"/>
    <w:rsid w:val="00B83268"/>
    <w:rsid w:val="00B83468"/>
    <w:rsid w:val="00B85495"/>
    <w:rsid w:val="00B855D4"/>
    <w:rsid w:val="00B86D44"/>
    <w:rsid w:val="00B87692"/>
    <w:rsid w:val="00B9466D"/>
    <w:rsid w:val="00B94DB9"/>
    <w:rsid w:val="00B95BCD"/>
    <w:rsid w:val="00B96373"/>
    <w:rsid w:val="00B96902"/>
    <w:rsid w:val="00BA0198"/>
    <w:rsid w:val="00BA0737"/>
    <w:rsid w:val="00BA0B40"/>
    <w:rsid w:val="00BA364E"/>
    <w:rsid w:val="00BA3D76"/>
    <w:rsid w:val="00BA4E62"/>
    <w:rsid w:val="00BB698B"/>
    <w:rsid w:val="00BC24B8"/>
    <w:rsid w:val="00BC63BF"/>
    <w:rsid w:val="00BD076E"/>
    <w:rsid w:val="00BD0F82"/>
    <w:rsid w:val="00BD6FCF"/>
    <w:rsid w:val="00BE00CC"/>
    <w:rsid w:val="00BE3A03"/>
    <w:rsid w:val="00BE537F"/>
    <w:rsid w:val="00BE608B"/>
    <w:rsid w:val="00BE63C7"/>
    <w:rsid w:val="00BE64F5"/>
    <w:rsid w:val="00C00CE3"/>
    <w:rsid w:val="00C02A34"/>
    <w:rsid w:val="00C062D3"/>
    <w:rsid w:val="00C11F30"/>
    <w:rsid w:val="00C1345B"/>
    <w:rsid w:val="00C15D2E"/>
    <w:rsid w:val="00C162CD"/>
    <w:rsid w:val="00C1679C"/>
    <w:rsid w:val="00C16AE1"/>
    <w:rsid w:val="00C2240E"/>
    <w:rsid w:val="00C22E16"/>
    <w:rsid w:val="00C231B6"/>
    <w:rsid w:val="00C23769"/>
    <w:rsid w:val="00C245AD"/>
    <w:rsid w:val="00C26088"/>
    <w:rsid w:val="00C30E1D"/>
    <w:rsid w:val="00C367A5"/>
    <w:rsid w:val="00C41945"/>
    <w:rsid w:val="00C43DA5"/>
    <w:rsid w:val="00C47AC0"/>
    <w:rsid w:val="00C47D89"/>
    <w:rsid w:val="00C507E3"/>
    <w:rsid w:val="00C542E0"/>
    <w:rsid w:val="00C54491"/>
    <w:rsid w:val="00C552A7"/>
    <w:rsid w:val="00C61786"/>
    <w:rsid w:val="00C627D7"/>
    <w:rsid w:val="00C64A68"/>
    <w:rsid w:val="00C710B0"/>
    <w:rsid w:val="00C7306D"/>
    <w:rsid w:val="00C77DFE"/>
    <w:rsid w:val="00C807E9"/>
    <w:rsid w:val="00C8663A"/>
    <w:rsid w:val="00C92727"/>
    <w:rsid w:val="00C93CA5"/>
    <w:rsid w:val="00C95A53"/>
    <w:rsid w:val="00C96E47"/>
    <w:rsid w:val="00C97ADB"/>
    <w:rsid w:val="00CA3583"/>
    <w:rsid w:val="00CA38D3"/>
    <w:rsid w:val="00CA72B6"/>
    <w:rsid w:val="00CB00BB"/>
    <w:rsid w:val="00CB01A6"/>
    <w:rsid w:val="00CB1054"/>
    <w:rsid w:val="00CB187C"/>
    <w:rsid w:val="00CB31CF"/>
    <w:rsid w:val="00CB5499"/>
    <w:rsid w:val="00CB5824"/>
    <w:rsid w:val="00CB7F77"/>
    <w:rsid w:val="00CC0737"/>
    <w:rsid w:val="00CC0D98"/>
    <w:rsid w:val="00CD4B5C"/>
    <w:rsid w:val="00CE163B"/>
    <w:rsid w:val="00CE1E2F"/>
    <w:rsid w:val="00CE7E6B"/>
    <w:rsid w:val="00CF2317"/>
    <w:rsid w:val="00CF247C"/>
    <w:rsid w:val="00CF2D31"/>
    <w:rsid w:val="00CF5611"/>
    <w:rsid w:val="00D022A7"/>
    <w:rsid w:val="00D034E2"/>
    <w:rsid w:val="00D03BB9"/>
    <w:rsid w:val="00D04AB8"/>
    <w:rsid w:val="00D05E88"/>
    <w:rsid w:val="00D10E36"/>
    <w:rsid w:val="00D16CBB"/>
    <w:rsid w:val="00D16CF3"/>
    <w:rsid w:val="00D2280F"/>
    <w:rsid w:val="00D305C2"/>
    <w:rsid w:val="00D3268E"/>
    <w:rsid w:val="00D35557"/>
    <w:rsid w:val="00D4145B"/>
    <w:rsid w:val="00D44F11"/>
    <w:rsid w:val="00D46DA0"/>
    <w:rsid w:val="00D50546"/>
    <w:rsid w:val="00D50959"/>
    <w:rsid w:val="00D54A2D"/>
    <w:rsid w:val="00D578F1"/>
    <w:rsid w:val="00D61237"/>
    <w:rsid w:val="00D63873"/>
    <w:rsid w:val="00D649B6"/>
    <w:rsid w:val="00D651FB"/>
    <w:rsid w:val="00D66310"/>
    <w:rsid w:val="00D70311"/>
    <w:rsid w:val="00D7081A"/>
    <w:rsid w:val="00D711F5"/>
    <w:rsid w:val="00D76CC5"/>
    <w:rsid w:val="00D81C4E"/>
    <w:rsid w:val="00D82216"/>
    <w:rsid w:val="00D829CA"/>
    <w:rsid w:val="00D83DD9"/>
    <w:rsid w:val="00D941AD"/>
    <w:rsid w:val="00DA1DBD"/>
    <w:rsid w:val="00DA325F"/>
    <w:rsid w:val="00DA45C7"/>
    <w:rsid w:val="00DA5361"/>
    <w:rsid w:val="00DA64EF"/>
    <w:rsid w:val="00DB2176"/>
    <w:rsid w:val="00DB3153"/>
    <w:rsid w:val="00DB4667"/>
    <w:rsid w:val="00DB5B77"/>
    <w:rsid w:val="00DB5F8D"/>
    <w:rsid w:val="00DB716B"/>
    <w:rsid w:val="00DC1D55"/>
    <w:rsid w:val="00DC686D"/>
    <w:rsid w:val="00DD3B7E"/>
    <w:rsid w:val="00DE0ED0"/>
    <w:rsid w:val="00DE28CE"/>
    <w:rsid w:val="00DE519F"/>
    <w:rsid w:val="00DE545A"/>
    <w:rsid w:val="00DE5481"/>
    <w:rsid w:val="00DE621F"/>
    <w:rsid w:val="00DF1A6E"/>
    <w:rsid w:val="00DF2DF8"/>
    <w:rsid w:val="00DF2EF5"/>
    <w:rsid w:val="00DF39E4"/>
    <w:rsid w:val="00DF4364"/>
    <w:rsid w:val="00DF76A3"/>
    <w:rsid w:val="00DF7F68"/>
    <w:rsid w:val="00E0135C"/>
    <w:rsid w:val="00E0168C"/>
    <w:rsid w:val="00E02415"/>
    <w:rsid w:val="00E040C2"/>
    <w:rsid w:val="00E057B3"/>
    <w:rsid w:val="00E05AED"/>
    <w:rsid w:val="00E05E87"/>
    <w:rsid w:val="00E06528"/>
    <w:rsid w:val="00E106C6"/>
    <w:rsid w:val="00E118A5"/>
    <w:rsid w:val="00E12AEF"/>
    <w:rsid w:val="00E14350"/>
    <w:rsid w:val="00E22626"/>
    <w:rsid w:val="00E22649"/>
    <w:rsid w:val="00E22B15"/>
    <w:rsid w:val="00E23480"/>
    <w:rsid w:val="00E33C3C"/>
    <w:rsid w:val="00E34A69"/>
    <w:rsid w:val="00E351EA"/>
    <w:rsid w:val="00E36383"/>
    <w:rsid w:val="00E3688A"/>
    <w:rsid w:val="00E432ED"/>
    <w:rsid w:val="00E531A8"/>
    <w:rsid w:val="00E5592D"/>
    <w:rsid w:val="00E55FB1"/>
    <w:rsid w:val="00E66364"/>
    <w:rsid w:val="00E669B5"/>
    <w:rsid w:val="00E74A8E"/>
    <w:rsid w:val="00E75700"/>
    <w:rsid w:val="00E75EEC"/>
    <w:rsid w:val="00E76D75"/>
    <w:rsid w:val="00E84374"/>
    <w:rsid w:val="00E95017"/>
    <w:rsid w:val="00E96011"/>
    <w:rsid w:val="00EA2603"/>
    <w:rsid w:val="00EA4D97"/>
    <w:rsid w:val="00EB1C23"/>
    <w:rsid w:val="00EB33D4"/>
    <w:rsid w:val="00EB4311"/>
    <w:rsid w:val="00EC02EB"/>
    <w:rsid w:val="00EC45E8"/>
    <w:rsid w:val="00EC55A5"/>
    <w:rsid w:val="00EC5746"/>
    <w:rsid w:val="00EC5F1A"/>
    <w:rsid w:val="00EC720B"/>
    <w:rsid w:val="00ED3F8E"/>
    <w:rsid w:val="00EE004C"/>
    <w:rsid w:val="00EE0365"/>
    <w:rsid w:val="00EF00F2"/>
    <w:rsid w:val="00EF3EFD"/>
    <w:rsid w:val="00EF4007"/>
    <w:rsid w:val="00EF6DB5"/>
    <w:rsid w:val="00EF755D"/>
    <w:rsid w:val="00F030DB"/>
    <w:rsid w:val="00F03DE2"/>
    <w:rsid w:val="00F14772"/>
    <w:rsid w:val="00F17094"/>
    <w:rsid w:val="00F26DA5"/>
    <w:rsid w:val="00F36329"/>
    <w:rsid w:val="00F40F3C"/>
    <w:rsid w:val="00F418DE"/>
    <w:rsid w:val="00F46594"/>
    <w:rsid w:val="00F472D2"/>
    <w:rsid w:val="00F538AA"/>
    <w:rsid w:val="00F67F9B"/>
    <w:rsid w:val="00F74DD8"/>
    <w:rsid w:val="00F7567C"/>
    <w:rsid w:val="00F81766"/>
    <w:rsid w:val="00F823B3"/>
    <w:rsid w:val="00F83D46"/>
    <w:rsid w:val="00F843F9"/>
    <w:rsid w:val="00F85F60"/>
    <w:rsid w:val="00F917C1"/>
    <w:rsid w:val="00F91AA2"/>
    <w:rsid w:val="00F94C85"/>
    <w:rsid w:val="00F956C1"/>
    <w:rsid w:val="00F967A7"/>
    <w:rsid w:val="00F9772F"/>
    <w:rsid w:val="00F97F1F"/>
    <w:rsid w:val="00FA06C4"/>
    <w:rsid w:val="00FA12A3"/>
    <w:rsid w:val="00FA314B"/>
    <w:rsid w:val="00FA5B45"/>
    <w:rsid w:val="00FA5DAE"/>
    <w:rsid w:val="00FB2A5B"/>
    <w:rsid w:val="00FC2BF8"/>
    <w:rsid w:val="00FC61C1"/>
    <w:rsid w:val="00FC7969"/>
    <w:rsid w:val="00FD45CF"/>
    <w:rsid w:val="00FD4947"/>
    <w:rsid w:val="00FE5F7B"/>
    <w:rsid w:val="00FE7920"/>
    <w:rsid w:val="00FE7F20"/>
    <w:rsid w:val="00FF31FF"/>
    <w:rsid w:val="00FF3633"/>
    <w:rsid w:val="00FF40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uiPriority="0"/>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uiPriority="0"/>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64A68"/>
    <w:pPr>
      <w:overflowPunct w:val="0"/>
      <w:autoSpaceDE w:val="0"/>
      <w:autoSpaceDN w:val="0"/>
      <w:adjustRightInd w:val="0"/>
      <w:textAlignment w:val="baseline"/>
    </w:pPr>
    <w:rPr>
      <w:rFonts w:ascii="Times New Roman" w:eastAsia="Times New Roman" w:hAnsi="Times New Roman"/>
    </w:rPr>
  </w:style>
  <w:style w:type="paragraph" w:styleId="Nadpis2">
    <w:name w:val="heading 2"/>
    <w:basedOn w:val="Normln"/>
    <w:next w:val="Normln"/>
    <w:link w:val="Nadpis2Char"/>
    <w:uiPriority w:val="99"/>
    <w:qFormat/>
    <w:rsid w:val="00AD642D"/>
    <w:pPr>
      <w:keepNext/>
      <w:keepLines/>
      <w:spacing w:before="200"/>
      <w:outlineLvl w:val="1"/>
    </w:pPr>
    <w:rPr>
      <w:rFonts w:ascii="Cambria" w:hAnsi="Cambria"/>
      <w:b/>
      <w:bCs/>
      <w:color w:val="4F81BD"/>
      <w:sz w:val="26"/>
      <w:szCs w:val="26"/>
    </w:rPr>
  </w:style>
  <w:style w:type="paragraph" w:styleId="Nadpis3">
    <w:name w:val="heading 3"/>
    <w:basedOn w:val="Normln"/>
    <w:next w:val="Normln"/>
    <w:link w:val="Nadpis3Char"/>
    <w:qFormat/>
    <w:rsid w:val="00C64A68"/>
    <w:pPr>
      <w:keepNext/>
      <w:tabs>
        <w:tab w:val="left" w:pos="2016"/>
      </w:tabs>
      <w:ind w:left="2835" w:hanging="2835"/>
      <w:jc w:val="both"/>
      <w:outlineLvl w:val="2"/>
    </w:pPr>
    <w:rPr>
      <w:rFonts w:ascii="Arial" w:hAnsi="Arial"/>
      <w:i/>
      <w:sz w:val="24"/>
    </w:rPr>
  </w:style>
  <w:style w:type="paragraph" w:styleId="Nadpis6">
    <w:name w:val="heading 6"/>
    <w:basedOn w:val="Normln"/>
    <w:next w:val="Normln"/>
    <w:link w:val="Nadpis6Char"/>
    <w:uiPriority w:val="99"/>
    <w:qFormat/>
    <w:rsid w:val="00AD642D"/>
    <w:pPr>
      <w:keepNext/>
      <w:keepLines/>
      <w:spacing w:before="200"/>
      <w:outlineLvl w:val="5"/>
    </w:pPr>
    <w:rPr>
      <w:rFonts w:ascii="Cambria" w:hAnsi="Cambria"/>
      <w:i/>
      <w:iCs/>
      <w:color w:val="243F6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semiHidden/>
    <w:locked/>
    <w:rsid w:val="00AD642D"/>
    <w:rPr>
      <w:rFonts w:ascii="Cambria" w:hAnsi="Cambria" w:cs="Times New Roman"/>
      <w:b/>
      <w:bCs/>
      <w:color w:val="4F81BD"/>
      <w:sz w:val="26"/>
      <w:szCs w:val="26"/>
      <w:lang w:eastAsia="cs-CZ"/>
    </w:rPr>
  </w:style>
  <w:style w:type="character" w:customStyle="1" w:styleId="Nadpis3Char">
    <w:name w:val="Nadpis 3 Char"/>
    <w:basedOn w:val="Standardnpsmoodstavce"/>
    <w:link w:val="Nadpis3"/>
    <w:uiPriority w:val="99"/>
    <w:locked/>
    <w:rsid w:val="00C64A68"/>
    <w:rPr>
      <w:rFonts w:ascii="Arial" w:hAnsi="Arial" w:cs="Times New Roman"/>
      <w:i/>
      <w:sz w:val="20"/>
      <w:szCs w:val="20"/>
      <w:lang w:eastAsia="cs-CZ"/>
    </w:rPr>
  </w:style>
  <w:style w:type="character" w:customStyle="1" w:styleId="Nadpis6Char">
    <w:name w:val="Nadpis 6 Char"/>
    <w:basedOn w:val="Standardnpsmoodstavce"/>
    <w:link w:val="Nadpis6"/>
    <w:uiPriority w:val="99"/>
    <w:semiHidden/>
    <w:locked/>
    <w:rsid w:val="00AD642D"/>
    <w:rPr>
      <w:rFonts w:ascii="Cambria" w:hAnsi="Cambria" w:cs="Times New Roman"/>
      <w:i/>
      <w:iCs/>
      <w:color w:val="243F60"/>
      <w:sz w:val="20"/>
      <w:szCs w:val="20"/>
      <w:lang w:eastAsia="cs-CZ"/>
    </w:rPr>
  </w:style>
  <w:style w:type="character" w:styleId="Odkaznakoment">
    <w:name w:val="annotation reference"/>
    <w:basedOn w:val="Standardnpsmoodstavce"/>
    <w:semiHidden/>
    <w:rsid w:val="00AD642D"/>
    <w:rPr>
      <w:rFonts w:cs="Times New Roman"/>
      <w:sz w:val="16"/>
      <w:szCs w:val="16"/>
    </w:rPr>
  </w:style>
  <w:style w:type="paragraph" w:styleId="Textkomente">
    <w:name w:val="annotation text"/>
    <w:basedOn w:val="Normln"/>
    <w:link w:val="TextkomenteChar"/>
    <w:semiHidden/>
    <w:rsid w:val="00AD642D"/>
  </w:style>
  <w:style w:type="character" w:customStyle="1" w:styleId="TextkomenteChar">
    <w:name w:val="Text komentáře Char"/>
    <w:basedOn w:val="Standardnpsmoodstavce"/>
    <w:link w:val="Textkomente"/>
    <w:semiHidden/>
    <w:locked/>
    <w:rsid w:val="00AD642D"/>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AD642D"/>
    <w:rPr>
      <w:b/>
      <w:bCs/>
    </w:rPr>
  </w:style>
  <w:style w:type="character" w:customStyle="1" w:styleId="PedmtkomenteChar">
    <w:name w:val="Předmět komentáře Char"/>
    <w:basedOn w:val="TextkomenteChar"/>
    <w:link w:val="Pedmtkomente"/>
    <w:uiPriority w:val="99"/>
    <w:semiHidden/>
    <w:locked/>
    <w:rsid w:val="00AD642D"/>
    <w:rPr>
      <w:rFonts w:ascii="Times New Roman" w:hAnsi="Times New Roman" w:cs="Times New Roman"/>
      <w:b/>
      <w:bCs/>
      <w:sz w:val="20"/>
      <w:szCs w:val="20"/>
      <w:lang w:eastAsia="cs-CZ"/>
    </w:rPr>
  </w:style>
  <w:style w:type="paragraph" w:styleId="Textbubliny">
    <w:name w:val="Balloon Text"/>
    <w:basedOn w:val="Normln"/>
    <w:link w:val="TextbublinyChar"/>
    <w:uiPriority w:val="99"/>
    <w:semiHidden/>
    <w:rsid w:val="00AD642D"/>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AD642D"/>
    <w:rPr>
      <w:rFonts w:ascii="Tahoma" w:hAnsi="Tahoma" w:cs="Tahoma"/>
      <w:sz w:val="16"/>
      <w:szCs w:val="16"/>
      <w:lang w:eastAsia="cs-CZ"/>
    </w:rPr>
  </w:style>
  <w:style w:type="paragraph" w:styleId="Zkladntext">
    <w:name w:val="Body Text"/>
    <w:basedOn w:val="Normln"/>
    <w:link w:val="ZkladntextChar"/>
    <w:uiPriority w:val="99"/>
    <w:rsid w:val="00AD642D"/>
    <w:pPr>
      <w:overflowPunct/>
      <w:autoSpaceDE/>
      <w:autoSpaceDN/>
      <w:adjustRightInd/>
      <w:jc w:val="both"/>
      <w:textAlignment w:val="auto"/>
    </w:pPr>
    <w:rPr>
      <w:rFonts w:ascii="Arial" w:hAnsi="Arial"/>
      <w:color w:val="FF0000"/>
    </w:rPr>
  </w:style>
  <w:style w:type="character" w:customStyle="1" w:styleId="ZkladntextChar">
    <w:name w:val="Základní text Char"/>
    <w:basedOn w:val="Standardnpsmoodstavce"/>
    <w:link w:val="Zkladntext"/>
    <w:uiPriority w:val="99"/>
    <w:locked/>
    <w:rsid w:val="00AD642D"/>
    <w:rPr>
      <w:rFonts w:ascii="Arial" w:hAnsi="Arial" w:cs="Times New Roman"/>
      <w:color w:val="FF0000"/>
      <w:sz w:val="20"/>
      <w:szCs w:val="20"/>
      <w:lang w:eastAsia="cs-CZ"/>
    </w:rPr>
  </w:style>
  <w:style w:type="paragraph" w:styleId="Zkladntext2">
    <w:name w:val="Body Text 2"/>
    <w:basedOn w:val="Normln"/>
    <w:link w:val="Zkladntext2Char"/>
    <w:uiPriority w:val="99"/>
    <w:rsid w:val="00AD642D"/>
    <w:pPr>
      <w:widowControl w:val="0"/>
      <w:overflowPunct/>
      <w:autoSpaceDE/>
      <w:autoSpaceDN/>
      <w:adjustRightInd/>
      <w:jc w:val="both"/>
      <w:textAlignment w:val="auto"/>
    </w:pPr>
    <w:rPr>
      <w:rFonts w:ascii="Arial" w:hAnsi="Arial"/>
    </w:rPr>
  </w:style>
  <w:style w:type="character" w:customStyle="1" w:styleId="Zkladntext2Char">
    <w:name w:val="Základní text 2 Char"/>
    <w:basedOn w:val="Standardnpsmoodstavce"/>
    <w:link w:val="Zkladntext2"/>
    <w:uiPriority w:val="99"/>
    <w:locked/>
    <w:rsid w:val="00AD642D"/>
    <w:rPr>
      <w:rFonts w:ascii="Arial" w:hAnsi="Arial" w:cs="Times New Roman"/>
      <w:sz w:val="20"/>
      <w:szCs w:val="20"/>
      <w:lang w:eastAsia="cs-CZ"/>
    </w:rPr>
  </w:style>
  <w:style w:type="paragraph" w:styleId="Zkladntextodsazen">
    <w:name w:val="Body Text Indent"/>
    <w:basedOn w:val="Normln"/>
    <w:link w:val="ZkladntextodsazenChar"/>
    <w:uiPriority w:val="99"/>
    <w:rsid w:val="00AD642D"/>
    <w:pPr>
      <w:widowControl w:val="0"/>
      <w:overflowPunct/>
      <w:autoSpaceDE/>
      <w:autoSpaceDN/>
      <w:adjustRightInd/>
      <w:jc w:val="both"/>
      <w:textAlignment w:val="auto"/>
    </w:pPr>
    <w:rPr>
      <w:rFonts w:ascii="Arial" w:hAnsi="Arial"/>
    </w:rPr>
  </w:style>
  <w:style w:type="character" w:customStyle="1" w:styleId="ZkladntextodsazenChar">
    <w:name w:val="Základní text odsazený Char"/>
    <w:basedOn w:val="Standardnpsmoodstavce"/>
    <w:link w:val="Zkladntextodsazen"/>
    <w:uiPriority w:val="99"/>
    <w:locked/>
    <w:rsid w:val="00AD642D"/>
    <w:rPr>
      <w:rFonts w:ascii="Arial" w:hAnsi="Arial" w:cs="Times New Roman"/>
      <w:sz w:val="20"/>
      <w:szCs w:val="20"/>
      <w:lang w:eastAsia="cs-CZ"/>
    </w:rPr>
  </w:style>
  <w:style w:type="paragraph" w:styleId="Zkladntextodsazen3">
    <w:name w:val="Body Text Indent 3"/>
    <w:basedOn w:val="Normln"/>
    <w:link w:val="Zkladntextodsazen3Char"/>
    <w:uiPriority w:val="99"/>
    <w:rsid w:val="00AD642D"/>
    <w:pPr>
      <w:overflowPunct/>
      <w:autoSpaceDE/>
      <w:autoSpaceDN/>
      <w:adjustRightInd/>
      <w:ind w:left="283"/>
      <w:jc w:val="both"/>
      <w:textAlignment w:val="auto"/>
    </w:pPr>
    <w:rPr>
      <w:rFonts w:ascii="Arial" w:hAnsi="Arial" w:cs="Arial"/>
      <w:sz w:val="22"/>
    </w:rPr>
  </w:style>
  <w:style w:type="character" w:customStyle="1" w:styleId="Zkladntextodsazen3Char">
    <w:name w:val="Základní text odsazený 3 Char"/>
    <w:basedOn w:val="Standardnpsmoodstavce"/>
    <w:link w:val="Zkladntextodsazen3"/>
    <w:uiPriority w:val="99"/>
    <w:locked/>
    <w:rsid w:val="00AD642D"/>
    <w:rPr>
      <w:rFonts w:ascii="Arial" w:hAnsi="Arial" w:cs="Arial"/>
      <w:sz w:val="20"/>
      <w:szCs w:val="20"/>
      <w:lang w:eastAsia="cs-CZ"/>
    </w:rPr>
  </w:style>
  <w:style w:type="character" w:styleId="Zvraznn">
    <w:name w:val="Emphasis"/>
    <w:basedOn w:val="Standardnpsmoodstavce"/>
    <w:uiPriority w:val="99"/>
    <w:qFormat/>
    <w:rsid w:val="00AD642D"/>
    <w:rPr>
      <w:rFonts w:cs="Times New Roman"/>
      <w:i/>
      <w:iCs/>
    </w:rPr>
  </w:style>
  <w:style w:type="paragraph" w:styleId="Odstavecseseznamem">
    <w:name w:val="List Paragraph"/>
    <w:basedOn w:val="Normln"/>
    <w:uiPriority w:val="99"/>
    <w:qFormat/>
    <w:rsid w:val="009027D4"/>
    <w:pPr>
      <w:ind w:left="720"/>
      <w:contextualSpacing/>
    </w:pPr>
  </w:style>
  <w:style w:type="paragraph" w:customStyle="1" w:styleId="Zkladntextodsazen22">
    <w:name w:val="Základní text odsazený 22"/>
    <w:basedOn w:val="Normln"/>
    <w:rsid w:val="002206A5"/>
    <w:pPr>
      <w:tabs>
        <w:tab w:val="left" w:pos="567"/>
      </w:tabs>
      <w:ind w:left="426" w:hanging="426"/>
      <w:jc w:val="both"/>
    </w:pPr>
    <w:rPr>
      <w:rFonts w:ascii="Arial" w:hAnsi="Arial"/>
      <w:i/>
      <w:sz w:val="24"/>
    </w:rPr>
  </w:style>
  <w:style w:type="paragraph" w:customStyle="1" w:styleId="cena">
    <w:name w:val="cena"/>
    <w:rsid w:val="001D6225"/>
    <w:pPr>
      <w:jc w:val="both"/>
    </w:pPr>
    <w:rPr>
      <w:rFonts w:ascii="Times New Roman" w:eastAsia="Times New Roman" w:hAnsi="Times New Roman"/>
      <w:color w:val="000000"/>
      <w:sz w:val="24"/>
    </w:rPr>
  </w:style>
  <w:style w:type="paragraph" w:styleId="Revize">
    <w:name w:val="Revision"/>
    <w:hidden/>
    <w:uiPriority w:val="99"/>
    <w:semiHidden/>
    <w:rsid w:val="008B7941"/>
    <w:rPr>
      <w:rFonts w:ascii="Times New Roman" w:eastAsia="Times New Roman" w:hAnsi="Times New Roman"/>
    </w:rPr>
  </w:style>
  <w:style w:type="paragraph" w:styleId="Rozloendokumentu">
    <w:name w:val="Document Map"/>
    <w:basedOn w:val="Normln"/>
    <w:link w:val="RozloendokumentuChar"/>
    <w:uiPriority w:val="99"/>
    <w:semiHidden/>
    <w:rsid w:val="00DF2EF5"/>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2E25BB"/>
    <w:rPr>
      <w:rFonts w:ascii="Times New Roman" w:hAnsi="Times New Roman" w:cs="Times New Roman"/>
      <w:sz w:val="2"/>
    </w:rPr>
  </w:style>
  <w:style w:type="paragraph" w:styleId="Zkladntext3">
    <w:name w:val="Body Text 3"/>
    <w:basedOn w:val="Normln"/>
    <w:link w:val="Zkladntext3Char"/>
    <w:uiPriority w:val="99"/>
    <w:rsid w:val="0054054A"/>
    <w:pPr>
      <w:spacing w:after="120"/>
    </w:pPr>
    <w:rPr>
      <w:sz w:val="16"/>
      <w:szCs w:val="16"/>
    </w:rPr>
  </w:style>
  <w:style w:type="character" w:customStyle="1" w:styleId="Zkladntext3Char">
    <w:name w:val="Základní text 3 Char"/>
    <w:basedOn w:val="Standardnpsmoodstavce"/>
    <w:link w:val="Zkladntext3"/>
    <w:uiPriority w:val="99"/>
    <w:semiHidden/>
    <w:locked/>
    <w:rsid w:val="002E25BB"/>
    <w:rPr>
      <w:rFonts w:ascii="Times New Roman" w:hAnsi="Times New Roman" w:cs="Times New Roman"/>
      <w:sz w:val="16"/>
      <w:szCs w:val="16"/>
    </w:rPr>
  </w:style>
  <w:style w:type="paragraph" w:customStyle="1" w:styleId="Textdokumentu">
    <w:name w:val="Text dokumentu"/>
    <w:basedOn w:val="Normln"/>
    <w:link w:val="TextdokumentuChar"/>
    <w:rsid w:val="00495367"/>
    <w:pPr>
      <w:overflowPunct/>
      <w:autoSpaceDE/>
      <w:autoSpaceDN/>
      <w:adjustRightInd/>
      <w:spacing w:after="120" w:line="220" w:lineRule="atLeast"/>
      <w:jc w:val="both"/>
      <w:textAlignment w:val="auto"/>
    </w:pPr>
    <w:rPr>
      <w:rFonts w:ascii="Arial" w:eastAsia="Calibri" w:hAnsi="Arial"/>
      <w:sz w:val="18"/>
      <w:szCs w:val="24"/>
    </w:rPr>
  </w:style>
  <w:style w:type="character" w:customStyle="1" w:styleId="TextdokumentuChar">
    <w:name w:val="Text dokumentu Char"/>
    <w:basedOn w:val="Standardnpsmoodstavce"/>
    <w:link w:val="Textdokumentu"/>
    <w:uiPriority w:val="99"/>
    <w:locked/>
    <w:rsid w:val="00495367"/>
    <w:rPr>
      <w:rFonts w:ascii="Arial" w:hAnsi="Arial" w:cs="Times New Roman"/>
      <w:sz w:val="24"/>
      <w:szCs w:val="24"/>
      <w:lang w:val="cs-CZ" w:eastAsia="cs-CZ" w:bidi="ar-SA"/>
    </w:rPr>
  </w:style>
  <w:style w:type="paragraph" w:customStyle="1" w:styleId="Zkladntextodsazen21">
    <w:name w:val="Základní text odsazený 21"/>
    <w:basedOn w:val="Normln"/>
    <w:rsid w:val="00091D56"/>
    <w:pPr>
      <w:tabs>
        <w:tab w:val="left" w:pos="567"/>
      </w:tabs>
      <w:ind w:left="426" w:hanging="426"/>
      <w:jc w:val="both"/>
    </w:pPr>
    <w:rPr>
      <w:rFonts w:ascii="Arial" w:hAnsi="Arial"/>
      <w:i/>
      <w:sz w:val="24"/>
    </w:rPr>
  </w:style>
  <w:style w:type="paragraph" w:styleId="Zhlav">
    <w:name w:val="header"/>
    <w:basedOn w:val="Normln"/>
    <w:link w:val="ZhlavChar"/>
    <w:uiPriority w:val="99"/>
    <w:locked/>
    <w:rsid w:val="00ED3F8E"/>
    <w:pPr>
      <w:tabs>
        <w:tab w:val="center" w:pos="4536"/>
        <w:tab w:val="right" w:pos="9072"/>
      </w:tabs>
    </w:pPr>
  </w:style>
  <w:style w:type="paragraph" w:styleId="Zpat">
    <w:name w:val="footer"/>
    <w:basedOn w:val="Normln"/>
    <w:link w:val="ZpatChar"/>
    <w:uiPriority w:val="99"/>
    <w:locked/>
    <w:rsid w:val="00ED3F8E"/>
    <w:pPr>
      <w:tabs>
        <w:tab w:val="center" w:pos="4536"/>
        <w:tab w:val="right" w:pos="9072"/>
      </w:tabs>
    </w:pPr>
  </w:style>
  <w:style w:type="paragraph" w:customStyle="1" w:styleId="Odstavecseseznamem1">
    <w:name w:val="Odstavec se seznamem1"/>
    <w:basedOn w:val="Normln"/>
    <w:rsid w:val="00773D4E"/>
    <w:pPr>
      <w:ind w:left="720"/>
      <w:contextualSpacing/>
    </w:pPr>
    <w:rPr>
      <w:rFonts w:eastAsia="Calibri"/>
    </w:rPr>
  </w:style>
  <w:style w:type="paragraph" w:customStyle="1" w:styleId="Style3">
    <w:name w:val="Style 3"/>
    <w:basedOn w:val="Normln"/>
    <w:rsid w:val="00AC20F5"/>
    <w:pPr>
      <w:widowControl w:val="0"/>
      <w:suppressAutoHyphens/>
      <w:overflowPunct/>
      <w:autoSpaceDN/>
      <w:adjustRightInd/>
      <w:textAlignment w:val="auto"/>
    </w:pPr>
    <w:rPr>
      <w:sz w:val="24"/>
      <w:szCs w:val="24"/>
      <w:lang w:eastAsia="ar-SA"/>
    </w:rPr>
  </w:style>
  <w:style w:type="character" w:customStyle="1" w:styleId="ZhlavChar">
    <w:name w:val="Záhlaví Char"/>
    <w:basedOn w:val="Standardnpsmoodstavce"/>
    <w:link w:val="Zhlav"/>
    <w:uiPriority w:val="99"/>
    <w:rsid w:val="00AC0013"/>
    <w:rPr>
      <w:rFonts w:ascii="Times New Roman" w:eastAsia="Times New Roman" w:hAnsi="Times New Roman"/>
    </w:rPr>
  </w:style>
  <w:style w:type="character" w:customStyle="1" w:styleId="ZpatChar">
    <w:name w:val="Zápatí Char"/>
    <w:basedOn w:val="Standardnpsmoodstavce"/>
    <w:link w:val="Zpat"/>
    <w:uiPriority w:val="99"/>
    <w:rsid w:val="0041783D"/>
    <w:rPr>
      <w:rFonts w:ascii="Times New Roman" w:eastAsia="Times New Roman" w:hAnsi="Times New Roman"/>
    </w:rPr>
  </w:style>
  <w:style w:type="character" w:styleId="Hypertextovodkaz">
    <w:name w:val="Hyperlink"/>
    <w:basedOn w:val="Standardnpsmoodstavce"/>
    <w:uiPriority w:val="99"/>
    <w:unhideWhenUsed/>
    <w:locked/>
    <w:rsid w:val="006A5B27"/>
    <w:rPr>
      <w:color w:val="0000FF" w:themeColor="hyperlink"/>
      <w:u w:val="single"/>
    </w:rPr>
  </w:style>
  <w:style w:type="character" w:customStyle="1" w:styleId="WW8Num1z0">
    <w:name w:val="WW8Num1z0"/>
    <w:rsid w:val="004374E9"/>
    <w:rPr>
      <w:rFonts w:ascii="Times New Roman" w:eastAsia="Times New Roman" w:hAnsi="Times New Roman" w:cs="Times New Roman"/>
    </w:rPr>
  </w:style>
  <w:style w:type="character" w:customStyle="1" w:styleId="WW8Num9z1">
    <w:name w:val="WW8Num9z1"/>
    <w:rsid w:val="00B95BCD"/>
    <w:rPr>
      <w:rFonts w:ascii="Courier New" w:hAnsi="Courier New"/>
    </w:rPr>
  </w:style>
  <w:style w:type="paragraph" w:customStyle="1" w:styleId="ListParagraph1">
    <w:name w:val="List Paragraph1"/>
    <w:basedOn w:val="Normln"/>
    <w:uiPriority w:val="99"/>
    <w:rsid w:val="00994709"/>
    <w:pPr>
      <w:overflowPunct/>
      <w:autoSpaceDE/>
      <w:autoSpaceDN/>
      <w:adjustRightInd/>
      <w:ind w:left="720"/>
      <w:contextualSpacing/>
      <w:textAlignment w:val="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uiPriority="0"/>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uiPriority="0"/>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64A68"/>
    <w:pPr>
      <w:overflowPunct w:val="0"/>
      <w:autoSpaceDE w:val="0"/>
      <w:autoSpaceDN w:val="0"/>
      <w:adjustRightInd w:val="0"/>
      <w:textAlignment w:val="baseline"/>
    </w:pPr>
    <w:rPr>
      <w:rFonts w:ascii="Times New Roman" w:eastAsia="Times New Roman" w:hAnsi="Times New Roman"/>
    </w:rPr>
  </w:style>
  <w:style w:type="paragraph" w:styleId="Nadpis2">
    <w:name w:val="heading 2"/>
    <w:basedOn w:val="Normln"/>
    <w:next w:val="Normln"/>
    <w:link w:val="Nadpis2Char"/>
    <w:uiPriority w:val="99"/>
    <w:qFormat/>
    <w:rsid w:val="00AD642D"/>
    <w:pPr>
      <w:keepNext/>
      <w:keepLines/>
      <w:spacing w:before="200"/>
      <w:outlineLvl w:val="1"/>
    </w:pPr>
    <w:rPr>
      <w:rFonts w:ascii="Cambria" w:hAnsi="Cambria"/>
      <w:b/>
      <w:bCs/>
      <w:color w:val="4F81BD"/>
      <w:sz w:val="26"/>
      <w:szCs w:val="26"/>
    </w:rPr>
  </w:style>
  <w:style w:type="paragraph" w:styleId="Nadpis3">
    <w:name w:val="heading 3"/>
    <w:basedOn w:val="Normln"/>
    <w:next w:val="Normln"/>
    <w:link w:val="Nadpis3Char"/>
    <w:qFormat/>
    <w:rsid w:val="00C64A68"/>
    <w:pPr>
      <w:keepNext/>
      <w:tabs>
        <w:tab w:val="left" w:pos="2016"/>
      </w:tabs>
      <w:ind w:left="2835" w:hanging="2835"/>
      <w:jc w:val="both"/>
      <w:outlineLvl w:val="2"/>
    </w:pPr>
    <w:rPr>
      <w:rFonts w:ascii="Arial" w:hAnsi="Arial"/>
      <w:i/>
      <w:sz w:val="24"/>
    </w:rPr>
  </w:style>
  <w:style w:type="paragraph" w:styleId="Nadpis6">
    <w:name w:val="heading 6"/>
    <w:basedOn w:val="Normln"/>
    <w:next w:val="Normln"/>
    <w:link w:val="Nadpis6Char"/>
    <w:uiPriority w:val="99"/>
    <w:qFormat/>
    <w:rsid w:val="00AD642D"/>
    <w:pPr>
      <w:keepNext/>
      <w:keepLines/>
      <w:spacing w:before="200"/>
      <w:outlineLvl w:val="5"/>
    </w:pPr>
    <w:rPr>
      <w:rFonts w:ascii="Cambria" w:hAnsi="Cambria"/>
      <w:i/>
      <w:iCs/>
      <w:color w:val="243F6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semiHidden/>
    <w:locked/>
    <w:rsid w:val="00AD642D"/>
    <w:rPr>
      <w:rFonts w:ascii="Cambria" w:hAnsi="Cambria" w:cs="Times New Roman"/>
      <w:b/>
      <w:bCs/>
      <w:color w:val="4F81BD"/>
      <w:sz w:val="26"/>
      <w:szCs w:val="26"/>
      <w:lang w:eastAsia="cs-CZ"/>
    </w:rPr>
  </w:style>
  <w:style w:type="character" w:customStyle="1" w:styleId="Nadpis3Char">
    <w:name w:val="Nadpis 3 Char"/>
    <w:basedOn w:val="Standardnpsmoodstavce"/>
    <w:link w:val="Nadpis3"/>
    <w:uiPriority w:val="99"/>
    <w:locked/>
    <w:rsid w:val="00C64A68"/>
    <w:rPr>
      <w:rFonts w:ascii="Arial" w:hAnsi="Arial" w:cs="Times New Roman"/>
      <w:i/>
      <w:sz w:val="20"/>
      <w:szCs w:val="20"/>
      <w:lang w:eastAsia="cs-CZ"/>
    </w:rPr>
  </w:style>
  <w:style w:type="character" w:customStyle="1" w:styleId="Nadpis6Char">
    <w:name w:val="Nadpis 6 Char"/>
    <w:basedOn w:val="Standardnpsmoodstavce"/>
    <w:link w:val="Nadpis6"/>
    <w:uiPriority w:val="99"/>
    <w:semiHidden/>
    <w:locked/>
    <w:rsid w:val="00AD642D"/>
    <w:rPr>
      <w:rFonts w:ascii="Cambria" w:hAnsi="Cambria" w:cs="Times New Roman"/>
      <w:i/>
      <w:iCs/>
      <w:color w:val="243F60"/>
      <w:sz w:val="20"/>
      <w:szCs w:val="20"/>
      <w:lang w:eastAsia="cs-CZ"/>
    </w:rPr>
  </w:style>
  <w:style w:type="character" w:styleId="Odkaznakoment">
    <w:name w:val="annotation reference"/>
    <w:basedOn w:val="Standardnpsmoodstavce"/>
    <w:semiHidden/>
    <w:rsid w:val="00AD642D"/>
    <w:rPr>
      <w:rFonts w:cs="Times New Roman"/>
      <w:sz w:val="16"/>
      <w:szCs w:val="16"/>
    </w:rPr>
  </w:style>
  <w:style w:type="paragraph" w:styleId="Textkomente">
    <w:name w:val="annotation text"/>
    <w:basedOn w:val="Normln"/>
    <w:link w:val="TextkomenteChar"/>
    <w:semiHidden/>
    <w:rsid w:val="00AD642D"/>
  </w:style>
  <w:style w:type="character" w:customStyle="1" w:styleId="TextkomenteChar">
    <w:name w:val="Text komentáře Char"/>
    <w:basedOn w:val="Standardnpsmoodstavce"/>
    <w:link w:val="Textkomente"/>
    <w:semiHidden/>
    <w:locked/>
    <w:rsid w:val="00AD642D"/>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AD642D"/>
    <w:rPr>
      <w:b/>
      <w:bCs/>
    </w:rPr>
  </w:style>
  <w:style w:type="character" w:customStyle="1" w:styleId="PedmtkomenteChar">
    <w:name w:val="Předmět komentáře Char"/>
    <w:basedOn w:val="TextkomenteChar"/>
    <w:link w:val="Pedmtkomente"/>
    <w:uiPriority w:val="99"/>
    <w:semiHidden/>
    <w:locked/>
    <w:rsid w:val="00AD642D"/>
    <w:rPr>
      <w:rFonts w:ascii="Times New Roman" w:hAnsi="Times New Roman" w:cs="Times New Roman"/>
      <w:b/>
      <w:bCs/>
      <w:sz w:val="20"/>
      <w:szCs w:val="20"/>
      <w:lang w:eastAsia="cs-CZ"/>
    </w:rPr>
  </w:style>
  <w:style w:type="paragraph" w:styleId="Textbubliny">
    <w:name w:val="Balloon Text"/>
    <w:basedOn w:val="Normln"/>
    <w:link w:val="TextbublinyChar"/>
    <w:uiPriority w:val="99"/>
    <w:semiHidden/>
    <w:rsid w:val="00AD642D"/>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AD642D"/>
    <w:rPr>
      <w:rFonts w:ascii="Tahoma" w:hAnsi="Tahoma" w:cs="Tahoma"/>
      <w:sz w:val="16"/>
      <w:szCs w:val="16"/>
      <w:lang w:eastAsia="cs-CZ"/>
    </w:rPr>
  </w:style>
  <w:style w:type="paragraph" w:styleId="Zkladntext">
    <w:name w:val="Body Text"/>
    <w:basedOn w:val="Normln"/>
    <w:link w:val="ZkladntextChar"/>
    <w:uiPriority w:val="99"/>
    <w:rsid w:val="00AD642D"/>
    <w:pPr>
      <w:overflowPunct/>
      <w:autoSpaceDE/>
      <w:autoSpaceDN/>
      <w:adjustRightInd/>
      <w:jc w:val="both"/>
      <w:textAlignment w:val="auto"/>
    </w:pPr>
    <w:rPr>
      <w:rFonts w:ascii="Arial" w:hAnsi="Arial"/>
      <w:color w:val="FF0000"/>
    </w:rPr>
  </w:style>
  <w:style w:type="character" w:customStyle="1" w:styleId="ZkladntextChar">
    <w:name w:val="Základní text Char"/>
    <w:basedOn w:val="Standardnpsmoodstavce"/>
    <w:link w:val="Zkladntext"/>
    <w:uiPriority w:val="99"/>
    <w:locked/>
    <w:rsid w:val="00AD642D"/>
    <w:rPr>
      <w:rFonts w:ascii="Arial" w:hAnsi="Arial" w:cs="Times New Roman"/>
      <w:color w:val="FF0000"/>
      <w:sz w:val="20"/>
      <w:szCs w:val="20"/>
      <w:lang w:eastAsia="cs-CZ"/>
    </w:rPr>
  </w:style>
  <w:style w:type="paragraph" w:styleId="Zkladntext2">
    <w:name w:val="Body Text 2"/>
    <w:basedOn w:val="Normln"/>
    <w:link w:val="Zkladntext2Char"/>
    <w:uiPriority w:val="99"/>
    <w:rsid w:val="00AD642D"/>
    <w:pPr>
      <w:widowControl w:val="0"/>
      <w:overflowPunct/>
      <w:autoSpaceDE/>
      <w:autoSpaceDN/>
      <w:adjustRightInd/>
      <w:jc w:val="both"/>
      <w:textAlignment w:val="auto"/>
    </w:pPr>
    <w:rPr>
      <w:rFonts w:ascii="Arial" w:hAnsi="Arial"/>
    </w:rPr>
  </w:style>
  <w:style w:type="character" w:customStyle="1" w:styleId="Zkladntext2Char">
    <w:name w:val="Základní text 2 Char"/>
    <w:basedOn w:val="Standardnpsmoodstavce"/>
    <w:link w:val="Zkladntext2"/>
    <w:uiPriority w:val="99"/>
    <w:locked/>
    <w:rsid w:val="00AD642D"/>
    <w:rPr>
      <w:rFonts w:ascii="Arial" w:hAnsi="Arial" w:cs="Times New Roman"/>
      <w:sz w:val="20"/>
      <w:szCs w:val="20"/>
      <w:lang w:eastAsia="cs-CZ"/>
    </w:rPr>
  </w:style>
  <w:style w:type="paragraph" w:styleId="Zkladntextodsazen">
    <w:name w:val="Body Text Indent"/>
    <w:basedOn w:val="Normln"/>
    <w:link w:val="ZkladntextodsazenChar"/>
    <w:uiPriority w:val="99"/>
    <w:rsid w:val="00AD642D"/>
    <w:pPr>
      <w:widowControl w:val="0"/>
      <w:overflowPunct/>
      <w:autoSpaceDE/>
      <w:autoSpaceDN/>
      <w:adjustRightInd/>
      <w:jc w:val="both"/>
      <w:textAlignment w:val="auto"/>
    </w:pPr>
    <w:rPr>
      <w:rFonts w:ascii="Arial" w:hAnsi="Arial"/>
    </w:rPr>
  </w:style>
  <w:style w:type="character" w:customStyle="1" w:styleId="ZkladntextodsazenChar">
    <w:name w:val="Základní text odsazený Char"/>
    <w:basedOn w:val="Standardnpsmoodstavce"/>
    <w:link w:val="Zkladntextodsazen"/>
    <w:uiPriority w:val="99"/>
    <w:locked/>
    <w:rsid w:val="00AD642D"/>
    <w:rPr>
      <w:rFonts w:ascii="Arial" w:hAnsi="Arial" w:cs="Times New Roman"/>
      <w:sz w:val="20"/>
      <w:szCs w:val="20"/>
      <w:lang w:eastAsia="cs-CZ"/>
    </w:rPr>
  </w:style>
  <w:style w:type="paragraph" w:styleId="Zkladntextodsazen3">
    <w:name w:val="Body Text Indent 3"/>
    <w:basedOn w:val="Normln"/>
    <w:link w:val="Zkladntextodsazen3Char"/>
    <w:uiPriority w:val="99"/>
    <w:rsid w:val="00AD642D"/>
    <w:pPr>
      <w:overflowPunct/>
      <w:autoSpaceDE/>
      <w:autoSpaceDN/>
      <w:adjustRightInd/>
      <w:ind w:left="283"/>
      <w:jc w:val="both"/>
      <w:textAlignment w:val="auto"/>
    </w:pPr>
    <w:rPr>
      <w:rFonts w:ascii="Arial" w:hAnsi="Arial" w:cs="Arial"/>
      <w:sz w:val="22"/>
    </w:rPr>
  </w:style>
  <w:style w:type="character" w:customStyle="1" w:styleId="Zkladntextodsazen3Char">
    <w:name w:val="Základní text odsazený 3 Char"/>
    <w:basedOn w:val="Standardnpsmoodstavce"/>
    <w:link w:val="Zkladntextodsazen3"/>
    <w:uiPriority w:val="99"/>
    <w:locked/>
    <w:rsid w:val="00AD642D"/>
    <w:rPr>
      <w:rFonts w:ascii="Arial" w:hAnsi="Arial" w:cs="Arial"/>
      <w:sz w:val="20"/>
      <w:szCs w:val="20"/>
      <w:lang w:eastAsia="cs-CZ"/>
    </w:rPr>
  </w:style>
  <w:style w:type="character" w:styleId="Zvraznn">
    <w:name w:val="Emphasis"/>
    <w:basedOn w:val="Standardnpsmoodstavce"/>
    <w:uiPriority w:val="99"/>
    <w:qFormat/>
    <w:rsid w:val="00AD642D"/>
    <w:rPr>
      <w:rFonts w:cs="Times New Roman"/>
      <w:i/>
      <w:iCs/>
    </w:rPr>
  </w:style>
  <w:style w:type="paragraph" w:styleId="Odstavecseseznamem">
    <w:name w:val="List Paragraph"/>
    <w:basedOn w:val="Normln"/>
    <w:uiPriority w:val="99"/>
    <w:qFormat/>
    <w:rsid w:val="009027D4"/>
    <w:pPr>
      <w:ind w:left="720"/>
      <w:contextualSpacing/>
    </w:pPr>
  </w:style>
  <w:style w:type="paragraph" w:customStyle="1" w:styleId="Zkladntextodsazen22">
    <w:name w:val="Základní text odsazený 22"/>
    <w:basedOn w:val="Normln"/>
    <w:rsid w:val="002206A5"/>
    <w:pPr>
      <w:tabs>
        <w:tab w:val="left" w:pos="567"/>
      </w:tabs>
      <w:ind w:left="426" w:hanging="426"/>
      <w:jc w:val="both"/>
    </w:pPr>
    <w:rPr>
      <w:rFonts w:ascii="Arial" w:hAnsi="Arial"/>
      <w:i/>
      <w:sz w:val="24"/>
    </w:rPr>
  </w:style>
  <w:style w:type="paragraph" w:customStyle="1" w:styleId="cena">
    <w:name w:val="cena"/>
    <w:rsid w:val="001D6225"/>
    <w:pPr>
      <w:jc w:val="both"/>
    </w:pPr>
    <w:rPr>
      <w:rFonts w:ascii="Times New Roman" w:eastAsia="Times New Roman" w:hAnsi="Times New Roman"/>
      <w:color w:val="000000"/>
      <w:sz w:val="24"/>
    </w:rPr>
  </w:style>
  <w:style w:type="paragraph" w:styleId="Revize">
    <w:name w:val="Revision"/>
    <w:hidden/>
    <w:uiPriority w:val="99"/>
    <w:semiHidden/>
    <w:rsid w:val="008B7941"/>
    <w:rPr>
      <w:rFonts w:ascii="Times New Roman" w:eastAsia="Times New Roman" w:hAnsi="Times New Roman"/>
    </w:rPr>
  </w:style>
  <w:style w:type="paragraph" w:styleId="Rozloendokumentu">
    <w:name w:val="Document Map"/>
    <w:basedOn w:val="Normln"/>
    <w:link w:val="RozloendokumentuChar"/>
    <w:uiPriority w:val="99"/>
    <w:semiHidden/>
    <w:rsid w:val="00DF2EF5"/>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2E25BB"/>
    <w:rPr>
      <w:rFonts w:ascii="Times New Roman" w:hAnsi="Times New Roman" w:cs="Times New Roman"/>
      <w:sz w:val="2"/>
    </w:rPr>
  </w:style>
  <w:style w:type="paragraph" w:styleId="Zkladntext3">
    <w:name w:val="Body Text 3"/>
    <w:basedOn w:val="Normln"/>
    <w:link w:val="Zkladntext3Char"/>
    <w:uiPriority w:val="99"/>
    <w:rsid w:val="0054054A"/>
    <w:pPr>
      <w:spacing w:after="120"/>
    </w:pPr>
    <w:rPr>
      <w:sz w:val="16"/>
      <w:szCs w:val="16"/>
    </w:rPr>
  </w:style>
  <w:style w:type="character" w:customStyle="1" w:styleId="Zkladntext3Char">
    <w:name w:val="Základní text 3 Char"/>
    <w:basedOn w:val="Standardnpsmoodstavce"/>
    <w:link w:val="Zkladntext3"/>
    <w:uiPriority w:val="99"/>
    <w:semiHidden/>
    <w:locked/>
    <w:rsid w:val="002E25BB"/>
    <w:rPr>
      <w:rFonts w:ascii="Times New Roman" w:hAnsi="Times New Roman" w:cs="Times New Roman"/>
      <w:sz w:val="16"/>
      <w:szCs w:val="16"/>
    </w:rPr>
  </w:style>
  <w:style w:type="paragraph" w:customStyle="1" w:styleId="Textdokumentu">
    <w:name w:val="Text dokumentu"/>
    <w:basedOn w:val="Normln"/>
    <w:link w:val="TextdokumentuChar"/>
    <w:rsid w:val="00495367"/>
    <w:pPr>
      <w:overflowPunct/>
      <w:autoSpaceDE/>
      <w:autoSpaceDN/>
      <w:adjustRightInd/>
      <w:spacing w:after="120" w:line="220" w:lineRule="atLeast"/>
      <w:jc w:val="both"/>
      <w:textAlignment w:val="auto"/>
    </w:pPr>
    <w:rPr>
      <w:rFonts w:ascii="Arial" w:eastAsia="Calibri" w:hAnsi="Arial"/>
      <w:sz w:val="18"/>
      <w:szCs w:val="24"/>
    </w:rPr>
  </w:style>
  <w:style w:type="character" w:customStyle="1" w:styleId="TextdokumentuChar">
    <w:name w:val="Text dokumentu Char"/>
    <w:basedOn w:val="Standardnpsmoodstavce"/>
    <w:link w:val="Textdokumentu"/>
    <w:uiPriority w:val="99"/>
    <w:locked/>
    <w:rsid w:val="00495367"/>
    <w:rPr>
      <w:rFonts w:ascii="Arial" w:hAnsi="Arial" w:cs="Times New Roman"/>
      <w:sz w:val="24"/>
      <w:szCs w:val="24"/>
      <w:lang w:val="cs-CZ" w:eastAsia="cs-CZ" w:bidi="ar-SA"/>
    </w:rPr>
  </w:style>
  <w:style w:type="paragraph" w:customStyle="1" w:styleId="Zkladntextodsazen21">
    <w:name w:val="Základní text odsazený 21"/>
    <w:basedOn w:val="Normln"/>
    <w:rsid w:val="00091D56"/>
    <w:pPr>
      <w:tabs>
        <w:tab w:val="left" w:pos="567"/>
      </w:tabs>
      <w:ind w:left="426" w:hanging="426"/>
      <w:jc w:val="both"/>
    </w:pPr>
    <w:rPr>
      <w:rFonts w:ascii="Arial" w:hAnsi="Arial"/>
      <w:i/>
      <w:sz w:val="24"/>
    </w:rPr>
  </w:style>
  <w:style w:type="paragraph" w:styleId="Zhlav">
    <w:name w:val="header"/>
    <w:basedOn w:val="Normln"/>
    <w:link w:val="ZhlavChar"/>
    <w:uiPriority w:val="99"/>
    <w:locked/>
    <w:rsid w:val="00ED3F8E"/>
    <w:pPr>
      <w:tabs>
        <w:tab w:val="center" w:pos="4536"/>
        <w:tab w:val="right" w:pos="9072"/>
      </w:tabs>
    </w:pPr>
  </w:style>
  <w:style w:type="paragraph" w:styleId="Zpat">
    <w:name w:val="footer"/>
    <w:basedOn w:val="Normln"/>
    <w:link w:val="ZpatChar"/>
    <w:uiPriority w:val="99"/>
    <w:locked/>
    <w:rsid w:val="00ED3F8E"/>
    <w:pPr>
      <w:tabs>
        <w:tab w:val="center" w:pos="4536"/>
        <w:tab w:val="right" w:pos="9072"/>
      </w:tabs>
    </w:pPr>
  </w:style>
  <w:style w:type="paragraph" w:customStyle="1" w:styleId="Odstavecseseznamem1">
    <w:name w:val="Odstavec se seznamem1"/>
    <w:basedOn w:val="Normln"/>
    <w:rsid w:val="00773D4E"/>
    <w:pPr>
      <w:ind w:left="720"/>
      <w:contextualSpacing/>
    </w:pPr>
    <w:rPr>
      <w:rFonts w:eastAsia="Calibri"/>
    </w:rPr>
  </w:style>
  <w:style w:type="paragraph" w:customStyle="1" w:styleId="Style3">
    <w:name w:val="Style 3"/>
    <w:basedOn w:val="Normln"/>
    <w:rsid w:val="00AC20F5"/>
    <w:pPr>
      <w:widowControl w:val="0"/>
      <w:suppressAutoHyphens/>
      <w:overflowPunct/>
      <w:autoSpaceDN/>
      <w:adjustRightInd/>
      <w:textAlignment w:val="auto"/>
    </w:pPr>
    <w:rPr>
      <w:sz w:val="24"/>
      <w:szCs w:val="24"/>
      <w:lang w:eastAsia="ar-SA"/>
    </w:rPr>
  </w:style>
  <w:style w:type="character" w:customStyle="1" w:styleId="ZhlavChar">
    <w:name w:val="Záhlaví Char"/>
    <w:basedOn w:val="Standardnpsmoodstavce"/>
    <w:link w:val="Zhlav"/>
    <w:uiPriority w:val="99"/>
    <w:rsid w:val="00AC0013"/>
    <w:rPr>
      <w:rFonts w:ascii="Times New Roman" w:eastAsia="Times New Roman" w:hAnsi="Times New Roman"/>
    </w:rPr>
  </w:style>
  <w:style w:type="character" w:customStyle="1" w:styleId="ZpatChar">
    <w:name w:val="Zápatí Char"/>
    <w:basedOn w:val="Standardnpsmoodstavce"/>
    <w:link w:val="Zpat"/>
    <w:uiPriority w:val="99"/>
    <w:rsid w:val="0041783D"/>
    <w:rPr>
      <w:rFonts w:ascii="Times New Roman" w:eastAsia="Times New Roman" w:hAnsi="Times New Roman"/>
    </w:rPr>
  </w:style>
  <w:style w:type="character" w:styleId="Hypertextovodkaz">
    <w:name w:val="Hyperlink"/>
    <w:basedOn w:val="Standardnpsmoodstavce"/>
    <w:uiPriority w:val="99"/>
    <w:unhideWhenUsed/>
    <w:locked/>
    <w:rsid w:val="006A5B27"/>
    <w:rPr>
      <w:color w:val="0000FF" w:themeColor="hyperlink"/>
      <w:u w:val="single"/>
    </w:rPr>
  </w:style>
  <w:style w:type="character" w:customStyle="1" w:styleId="WW8Num1z0">
    <w:name w:val="WW8Num1z0"/>
    <w:rsid w:val="004374E9"/>
    <w:rPr>
      <w:rFonts w:ascii="Times New Roman" w:eastAsia="Times New Roman" w:hAnsi="Times New Roman" w:cs="Times New Roman"/>
    </w:rPr>
  </w:style>
  <w:style w:type="character" w:customStyle="1" w:styleId="WW8Num9z1">
    <w:name w:val="WW8Num9z1"/>
    <w:rsid w:val="00B95BCD"/>
    <w:rPr>
      <w:rFonts w:ascii="Courier New" w:hAnsi="Courier New"/>
    </w:rPr>
  </w:style>
  <w:style w:type="paragraph" w:customStyle="1" w:styleId="ListParagraph1">
    <w:name w:val="List Paragraph1"/>
    <w:basedOn w:val="Normln"/>
    <w:uiPriority w:val="99"/>
    <w:rsid w:val="00994709"/>
    <w:pPr>
      <w:overflowPunct/>
      <w:autoSpaceDE/>
      <w:autoSpaceDN/>
      <w:adjustRightInd/>
      <w:ind w:left="720"/>
      <w:contextualSpacing/>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503485">
      <w:bodyDiv w:val="1"/>
      <w:marLeft w:val="0"/>
      <w:marRight w:val="0"/>
      <w:marTop w:val="0"/>
      <w:marBottom w:val="0"/>
      <w:divBdr>
        <w:top w:val="none" w:sz="0" w:space="0" w:color="auto"/>
        <w:left w:val="none" w:sz="0" w:space="0" w:color="auto"/>
        <w:bottom w:val="none" w:sz="0" w:space="0" w:color="auto"/>
        <w:right w:val="none" w:sz="0" w:space="0" w:color="auto"/>
      </w:divBdr>
    </w:div>
    <w:div w:id="1009134473">
      <w:bodyDiv w:val="1"/>
      <w:marLeft w:val="0"/>
      <w:marRight w:val="0"/>
      <w:marTop w:val="0"/>
      <w:marBottom w:val="0"/>
      <w:divBdr>
        <w:top w:val="none" w:sz="0" w:space="0" w:color="auto"/>
        <w:left w:val="none" w:sz="0" w:space="0" w:color="auto"/>
        <w:bottom w:val="none" w:sz="0" w:space="0" w:color="auto"/>
        <w:right w:val="none" w:sz="0" w:space="0" w:color="auto"/>
      </w:divBdr>
    </w:div>
    <w:div w:id="1029337805">
      <w:marLeft w:val="0"/>
      <w:marRight w:val="0"/>
      <w:marTop w:val="0"/>
      <w:marBottom w:val="0"/>
      <w:divBdr>
        <w:top w:val="none" w:sz="0" w:space="0" w:color="auto"/>
        <w:left w:val="none" w:sz="0" w:space="0" w:color="auto"/>
        <w:bottom w:val="none" w:sz="0" w:space="0" w:color="auto"/>
        <w:right w:val="none" w:sz="0" w:space="0" w:color="auto"/>
      </w:divBdr>
    </w:div>
    <w:div w:id="1167594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ero.cz/dokumenty-ke-stazen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ero.cz/dokumenty-ke-stazen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ro.cz/dokumenty-ke-stazeni/"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mero.cz/dokumenty-ke-stazeni/" TargetMode="External"/><Relationship Id="rId4" Type="http://schemas.microsoft.com/office/2007/relationships/stylesWithEffects" Target="stylesWithEffects.xml"/><Relationship Id="rId9" Type="http://schemas.openxmlformats.org/officeDocument/2006/relationships/hyperlink" Target="http://www.mero.cz/dokumenty-ke-stazeni/" TargetMode="External"/><Relationship Id="rId14" Type="http://schemas.openxmlformats.org/officeDocument/2006/relationships/hyperlink" Target="http://www.mero.cz/dokumenty-ke-stazeni/"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F2B37-43E3-4DCA-A413-044A656A7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10659</Words>
  <Characters>62890</Characters>
  <Application>Microsoft Office Word</Application>
  <DocSecurity>0</DocSecurity>
  <Lines>524</Lines>
  <Paragraphs>146</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Hewlett-Packard Company</Company>
  <LinksUpToDate>false</LinksUpToDate>
  <CharactersWithSpaces>73403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Michaela Durčáková</dc:creator>
  <cp:lastModifiedBy>Kateřina Nývltová</cp:lastModifiedBy>
  <cp:revision>3</cp:revision>
  <cp:lastPrinted>2017-04-03T14:02:00Z</cp:lastPrinted>
  <dcterms:created xsi:type="dcterms:W3CDTF">2017-05-23T07:19:00Z</dcterms:created>
  <dcterms:modified xsi:type="dcterms:W3CDTF">2017-05-23T08:30:00Z</dcterms:modified>
</cp:coreProperties>
</file>