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E3F3C" w14:textId="77777777" w:rsidR="000541C5" w:rsidRDefault="000541C5" w:rsidP="00DB6E0F">
      <w:pPr>
        <w:rPr>
          <w:sz w:val="24"/>
          <w:szCs w:val="24"/>
        </w:rPr>
      </w:pPr>
      <w:bookmarkStart w:id="0" w:name="_GoBack"/>
      <w:bookmarkEnd w:id="0"/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65808B85" w:rsidR="000F290B" w:rsidRPr="0058029F" w:rsidRDefault="00862EC2" w:rsidP="000F2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Af</w:t>
      </w:r>
      <w:proofErr w:type="spellEnd"/>
      <w:r>
        <w:rPr>
          <w:sz w:val="24"/>
          <w:szCs w:val="24"/>
        </w:rPr>
        <w:t xml:space="preserve"> Office, s.r.o.</w:t>
      </w:r>
    </w:p>
    <w:p w14:paraId="7E443258" w14:textId="66473C59" w:rsidR="000F290B" w:rsidRDefault="00862EC2" w:rsidP="000F290B">
      <w:pPr>
        <w:rPr>
          <w:sz w:val="24"/>
          <w:szCs w:val="24"/>
        </w:rPr>
      </w:pPr>
      <w:r>
        <w:rPr>
          <w:sz w:val="24"/>
          <w:szCs w:val="24"/>
        </w:rPr>
        <w:t>Jednořadá 1051/53</w:t>
      </w:r>
    </w:p>
    <w:p w14:paraId="55E3095B" w14:textId="5BC3AD7E" w:rsidR="00862EC2" w:rsidRPr="0058029F" w:rsidRDefault="00862EC2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160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6</w:t>
      </w:r>
    </w:p>
    <w:p w14:paraId="194C5DC5" w14:textId="41EEBFEF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862EC2">
        <w:rPr>
          <w:sz w:val="24"/>
          <w:szCs w:val="24"/>
        </w:rPr>
        <w:t>26768771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0C466CC8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862EC2">
        <w:rPr>
          <w:sz w:val="28"/>
          <w:szCs w:val="28"/>
          <w:u w:val="single"/>
        </w:rPr>
        <w:t>94</w:t>
      </w:r>
      <w:r>
        <w:rPr>
          <w:sz w:val="28"/>
          <w:szCs w:val="28"/>
          <w:u w:val="single"/>
        </w:rPr>
        <w:t>/202</w:t>
      </w:r>
      <w:r w:rsidR="00862EC2">
        <w:rPr>
          <w:sz w:val="28"/>
          <w:szCs w:val="28"/>
          <w:u w:val="single"/>
        </w:rPr>
        <w:t>2</w:t>
      </w:r>
      <w:r w:rsidRPr="00404F15">
        <w:rPr>
          <w:sz w:val="28"/>
          <w:szCs w:val="28"/>
          <w:u w:val="single"/>
        </w:rPr>
        <w:t xml:space="preserve"> 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V Praze dne 2</w:t>
      </w:r>
      <w:r w:rsidR="00862EC2">
        <w:rPr>
          <w:sz w:val="24"/>
          <w:szCs w:val="24"/>
        </w:rPr>
        <w:t>5.11.2022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4CF11D21" w14:textId="694A4963" w:rsidR="000F290B" w:rsidRDefault="005A34DC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vás 3 kusy Microsoft </w:t>
      </w:r>
      <w:proofErr w:type="spellStart"/>
      <w:r>
        <w:rPr>
          <w:sz w:val="24"/>
          <w:szCs w:val="24"/>
        </w:rPr>
        <w:t>Surface</w:t>
      </w:r>
      <w:proofErr w:type="spellEnd"/>
      <w:r>
        <w:rPr>
          <w:sz w:val="24"/>
          <w:szCs w:val="24"/>
        </w:rPr>
        <w:t xml:space="preserve"> Pro X 2022 v rámci dotace </w:t>
      </w:r>
      <w:proofErr w:type="gramStart"/>
      <w:r>
        <w:rPr>
          <w:sz w:val="24"/>
          <w:szCs w:val="24"/>
        </w:rPr>
        <w:t>„ Prevence</w:t>
      </w:r>
      <w:proofErr w:type="gramEnd"/>
      <w:r>
        <w:rPr>
          <w:sz w:val="24"/>
          <w:szCs w:val="24"/>
        </w:rPr>
        <w:t xml:space="preserve"> digitální propasti“. </w:t>
      </w: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01CB5D8D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34DC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16AC8BD8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3F1973">
        <w:rPr>
          <w:sz w:val="24"/>
          <w:szCs w:val="24"/>
        </w:rPr>
        <w:t>digitální technika</w:t>
      </w:r>
    </w:p>
    <w:p w14:paraId="030374A0" w14:textId="7298A82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3F1973">
        <w:rPr>
          <w:sz w:val="24"/>
          <w:szCs w:val="24"/>
        </w:rPr>
        <w:t>70 422</w:t>
      </w:r>
      <w:r w:rsidR="00B33DD8">
        <w:rPr>
          <w:sz w:val="24"/>
          <w:szCs w:val="24"/>
        </w:rPr>
        <w:t>,- Kč vč.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6224EF46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proofErr w:type="spellStart"/>
      <w:r w:rsidR="003F1973">
        <w:rPr>
          <w:sz w:val="24"/>
          <w:szCs w:val="24"/>
        </w:rPr>
        <w:t>Mgr.Doležal</w:t>
      </w:r>
      <w:proofErr w:type="spellEnd"/>
      <w:r w:rsidR="00316E8B">
        <w:rPr>
          <w:sz w:val="24"/>
          <w:szCs w:val="24"/>
        </w:rPr>
        <w:t>, Josefská 7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680C8DCD" w14:textId="44A8D654" w:rsidR="00FD00B1" w:rsidRDefault="00FD00B1" w:rsidP="00DB6E0F">
      <w:pPr>
        <w:rPr>
          <w:sz w:val="24"/>
          <w:szCs w:val="24"/>
        </w:rPr>
      </w:pPr>
    </w:p>
    <w:p w14:paraId="1C331ABA" w14:textId="6F950C9C" w:rsidR="00FD00B1" w:rsidRDefault="00FD00B1" w:rsidP="00DB6E0F">
      <w:pPr>
        <w:rPr>
          <w:sz w:val="24"/>
          <w:szCs w:val="24"/>
        </w:rPr>
      </w:pPr>
    </w:p>
    <w:p w14:paraId="4411C1F8" w14:textId="784B2653" w:rsidR="00FD00B1" w:rsidRDefault="00FD00B1" w:rsidP="00DB6E0F">
      <w:pPr>
        <w:rPr>
          <w:sz w:val="24"/>
          <w:szCs w:val="24"/>
        </w:rPr>
      </w:pPr>
    </w:p>
    <w:p w14:paraId="760A392E" w14:textId="0140A3CF" w:rsidR="00FD00B1" w:rsidRDefault="00FD00B1" w:rsidP="00DB6E0F">
      <w:pPr>
        <w:rPr>
          <w:sz w:val="24"/>
          <w:szCs w:val="24"/>
        </w:rPr>
      </w:pPr>
    </w:p>
    <w:p w14:paraId="27D8E6AF" w14:textId="4716A10A" w:rsidR="00FD00B1" w:rsidRDefault="00FD00B1" w:rsidP="00DB6E0F">
      <w:pPr>
        <w:rPr>
          <w:sz w:val="24"/>
          <w:szCs w:val="24"/>
        </w:rPr>
      </w:pPr>
    </w:p>
    <w:p w14:paraId="4A2CDD54" w14:textId="3633B5D5" w:rsidR="00FD00B1" w:rsidRDefault="00FD00B1" w:rsidP="00DB6E0F">
      <w:pPr>
        <w:rPr>
          <w:sz w:val="24"/>
          <w:szCs w:val="24"/>
        </w:rPr>
      </w:pPr>
    </w:p>
    <w:p w14:paraId="78D38FCE" w14:textId="6740D376" w:rsidR="00FD00B1" w:rsidRDefault="00FD00B1" w:rsidP="00DB6E0F">
      <w:pPr>
        <w:rPr>
          <w:sz w:val="24"/>
          <w:szCs w:val="24"/>
        </w:rPr>
      </w:pPr>
    </w:p>
    <w:p w14:paraId="48426639" w14:textId="77777777" w:rsidR="00FD00B1" w:rsidRDefault="00FD00B1" w:rsidP="00DB6E0F">
      <w:pPr>
        <w:rPr>
          <w:sz w:val="24"/>
          <w:szCs w:val="24"/>
        </w:rPr>
      </w:pPr>
    </w:p>
    <w:sectPr w:rsidR="00FD00B1" w:rsidSect="00B15672">
      <w:headerReference w:type="default" r:id="rId10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A6607" w14:textId="77777777" w:rsidR="0099170D" w:rsidRDefault="0099170D">
      <w:r>
        <w:separator/>
      </w:r>
    </w:p>
  </w:endnote>
  <w:endnote w:type="continuationSeparator" w:id="0">
    <w:p w14:paraId="31766DCF" w14:textId="77777777" w:rsidR="0099170D" w:rsidRDefault="0099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FECEB" w14:textId="77777777" w:rsidR="0099170D" w:rsidRDefault="0099170D">
      <w:r>
        <w:separator/>
      </w:r>
    </w:p>
  </w:footnote>
  <w:footnote w:type="continuationSeparator" w:id="0">
    <w:p w14:paraId="51423813" w14:textId="77777777" w:rsidR="0099170D" w:rsidRDefault="0099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169B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3B9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82684"/>
    <w:rsid w:val="002B3B39"/>
    <w:rsid w:val="002D50F3"/>
    <w:rsid w:val="00302498"/>
    <w:rsid w:val="0030413A"/>
    <w:rsid w:val="0030518C"/>
    <w:rsid w:val="00311311"/>
    <w:rsid w:val="00312E96"/>
    <w:rsid w:val="00316E8B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1973"/>
    <w:rsid w:val="003F241C"/>
    <w:rsid w:val="003F5640"/>
    <w:rsid w:val="00406631"/>
    <w:rsid w:val="00431443"/>
    <w:rsid w:val="00434EC7"/>
    <w:rsid w:val="00457DF7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34DC"/>
    <w:rsid w:val="005A4675"/>
    <w:rsid w:val="005A7EBE"/>
    <w:rsid w:val="005C1928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2EC2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0D0F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56733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3" ma:contentTypeDescription="Create a new document." ma:contentTypeScope="" ma:versionID="2d8ac40f0296b197ceb62d0b96ad7fd9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0f8ac0993addd0d036d5bc83afa29f95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06ef4c3d-2694-4cff-a1eb-b665bbfb385a"/>
    <ds:schemaRef ds:uri="a428671a-6ce8-43ec-8064-3f8ac14bc84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EFCB9-AEE3-43FB-BD49-54B935ABE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Bečvářová Iva</cp:lastModifiedBy>
  <cp:revision>2</cp:revision>
  <cp:lastPrinted>2021-10-07T06:34:00Z</cp:lastPrinted>
  <dcterms:created xsi:type="dcterms:W3CDTF">2022-12-14T08:13:00Z</dcterms:created>
  <dcterms:modified xsi:type="dcterms:W3CDTF">2022-12-14T08:13:00Z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