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68" w:rsidRDefault="00E82E2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91440</wp:posOffset>
            </wp:positionV>
            <wp:extent cx="347345" cy="332105"/>
            <wp:effectExtent l="0" t="0" r="0" b="0"/>
            <wp:wrapNone/>
            <wp:docPr id="9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670560</wp:posOffset>
            </wp:positionV>
            <wp:extent cx="341630" cy="356870"/>
            <wp:effectExtent l="0" t="0" r="0" b="0"/>
            <wp:wrapNone/>
            <wp:docPr id="8" name="obrázek 3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109220</wp:posOffset>
                </wp:positionV>
                <wp:extent cx="1090930" cy="760730"/>
                <wp:effectExtent l="3810" t="4445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áh'</w:t>
                            </w:r>
                            <w:bookmarkEnd w:id="1"/>
                          </w:p>
                          <w:p w:rsidR="003B6B68" w:rsidRDefault="00B4477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Kooperativa</w:t>
                            </w:r>
                            <w:bookmarkEnd w:id="2"/>
                          </w:p>
                          <w:p w:rsidR="003B6B68" w:rsidRDefault="00B4477E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Ví EMMA INSURANCE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85pt;margin-top:8.6pt;width:85.9pt;height:59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KGqQ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" filled="f" stroked="f">
                <v:textbox style="mso-fit-shape-to-text:t" inset="0,0,0,0">
                  <w:txbxContent>
                    <w:p w:rsidR="003B6B68" w:rsidRDefault="00B4477E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3" w:name="bookmark0"/>
                      <w:r>
                        <w:t>áh'</w:t>
                      </w:r>
                      <w:bookmarkEnd w:id="3"/>
                    </w:p>
                    <w:p w:rsidR="003B6B68" w:rsidRDefault="00B4477E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rPr>
                          <w:rStyle w:val="Nadpis3Exact0"/>
                          <w:b/>
                          <w:bCs/>
                        </w:rPr>
                        <w:t>Kooperativa</w:t>
                      </w:r>
                      <w:bookmarkEnd w:id="4"/>
                    </w:p>
                    <w:p w:rsidR="003B6B68" w:rsidRDefault="00B4477E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Ví EMMA INSURANCE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88265</wp:posOffset>
                </wp:positionV>
                <wp:extent cx="1060450" cy="30226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Titulekobrzku"/>
                              <w:shd w:val="clear" w:color="auto" w:fill="auto"/>
                              <w:spacing w:after="82"/>
                            </w:pPr>
                            <w:r>
                              <w:rPr>
                                <w:rStyle w:val="TitulekobrzkuExact0"/>
                              </w:rPr>
                              <w:t>■</w:t>
                            </w:r>
                            <w:r>
                              <w:rPr>
                                <w:rStyle w:val="TitulekobrzkuExact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 Čista..r$vrhu pějtsíité smlouvy</w:t>
                            </w:r>
                          </w:p>
                          <w:p w:rsidR="003B6B68" w:rsidRDefault="00B4477E">
                            <w:pPr>
                              <w:pStyle w:val="Titulekobrzku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8603579309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5.75pt;margin-top:6.95pt;width:83.5pt;height:23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CNrwIAALA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" filled="f" stroked="f">
                <v:textbox style="mso-fit-shape-to-text:t" inset="0,0,0,0">
                  <w:txbxContent>
                    <w:p w:rsidR="003B6B68" w:rsidRDefault="00B4477E">
                      <w:pPr>
                        <w:pStyle w:val="Titulekobrzku"/>
                        <w:shd w:val="clear" w:color="auto" w:fill="auto"/>
                        <w:spacing w:after="82"/>
                      </w:pPr>
                      <w:r>
                        <w:rPr>
                          <w:rStyle w:val="TitulekobrzkuExact0"/>
                        </w:rPr>
                        <w:t>■</w:t>
                      </w:r>
                      <w:r>
                        <w:rPr>
                          <w:rStyle w:val="TitulekobrzkuExact0"/>
                          <w:vertAlign w:val="superscript"/>
                        </w:rPr>
                        <w:t>:</w:t>
                      </w:r>
                      <w:r>
                        <w:rPr>
                          <w:rStyle w:val="TitulekobrzkuExact0"/>
                        </w:rPr>
                        <w:t xml:space="preserve"> Čista..r$vrhu pějtsíité smlouvy</w:t>
                      </w:r>
                    </w:p>
                    <w:p w:rsidR="003B6B68" w:rsidRDefault="00B4477E">
                      <w:pPr>
                        <w:pStyle w:val="Titulekobrzku2"/>
                        <w:shd w:val="clear" w:color="auto" w:fill="auto"/>
                        <w:spacing w:before="0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>8603579309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3255010</wp:posOffset>
            </wp:positionH>
            <wp:positionV relativeFrom="paragraph">
              <wp:posOffset>0</wp:posOffset>
            </wp:positionV>
            <wp:extent cx="372110" cy="393065"/>
            <wp:effectExtent l="0" t="0" r="0" b="0"/>
            <wp:wrapNone/>
            <wp:docPr id="6" name="obrázek 6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33655</wp:posOffset>
                </wp:positionV>
                <wp:extent cx="1365250" cy="118110"/>
                <wp:effectExtent l="0" t="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2"/>
                            <w:r>
                              <w:rPr>
                                <w:rStyle w:val="Nadpis2Malpsmenadkovn1ptExact"/>
                              </w:rPr>
                              <w:t>mM</w:t>
                            </w:r>
                            <w:r>
                              <w:rPr>
                                <w:rStyle w:val="Nadpis2dkovn1ptExact"/>
                              </w:rPr>
                              <w:t xml:space="preserve"> ílíUM!!'!! n! í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4.65pt;margin-top:2.65pt;width:107.5pt;height:9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0trwIAALA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" filled="f" stroked="f">
                <v:textbox style="mso-fit-shape-to-text:t" inset="0,0,0,0">
                  <w:txbxContent>
                    <w:p w:rsidR="003B6B68" w:rsidRDefault="00B4477E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rPr>
                          <w:rStyle w:val="Nadpis2Malpsmenadkovn1ptExact"/>
                        </w:rPr>
                        <w:t>mM</w:t>
                      </w:r>
                      <w:r>
                        <w:rPr>
                          <w:rStyle w:val="Nadpis2dkovn1ptExact"/>
                        </w:rPr>
                        <w:t xml:space="preserve"> ílíUM!!'!! n! í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5547360</wp:posOffset>
                </wp:positionH>
                <wp:positionV relativeFrom="paragraph">
                  <wp:posOffset>199390</wp:posOffset>
                </wp:positionV>
                <wp:extent cx="652145" cy="11303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Zkladntext4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*8603579309*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36.8pt;margin-top:15.7pt;width:51.35pt;height:8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8bsA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" filled="f" stroked="f">
                <v:textbox style="mso-fit-shape-to-text:t" inset="0,0,0,0">
                  <w:txbxContent>
                    <w:p w:rsidR="003B6B68" w:rsidRDefault="00B4477E">
                      <w:pPr>
                        <w:pStyle w:val="Zkladntext40"/>
                        <w:shd w:val="clear" w:color="auto" w:fill="auto"/>
                        <w:ind w:firstLine="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*8603579309*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604520</wp:posOffset>
                </wp:positionV>
                <wp:extent cx="4974590" cy="170180"/>
                <wp:effectExtent l="1905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170180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Nadpis4"/>
                              <w:keepNext/>
                              <w:keepLines/>
                              <w:shd w:val="clear" w:color="auto" w:fill="A7A7A7"/>
                              <w:ind w:left="200"/>
                            </w:pPr>
                            <w:bookmarkStart w:id="7" w:name="bookmark3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Záznam z jednání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0.7pt;margin-top:47.6pt;width:391.7pt;height:13.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" fillcolor="#a7a7a7" stroked="f">
                <v:textbox style="mso-fit-shape-to-text:t" inset="0,0,0,0">
                  <w:txbxContent>
                    <w:p w:rsidR="003B6B68" w:rsidRDefault="00B4477E">
                      <w:pPr>
                        <w:pStyle w:val="Nadpis4"/>
                        <w:keepNext/>
                        <w:keepLines/>
                        <w:shd w:val="clear" w:color="auto" w:fill="A7A7A7"/>
                        <w:ind w:left="200"/>
                      </w:pPr>
                      <w:bookmarkStart w:id="8" w:name="bookmark3"/>
                      <w:r>
                        <w:rPr>
                          <w:rStyle w:val="Nadpis4Exact0"/>
                          <w:b/>
                          <w:bCs/>
                        </w:rPr>
                        <w:t>Záznam z jednání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B68" w:rsidRDefault="003B6B68">
      <w:pPr>
        <w:spacing w:line="360" w:lineRule="exact"/>
      </w:pPr>
    </w:p>
    <w:p w:rsidR="003B6B68" w:rsidRDefault="003B6B68">
      <w:pPr>
        <w:spacing w:line="360" w:lineRule="exact"/>
      </w:pPr>
    </w:p>
    <w:p w:rsidR="003B6B68" w:rsidRDefault="003B6B68">
      <w:pPr>
        <w:spacing w:line="534" w:lineRule="exact"/>
      </w:pPr>
    </w:p>
    <w:p w:rsidR="003B6B68" w:rsidRDefault="003B6B68">
      <w:pPr>
        <w:rPr>
          <w:sz w:val="2"/>
          <w:szCs w:val="2"/>
        </w:rPr>
        <w:sectPr w:rsidR="003B6B68">
          <w:type w:val="continuous"/>
          <w:pgSz w:w="11900" w:h="16840"/>
          <w:pgMar w:top="1125" w:right="268" w:bottom="1111" w:left="784" w:header="0" w:footer="3" w:gutter="0"/>
          <w:cols w:space="720"/>
          <w:noEndnote/>
          <w:docGrid w:linePitch="360"/>
        </w:sectPr>
      </w:pPr>
    </w:p>
    <w:p w:rsidR="003B6B68" w:rsidRDefault="003B6B68">
      <w:pPr>
        <w:spacing w:line="116" w:lineRule="exact"/>
        <w:rPr>
          <w:sz w:val="9"/>
          <w:szCs w:val="9"/>
        </w:rPr>
      </w:pPr>
    </w:p>
    <w:p w:rsidR="003B6B68" w:rsidRDefault="003B6B68">
      <w:pPr>
        <w:rPr>
          <w:sz w:val="2"/>
          <w:szCs w:val="2"/>
        </w:rPr>
        <w:sectPr w:rsidR="003B6B68">
          <w:type w:val="continuous"/>
          <w:pgSz w:w="11900" w:h="16840"/>
          <w:pgMar w:top="1180" w:right="0" w:bottom="881" w:left="0" w:header="0" w:footer="3" w:gutter="0"/>
          <w:cols w:space="720"/>
          <w:noEndnote/>
          <w:docGrid w:linePitch="360"/>
        </w:sectPr>
      </w:pPr>
    </w:p>
    <w:p w:rsidR="003B6B68" w:rsidRDefault="00B4477E">
      <w:pPr>
        <w:pStyle w:val="Nadpis60"/>
        <w:keepNext/>
        <w:keepLines/>
        <w:shd w:val="clear" w:color="auto" w:fill="auto"/>
        <w:tabs>
          <w:tab w:val="left" w:leader="dot" w:pos="2543"/>
          <w:tab w:val="left" w:pos="3242"/>
          <w:tab w:val="left" w:pos="3562"/>
        </w:tabs>
      </w:pPr>
      <w:bookmarkStart w:id="9" w:name="bookmark4"/>
      <w:r>
        <w:rPr>
          <w:rStyle w:val="Nadpis61"/>
          <w:b/>
          <w:bCs/>
        </w:rPr>
        <w:t xml:space="preserve">Cl Pojišťovna .. </w:t>
      </w:r>
      <w:r>
        <w:rPr>
          <w:rStyle w:val="Nadpis62"/>
          <w:b/>
          <w:bCs/>
        </w:rPr>
        <w:tab/>
        <w:t xml:space="preserve"> „.</w:t>
      </w:r>
      <w:r>
        <w:rPr>
          <w:rStyle w:val="Nadpis62"/>
          <w:b/>
          <w:bCs/>
        </w:rPr>
        <w:tab/>
        <w:t>,</w:t>
      </w:r>
      <w:r>
        <w:rPr>
          <w:rStyle w:val="Nadpis62"/>
          <w:b/>
          <w:bCs/>
        </w:rPr>
        <w:tab/>
        <w:t>..</w:t>
      </w:r>
      <w:bookmarkEnd w:id="9"/>
    </w:p>
    <w:p w:rsidR="003B6B68" w:rsidRDefault="00B4477E">
      <w:pPr>
        <w:pStyle w:val="Zkladntext20"/>
        <w:shd w:val="clear" w:color="auto" w:fill="auto"/>
        <w:tabs>
          <w:tab w:val="left" w:leader="dot" w:pos="1800"/>
          <w:tab w:val="left" w:leader="dot" w:pos="4848"/>
          <w:tab w:val="left" w:leader="dot" w:pos="5434"/>
          <w:tab w:val="left" w:leader="dot" w:pos="6418"/>
        </w:tabs>
        <w:spacing w:after="110"/>
        <w:ind w:left="1600" w:firstLine="0"/>
      </w:pPr>
      <w:r>
        <w:rPr>
          <w:rStyle w:val="Zkladntext2dkovn1pt"/>
        </w:rPr>
        <w:tab/>
      </w:r>
      <w:r>
        <w:rPr>
          <w:rStyle w:val="Zkladntext2dkovn1pt"/>
        </w:rPr>
        <w:tab/>
      </w:r>
      <w:r>
        <w:rPr>
          <w:rStyle w:val="Zkladntext21"/>
        </w:rPr>
        <w:t>-^</w:t>
      </w:r>
      <w:r>
        <w:rPr>
          <w:rStyle w:val="Zkladntext22"/>
        </w:rPr>
        <w:t>~</w:t>
      </w:r>
      <w:r>
        <w:rPr>
          <w:rStyle w:val="Zkladntext21"/>
        </w:rPr>
        <w:t>,</w:t>
      </w:r>
      <w:r>
        <w:rPr>
          <w:rStyle w:val="Zkladntext22"/>
        </w:rPr>
        <w:t>.</w:t>
      </w:r>
      <w:r>
        <w:rPr>
          <w:rStyle w:val="Zkladntext21"/>
        </w:rPr>
        <w:t>;</w:t>
      </w:r>
      <w:r>
        <w:rPr>
          <w:rStyle w:val="Zkladntext22"/>
        </w:rPr>
        <w:t>.,</w:t>
      </w:r>
      <w:r>
        <w:rPr>
          <w:rStyle w:val="Zkladntext22"/>
          <w:vertAlign w:val="subscript"/>
        </w:rPr>
        <w:t>i</w:t>
      </w:r>
      <w:r>
        <w:rPr>
          <w:rStyle w:val="Zkladntext21"/>
        </w:rPr>
        <w:tab/>
        <w:t>;</w:t>
      </w:r>
      <w:r>
        <w:rPr>
          <w:rStyle w:val="Zkladntext22"/>
        </w:rPr>
        <w:t>.</w:t>
      </w:r>
      <w:r>
        <w:rPr>
          <w:rStyle w:val="Zkladntext21"/>
        </w:rPr>
        <w:t>&gt;„•■</w:t>
      </w:r>
      <w:r>
        <w:rPr>
          <w:rStyle w:val="Zkladntext22"/>
        </w:rPr>
        <w:t xml:space="preserve"> </w:t>
      </w:r>
      <w:r>
        <w:rPr>
          <w:rStyle w:val="Zkladntext22"/>
        </w:rPr>
        <w:tab/>
        <w:t>• -</w:t>
      </w:r>
      <w:r>
        <w:rPr>
          <w:rStyle w:val="Zkladntext21"/>
        </w:rPr>
        <w:t>.</w:t>
      </w:r>
      <w:r>
        <w:rPr>
          <w:rStyle w:val="Zkladntext22"/>
        </w:rPr>
        <w:t xml:space="preserve"> ■ </w:t>
      </w:r>
      <w:r>
        <w:rPr>
          <w:rStyle w:val="Zkladntext21"/>
        </w:rPr>
        <w:t>•</w:t>
      </w:r>
      <w:r>
        <w:rPr>
          <w:rStyle w:val="Zkladntext22"/>
        </w:rPr>
        <w:t xml:space="preserve"> ,</w:t>
      </w:r>
      <w:r>
        <w:rPr>
          <w:rStyle w:val="Zkladntext21"/>
        </w:rPr>
        <w:t>;</w:t>
      </w:r>
    </w:p>
    <w:p w:rsidR="003B6B68" w:rsidRDefault="00B4477E">
      <w:pPr>
        <w:pStyle w:val="Zkladntext50"/>
        <w:shd w:val="clear" w:color="auto" w:fill="auto"/>
        <w:spacing w:before="0"/>
        <w:ind w:left="140"/>
      </w:pPr>
      <w:r>
        <w:rPr>
          <w:rStyle w:val="Zkladntext51"/>
        </w:rPr>
        <w:t>Kooperativa ptíjSfowjařas,, Víertná lňsuraoeě-®rdup2se sídlem Pobřážní 665/21,1860Ó Praha 8,</w:t>
      </w:r>
    </w:p>
    <w:p w:rsidR="003B6B68" w:rsidRDefault="00B4477E">
      <w:pPr>
        <w:pStyle w:val="Zkladntext50"/>
        <w:shd w:val="clear" w:color="auto" w:fill="auto"/>
        <w:spacing w:before="0" w:after="246"/>
        <w:ind w:left="140"/>
      </w:pPr>
      <w:r>
        <w:rPr>
          <w:rStyle w:val="Zkladntext51"/>
        </w:rPr>
        <w:t>IČO; 47Í16617, zapsaná v obchodním rejstříku u Městského soudu v Praze, sp. zn. B 1897 (dáte jeh „Kooperativa").</w:t>
      </w:r>
    </w:p>
    <w:p w:rsidR="003B6B68" w:rsidRDefault="00B4477E">
      <w:pPr>
        <w:pStyle w:val="Zkladntext60"/>
        <w:shd w:val="clear" w:color="auto" w:fill="auto"/>
        <w:spacing w:before="0" w:after="250"/>
      </w:pPr>
      <w:r>
        <w:rPr>
          <w:rStyle w:val="Zkladntext61"/>
          <w:b/>
          <w:bCs/>
        </w:rPr>
        <w:t>d Zástupce pojišťovny</w:t>
      </w:r>
    </w:p>
    <w:p w:rsidR="003B6B68" w:rsidRDefault="00B4477E">
      <w:pPr>
        <w:pStyle w:val="Zkladntext40"/>
        <w:shd w:val="clear" w:color="auto" w:fill="auto"/>
        <w:ind w:left="140" w:firstLine="0"/>
        <w:jc w:val="both"/>
      </w:pPr>
      <w:r>
        <w:rPr>
          <w:rStyle w:val="Zkladntext41"/>
          <w:b/>
          <w:bCs/>
        </w:rPr>
        <w:t>Zaměstnanec:</w:t>
      </w:r>
    </w:p>
    <w:p w:rsidR="003B6B68" w:rsidRDefault="00B4477E">
      <w:pPr>
        <w:pStyle w:val="Zkladntext70"/>
        <w:shd w:val="clear" w:color="auto" w:fill="auto"/>
        <w:tabs>
          <w:tab w:val="left" w:pos="4986"/>
        </w:tabs>
        <w:ind w:left="140"/>
      </w:pPr>
      <w:r>
        <w:rPr>
          <w:rStyle w:val="Zkladntext71"/>
        </w:rPr>
        <w:t>Zí?káletske Cisto:-</w:t>
      </w:r>
      <w:r>
        <w:rPr>
          <w:rStyle w:val="Zkladntext71"/>
        </w:rPr>
        <w:tab/>
        <w:t>23.346</w:t>
      </w:r>
    </w:p>
    <w:p w:rsidR="003B6B68" w:rsidRDefault="00B4477E">
      <w:pPr>
        <w:pStyle w:val="Zkladntext40"/>
        <w:shd w:val="clear" w:color="auto" w:fill="auto"/>
        <w:tabs>
          <w:tab w:val="left" w:pos="4986"/>
        </w:tabs>
        <w:spacing w:after="113" w:line="221" w:lineRule="exact"/>
        <w:ind w:left="140" w:firstLine="0"/>
        <w:jc w:val="both"/>
      </w:pPr>
      <w:r>
        <w:rPr>
          <w:rStyle w:val="Zkladntext41"/>
          <w:b/>
          <w:bCs/>
        </w:rPr>
        <w:t>Títút, .jnriáflpi přq.Wétii:</w:t>
      </w:r>
      <w:r>
        <w:rPr>
          <w:rStyle w:val="Zkladntext41"/>
          <w:b/>
          <w:bCs/>
        </w:rPr>
        <w:tab/>
        <w:t>Petr Hyřš, BiS.</w:t>
      </w:r>
    </w:p>
    <w:p w:rsidR="003B6B68" w:rsidRDefault="00B4477E">
      <w:pPr>
        <w:pStyle w:val="Zkladntext70"/>
        <w:shd w:val="clear" w:color="auto" w:fill="auto"/>
        <w:spacing w:after="263" w:line="230" w:lineRule="exact"/>
        <w:ind w:left="140"/>
      </w:pPr>
      <w:r>
        <w:rPr>
          <w:rStyle w:val="Zkladntext71"/>
        </w:rPr>
        <w:t>Zaměstnanec je. odměňovánrhzdčiu,- jéjlž' rnůtiviCňi složka je ovlivněna mimo jíně kvalitou jim poskytovaných služeb i jeho obchodním výkopem,</w:t>
      </w:r>
    </w:p>
    <w:p w:rsidR="003B6B68" w:rsidRDefault="00B4477E">
      <w:pPr>
        <w:pStyle w:val="Zkladntext80"/>
        <w:shd w:val="clear" w:color="auto" w:fill="auto"/>
        <w:spacing w:before="0" w:after="198"/>
      </w:pPr>
      <w:r>
        <w:rPr>
          <w:rStyle w:val="Zkladntext81"/>
          <w:b/>
          <w:bCs/>
        </w:rPr>
        <w:t>d ■‘Client</w:t>
      </w:r>
    </w:p>
    <w:p w:rsidR="003B6B68" w:rsidRDefault="00E82E25">
      <w:pPr>
        <w:pStyle w:val="Nadpis70"/>
        <w:keepNext/>
        <w:keepLines/>
        <w:shd w:val="clear" w:color="auto" w:fill="auto"/>
        <w:tabs>
          <w:tab w:val="left" w:pos="2543"/>
        </w:tabs>
        <w:spacing w:before="0"/>
        <w:ind w:left="140"/>
      </w:pPr>
      <w:r>
        <w:rPr>
          <w:noProof/>
          <w:lang w:bidi="ar-SA"/>
        </w:rPr>
        <mc:AlternateContent>
          <mc:Choice Requires="wps">
            <w:drawing>
              <wp:anchor distT="488315" distB="347345" distL="563880" distR="63500" simplePos="0" relativeHeight="251661824" behindDoc="1" locked="0" layoutInCell="1" allowOverlap="1">
                <wp:simplePos x="0" y="0"/>
                <wp:positionH relativeFrom="margin">
                  <wp:posOffset>3837940</wp:posOffset>
                </wp:positionH>
                <wp:positionV relativeFrom="paragraph">
                  <wp:posOffset>12700</wp:posOffset>
                </wp:positionV>
                <wp:extent cx="2264410" cy="483870"/>
                <wp:effectExtent l="0" t="0" r="2540" b="4445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68" w:rsidRDefault="00B4477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79"/>
                              </w:tabs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Eimaít;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 xml:space="preserve">patrik, </w:t>
                            </w:r>
                            <w:hyperlink r:id="rId10" w:history="1">
                              <w:r>
                                <w:rPr>
                                  <w:rStyle w:val="Zkladntext2Exact0"/>
                                  <w:lang w:val="en-US" w:eastAsia="en-US" w:bidi="en-US"/>
                                </w:rPr>
                                <w:t>cykanek@seznam.cz</w:t>
                              </w:r>
                            </w:hyperlink>
                          </w:p>
                          <w:p w:rsidR="003B6B68" w:rsidRDefault="00B4477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84"/>
                              </w:tabs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Mobil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+420603108822</w:t>
                            </w:r>
                          </w:p>
                          <w:p w:rsidR="003B6B68" w:rsidRDefault="00B4477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89"/>
                              </w:tabs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Jednající osoba: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Patrik Cykánek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02.2pt;margin-top:1pt;width:178.3pt;height:38.1pt;z-index:-251654656;visibility:visible;mso-wrap-style:square;mso-width-percent:0;mso-height-percent:0;mso-wrap-distance-left:44.4pt;mso-wrap-distance-top:38.45pt;mso-wrap-distance-right: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Fy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ChK8/Q6xS87nvwMwfYt642Vd3fyfK7RkKuGiq27EYpOTSMVkAvtIX1n121&#10;DdFwBUA2wydZQRy6M9IBHWrVWUCoBgJ0aNPjqTWWSwmbUTQnBAihEs5IfBkvHDm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" filled="f" stroked="f">
                <v:textbox style="mso-fit-shape-to-text:t" inset="0,0,0,0">
                  <w:txbxContent>
                    <w:p w:rsidR="003B6B68" w:rsidRDefault="00B4477E">
                      <w:pPr>
                        <w:pStyle w:val="Zkladntext20"/>
                        <w:shd w:val="clear" w:color="auto" w:fill="auto"/>
                        <w:tabs>
                          <w:tab w:val="left" w:pos="1579"/>
                        </w:tabs>
                        <w:spacing w:after="0" w:line="254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Eimaít;</w:t>
                      </w:r>
                      <w:r>
                        <w:rPr>
                          <w:rStyle w:val="Zkladntext2Exact0"/>
                        </w:rPr>
                        <w:tab/>
                        <w:t xml:space="preserve">patrik, </w:t>
                      </w:r>
                      <w:hyperlink r:id="rId11" w:history="1">
                        <w:r>
                          <w:rPr>
                            <w:rStyle w:val="Zkladntext2Exact0"/>
                            <w:lang w:val="en-US" w:eastAsia="en-US" w:bidi="en-US"/>
                          </w:rPr>
                          <w:t>cykanek@seznam.cz</w:t>
                        </w:r>
                      </w:hyperlink>
                    </w:p>
                    <w:p w:rsidR="003B6B68" w:rsidRDefault="00B4477E">
                      <w:pPr>
                        <w:pStyle w:val="Zkladntext20"/>
                        <w:shd w:val="clear" w:color="auto" w:fill="auto"/>
                        <w:tabs>
                          <w:tab w:val="left" w:pos="1584"/>
                        </w:tabs>
                        <w:spacing w:after="0" w:line="254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Mobil</w:t>
                      </w:r>
                      <w:r>
                        <w:rPr>
                          <w:rStyle w:val="Zkladntext2Exact0"/>
                        </w:rPr>
                        <w:tab/>
                        <w:t>+420603108822</w:t>
                      </w:r>
                    </w:p>
                    <w:p w:rsidR="003B6B68" w:rsidRDefault="00B4477E">
                      <w:pPr>
                        <w:pStyle w:val="Zkladntext20"/>
                        <w:shd w:val="clear" w:color="auto" w:fill="auto"/>
                        <w:tabs>
                          <w:tab w:val="left" w:pos="1589"/>
                        </w:tabs>
                        <w:spacing w:after="0" w:line="254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Jednající osoba:</w:t>
                      </w:r>
                      <w:r>
                        <w:rPr>
                          <w:rStyle w:val="Zkladntext2Exact0"/>
                        </w:rPr>
                        <w:tab/>
                        <w:t>Patrik Cykánek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5"/>
      <w:r w:rsidR="00B4477E">
        <w:rPr>
          <w:rStyle w:val="Nadpis71"/>
        </w:rPr>
        <w:t>Název; .</w:t>
      </w:r>
      <w:r w:rsidR="00B4477E">
        <w:rPr>
          <w:rStyle w:val="Nadpis71"/>
        </w:rPr>
        <w:tab/>
      </w:r>
      <w:r w:rsidR="00B4477E">
        <w:rPr>
          <w:rStyle w:val="Nadpis785ptKurzva"/>
          <w:b w:val="0"/>
          <w:bCs w:val="0"/>
        </w:rPr>
        <w:t>WPA</w:t>
      </w:r>
      <w:r w:rsidR="00B4477E">
        <w:rPr>
          <w:rStyle w:val="Nadpis71"/>
        </w:rPr>
        <w:t xml:space="preserve"> Staýébní.sr.o,</w:t>
      </w:r>
      <w:bookmarkEnd w:id="10"/>
    </w:p>
    <w:p w:rsidR="003B6B68" w:rsidRDefault="00B4477E">
      <w:pPr>
        <w:pStyle w:val="Zkladntext70"/>
        <w:shd w:val="clear" w:color="auto" w:fill="auto"/>
        <w:tabs>
          <w:tab w:val="left" w:pos="2543"/>
        </w:tabs>
        <w:spacing w:line="254" w:lineRule="exact"/>
        <w:ind w:left="140"/>
      </w:pPr>
      <w:r>
        <w:rPr>
          <w:rStyle w:val="Zkladntext71"/>
        </w:rPr>
        <w:t>IČO:</w:t>
      </w:r>
      <w:r>
        <w:rPr>
          <w:rStyle w:val="Zkladntext71"/>
        </w:rPr>
        <w:tab/>
        <w:t>06845983</w:t>
      </w:r>
    </w:p>
    <w:p w:rsidR="003B6B68" w:rsidRDefault="00B4477E">
      <w:pPr>
        <w:pStyle w:val="Zkladntext70"/>
        <w:shd w:val="clear" w:color="auto" w:fill="auto"/>
        <w:tabs>
          <w:tab w:val="left" w:pos="2543"/>
        </w:tabs>
        <w:spacing w:line="254" w:lineRule="exact"/>
        <w:ind w:left="140"/>
      </w:pPr>
      <w:r>
        <w:rPr>
          <w:rStyle w:val="Zkladntext71"/>
        </w:rPr>
        <w:t>Adresa sídla;</w:t>
      </w:r>
      <w:r>
        <w:rPr>
          <w:rStyle w:val="Zkladntext71"/>
        </w:rPr>
        <w:tab/>
        <w:t>Františka Kadlece 1S4Q/3,18000</w:t>
      </w:r>
    </w:p>
    <w:p w:rsidR="003B6B68" w:rsidRDefault="00B4477E">
      <w:pPr>
        <w:pStyle w:val="Zkladntext20"/>
        <w:shd w:val="clear" w:color="auto" w:fill="auto"/>
        <w:spacing w:after="227"/>
        <w:ind w:left="2600" w:firstLine="0"/>
        <w:jc w:val="left"/>
      </w:pPr>
      <w:r>
        <w:rPr>
          <w:rStyle w:val="Zkladntext23"/>
        </w:rPr>
        <w:t>Praha</w:t>
      </w:r>
    </w:p>
    <w:p w:rsidR="003B6B68" w:rsidRDefault="00B4477E">
      <w:pPr>
        <w:pStyle w:val="Zkladntext90"/>
        <w:shd w:val="clear" w:color="auto" w:fill="auto"/>
        <w:tabs>
          <w:tab w:val="left" w:pos="3242"/>
          <w:tab w:val="left" w:pos="4046"/>
          <w:tab w:val="left" w:pos="4986"/>
        </w:tabs>
        <w:spacing w:before="0" w:after="221"/>
      </w:pPr>
      <w:r>
        <w:rPr>
          <w:rStyle w:val="Zkladntext91"/>
          <w:b/>
          <w:bCs/>
        </w:rPr>
        <w:t xml:space="preserve">0 </w:t>
      </w:r>
      <w:r>
        <w:rPr>
          <w:rStyle w:val="Zkladntext92"/>
          <w:b/>
          <w:bCs/>
        </w:rPr>
        <w:t>Pptřeby^poiadavky klifnta</w:t>
      </w:r>
      <w:r>
        <w:rPr>
          <w:rStyle w:val="Zkladntext92"/>
          <w:b/>
          <w:bCs/>
        </w:rPr>
        <w:tab/>
        <w:t>. . x.</w:t>
      </w:r>
      <w:r>
        <w:rPr>
          <w:rStyle w:val="Zkladntext92"/>
          <w:b/>
          <w:bCs/>
          <w:vertAlign w:val="subscript"/>
        </w:rPr>
        <w:t>:</w:t>
      </w:r>
      <w:r>
        <w:rPr>
          <w:rStyle w:val="Zkladntext92"/>
          <w:b/>
          <w:bCs/>
        </w:rPr>
        <w:t>. ,</w:t>
      </w:r>
      <w:r>
        <w:rPr>
          <w:rStyle w:val="Zkladntext92"/>
          <w:b/>
          <w:bCs/>
        </w:rPr>
        <w:tab/>
        <w:t xml:space="preserve">...: </w:t>
      </w:r>
      <w:r>
        <w:rPr>
          <w:rStyle w:val="Zkladntext92"/>
          <w:b/>
          <w:bCs/>
          <w:vertAlign w:val="subscript"/>
        </w:rPr>
        <w:t>:</w:t>
      </w:r>
      <w:r>
        <w:rPr>
          <w:rStyle w:val="Zkladntext92"/>
          <w:b/>
          <w:bCs/>
        </w:rPr>
        <w:t>. _ .</w:t>
      </w:r>
      <w:r>
        <w:rPr>
          <w:rStyle w:val="Zkladntext92"/>
          <w:b/>
          <w:bCs/>
        </w:rPr>
        <w:tab/>
        <w:t>■</w:t>
      </w:r>
    </w:p>
    <w:p w:rsidR="003B6B68" w:rsidRDefault="00B4477E">
      <w:pPr>
        <w:pStyle w:val="Zkladntext70"/>
        <w:shd w:val="clear" w:color="auto" w:fill="auto"/>
        <w:spacing w:line="226" w:lineRule="exact"/>
        <w:ind w:left="140"/>
      </w:pPr>
      <w:r>
        <w:rPr>
          <w:rStyle w:val="Zkladntext71"/>
        </w:rPr>
        <w:t xml:space="preserve">Klient </w:t>
      </w:r>
      <w:r>
        <w:rPr>
          <w:rStyle w:val="Zkladntext71"/>
        </w:rPr>
        <w:t>požaduje sjednat pojištění podnikatelských rizik, a to v následujícím rozsahu:</w:t>
      </w:r>
    </w:p>
    <w:p w:rsidR="003B6B68" w:rsidRDefault="00B4477E">
      <w:pPr>
        <w:pStyle w:val="Zkladntext40"/>
        <w:shd w:val="clear" w:color="auto" w:fill="auto"/>
        <w:spacing w:line="226" w:lineRule="exact"/>
        <w:ind w:left="140" w:firstLine="0"/>
        <w:jc w:val="both"/>
      </w:pPr>
      <w:r>
        <w:rPr>
          <w:rStyle w:val="Zkladntext41"/>
          <w:b/>
          <w:bCs/>
        </w:rPr>
        <w:t>Pojištění odpovědností za újmu, a to v rozsahu:</w:t>
      </w:r>
    </w:p>
    <w:p w:rsidR="003B6B68" w:rsidRDefault="00B4477E">
      <w:pPr>
        <w:pStyle w:val="Zkladntext20"/>
        <w:shd w:val="clear" w:color="auto" w:fill="auto"/>
        <w:tabs>
          <w:tab w:val="left" w:pos="985"/>
        </w:tabs>
        <w:spacing w:after="0" w:line="226" w:lineRule="exact"/>
        <w:ind w:left="680" w:firstLine="0"/>
      </w:pPr>
      <w:r>
        <w:rPr>
          <w:rStyle w:val="Zkladntext23"/>
        </w:rPr>
        <w:t>«</w:t>
      </w:r>
      <w:r>
        <w:rPr>
          <w:rStyle w:val="Zkladntext23"/>
        </w:rPr>
        <w:tab/>
        <w:t>základní.,rsžšáh pojištění odpovědnosti za újmu</w:t>
      </w:r>
    </w:p>
    <w:p w:rsidR="003B6B68" w:rsidRDefault="00B4477E">
      <w:pPr>
        <w:pStyle w:val="Zkladntext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26" w:lineRule="exact"/>
        <w:ind w:left="680" w:firstLine="0"/>
      </w:pPr>
      <w:r>
        <w:rPr>
          <w:rStyle w:val="Zkladntext23"/>
        </w:rPr>
        <w:t>odpovědnost zá újmu způsobenou vadou výrobku nebo vadou vykonáni práce</w:t>
      </w:r>
    </w:p>
    <w:p w:rsidR="003B6B68" w:rsidRDefault="00B4477E">
      <w:pPr>
        <w:pStyle w:val="Zkladntext70"/>
        <w:numPr>
          <w:ilvl w:val="0"/>
          <w:numId w:val="1"/>
        </w:numPr>
        <w:shd w:val="clear" w:color="auto" w:fill="auto"/>
        <w:tabs>
          <w:tab w:val="left" w:pos="985"/>
        </w:tabs>
        <w:spacing w:line="226" w:lineRule="exact"/>
        <w:ind w:left="680"/>
      </w:pPr>
      <w:r>
        <w:rPr>
          <w:rStyle w:val="Zkladntext71"/>
        </w:rPr>
        <w:t>odpovědnost zaéjmU na předmětu převzatém nebo užívaném</w:t>
      </w:r>
    </w:p>
    <w:p w:rsidR="003B6B68" w:rsidRDefault="00B4477E">
      <w:pPr>
        <w:pStyle w:val="Zkladntext70"/>
        <w:numPr>
          <w:ilvl w:val="0"/>
          <w:numId w:val="2"/>
        </w:numPr>
        <w:shd w:val="clear" w:color="auto" w:fill="auto"/>
        <w:tabs>
          <w:tab w:val="left" w:pos="985"/>
        </w:tabs>
        <w:spacing w:line="226" w:lineRule="exact"/>
        <w:ind w:left="680"/>
      </w:pPr>
      <w:r>
        <w:rPr>
          <w:rStyle w:val="Zkladntext71"/>
        </w:rPr>
        <w:t>rěgtesý nákladů ■orgánů zdravotního a sociálního pojištění</w:t>
      </w:r>
    </w:p>
    <w:p w:rsidR="003B6B68" w:rsidRDefault="00B4477E">
      <w:pPr>
        <w:pStyle w:val="Zkladntext70"/>
        <w:numPr>
          <w:ilvl w:val="0"/>
          <w:numId w:val="1"/>
        </w:numPr>
        <w:shd w:val="clear" w:color="auto" w:fill="auto"/>
        <w:tabs>
          <w:tab w:val="left" w:pos="985"/>
        </w:tabs>
        <w:spacing w:line="226" w:lineRule="exact"/>
        <w:ind w:left="680"/>
      </w:pPr>
      <w:r>
        <w:rPr>
          <w:rStyle w:val="Zkladntext71"/>
        </w:rPr>
        <w:t>' čistá finanční škoda</w:t>
      </w:r>
    </w:p>
    <w:p w:rsidR="003B6B68" w:rsidRDefault="00B4477E">
      <w:pPr>
        <w:pStyle w:val="Zkladntext70"/>
        <w:shd w:val="clear" w:color="auto" w:fill="auto"/>
        <w:spacing w:line="226" w:lineRule="exact"/>
        <w:ind w:left="680"/>
      </w:pPr>
      <w:r>
        <w:rPr>
          <w:rStyle w:val="Zkladntext71"/>
        </w:rPr>
        <w:t>« rieraajětkovS újmá.rieraajM souvislost s,4}mdu na zdraví nebo majetku</w:t>
      </w:r>
    </w:p>
    <w:p w:rsidR="003B6B68" w:rsidRDefault="00B4477E">
      <w:pPr>
        <w:pStyle w:val="Zkladntext70"/>
        <w:numPr>
          <w:ilvl w:val="0"/>
          <w:numId w:val="1"/>
        </w:numPr>
        <w:shd w:val="clear" w:color="auto" w:fill="auto"/>
        <w:tabs>
          <w:tab w:val="left" w:pos="985"/>
        </w:tabs>
        <w:spacing w:line="226" w:lineRule="exact"/>
        <w:ind w:left="680"/>
      </w:pPr>
      <w:r>
        <w:rPr>
          <w:rStyle w:val="Zkladntext71"/>
        </w:rPr>
        <w:t>navýšentfflblimitf .p:0'</w:t>
      </w:r>
      <w:r>
        <w:rPr>
          <w:rStyle w:val="Zkladntext71"/>
          <w:vertAlign w:val="superscript"/>
        </w:rPr>
        <w:t>:</w:t>
      </w:r>
      <w:r>
        <w:rPr>
          <w:rStyle w:val="Zkladntext71"/>
        </w:rPr>
        <w:t>sdpovpn</w:t>
      </w:r>
      <w:r>
        <w:rPr>
          <w:rStyle w:val="Zkladntext71"/>
          <w:vertAlign w:val="superscript"/>
        </w:rPr>
        <w:t>:</w:t>
      </w:r>
      <w:r>
        <w:rPr>
          <w:rStyle w:val="Zkladntext71"/>
        </w:rPr>
        <w:t xml:space="preserve">pái2 </w:t>
      </w:r>
      <w:r>
        <w:rPr>
          <w:rStyle w:val="Zkladntext71"/>
        </w:rPr>
        <w:t>provozU-pracovního stroje</w:t>
      </w:r>
    </w:p>
    <w:p w:rsidR="003B6B68" w:rsidRDefault="00B4477E">
      <w:pPr>
        <w:pStyle w:val="Zkladntext70"/>
        <w:numPr>
          <w:ilvl w:val="0"/>
          <w:numId w:val="3"/>
        </w:numPr>
        <w:shd w:val="clear" w:color="auto" w:fill="auto"/>
        <w:tabs>
          <w:tab w:val="left" w:pos="985"/>
        </w:tabs>
        <w:spacing w:after="259" w:line="226" w:lineRule="exact"/>
        <w:ind w:left="680" w:right="4360"/>
        <w:jc w:val="left"/>
      </w:pPr>
      <w:r>
        <w:rPr>
          <w:rStyle w:val="Zkladntext71"/>
        </w:rPr>
        <w:t>navýšení limitu pro ujmu’způdobenou požárem ® odpovědnost členů orgánů Za jinou než čistou finanční újmu</w:t>
      </w:r>
    </w:p>
    <w:p w:rsidR="003B6B68" w:rsidRDefault="00B4477E">
      <w:pPr>
        <w:pStyle w:val="Zkladntext80"/>
        <w:shd w:val="clear" w:color="auto" w:fill="auto"/>
        <w:spacing w:before="0" w:after="221"/>
      </w:pPr>
      <w:r>
        <w:rPr>
          <w:rStyle w:val="Zkladntext81"/>
          <w:b/>
          <w:bCs/>
        </w:rPr>
        <w:t>1</w:t>
      </w:r>
      <w:r>
        <w:rPr>
          <w:rStyle w:val="Zkladntext82"/>
          <w:b/>
          <w:bCs/>
        </w:rPr>
        <w:t>01</w:t>
      </w:r>
      <w:r>
        <w:rPr>
          <w:rStyle w:val="Zkladntext81"/>
          <w:b/>
          <w:bCs/>
        </w:rPr>
        <w:t xml:space="preserve"> Doporučení pro- klienta</w:t>
      </w:r>
    </w:p>
    <w:p w:rsidR="003B6B68" w:rsidRDefault="00B4477E">
      <w:pPr>
        <w:pStyle w:val="Nadpis70"/>
        <w:keepNext/>
        <w:keepLines/>
        <w:shd w:val="clear" w:color="auto" w:fill="auto"/>
        <w:spacing w:before="0" w:line="226" w:lineRule="exact"/>
        <w:ind w:left="140"/>
      </w:pPr>
      <w:bookmarkStart w:id="11" w:name="bookmark6"/>
      <w:r>
        <w:rPr>
          <w:rStyle w:val="Nadpis71"/>
        </w:rPr>
        <w:t>S ohledem na požadavky klienta mu doporučuji sjednat pojištění takto:</w:t>
      </w:r>
      <w:bookmarkEnd w:id="11"/>
    </w:p>
    <w:p w:rsidR="003B6B68" w:rsidRDefault="00B4477E">
      <w:pPr>
        <w:pStyle w:val="Zkladntext40"/>
        <w:shd w:val="clear" w:color="auto" w:fill="auto"/>
        <w:spacing w:line="226" w:lineRule="exact"/>
        <w:ind w:left="140" w:firstLine="0"/>
        <w:jc w:val="both"/>
      </w:pPr>
      <w:r>
        <w:rPr>
          <w:rStyle w:val="Zkladntext41"/>
          <w:b/>
          <w:bCs/>
        </w:rPr>
        <w:t xml:space="preserve">Pojištění majetku, který používá pro yýkpn své výdělečně činnosti, </w:t>
      </w:r>
      <w:r>
        <w:rPr>
          <w:rStyle w:val="Zkladntext4Netun"/>
        </w:rPr>
        <w:t xml:space="preserve">a </w:t>
      </w:r>
      <w:r>
        <w:rPr>
          <w:rStyle w:val="Zkladntext41"/>
          <w:b/>
          <w:bCs/>
        </w:rPr>
        <w:t>to proti těmto pojistným nebezpečím;</w:t>
      </w:r>
    </w:p>
    <w:p w:rsidR="003B6B68" w:rsidRDefault="00B4477E">
      <w:pPr>
        <w:pStyle w:val="Zkladntext70"/>
        <w:numPr>
          <w:ilvl w:val="0"/>
          <w:numId w:val="3"/>
        </w:numPr>
        <w:shd w:val="clear" w:color="auto" w:fill="auto"/>
        <w:tabs>
          <w:tab w:val="left" w:pos="985"/>
        </w:tabs>
        <w:spacing w:line="226" w:lineRule="exact"/>
        <w:ind w:left="300" w:right="5440" w:firstLine="380"/>
        <w:jc w:val="left"/>
      </w:pPr>
      <w:r>
        <w:rPr>
          <w:rStyle w:val="Zkladntext71"/>
        </w:rPr>
        <w:t>-polární h^jf^e^-wÉřstei^ijlněÉě-íkailř-'- ■ přepětí, podpětí, zkrát(nepřimý-ÚdeFÍjtěškú)"</w:t>
      </w:r>
    </w:p>
    <w:p w:rsidR="003B6B68" w:rsidRDefault="00B4477E">
      <w:pPr>
        <w:pStyle w:val="Zkladntext70"/>
        <w:numPr>
          <w:ilvl w:val="0"/>
          <w:numId w:val="3"/>
        </w:numPr>
        <w:shd w:val="clear" w:color="auto" w:fill="auto"/>
        <w:tabs>
          <w:tab w:val="left" w:pos="985"/>
        </w:tabs>
        <w:spacing w:line="226" w:lineRule="exact"/>
        <w:ind w:left="680" w:right="7120"/>
        <w:jc w:val="left"/>
      </w:pPr>
      <w:r>
        <w:rPr>
          <w:rStyle w:val="Zkladntext71"/>
        </w:rPr>
        <w:t>povodeň nebo záplava » vodovodní nebezpečí</w:t>
      </w:r>
    </w:p>
    <w:p w:rsidR="003B6B68" w:rsidRDefault="00B4477E">
      <w:pPr>
        <w:pStyle w:val="Zkladntext70"/>
        <w:numPr>
          <w:ilvl w:val="0"/>
          <w:numId w:val="1"/>
        </w:numPr>
        <w:shd w:val="clear" w:color="auto" w:fill="auto"/>
        <w:tabs>
          <w:tab w:val="left" w:pos="985"/>
          <w:tab w:val="left" w:pos="6838"/>
        </w:tabs>
        <w:spacing w:line="226" w:lineRule="exact"/>
        <w:ind w:left="680"/>
      </w:pPr>
      <w:r>
        <w:rPr>
          <w:rStyle w:val="Zkladntext71"/>
        </w:rPr>
        <w:t>vodné a stočné</w:t>
      </w:r>
      <w:r>
        <w:rPr>
          <w:rStyle w:val="Zkladntext71"/>
        </w:rPr>
        <w:tab/>
      </w:r>
      <w:r>
        <w:rPr>
          <w:rStyle w:val="Zkladntext72"/>
        </w:rPr>
        <w:t>'</w:t>
      </w:r>
    </w:p>
    <w:p w:rsidR="003B6B68" w:rsidRDefault="00B4477E">
      <w:pPr>
        <w:pStyle w:val="Zkladn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26" w:lineRule="exact"/>
        <w:ind w:left="680" w:firstLine="0"/>
      </w:pPr>
      <w:r>
        <w:rPr>
          <w:rStyle w:val="Zkladntext23"/>
        </w:rPr>
        <w:t>vichřice nebo krupobití sesuv, zemětřesení a tíha sněhu nebo námrazy</w:t>
      </w:r>
    </w:p>
    <w:p w:rsidR="003B6B68" w:rsidRDefault="00B4477E">
      <w:pPr>
        <w:pStyle w:val="Zkladntext70"/>
        <w:numPr>
          <w:ilvl w:val="0"/>
          <w:numId w:val="3"/>
        </w:numPr>
        <w:shd w:val="clear" w:color="auto" w:fill="auto"/>
        <w:tabs>
          <w:tab w:val="left" w:pos="985"/>
        </w:tabs>
        <w:spacing w:line="226" w:lineRule="exact"/>
        <w:ind w:left="680"/>
      </w:pPr>
      <w:r>
        <w:rPr>
          <w:rStyle w:val="Zkladntext71"/>
        </w:rPr>
        <w:t>atmosférické srážky</w:t>
      </w:r>
    </w:p>
    <w:p w:rsidR="003B6B68" w:rsidRDefault="00B4477E">
      <w:pPr>
        <w:pStyle w:val="Zkladntext70"/>
        <w:numPr>
          <w:ilvl w:val="0"/>
          <w:numId w:val="1"/>
        </w:numPr>
        <w:shd w:val="clear" w:color="auto" w:fill="auto"/>
        <w:tabs>
          <w:tab w:val="left" w:pos="985"/>
        </w:tabs>
        <w:spacing w:line="226" w:lineRule="exact"/>
        <w:ind w:left="680" w:right="7120"/>
        <w:jc w:val="left"/>
      </w:pPr>
      <w:r>
        <w:rPr>
          <w:rStyle w:val="Zkladntext71"/>
        </w:rPr>
        <w:t>demoliční náklady « odcizeni » vandalismus</w:t>
      </w:r>
    </w:p>
    <w:p w:rsidR="003B6B68" w:rsidRDefault="00B4477E">
      <w:pPr>
        <w:pStyle w:val="Zkladntext40"/>
        <w:shd w:val="clear" w:color="auto" w:fill="auto"/>
        <w:spacing w:line="226" w:lineRule="exact"/>
        <w:ind w:left="140" w:firstLine="0"/>
        <w:jc w:val="both"/>
      </w:pPr>
      <w:r>
        <w:rPr>
          <w:rStyle w:val="Zkladntext41"/>
          <w:b/>
          <w:bCs/>
        </w:rPr>
        <w:t>Pojištění stroje nebo elektronického zařízení pro případ jeho poruchy nebo nahodilého poškození nebo Zničení;</w:t>
      </w:r>
    </w:p>
    <w:p w:rsidR="003B6B68" w:rsidRDefault="00B4477E">
      <w:pPr>
        <w:pStyle w:val="Zkladntext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26" w:lineRule="exact"/>
        <w:ind w:left="680" w:firstLine="0"/>
      </w:pPr>
      <w:r>
        <w:rPr>
          <w:rStyle w:val="Zkladntext23"/>
        </w:rPr>
        <w:t xml:space="preserve">Společné </w:t>
      </w:r>
      <w:r>
        <w:rPr>
          <w:rStyle w:val="Zkladntext23"/>
        </w:rPr>
        <w:t>ippjtéěrií stacionárriích strojů a elektroniky</w:t>
      </w:r>
    </w:p>
    <w:p w:rsidR="003B6B68" w:rsidRDefault="00B4477E">
      <w:pPr>
        <w:pStyle w:val="Zkladntext70"/>
        <w:numPr>
          <w:ilvl w:val="0"/>
          <w:numId w:val="3"/>
        </w:numPr>
        <w:shd w:val="clear" w:color="auto" w:fill="auto"/>
        <w:tabs>
          <w:tab w:val="left" w:pos="985"/>
        </w:tabs>
        <w:spacing w:line="226" w:lineRule="exact"/>
        <w:ind w:left="680" w:right="6300"/>
        <w:jc w:val="left"/>
      </w:pPr>
      <w:r>
        <w:rPr>
          <w:rStyle w:val="Zkladntext71"/>
        </w:rPr>
        <w:t>Samostatné pojištěni strojů « . Samostatné pojištění elektroniky</w:t>
      </w:r>
    </w:p>
    <w:p w:rsidR="003B6B68" w:rsidRDefault="00B4477E">
      <w:pPr>
        <w:pStyle w:val="Zkladntext40"/>
        <w:shd w:val="clear" w:color="auto" w:fill="auto"/>
        <w:spacing w:after="192" w:line="226" w:lineRule="exact"/>
        <w:ind w:left="140" w:right="4900" w:firstLine="0"/>
      </w:pPr>
      <w:r>
        <w:rPr>
          <w:rStyle w:val="Zkladntext41"/>
          <w:b/>
          <w:bCs/>
        </w:rPr>
        <w:t>Pojištění pro případ rozbití pojištěného skla nahodilou událostí Pojištění proti loupeži peněz nebo cenin při přepravě</w:t>
      </w:r>
    </w:p>
    <w:p w:rsidR="003B6B68" w:rsidRDefault="00B4477E">
      <w:pPr>
        <w:pStyle w:val="Zkladntext100"/>
        <w:shd w:val="clear" w:color="auto" w:fill="auto"/>
        <w:spacing w:before="0"/>
        <w:ind w:left="140"/>
      </w:pPr>
      <w:r>
        <w:rPr>
          <w:rStyle w:val="Zkladntext101"/>
        </w:rPr>
        <w:t>Strana &lt;1/5,. určeno fc p</w:t>
      </w:r>
      <w:r>
        <w:rPr>
          <w:rStyle w:val="Zkladntext101"/>
        </w:rPr>
        <w:t>ojistné, smlouvě ě. S603579393</w:t>
      </w:r>
      <w:r>
        <w:br w:type="page"/>
      </w:r>
    </w:p>
    <w:p w:rsidR="003B6B68" w:rsidRDefault="00B4477E">
      <w:pPr>
        <w:pStyle w:val="Zkladntext90"/>
        <w:shd w:val="clear" w:color="auto" w:fill="auto"/>
        <w:spacing w:before="0" w:after="0"/>
        <w:ind w:right="40"/>
        <w:jc w:val="center"/>
      </w:pPr>
      <w:r>
        <w:rPr>
          <w:rStyle w:val="Zkladntext91"/>
          <w:b/>
          <w:bCs/>
        </w:rPr>
        <w:lastRenderedPageBreak/>
        <w:t>ČLÁNEK i,</w:t>
      </w:r>
    </w:p>
    <w:p w:rsidR="003B6B68" w:rsidRDefault="00B4477E">
      <w:pPr>
        <w:pStyle w:val="Zkladntext90"/>
        <w:shd w:val="clear" w:color="auto" w:fill="auto"/>
        <w:spacing w:before="0" w:after="380"/>
        <w:ind w:right="40"/>
        <w:jc w:val="center"/>
      </w:pPr>
      <w:r>
        <w:rPr>
          <w:rStyle w:val="Zkladntext91"/>
          <w:b/>
          <w:bCs/>
        </w:rPr>
        <w:t>ÚVODNÍ USTANOVENÍ</w:t>
      </w:r>
    </w:p>
    <w:p w:rsidR="003B6B68" w:rsidRDefault="00B4477E">
      <w:pPr>
        <w:pStyle w:val="Zkladntext90"/>
        <w:numPr>
          <w:ilvl w:val="0"/>
          <w:numId w:val="4"/>
        </w:numPr>
        <w:shd w:val="clear" w:color="auto" w:fill="auto"/>
        <w:tabs>
          <w:tab w:val="left" w:pos="328"/>
        </w:tabs>
        <w:spacing w:before="0" w:after="0"/>
      </w:pPr>
      <w:r>
        <w:rPr>
          <w:rStyle w:val="Zkladntext91"/>
          <w:b/>
          <w:bCs/>
        </w:rPr>
        <w:t>POJIŠTĚNÝ</w:t>
      </w:r>
    </w:p>
    <w:p w:rsidR="003B6B68" w:rsidRDefault="00B4477E">
      <w:pPr>
        <w:pStyle w:val="Nadpis50"/>
        <w:keepNext/>
        <w:keepLines/>
        <w:shd w:val="clear" w:color="auto" w:fill="auto"/>
      </w:pPr>
      <w:bookmarkStart w:id="12" w:name="bookmark7"/>
      <w:r>
        <w:rPr>
          <w:rStyle w:val="Nadpis51"/>
          <w:b/>
          <w:bCs/>
        </w:rPr>
        <w:t>Pojí Silným jě pojíst nfk.</w:t>
      </w:r>
      <w:bookmarkEnd w:id="12"/>
    </w:p>
    <w:p w:rsidR="003B6B68" w:rsidRDefault="00B4477E">
      <w:pPr>
        <w:pStyle w:val="Zkladntext110"/>
        <w:shd w:val="clear" w:color="auto" w:fill="auto"/>
        <w:ind w:left="6080"/>
      </w:pPr>
      <w:r>
        <w:rPr>
          <w:rStyle w:val="Zkladntext111"/>
          <w:i/>
          <w:iCs/>
        </w:rPr>
        <w:t>it</w:t>
      </w:r>
    </w:p>
    <w:p w:rsidR="003B6B68" w:rsidRDefault="00B4477E">
      <w:pPr>
        <w:pStyle w:val="Zkladntext9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0" w:line="226" w:lineRule="exact"/>
      </w:pPr>
      <w:r>
        <w:rPr>
          <w:rStyle w:val="Zkladntext91"/>
          <w:b/>
          <w:bCs/>
        </w:rPr>
        <w:t>PŘEDMĚT ČINNOSTI POJIŠTĚNÉHO</w:t>
      </w:r>
    </w:p>
    <w:p w:rsidR="003B6B68" w:rsidRDefault="00B4477E">
      <w:pPr>
        <w:pStyle w:val="Zkladntext20"/>
        <w:shd w:val="clear" w:color="auto" w:fill="auto"/>
        <w:spacing w:after="376" w:line="226" w:lineRule="exact"/>
        <w:ind w:left="380" w:right="2620"/>
        <w:jc w:val="left"/>
      </w:pPr>
      <w:r>
        <w:rPr>
          <w:rStyle w:val="Zkladntext23"/>
        </w:rPr>
        <w:t xml:space="preserve">Předmět činnosti pojištěného je ke dní uzavření této smlouvy vymezen v následujících dokumentech: » výpis ze živnostenského </w:t>
      </w:r>
      <w:r>
        <w:rPr>
          <w:rStyle w:val="Zkladntext23"/>
        </w:rPr>
        <w:t>rejstříku ze dne L 12. 2022.</w:t>
      </w:r>
    </w:p>
    <w:p w:rsidR="003B6B68" w:rsidRDefault="00B4477E">
      <w:pPr>
        <w:pStyle w:val="Zkladntext90"/>
        <w:numPr>
          <w:ilvl w:val="0"/>
          <w:numId w:val="6"/>
        </w:numPr>
        <w:shd w:val="clear" w:color="auto" w:fill="auto"/>
        <w:tabs>
          <w:tab w:val="left" w:pos="328"/>
        </w:tabs>
        <w:spacing w:before="0" w:after="0" w:line="230" w:lineRule="exact"/>
      </w:pPr>
      <w:r>
        <w:rPr>
          <w:rStyle w:val="Zkladntext91"/>
          <w:b/>
          <w:bCs/>
        </w:rPr>
        <w:t>DOKUMENTY K POJISTNĚ SMLOUVĚ</w:t>
      </w:r>
    </w:p>
    <w:p w:rsidR="003B6B68" w:rsidRDefault="00B4477E">
      <w:pPr>
        <w:pStyle w:val="Obsah0"/>
        <w:shd w:val="clear" w:color="auto" w:fill="auto"/>
        <w:tabs>
          <w:tab w:val="right" w:pos="974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Obsah1"/>
        </w:rPr>
        <w:t xml:space="preserve">Pro pojištění sjednané touto smlouvou plstí občanský zákoník a ostatní obecně závazně právní .předpisy v ,platném zpění, ustanovení pojistné smlouvy a </w:t>
      </w:r>
      <w:r>
        <w:rPr>
          <w:rStyle w:val="Obsah1"/>
        </w:rPr>
        <w:t>nMedující^pojlstňé^pdmíhky.fsmlíUVhtujedftáht</w:t>
      </w:r>
      <w:r>
        <w:rPr>
          <w:rStyle w:val="Obsah1"/>
        </w:rPr>
        <w:tab/>
        <w:t>,</w:t>
      </w:r>
    </w:p>
    <w:p w:rsidR="003B6B68" w:rsidRDefault="00B4477E">
      <w:pPr>
        <w:pStyle w:val="Obsah0"/>
        <w:shd w:val="clear" w:color="auto" w:fill="auto"/>
        <w:tabs>
          <w:tab w:val="left" w:pos="1820"/>
          <w:tab w:val="left" w:pos="2001"/>
          <w:tab w:val="left" w:pos="2622"/>
          <w:tab w:val="left" w:pos="3858"/>
          <w:tab w:val="left" w:pos="4022"/>
          <w:tab w:val="left" w:pos="4446"/>
          <w:tab w:val="left" w:pos="6836"/>
          <w:tab w:val="left" w:pos="6969"/>
          <w:tab w:val="left" w:pos="7551"/>
        </w:tabs>
        <w:spacing w:after="208" w:line="186" w:lineRule="exact"/>
        <w:ind w:left="500"/>
        <w:jc w:val="both"/>
      </w:pPr>
      <w:r>
        <w:rPr>
          <w:rStyle w:val="Obsah2"/>
        </w:rPr>
        <w:t>'</w:t>
      </w:r>
      <w:r>
        <w:rPr>
          <w:rStyle w:val="Obsah2"/>
        </w:rPr>
        <w:tab/>
        <w:t>'</w:t>
      </w:r>
      <w:r>
        <w:rPr>
          <w:rStyle w:val="Obsah2"/>
        </w:rPr>
        <w:tab/>
        <w:t>' '</w:t>
      </w:r>
      <w:r>
        <w:rPr>
          <w:rStyle w:val="Obsah2"/>
        </w:rPr>
        <w:tab/>
        <w:t>"" "</w:t>
      </w:r>
      <w:r>
        <w:rPr>
          <w:rStyle w:val="Obsah2"/>
        </w:rPr>
        <w:tab/>
        <w:t>.</w:t>
      </w:r>
      <w:r>
        <w:rPr>
          <w:rStyle w:val="Obsah2"/>
        </w:rPr>
        <w:tab/>
        <w:t>■ ■</w:t>
      </w:r>
      <w:r>
        <w:rPr>
          <w:rStyle w:val="Obsah2"/>
        </w:rPr>
        <w:tab/>
        <w:t>■</w:t>
      </w:r>
      <w:r>
        <w:rPr>
          <w:rStyle w:val="Obsah2"/>
        </w:rPr>
        <w:tab/>
        <w:t>■</w:t>
      </w:r>
      <w:r>
        <w:rPr>
          <w:rStyle w:val="Obsah2"/>
        </w:rPr>
        <w:tab/>
        <w:t>■</w:t>
      </w:r>
      <w:r>
        <w:rPr>
          <w:rStyle w:val="Obsah2"/>
        </w:rPr>
        <w:tab/>
        <w:t>.j</w:t>
      </w:r>
    </w:p>
    <w:p w:rsidR="003B6B68" w:rsidRDefault="00B4477E">
      <w:pPr>
        <w:pStyle w:val="Obsah0"/>
        <w:shd w:val="clear" w:color="auto" w:fill="auto"/>
        <w:tabs>
          <w:tab w:val="left" w:pos="9374"/>
        </w:tabs>
        <w:spacing w:line="226" w:lineRule="exact"/>
        <w:jc w:val="both"/>
      </w:pPr>
      <w:r>
        <w:rPr>
          <w:rStyle w:val="ObsahTun"/>
        </w:rPr>
        <w:t xml:space="preserve">VPP </w:t>
      </w:r>
      <w:r>
        <w:rPr>
          <w:rStyle w:val="Obsah1"/>
        </w:rPr>
        <w:t>P-1GG/14 -r Všeobecné pojistné podmínky pro pojištěni majetku a odpovidhdstí</w:t>
      </w:r>
      <w:r>
        <w:rPr>
          <w:rStyle w:val="Obsah1"/>
        </w:rPr>
        <w:tab/>
        <w:t>.</w:t>
      </w:r>
    </w:p>
    <w:p w:rsidR="003B6B68" w:rsidRDefault="00B4477E">
      <w:pPr>
        <w:pStyle w:val="Obsah0"/>
        <w:shd w:val="clear" w:color="auto" w:fill="auto"/>
        <w:tabs>
          <w:tab w:val="left" w:pos="5467"/>
          <w:tab w:val="left" w:pos="6067"/>
          <w:tab w:val="left" w:pos="7551"/>
          <w:tab w:val="left" w:pos="8260"/>
        </w:tabs>
        <w:spacing w:line="226" w:lineRule="exact"/>
        <w:jc w:val="both"/>
      </w:pPr>
      <w:r>
        <w:rPr>
          <w:rStyle w:val="Obsah1"/>
        </w:rPr>
        <w:t>a dáte:</w:t>
      </w:r>
      <w:r>
        <w:rPr>
          <w:rStyle w:val="Obsah1"/>
        </w:rPr>
        <w:tab/>
        <w:t>'</w:t>
      </w:r>
      <w:r>
        <w:rPr>
          <w:rStyle w:val="Obsah1"/>
        </w:rPr>
        <w:tab/>
        <w:t>’ '</w:t>
      </w:r>
      <w:r>
        <w:rPr>
          <w:rStyle w:val="Obsah1"/>
        </w:rPr>
        <w:tab/>
        <w:t>'</w:t>
      </w:r>
      <w:r>
        <w:rPr>
          <w:rStyle w:val="Obsah1"/>
        </w:rPr>
        <w:tab/>
        <w:t>• ■</w:t>
      </w:r>
      <w:r>
        <w:fldChar w:fldCharType="end"/>
      </w:r>
    </w:p>
    <w:p w:rsidR="003B6B68" w:rsidRDefault="00B4477E">
      <w:pPr>
        <w:pStyle w:val="Zkladntext40"/>
        <w:shd w:val="clear" w:color="auto" w:fill="auto"/>
        <w:spacing w:line="226" w:lineRule="exact"/>
        <w:ind w:firstLine="0"/>
        <w:jc w:val="both"/>
      </w:pPr>
      <w:r>
        <w:rPr>
          <w:rStyle w:val="Zkladntext41"/>
          <w:b/>
          <w:bCs/>
        </w:rPr>
        <w:t>Zvláštní pojistné podmínky</w:t>
      </w:r>
    </w:p>
    <w:p w:rsidR="003B6B68" w:rsidRDefault="00B4477E">
      <w:pPr>
        <w:pStyle w:val="Zkladntext20"/>
        <w:shd w:val="clear" w:color="auto" w:fill="auto"/>
        <w:spacing w:after="278" w:line="226" w:lineRule="exact"/>
        <w:ind w:left="700" w:hanging="320"/>
        <w:jc w:val="left"/>
      </w:pPr>
      <w:r>
        <w:rPr>
          <w:rStyle w:val="Zkladntext23"/>
        </w:rPr>
        <w:t xml:space="preserve">« ZPP P-600/14 - pro pojištěni odpovědnosti za </w:t>
      </w:r>
      <w:r>
        <w:rPr>
          <w:rStyle w:val="Zkladntext23"/>
        </w:rPr>
        <w:t>újmu</w:t>
      </w:r>
    </w:p>
    <w:p w:rsidR="003B6B68" w:rsidRDefault="00B4477E">
      <w:pPr>
        <w:pStyle w:val="Zkladntext40"/>
        <w:shd w:val="clear" w:color="auto" w:fill="auto"/>
        <w:ind w:firstLine="0"/>
        <w:jc w:val="both"/>
      </w:pPr>
      <w:r>
        <w:rPr>
          <w:rStyle w:val="Zkladntext41"/>
          <w:b/>
          <w:bCs/>
        </w:rPr>
        <w:t>Dodatkové pojistné podmínky</w:t>
      </w:r>
    </w:p>
    <w:p w:rsidR="003B6B68" w:rsidRDefault="00B4477E">
      <w:pPr>
        <w:pStyle w:val="Zkladntext20"/>
        <w:numPr>
          <w:ilvl w:val="0"/>
          <w:numId w:val="3"/>
        </w:numPr>
        <w:shd w:val="clear" w:color="auto" w:fill="auto"/>
        <w:tabs>
          <w:tab w:val="left" w:pos="694"/>
        </w:tabs>
        <w:spacing w:after="240"/>
        <w:ind w:left="700" w:hanging="320"/>
        <w:jc w:val="left"/>
      </w:pPr>
      <w:r>
        <w:rPr>
          <w:rStyle w:val="Zkladntext23"/>
        </w:rPr>
        <w:t>ĎPP P-205/14 -r upravující způsoby zabezpečení</w:t>
      </w:r>
    </w:p>
    <w:p w:rsidR="003B6B68" w:rsidRDefault="00B4477E">
      <w:pPr>
        <w:pStyle w:val="Zkladntext40"/>
        <w:shd w:val="clear" w:color="auto" w:fill="auto"/>
        <w:spacing w:line="186" w:lineRule="exact"/>
        <w:ind w:firstLine="0"/>
        <w:jc w:val="both"/>
      </w:pPr>
      <w:r>
        <w:rPr>
          <w:rStyle w:val="Zkladntext41"/>
          <w:b/>
          <w:bCs/>
        </w:rPr>
        <w:t xml:space="preserve">Smluvní ujednání uvedená v příloze </w:t>
      </w:r>
      <w:r>
        <w:rPr>
          <w:rStyle w:val="Zkladntext4Netun"/>
        </w:rPr>
        <w:t>této smlouvy</w:t>
      </w:r>
    </w:p>
    <w:p w:rsidR="003B6B68" w:rsidRDefault="00B4477E">
      <w:pPr>
        <w:pStyle w:val="Zkladntext20"/>
        <w:numPr>
          <w:ilvl w:val="0"/>
          <w:numId w:val="3"/>
        </w:numPr>
        <w:shd w:val="clear" w:color="auto" w:fill="auto"/>
        <w:tabs>
          <w:tab w:val="left" w:pos="694"/>
        </w:tabs>
        <w:spacing w:after="348"/>
        <w:ind w:left="700" w:hanging="320"/>
        <w:jc w:val="left"/>
      </w:pPr>
      <w:r>
        <w:rPr>
          <w:rStyle w:val="Zkladntext23"/>
        </w:rPr>
        <w:t>.ZSU-5QD/2D " Zvláštní smLuvní ujednání k.:pojtítění,.odpovědnosti za .újmu</w:t>
      </w:r>
    </w:p>
    <w:p w:rsidR="003B6B68" w:rsidRDefault="00B4477E">
      <w:pPr>
        <w:pStyle w:val="Zkladntext9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226" w:lineRule="exact"/>
      </w:pPr>
      <w:r>
        <w:rPr>
          <w:rStyle w:val="Zkladntext91"/>
          <w:b/>
          <w:bCs/>
        </w:rPr>
        <w:t>DOBA TRVÁNÍ POJIŠTĚNÍ</w:t>
      </w:r>
    </w:p>
    <w:p w:rsidR="003B6B68" w:rsidRDefault="00B4477E">
      <w:pPr>
        <w:pStyle w:val="Zkladntext40"/>
        <w:shd w:val="clear" w:color="auto" w:fill="auto"/>
        <w:spacing w:line="226" w:lineRule="exact"/>
        <w:ind w:left="700"/>
      </w:pPr>
      <w:r>
        <w:rPr>
          <w:rStyle w:val="Zkladntext41"/>
          <w:b/>
          <w:bCs/>
        </w:rPr>
        <w:t>» Počátek pojištění: 2.12.2022</w:t>
      </w:r>
    </w:p>
    <w:p w:rsidR="003B6B68" w:rsidRDefault="00B4477E">
      <w:pPr>
        <w:pStyle w:val="Zkladntext20"/>
        <w:shd w:val="clear" w:color="auto" w:fill="auto"/>
        <w:tabs>
          <w:tab w:val="left" w:pos="7775"/>
          <w:tab w:val="left" w:pos="8260"/>
        </w:tabs>
        <w:spacing w:after="0" w:line="226" w:lineRule="exact"/>
        <w:ind w:left="700" w:firstLine="0"/>
        <w:jc w:val="left"/>
      </w:pPr>
      <w:r>
        <w:rPr>
          <w:rStyle w:val="Zkladntext23"/>
        </w:rPr>
        <w:t xml:space="preserve">Pojištění se sjednává, </w:t>
      </w:r>
      <w:r>
        <w:rPr>
          <w:rStyle w:val="Zkladntext2Tun"/>
        </w:rPr>
        <w:t xml:space="preserve">na dobu jednoho </w:t>
      </w:r>
      <w:r>
        <w:rPr>
          <w:rStyle w:val="Zkladntext2Candara8ptTunKurzva"/>
        </w:rPr>
        <w:t>pojistného roku.</w:t>
      </w:r>
      <w:r>
        <w:rPr>
          <w:rStyle w:val="Zkladntext2Tun"/>
        </w:rPr>
        <w:t xml:space="preserve"> </w:t>
      </w:r>
      <w:r>
        <w:rPr>
          <w:rStyle w:val="Zkladntext23"/>
        </w:rPr>
        <w:t xml:space="preserve">Pojištění se prodlužuje o další </w:t>
      </w:r>
      <w:r>
        <w:rPr>
          <w:rStyle w:val="Zkladntext2Kurzva"/>
        </w:rPr>
        <w:t>pojistný</w:t>
      </w:r>
      <w:r>
        <w:rPr>
          <w:rStyle w:val="Zkladntext23"/>
        </w:rPr>
        <w:t xml:space="preserve"> refe pokud některá ze, smluvních stran nc-sděli písemně druhé smluvní Straně nejpozdějí šest týdnů před uplynutím příslušného pojistného roku, že na dalším tr</w:t>
      </w:r>
      <w:r>
        <w:rPr>
          <w:rStyle w:val="Zkladntext23"/>
        </w:rPr>
        <w:t>vání pojištění nemá zájem,. V případě; nedodržení lhůty pro doručení sdělení uvedené-v předehozi~větě,pojtštění zaniká až ke konci, následujícího pojistného roku, pro který je tato lhůta dodržena.</w:t>
      </w:r>
      <w:r>
        <w:rPr>
          <w:rStyle w:val="Zkladntext23"/>
        </w:rPr>
        <w:tab/>
        <w:t>.</w:t>
      </w:r>
      <w:r>
        <w:rPr>
          <w:rStyle w:val="Zkladntext23"/>
        </w:rPr>
        <w:tab/>
        <w:t>,</w:t>
      </w:r>
    </w:p>
    <w:p w:rsidR="003B6B68" w:rsidRDefault="00B4477E">
      <w:pPr>
        <w:pStyle w:val="Zkladntext20"/>
        <w:numPr>
          <w:ilvl w:val="0"/>
          <w:numId w:val="3"/>
        </w:numPr>
        <w:shd w:val="clear" w:color="auto" w:fill="auto"/>
        <w:tabs>
          <w:tab w:val="left" w:pos="694"/>
        </w:tabs>
        <w:spacing w:after="0" w:line="226" w:lineRule="exact"/>
        <w:ind w:left="700" w:hanging="320"/>
        <w:jc w:val="left"/>
      </w:pPr>
      <w:r>
        <w:rPr>
          <w:rStyle w:val="Zkladntext2Tun"/>
        </w:rPr>
        <w:t xml:space="preserve">Pojištění však zanikne nejpozději k </w:t>
      </w:r>
      <w:r>
        <w:rPr>
          <w:rStyle w:val="Zkladntext23"/>
        </w:rPr>
        <w:t xml:space="preserve">1 12.2032 po tomto </w:t>
      </w:r>
      <w:r>
        <w:rPr>
          <w:rStyle w:val="Zkladntext23"/>
        </w:rPr>
        <w:t>dnt.již k prodloužení pojíštěhí nidochlzt .</w:t>
      </w:r>
    </w:p>
    <w:p w:rsidR="003B6B68" w:rsidRDefault="00B4477E">
      <w:pPr>
        <w:pStyle w:val="Zkladntext20"/>
        <w:shd w:val="clear" w:color="auto" w:fill="auto"/>
        <w:tabs>
          <w:tab w:val="left" w:pos="8676"/>
        </w:tabs>
        <w:spacing w:after="0" w:line="226" w:lineRule="exact"/>
        <w:ind w:left="180" w:firstLine="0"/>
      </w:pPr>
      <w:r>
        <w:rPr>
          <w:rStyle w:val="Zkladntext23"/>
        </w:rPr>
        <w:t>Dnem předcházejícím počátku pojištění podle této smlouvy zaniká v plném</w:t>
      </w:r>
      <w:r>
        <w:rPr>
          <w:rStyle w:val="Zkladntext23"/>
        </w:rPr>
        <w:tab/>
        <w:t>86Q3S74919.</w:t>
      </w:r>
    </w:p>
    <w:p w:rsidR="003B6B68" w:rsidRDefault="00B4477E">
      <w:pPr>
        <w:pStyle w:val="Zkladntext20"/>
        <w:shd w:val="clear" w:color="auto" w:fill="auto"/>
        <w:spacing w:after="259" w:line="226" w:lineRule="exact"/>
        <w:ind w:left="180" w:firstLine="0"/>
      </w:pPr>
      <w:r>
        <w:rPr>
          <w:rStyle w:val="Zkladntext23"/>
        </w:rPr>
        <w:t>Případné nespotřebované pojistné bude. zasláno na účet č,: 283311641/0300</w:t>
      </w:r>
    </w:p>
    <w:p w:rsidR="003B6B68" w:rsidRDefault="00B4477E">
      <w:pPr>
        <w:pStyle w:val="Zkladntext90"/>
        <w:shd w:val="clear" w:color="auto" w:fill="auto"/>
        <w:spacing w:before="0" w:after="0"/>
        <w:ind w:right="40"/>
        <w:jc w:val="center"/>
      </w:pPr>
      <w:r>
        <w:rPr>
          <w:rStyle w:val="Zkladntext91"/>
          <w:b/>
          <w:bCs/>
        </w:rPr>
        <w:t>ČLÁNEK 2.</w:t>
      </w:r>
    </w:p>
    <w:p w:rsidR="003B6B68" w:rsidRDefault="00B4477E">
      <w:pPr>
        <w:pStyle w:val="Zkladntext90"/>
        <w:shd w:val="clear" w:color="auto" w:fill="auto"/>
        <w:spacing w:before="0" w:after="0" w:line="475" w:lineRule="exact"/>
        <w:ind w:right="2760" w:firstLine="2860"/>
        <w:jc w:val="left"/>
      </w:pPr>
      <w:r>
        <w:rPr>
          <w:rStyle w:val="Zkladntext91"/>
          <w:b/>
          <w:bCs/>
        </w:rPr>
        <w:t xml:space="preserve">MÍSTA, ZPŮSOBY, PŘEDMĚTY A DRUHY POJIŠTĚNÍ </w:t>
      </w:r>
      <w:r>
        <w:rPr>
          <w:rStyle w:val="Zkladntext975ptNetun"/>
        </w:rPr>
        <w:t xml:space="preserve">1, </w:t>
      </w:r>
      <w:r>
        <w:rPr>
          <w:rStyle w:val="Zkladntext91"/>
          <w:b/>
          <w:bCs/>
        </w:rPr>
        <w:t>POJIŠTĚNÍ ODPOVĚDNOSTI ZA ÚJMU</w:t>
      </w:r>
    </w:p>
    <w:p w:rsidR="003B6B68" w:rsidRDefault="00B4477E">
      <w:pPr>
        <w:pStyle w:val="Zkladntext90"/>
        <w:shd w:val="clear" w:color="auto" w:fill="auto"/>
        <w:tabs>
          <w:tab w:val="left" w:pos="5467"/>
          <w:tab w:val="left" w:leader="dot" w:pos="6067"/>
        </w:tabs>
        <w:spacing w:before="0" w:after="0" w:line="475" w:lineRule="exact"/>
      </w:pPr>
      <w:r>
        <w:rPr>
          <w:rStyle w:val="Zkladntext91"/>
          <w:b/>
          <w:bCs/>
        </w:rPr>
        <w:t>11 POJIŠTĚNÉ SUBJEKTY</w:t>
      </w:r>
      <w:r>
        <w:rPr>
          <w:rStyle w:val="Zkladntext91"/>
          <w:b/>
          <w:bCs/>
        </w:rPr>
        <w:tab/>
      </w:r>
      <w:r>
        <w:rPr>
          <w:rStyle w:val="Zkladntext91"/>
          <w:b/>
          <w:bCs/>
        </w:rPr>
        <w:tab/>
        <w:t xml:space="preserve"> .</w:t>
      </w:r>
    </w:p>
    <w:p w:rsidR="003B6B68" w:rsidRDefault="00B4477E">
      <w:pPr>
        <w:pStyle w:val="Zkladntext20"/>
        <w:shd w:val="clear" w:color="auto" w:fill="auto"/>
        <w:spacing w:after="221" w:line="202" w:lineRule="exact"/>
        <w:ind w:firstLine="0"/>
      </w:pPr>
      <w:r>
        <w:rPr>
          <w:rStyle w:val="Zkladntext23"/>
        </w:rPr>
        <w:t xml:space="preserve">Pojištění odpovědnosti za újmu se vztahuje na subjekty uvedené v článku </w:t>
      </w:r>
      <w:r>
        <w:rPr>
          <w:rStyle w:val="Zkladntext285ptTun"/>
        </w:rPr>
        <w:t xml:space="preserve">1, </w:t>
      </w:r>
      <w:r>
        <w:rPr>
          <w:rStyle w:val="Zkladntext23"/>
        </w:rPr>
        <w:t>odstavci 1 této smlouvy. ,</w:t>
      </w:r>
    </w:p>
    <w:p w:rsidR="003B6B68" w:rsidRDefault="00B4477E">
      <w:pPr>
        <w:pStyle w:val="Zkladntext90"/>
        <w:shd w:val="clear" w:color="auto" w:fill="auto"/>
        <w:spacing w:before="0" w:after="0" w:line="226" w:lineRule="exact"/>
      </w:pPr>
      <w:r>
        <w:rPr>
          <w:rStyle w:val="Zkladntext91"/>
          <w:b/>
          <w:bCs/>
        </w:rPr>
        <w:t>1.2 HLAVNÍ ČINNOSTI A VÝŠE HRUBÝCH PŘÍJMŮ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t xml:space="preserve">Předpokladem plnění pojistitele je současné splnění </w:t>
      </w:r>
      <w:r>
        <w:rPr>
          <w:rStyle w:val="Zkladntext23"/>
        </w:rPr>
        <w:t>následujících podmínek:</w:t>
      </w:r>
    </w:p>
    <w:p w:rsidR="003B6B68" w:rsidRDefault="00B4477E">
      <w:pPr>
        <w:pStyle w:val="Zkladntext20"/>
        <w:numPr>
          <w:ilvl w:val="0"/>
          <w:numId w:val="7"/>
        </w:numPr>
        <w:shd w:val="clear" w:color="auto" w:fill="auto"/>
        <w:tabs>
          <w:tab w:val="left" w:pos="705"/>
        </w:tabs>
        <w:spacing w:after="0" w:line="226" w:lineRule="exact"/>
        <w:ind w:left="700" w:hanging="320"/>
        <w:jc w:val="left"/>
      </w:pPr>
      <w:r>
        <w:rPr>
          <w:rStyle w:val="Zkladntext23"/>
        </w:rPr>
        <w:t>újma byla způsobena v souvislostí s činností, která spadá do předmětu činnosti pojištěného vymězehébay či. L odst. 2,</w:t>
      </w:r>
    </w:p>
    <w:p w:rsidR="003B6B68" w:rsidRDefault="00B4477E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226" w:lineRule="exact"/>
        <w:ind w:left="700" w:hanging="320"/>
        <w:jc w:val="left"/>
      </w:pPr>
      <w:r>
        <w:rPr>
          <w:rStyle w:val="Zkladntext23"/>
        </w:rPr>
        <w:t xml:space="preserve">pojištěný je v době vzniku Škodné události oprávněn k provozování příslušné činnosti na základě obecně závazných </w:t>
      </w:r>
      <w:r>
        <w:rPr>
          <w:rStyle w:val="Zkladntext23"/>
        </w:rPr>
        <w:t>právních předpisů,</w:t>
      </w:r>
    </w:p>
    <w:p w:rsidR="003B6B68" w:rsidRDefault="00B4477E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after="240" w:line="226" w:lineRule="exact"/>
        <w:ind w:left="700" w:hanging="320"/>
        <w:jc w:val="left"/>
      </w:pPr>
      <w:r>
        <w:rPr>
          <w:rStyle w:val="Zkladntext23"/>
        </w:rPr>
        <w:t xml:space="preserve">odpovědnost za újmu. způsobenou v souvislostí s příslušnou činností- není </w:t>
      </w:r>
      <w:r>
        <w:rPr>
          <w:rStyle w:val="Zkladntext2Kurzva"/>
        </w:rPr>
        <w:t>z</w:t>
      </w:r>
      <w:r>
        <w:rPr>
          <w:rStyle w:val="Zkladntext23"/>
        </w:rPr>
        <w:t xml:space="preserve"> pojištění vyloučena touto pojistnou smlouvou, pojistnými, podmtpkarřit nebo zvláštními ujednáními vztahujícími se k pojištěni</w:t>
      </w:r>
    </w:p>
    <w:p w:rsidR="003B6B68" w:rsidRDefault="00B4477E">
      <w:pPr>
        <w:pStyle w:val="Zkladntext40"/>
        <w:shd w:val="clear" w:color="auto" w:fill="auto"/>
        <w:tabs>
          <w:tab w:val="left" w:pos="8054"/>
        </w:tabs>
        <w:spacing w:line="226" w:lineRule="exact"/>
        <w:ind w:firstLine="0"/>
        <w:jc w:val="both"/>
      </w:pPr>
      <w:r>
        <w:rPr>
          <w:rStyle w:val="Zkladntext41"/>
          <w:b/>
          <w:bCs/>
        </w:rPr>
        <w:t xml:space="preserve">Více </w:t>
      </w:r>
      <w:r>
        <w:rPr>
          <w:rStyle w:val="Zkladntext4Netun"/>
        </w:rPr>
        <w:t xml:space="preserve">oborů </w:t>
      </w:r>
      <w:r>
        <w:rPr>
          <w:rStyle w:val="Zkladntext41"/>
          <w:b/>
          <w:bCs/>
        </w:rPr>
        <w:t>činnosti</w:t>
      </w:r>
      <w:r>
        <w:rPr>
          <w:rStyle w:val="Zkladntext41"/>
          <w:b/>
          <w:bCs/>
        </w:rPr>
        <w:tab/>
        <w:t>.</w:t>
      </w:r>
    </w:p>
    <w:p w:rsidR="003B6B68" w:rsidRDefault="00B4477E">
      <w:pPr>
        <w:pStyle w:val="Zkladntext20"/>
        <w:shd w:val="clear" w:color="auto" w:fill="auto"/>
        <w:tabs>
          <w:tab w:val="left" w:pos="9125"/>
        </w:tabs>
        <w:spacing w:after="0" w:line="226" w:lineRule="exact"/>
        <w:ind w:firstLine="0"/>
      </w:pPr>
      <w:r>
        <w:rPr>
          <w:rStyle w:val="Zkladntext23"/>
        </w:rPr>
        <w:t>Pokud činnost</w:t>
      </w:r>
      <w:r>
        <w:rPr>
          <w:rStyle w:val="Zkladntext23"/>
        </w:rPr>
        <w:t xml:space="preserve"> (některá z činností), na niž, se vztahuje pojištění sjednané touto $wteipt|!š zgferngje 'SSÍíS.Wí</w:t>
      </w:r>
      <w:r>
        <w:rPr>
          <w:rStyle w:val="Zkladntext23"/>
        </w:rPr>
        <w:tab/>
        <w:t>Í^P''</w:t>
      </w:r>
    </w:p>
    <w:p w:rsidR="003B6B68" w:rsidRDefault="00B4477E">
      <w:pPr>
        <w:pStyle w:val="Zkladntext20"/>
        <w:shd w:val="clear" w:color="auto" w:fill="auto"/>
        <w:spacing w:after="278" w:line="226" w:lineRule="exact"/>
        <w:ind w:firstLine="0"/>
      </w:pPr>
      <w:r>
        <w:rPr>
          <w:rStyle w:val="Zkladntext23"/>
        </w:rPr>
        <w:t>„obory činnosti") - jako např, Obory činností živnosti volné, vztahuje se pojištění pouze na tyobůry činnosti, které jsou výslovně uvedeny ve smlouvě;,</w:t>
      </w:r>
      <w:r>
        <w:rPr>
          <w:rStyle w:val="Zkladntext23"/>
        </w:rPr>
        <w:t xml:space="preserve"> resp. jejich přílohách., Nejsou-íi obory činnosti ve smlouvě výslovní rrvedenii vztahuje se pojištění’ na tý'í)bořy .činnosti, které má pojištěný uvedeny v příslušném rejstříku, , registru nebo jiné veřejné </w:t>
      </w:r>
      <w:r>
        <w:rPr>
          <w:rStyle w:val="Zkladntext265pt"/>
        </w:rPr>
        <w:t xml:space="preserve">evidenci </w:t>
      </w:r>
      <w:r>
        <w:rPr>
          <w:rStyle w:val="Zkladntext23"/>
        </w:rPr>
        <w:t>ke dní sjednáni pojištění.</w:t>
      </w:r>
    </w:p>
    <w:p w:rsidR="003B6B68" w:rsidRDefault="00B4477E">
      <w:pPr>
        <w:pStyle w:val="Zkladntext40"/>
        <w:shd w:val="clear" w:color="auto" w:fill="auto"/>
        <w:spacing w:after="253"/>
        <w:ind w:firstLine="0"/>
        <w:jc w:val="both"/>
      </w:pPr>
      <w:r>
        <w:rPr>
          <w:rStyle w:val="Zkladntext41"/>
          <w:b/>
          <w:bCs/>
        </w:rPr>
        <w:t>Hlavní činno</w:t>
      </w:r>
      <w:r>
        <w:rPr>
          <w:rStyle w:val="Zkladntext41"/>
          <w:b/>
          <w:bCs/>
        </w:rPr>
        <w:t>sti pojištěného</w:t>
      </w:r>
    </w:p>
    <w:p w:rsidR="003B6B68" w:rsidRDefault="00B4477E">
      <w:pPr>
        <w:pStyle w:val="Zkladntext120"/>
        <w:shd w:val="clear" w:color="auto" w:fill="auto"/>
        <w:spacing w:before="0"/>
      </w:pPr>
      <w:r>
        <w:rPr>
          <w:rStyle w:val="Zkladntext121"/>
        </w:rPr>
        <w:t>Strana 2ftz, PS 8603579303 tisk.KNŽ 01,12,'ŽÓ22</w:t>
      </w:r>
      <w:r>
        <w:rPr>
          <w:rStyle w:val="Zkladntext121"/>
          <w:vertAlign w:val="subscript"/>
        </w:rPr>
        <w:t>(</w:t>
      </w:r>
      <w:r>
        <w:rPr>
          <w:rStyle w:val="Zkladntext121"/>
        </w:rPr>
        <w:t xml:space="preserve"> 13:SÍ" </w:t>
      </w:r>
      <w:r>
        <w:rPr>
          <w:rStyle w:val="Zkladntext23"/>
        </w:rPr>
        <w:t>2a hlavní činnosti sěppyaSújlcthňpsti s nejv^šíim pétíitem ns hfufeýeh řečních: pHJmečh pčřftítěného:</w:t>
      </w:r>
    </w:p>
    <w:p w:rsidR="003B6B68" w:rsidRDefault="00B4477E">
      <w:pPr>
        <w:pStyle w:val="Zkladntext70"/>
        <w:shd w:val="clear" w:color="auto" w:fill="auto"/>
        <w:tabs>
          <w:tab w:val="left" w:pos="4304"/>
        </w:tabs>
        <w:spacing w:line="226" w:lineRule="exact"/>
        <w:ind w:left="440" w:right="3980"/>
        <w:jc w:val="left"/>
      </w:pPr>
      <w:r>
        <w:rPr>
          <w:rStyle w:val="Zkladntext71"/>
        </w:rPr>
        <w:t xml:space="preserve">.• přípravná a dukuračůvacistavebrií práce, spěetáftásvané stavební činnosti » </w:t>
      </w:r>
      <w:r>
        <w:rPr>
          <w:rStyle w:val="Zkladntext71"/>
        </w:rPr>
        <w:t>zedmctví</w:t>
      </w:r>
      <w:r>
        <w:rPr>
          <w:rStyle w:val="Zkladntext71"/>
        </w:rPr>
        <w:tab/>
        <w:t>,</w:t>
      </w:r>
    </w:p>
    <w:p w:rsidR="003B6B68" w:rsidRDefault="00B4477E">
      <w:pPr>
        <w:pStyle w:val="Zkladntext90"/>
        <w:shd w:val="clear" w:color="auto" w:fill="auto"/>
        <w:spacing w:before="0" w:line="226" w:lineRule="exact"/>
        <w:ind w:left="440"/>
        <w:jc w:val="left"/>
      </w:pPr>
      <w:r>
        <w:rPr>
          <w:rStyle w:val="Zkladntext91"/>
          <w:b/>
          <w:bCs/>
        </w:rPr>
        <w:t>»■ malířství, Mi^tčhví,hat«řačst\rt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lastRenderedPageBreak/>
        <w:t>Činnosti, které Jsou z pojištění Gítpsuědwosttzá ůjtnii, případně z pojištění odpovědnosti za újmu způsobenou vadou výrobku nebo vadou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t>práce po předání vyloučeny nebo a nichž' já možno sjédnat limit pojistného</w:t>
      </w:r>
      <w:r>
        <w:rPr>
          <w:rStyle w:val="Zkladntext23"/>
        </w:rPr>
        <w:t xml:space="preserve"> plnění maximálně do výše 5 000 000 Kč, jsou uvedeny v</w:t>
      </w:r>
    </w:p>
    <w:p w:rsidR="003B6B68" w:rsidRDefault="00B4477E">
      <w:pPr>
        <w:pStyle w:val="Zkladntext20"/>
        <w:shd w:val="clear" w:color="auto" w:fill="auto"/>
        <w:spacing w:after="240" w:line="226" w:lineRule="exact"/>
        <w:ind w:firstLine="0"/>
      </w:pPr>
      <w:r>
        <w:rPr>
          <w:rStyle w:val="Zkladntext23"/>
        </w:rPr>
        <w:t>ZSU-500/20, která tvořvneditóou součást této pojistné smlouvy.</w:t>
      </w:r>
    </w:p>
    <w:p w:rsidR="003B6B68" w:rsidRDefault="00B4477E">
      <w:pPr>
        <w:pStyle w:val="Zkladntext40"/>
        <w:shd w:val="clear" w:color="auto" w:fill="auto"/>
        <w:spacing w:line="226" w:lineRule="exact"/>
        <w:ind w:firstLine="0"/>
        <w:jc w:val="both"/>
      </w:pPr>
      <w:r>
        <w:rPr>
          <w:rStyle w:val="Zkladntext41"/>
          <w:b/>
          <w:bCs/>
        </w:rPr>
        <w:t>Hrubéročrtí příjmy</w:t>
      </w:r>
    </w:p>
    <w:p w:rsidR="003B6B68" w:rsidRDefault="00B4477E">
      <w:pPr>
        <w:pStyle w:val="Zkladntext90"/>
        <w:shd w:val="clear" w:color="auto" w:fill="auto"/>
        <w:tabs>
          <w:tab w:val="left" w:pos="5611"/>
        </w:tabs>
        <w:spacing w:before="0" w:after="0" w:line="226" w:lineRule="exact"/>
      </w:pPr>
      <w:r>
        <w:rPr>
          <w:rStyle w:val="Zkladntext91"/>
          <w:b/>
          <w:bCs/>
        </w:rPr>
        <w:t>yýfehřtibýdi ročních píjWft-® předčWfe^íiíÍJ rbk: dolO 000 000 Kč</w:t>
      </w:r>
      <w:r>
        <w:rPr>
          <w:rStyle w:val="Zkladntext91"/>
          <w:b/>
          <w:bCs/>
        </w:rPr>
        <w:tab/>
        <w:t>,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t>Pojištěný je povinen pzpámítpojtštitftli béz</w:t>
      </w:r>
      <w:r>
        <w:rPr>
          <w:rStyle w:val="Zkladntext23"/>
          <w:vertAlign w:val="superscript"/>
        </w:rPr>
        <w:t>:</w:t>
      </w:r>
      <w:r>
        <w:rPr>
          <w:rStyle w:val="Zkladntext23"/>
        </w:rPr>
        <w:t xml:space="preserve"> zbytečhihbóákbfu zvýšenihrsbfčh .r«6rfeh příjmů nad částku 12 000 000 Kč</w:t>
      </w:r>
    </w:p>
    <w:p w:rsidR="003B6B68" w:rsidRDefault="00B4477E">
      <w:pPr>
        <w:pStyle w:val="Titulektabulky20"/>
        <w:framePr w:w="9830" w:wrap="notBeside" w:vAnchor="text" w:hAnchor="text" w:xAlign="center" w:y="1"/>
        <w:shd w:val="clear" w:color="auto" w:fill="auto"/>
      </w:pPr>
      <w:r>
        <w:rPr>
          <w:rStyle w:val="Titulektabulky21"/>
          <w:b/>
          <w:bCs/>
        </w:rPr>
        <w:t>1.3 ZÁKLADNÍ POJIŠTĚNÍ</w:t>
      </w:r>
    </w:p>
    <w:p w:rsidR="003B6B68" w:rsidRDefault="00B4477E">
      <w:pPr>
        <w:pStyle w:val="Titulektabulky0"/>
        <w:framePr w:w="9830" w:wrap="notBeside" w:vAnchor="text" w:hAnchor="text" w:xAlign="center" w:y="1"/>
        <w:shd w:val="clear" w:color="auto" w:fill="auto"/>
      </w:pPr>
      <w:r>
        <w:rPr>
          <w:rStyle w:val="Titulektabulky1"/>
        </w:rPr>
        <w:t>Pojištění se sjednává v rozsahů a-za podmínek uvedených v následující tabulce/následujících tabulkách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069"/>
        <w:gridCol w:w="2069"/>
        <w:gridCol w:w="1291"/>
        <w:gridCol w:w="1296"/>
      </w:tblGrid>
      <w:tr w:rsidR="003B6B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flteafmrf platnost: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češká republika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Rozsah pojištěni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Limit pojistného plnění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Sublimit pro výrobek*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Spoluúčast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Řžčftí jSajištná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Zkladntext24"/>
              </w:rPr>
              <w:t>Pojištění se vztahuje ha. povinnost nahradit újmu včetně újmy způsobené, vadou výrobku a vadou práce po předáni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20 000 000 Kč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Zkladntext24"/>
              </w:rPr>
              <w:t>v rámci limitu pojistného plněni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 S00 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3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1S Sic Kč</w:t>
            </w:r>
          </w:p>
        </w:tc>
      </w:tr>
    </w:tbl>
    <w:p w:rsidR="003B6B68" w:rsidRDefault="00B4477E">
      <w:pPr>
        <w:pStyle w:val="Titulektabulky0"/>
        <w:framePr w:w="9830" w:wrap="notBeside" w:vAnchor="text" w:hAnchor="text" w:xAlign="center" w:y="1"/>
        <w:shd w:val="clear" w:color="auto" w:fill="auto"/>
        <w:spacing w:line="230" w:lineRule="exact"/>
        <w:jc w:val="both"/>
      </w:pPr>
      <w:r>
        <w:rPr>
          <w:rStyle w:val="Titulektabulky1"/>
        </w:rPr>
        <w:t xml:space="preserve">* sublimitem pro výrobek se rozumí sublimit pre </w:t>
      </w:r>
      <w:r>
        <w:rPr>
          <w:rStyle w:val="Titulektabulky3"/>
        </w:rPr>
        <w:t>újmu</w:t>
      </w:r>
      <w:r>
        <w:rPr>
          <w:rStyle w:val="Titulektabulky1"/>
        </w:rPr>
        <w:t xml:space="preserve"> způsobenou vadou výrobku nebo vadou vadně vykonané práce, která se projeví po jejím předání</w:t>
      </w:r>
    </w:p>
    <w:p w:rsidR="003B6B68" w:rsidRDefault="003B6B68">
      <w:pPr>
        <w:framePr w:w="9830" w:wrap="notBeside" w:vAnchor="text" w:hAnchor="text" w:xAlign="center" w:y="1"/>
        <w:rPr>
          <w:sz w:val="2"/>
          <w:szCs w:val="2"/>
        </w:rPr>
      </w:pPr>
    </w:p>
    <w:p w:rsidR="003B6B68" w:rsidRDefault="003B6B68">
      <w:pPr>
        <w:rPr>
          <w:sz w:val="2"/>
          <w:szCs w:val="2"/>
        </w:rPr>
      </w:pPr>
    </w:p>
    <w:p w:rsidR="003B6B68" w:rsidRDefault="00B4477E">
      <w:pPr>
        <w:pStyle w:val="Titulektabulky20"/>
        <w:framePr w:w="9850" w:wrap="notBeside" w:vAnchor="text" w:hAnchor="text" w:xAlign="center" w:y="1"/>
        <w:shd w:val="clear" w:color="auto" w:fill="auto"/>
      </w:pPr>
      <w:r>
        <w:rPr>
          <w:rStyle w:val="Titulektabulky21"/>
          <w:b/>
          <w:bCs/>
        </w:rPr>
        <w:t>1.4 PŘEHLED SJEDNANÝCH PŘIPOUŠTĚNÍ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370"/>
        <w:gridCol w:w="1805"/>
        <w:gridCol w:w="1560"/>
        <w:gridCol w:w="1286"/>
        <w:gridCol w:w="1306"/>
      </w:tblGrid>
      <w:tr w:rsidR="003B6B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tabs>
                <w:tab w:val="left" w:pos="2976"/>
              </w:tabs>
              <w:spacing w:after="0"/>
              <w:ind w:firstLine="0"/>
            </w:pPr>
            <w:r>
              <w:rPr>
                <w:rStyle w:val="Zkladntext24"/>
              </w:rPr>
              <w:t>Územní platnost:</w:t>
            </w:r>
            <w:r>
              <w:rPr>
                <w:rStyle w:val="Zkladntext24"/>
              </w:rPr>
              <w:tab/>
            </w:r>
            <w:r>
              <w:rPr>
                <w:rStyle w:val="Zkladntext25"/>
              </w:rPr>
              <w:t xml:space="preserve">j </w:t>
            </w:r>
            <w:r>
              <w:rPr>
                <w:rStyle w:val="Zkladntext24"/>
              </w:rPr>
              <w:t>Česká republika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3B6B6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tabs>
                <w:tab w:val="left" w:pos="3086"/>
              </w:tabs>
              <w:spacing w:after="0"/>
              <w:ind w:firstLine="0"/>
            </w:pPr>
            <w:r>
              <w:rPr>
                <w:rStyle w:val="Zkladntext24"/>
              </w:rPr>
              <w:t>iakssrfj'</w:t>
            </w:r>
            <w:r>
              <w:rPr>
                <w:rStyle w:val="Zkladntext24"/>
              </w:rPr>
              <w:tab/>
              <w:t>'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Horní hranice plněni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Spoluúčast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Roční pojistné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Zkladntext2Kurzva0"/>
              </w:rPr>
              <w:t>i</w:t>
            </w:r>
            <w:r>
              <w:rPr>
                <w:rStyle w:val="Zkladntext24"/>
              </w:rPr>
              <w:t xml:space="preserve"> '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260"/>
              <w:ind w:firstLine="0"/>
            </w:pPr>
            <w:r>
              <w:rPr>
                <w:rStyle w:val="Zkladntext24"/>
              </w:rPr>
              <w:t>Újma působená na iii&amp;yítě věcí převzaté</w:t>
            </w:r>
          </w:p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before="260" w:after="0"/>
              <w:ind w:firstLine="0"/>
            </w:pPr>
            <w:r>
              <w:rPr>
                <w:rStyle w:val="Zkladntext24"/>
              </w:rPr>
              <w:t>vozidel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sublimit: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500 000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2 500,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2 000 Kč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Zkladntext24"/>
              </w:rPr>
              <w:t>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Zkladntext24"/>
              </w:rPr>
              <w:t>Regresy nákladů ófgánů zdrayotního a nemocenského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sublimit: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300 000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2 500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225 Kč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Zkladntext24"/>
              </w:rPr>
              <w:t>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4"/>
              </w:rPr>
              <w:t xml:space="preserve">Čistá finanční škoda včetně čisté </w:t>
            </w:r>
            <w:r>
              <w:rPr>
                <w:rStyle w:val="Zkladntext24"/>
              </w:rPr>
              <w:t>finanční</w:t>
            </w:r>
          </w:p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4"/>
              </w:rPr>
              <w:t>škody způs®é»f-vadou\^robMtnel® vadou práce po předá:.: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sublimit: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300 000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Zkladntext24"/>
              </w:rPr>
              <w:t xml:space="preserve">10 </w:t>
            </w:r>
            <w:r>
              <w:rPr>
                <w:rStyle w:val="Zkladntext2Kurzva0"/>
              </w:rPr>
              <w:t>%</w:t>
            </w:r>
            <w:r>
              <w:rPr>
                <w:rStyle w:val="Zkladntext24"/>
              </w:rPr>
              <w:t xml:space="preserve"> min. 5000 Kč, max. 10 000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tabs>
                <w:tab w:val="left" w:pos="547"/>
              </w:tabs>
              <w:spacing w:after="0"/>
              <w:ind w:firstLine="0"/>
            </w:pPr>
            <w:r>
              <w:rPr>
                <w:rStyle w:val="Zkladntext24"/>
                <w:vertAlign w:val="superscript"/>
              </w:rPr>
              <w:t>:</w:t>
            </w:r>
            <w:r>
              <w:rPr>
                <w:rStyle w:val="Zkladntext24"/>
              </w:rPr>
              <w:tab/>
              <w:t>2 250 Kč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Zkladntext24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Zkladntext24"/>
              </w:rPr>
              <w:t>Nemajetkcvá újma nemající souvislost s újmou na zdraví nebo životě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sublimit: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300 000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Zkladntext24"/>
              </w:rPr>
              <w:t>10 %, max. 10 000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450 Kč</w:t>
            </w:r>
          </w:p>
        </w:tc>
      </w:tr>
      <w:tr w:rsidR="003B6B6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Zkladntext2Kurzva0"/>
              </w:rPr>
              <w:t>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Zkladntext24"/>
              </w:rPr>
              <w:t>Odpovědnost z provdzu praeovfiíéh strojů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Zkladntext24"/>
              </w:rPr>
              <w:t>navýšení sublimítu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50 000 Kč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2 500 Kč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B68" w:rsidRDefault="00B4477E">
            <w:pPr>
              <w:pStyle w:val="Zkladntext20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Zkladntext24"/>
              </w:rPr>
              <w:t>300 Kč</w:t>
            </w:r>
          </w:p>
        </w:tc>
      </w:tr>
    </w:tbl>
    <w:p w:rsidR="003B6B68" w:rsidRDefault="003B6B68">
      <w:pPr>
        <w:framePr w:w="9850" w:wrap="notBeside" w:vAnchor="text" w:hAnchor="text" w:xAlign="center" w:y="1"/>
        <w:rPr>
          <w:sz w:val="2"/>
          <w:szCs w:val="2"/>
        </w:rPr>
      </w:pPr>
    </w:p>
    <w:p w:rsidR="003B6B68" w:rsidRDefault="003B6B68">
      <w:pPr>
        <w:rPr>
          <w:sz w:val="2"/>
          <w:szCs w:val="2"/>
        </w:rPr>
      </w:pPr>
    </w:p>
    <w:p w:rsidR="003B6B68" w:rsidRDefault="00B4477E">
      <w:pPr>
        <w:pStyle w:val="Nadpis720"/>
        <w:keepNext/>
        <w:keepLines/>
        <w:shd w:val="clear" w:color="auto" w:fill="auto"/>
        <w:spacing w:before="233"/>
      </w:pPr>
      <w:bookmarkStart w:id="13" w:name="bookmark8"/>
      <w:r>
        <w:rPr>
          <w:rStyle w:val="Nadpis721"/>
          <w:b/>
          <w:bCs/>
        </w:rPr>
        <w:t>1.5 DEFINICE SJEDNANÝCH PŘIPOJIŠTĚNÍ</w:t>
      </w:r>
      <w:bookmarkEnd w:id="13"/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t>Připojištění 2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  <w:jc w:val="left"/>
      </w:pPr>
      <w:r>
        <w:rPr>
          <w:rStyle w:val="Zkladntext23"/>
        </w:rPr>
        <w:t xml:space="preserve">Připojištění "Z" se vztahuje ňa povinnost nahradit újmu způsobenou na movité věcí, kterou pojištěný převzal za </w:t>
      </w:r>
      <w:r>
        <w:rPr>
          <w:rStyle w:val="Zkladntext23"/>
        </w:rPr>
        <w:t>účelem provedeni objednané činnosti {dále jen "převzatá věc”), nebo na movité věci nebo zvířeti, které pojištěný oprávněně užívá nebo požívá (dále jen "užívaná věc").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</w:pPr>
      <w:r>
        <w:rPr>
          <w:rStyle w:val="Zkladntext23"/>
        </w:rPr>
        <w:t>Pojištění se nevztahuje na pgvinnost nahradil újmu na:</w:t>
      </w:r>
    </w:p>
    <w:p w:rsidR="003B6B68" w:rsidRDefault="00B4477E">
      <w:pPr>
        <w:pStyle w:val="Zkladntext70"/>
        <w:shd w:val="clear" w:color="auto" w:fill="auto"/>
        <w:tabs>
          <w:tab w:val="left" w:pos="893"/>
        </w:tabs>
        <w:spacing w:line="226" w:lineRule="exact"/>
        <w:ind w:left="600"/>
      </w:pPr>
      <w:r>
        <w:rPr>
          <w:rStyle w:val="Zkladntext71"/>
        </w:rPr>
        <w:t>»</w:t>
      </w:r>
      <w:r>
        <w:rPr>
          <w:rStyle w:val="Zkladntext71"/>
        </w:rPr>
        <w:tab/>
        <w:t>užívaných motorových vozidlech,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left="600" w:firstLine="0"/>
      </w:pPr>
      <w:r>
        <w:rPr>
          <w:rStyle w:val="Zkladntext23"/>
        </w:rPr>
        <w:t>&lt; přwatém-žýíiSa,</w:t>
      </w:r>
    </w:p>
    <w:p w:rsidR="003B6B68" w:rsidRDefault="00B4477E">
      <w:pPr>
        <w:pStyle w:val="Zkladntext70"/>
        <w:shd w:val="clear" w:color="auto" w:fill="auto"/>
        <w:spacing w:line="226" w:lineRule="exact"/>
        <w:ind w:left="600"/>
      </w:pPr>
      <w:r>
        <w:rPr>
          <w:rStyle w:val="Zkladntext71"/>
        </w:rPr>
        <w:t>» převzatých .motéróvých'</w:t>
      </w:r>
      <w:r>
        <w:rPr>
          <w:rStyle w:val="Zkladntext71"/>
          <w:vertAlign w:val="subscript"/>
        </w:rPr>
        <w:t>:</w:t>
      </w:r>
      <w:r>
        <w:rPr>
          <w:rStyle w:val="Zkladntext71"/>
        </w:rPr>
        <w:t>-«^£ech..</w:t>
      </w:r>
    </w:p>
    <w:p w:rsidR="003B6B68" w:rsidRDefault="00B4477E">
      <w:pPr>
        <w:pStyle w:val="Zkladntext20"/>
        <w:shd w:val="clear" w:color="auto" w:fill="auto"/>
        <w:spacing w:after="0" w:line="226" w:lineRule="exact"/>
        <w:ind w:firstLine="0"/>
        <w:jc w:val="left"/>
      </w:pPr>
      <w:r>
        <w:rPr>
          <w:rStyle w:val="Zkladntext23"/>
        </w:rPr>
        <w:t>Pojištěný je povinen uložit é zabezpečit převzátěa yžíVafléřvlet podle jejich eharaktěrú.a hodnoty isk,;aby toto zabezpečení mintrnálně odpovídalo' předěpsahiťnji žpSsóbwžátópeČifthy^lýv^Sřrtů z pojistn</w:t>
      </w:r>
      <w:r>
        <w:rPr>
          <w:rStyle w:val="Zkladntext23"/>
        </w:rPr>
        <w:t>ých podmirtekr úpravu jících způsoby zabezpečeni )ě</w:t>
      </w:r>
      <w:r>
        <w:rPr>
          <w:rStyle w:val="Zkladntext23"/>
          <w:vertAlign w:val="superscript"/>
        </w:rPr>
        <w:t>:</w:t>
      </w:r>
      <w:r>
        <w:rPr>
          <w:rStyle w:val="Zkladntext23"/>
        </w:rPr>
        <w:t>-ií požadovaný způsob zabezpečení stanoven ve vazbě na horní Hranicí pojistného ptněfii pojíštlný porúštlpovinnost VyplývájíM Z předchozí věty a porušení této povinností mělo podstatný vlivná vznik pojist</w:t>
      </w:r>
      <w:r>
        <w:rPr>
          <w:rStyle w:val="Zkladntext23"/>
        </w:rPr>
        <w:t>né události, její průběh nebo na zvětšení rozsahu jejích následků, neposkytne pojistitel z takové pojistné události plnění v rozsahu větším, než jaký podle Dodatkových pojistných podmínek upravujících způsoby zabezpečení odpovídá skutečnému žpůsbbw zabezpe</w:t>
      </w:r>
      <w:r>
        <w:rPr>
          <w:rStyle w:val="Zkladntext23"/>
        </w:rPr>
        <w:t>čení věcí v dbfeě vzniku pojistné událostí.</w:t>
      </w:r>
    </w:p>
    <w:p w:rsidR="003B6B68" w:rsidRDefault="00B4477E">
      <w:pPr>
        <w:pStyle w:val="Zkladntext20"/>
        <w:shd w:val="clear" w:color="auto" w:fill="auto"/>
        <w:tabs>
          <w:tab w:val="left" w:pos="1411"/>
          <w:tab w:val="left" w:pos="1958"/>
          <w:tab w:val="left" w:pos="2813"/>
        </w:tabs>
        <w:spacing w:after="0" w:line="226" w:lineRule="exact"/>
        <w:ind w:firstLine="0"/>
      </w:pPr>
      <w:r>
        <w:rPr>
          <w:rStyle w:val="Zkladntext26"/>
        </w:rPr>
        <w:t>Ztráta klíče</w:t>
      </w:r>
      <w:r>
        <w:rPr>
          <w:rStyle w:val="Zkladntext23"/>
        </w:rPr>
        <w:t xml:space="preserve"> _</w:t>
      </w:r>
      <w:r>
        <w:rPr>
          <w:rStyle w:val="Zkladntext23"/>
        </w:rPr>
        <w:tab/>
        <w:t>■</w:t>
      </w:r>
      <w:r>
        <w:rPr>
          <w:rStyle w:val="Zkladntext23"/>
        </w:rPr>
        <w:tab/>
      </w:r>
      <w:r>
        <w:rPr>
          <w:rStyle w:val="Zkladntext27"/>
        </w:rPr>
        <w:t>-</w:t>
      </w:r>
      <w:r>
        <w:rPr>
          <w:rStyle w:val="Zkladntext27"/>
        </w:rPr>
        <w:tab/>
        <w:t>' -</w:t>
      </w:r>
    </w:p>
    <w:p w:rsidR="003B6B68" w:rsidRDefault="00B4477E">
      <w:pPr>
        <w:pStyle w:val="Zkladntext20"/>
        <w:shd w:val="clear" w:color="auto" w:fill="auto"/>
        <w:tabs>
          <w:tab w:val="left" w:pos="4018"/>
        </w:tabs>
        <w:spacing w:after="0" w:line="226" w:lineRule="exact"/>
        <w:ind w:firstLine="0"/>
      </w:pPr>
      <w:r>
        <w:rPr>
          <w:rStyle w:val="Zkladntext23"/>
        </w:rPr>
        <w:t>Pojistitel poskytne žtphotopffipll^ěíěhf</w:t>
      </w:r>
      <w:r>
        <w:rPr>
          <w:rStyle w:val="Zkladntext23"/>
        </w:rPr>
        <w:tab/>
        <w:t>ZPP P-600/14 v případě pojistné události spočívající vpovlrmostí pojištěného</w:t>
      </w:r>
    </w:p>
    <w:p w:rsidR="003B6B68" w:rsidRDefault="00B4477E">
      <w:pPr>
        <w:pStyle w:val="Zkladntext20"/>
        <w:shd w:val="clear" w:color="auto" w:fill="auto"/>
        <w:spacing w:after="511" w:line="226" w:lineRule="exact"/>
        <w:ind w:firstLine="0"/>
        <w:jc w:val="left"/>
      </w:pPr>
      <w:r>
        <w:rPr>
          <w:rStyle w:val="Zkladntext23"/>
        </w:rPr>
        <w:t xml:space="preserve">poskytnout náhradu újmy způsobené ^řětbUětmďcizénim klíče-příp. </w:t>
      </w:r>
      <w:r>
        <w:rPr>
          <w:rStyle w:val="Zkladntext23"/>
        </w:rPr>
        <w:t>ébdebného' nástroje sloužících k řádnému uzamykání a odemykání (dále jen "kttč’9, který</w:t>
      </w:r>
      <w:r>
        <w:rPr>
          <w:rStyle w:val="Zkladntext23"/>
          <w:vertAlign w:val="superscript"/>
        </w:rPr>
        <w:t>J</w:t>
      </w:r>
      <w:r>
        <w:rPr>
          <w:rStyle w:val="Zkladntext23"/>
        </w:rPr>
        <w:t>pOjlštlný převzál nebo jej oprávněně užívá v souvislostí s činnosti, ve vztahu k níž je sjednáno pojištění</w:t>
      </w:r>
    </w:p>
    <w:p w:rsidR="003B6B68" w:rsidRDefault="00B4477E">
      <w:pPr>
        <w:pStyle w:val="Zkladntext130"/>
        <w:shd w:val="clear" w:color="auto" w:fill="auto"/>
        <w:spacing w:before="0"/>
      </w:pPr>
      <w:r>
        <w:rPr>
          <w:rStyle w:val="Zkladntext131"/>
        </w:rPr>
        <w:t>1Sw«3Á2,ŘS</w:t>
      </w:r>
      <w:r>
        <w:rPr>
          <w:rStyle w:val="Zkladntext132"/>
        </w:rPr>
        <w:t>.</w:t>
      </w:r>
    </w:p>
    <w:sectPr w:rsidR="003B6B68">
      <w:type w:val="continuous"/>
      <w:pgSz w:w="11900" w:h="16840"/>
      <w:pgMar w:top="1180" w:right="1041" w:bottom="881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7E" w:rsidRDefault="00B4477E">
      <w:r>
        <w:separator/>
      </w:r>
    </w:p>
  </w:endnote>
  <w:endnote w:type="continuationSeparator" w:id="0">
    <w:p w:rsidR="00B4477E" w:rsidRDefault="00B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7E" w:rsidRDefault="00B4477E"/>
  </w:footnote>
  <w:footnote w:type="continuationSeparator" w:id="0">
    <w:p w:rsidR="00B4477E" w:rsidRDefault="00B44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7006"/>
    <w:multiLevelType w:val="multilevel"/>
    <w:tmpl w:val="D6C852A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4A4A4A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569A2"/>
    <w:multiLevelType w:val="multilevel"/>
    <w:tmpl w:val="6532965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900FF"/>
    <w:multiLevelType w:val="multilevel"/>
    <w:tmpl w:val="E7FC6E3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8D6937"/>
    <w:multiLevelType w:val="multilevel"/>
    <w:tmpl w:val="7C5E8044"/>
    <w:lvl w:ilvl="0">
      <w:start w:val="1"/>
      <w:numFmt w:val="bullet"/>
      <w:lvlText w:val="♦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B22CB"/>
    <w:multiLevelType w:val="multilevel"/>
    <w:tmpl w:val="14F8CD4C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B1AAB"/>
    <w:multiLevelType w:val="multilevel"/>
    <w:tmpl w:val="872AD94C"/>
    <w:lvl w:ilvl="0">
      <w:start w:val="2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4A4A4A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458FE"/>
    <w:multiLevelType w:val="multilevel"/>
    <w:tmpl w:val="B5C846A2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8"/>
    <w:rsid w:val="003B6B68"/>
    <w:rsid w:val="00B4477E"/>
    <w:rsid w:val="00E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5A72-7A21-440C-B9A7-8586FC6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Exact">
    <w:name w:val="Nadpis #1 Exact"/>
    <w:basedOn w:val="Standardnpsmoodstavce"/>
    <w:link w:val="Nadpis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Exact0">
    <w:name w:val="Nadpis #3 Exact"/>
    <w:basedOn w:val="Nadpis3Exact"/>
    <w:rPr>
      <w:rFonts w:ascii="Candara" w:eastAsia="Candara" w:hAnsi="Candara" w:cs="Candara"/>
      <w:b/>
      <w:bCs/>
      <w:i w:val="0"/>
      <w:iCs w:val="0"/>
      <w:smallCaps w:val="0"/>
      <w:strike w:val="0"/>
      <w:color w:val="4A4A4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0">
    <w:name w:val="Základní text (3) Exact"/>
    <w:basedOn w:val="Zkladntext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Exact0">
    <w:name w:val="Titulek obrázku Exact"/>
    <w:basedOn w:val="Titulekobrzku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nsolas" w:eastAsia="Consolas" w:hAnsi="Consolas" w:cs="Consola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0">
    <w:name w:val="Titulek obrázku (2) Exact"/>
    <w:basedOn w:val="Titulekobrzku2Exact"/>
    <w:rPr>
      <w:rFonts w:ascii="Consolas" w:eastAsia="Consolas" w:hAnsi="Consolas" w:cs="Consolas"/>
      <w:b/>
      <w:bCs/>
      <w:i w:val="0"/>
      <w:iCs w:val="0"/>
      <w:smallCaps w:val="0"/>
      <w:strike w:val="0"/>
      <w:color w:val="4A4A4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Malpsmenadkovn1ptExact">
    <w:name w:val="Nadpis #2 + Malá písmena;Řádkování 1 pt Exact"/>
    <w:basedOn w:val="Nadpis2Exact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4A4A4A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dkovn1ptExact">
    <w:name w:val="Nadpis #2 + Řádkování 1 pt Exact"/>
    <w:basedOn w:val="Nadpis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0">
    <w:name w:val="Základní text (4) Exact"/>
    <w:basedOn w:val="Zkladn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z w:val="15"/>
      <w:szCs w:val="15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0">
    <w:name w:val="Nadpis #4 Exact"/>
    <w:basedOn w:val="Nadpis4Exact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z w:val="15"/>
      <w:szCs w:val="15"/>
      <w:u w:val="none"/>
    </w:rPr>
  </w:style>
  <w:style w:type="character" w:customStyle="1" w:styleId="Nadpis6">
    <w:name w:val="Nadpis #6_"/>
    <w:basedOn w:val="Standardnpsmoodstavce"/>
    <w:link w:val="Nadpis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1">
    <w:name w:val="Nadpis #6"/>
    <w:basedOn w:val="Nadpis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62">
    <w:name w:val="Nadpis #6"/>
    <w:basedOn w:val="Nadpis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8686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dkovn1pt">
    <w:name w:val="Základní text (2) + Řádkování 1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/>
      <w:color w:val="686868"/>
      <w:spacing w:val="30"/>
      <w:w w:val="100"/>
      <w:position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/>
      <w:color w:val="68686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68686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71">
    <w:name w:val="Nadpis #7"/>
    <w:basedOn w:val="Nadpis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785ptKurzva">
    <w:name w:val="Nadpis #7 + 8;5 pt;Kurzíva"/>
    <w:basedOn w:val="Nadpis7"/>
    <w:rPr>
      <w:rFonts w:ascii="Book Antiqua" w:eastAsia="Book Antiqua" w:hAnsi="Book Antiqua" w:cs="Book Antiqua"/>
      <w:b/>
      <w:bCs/>
      <w:i/>
      <w:iCs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8686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84848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01">
    <w:name w:val="Základní text (10)"/>
    <w:basedOn w:val="Zkladntext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1">
    <w:name w:val="Nadpis #5"/>
    <w:basedOn w:val="Nadpis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98989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1">
    <w:name w:val="Obsah"/>
    <w:basedOn w:val="Obsah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2">
    <w:name w:val="Obsah"/>
    <w:basedOn w:val="Obsah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98989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Tun">
    <w:name w:val="Obsah + Tučné"/>
    <w:basedOn w:val="Obsah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75ptNetun">
    <w:name w:val="Základní text (9) + 7;5 pt;Ne tučné"/>
    <w:basedOn w:val="Zkladntext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ndara8ptTunKurzva">
    <w:name w:val="Základní text (2) + Candara;8 pt;Tučné;Kurzíva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4A4A4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1">
    <w:name w:val="Základní text (12)"/>
    <w:basedOn w:val="Zkladntext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1">
    <w:name w:val="Titulek tabulky (2)"/>
    <w:basedOn w:val="Titulektabulky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4A4A4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721">
    <w:name w:val="Nadpis #7 (2)"/>
    <w:basedOn w:val="Nadpis7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4A4A4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84848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20"/>
      <w:sz w:val="13"/>
      <w:szCs w:val="13"/>
      <w:u w:val="none"/>
    </w:rPr>
  </w:style>
  <w:style w:type="character" w:customStyle="1" w:styleId="Zkladntext131">
    <w:name w:val="Základní text (13)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A4A4A"/>
      <w:spacing w:val="7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848484"/>
      <w:spacing w:val="72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74" w:lineRule="exact"/>
      <w:outlineLvl w:val="0"/>
    </w:pPr>
    <w:rPr>
      <w:rFonts w:ascii="Book Antiqua" w:eastAsia="Book Antiqua" w:hAnsi="Book Antiqua" w:cs="Book Antiqua"/>
      <w:i/>
      <w:iCs/>
      <w:sz w:val="56"/>
      <w:szCs w:val="5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66" w:lineRule="exact"/>
      <w:outlineLvl w:val="2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58" w:lineRule="exact"/>
    </w:pPr>
    <w:rPr>
      <w:rFonts w:ascii="Candara" w:eastAsia="Candara" w:hAnsi="Candara" w:cs="Candara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180" w:line="136" w:lineRule="exact"/>
    </w:pPr>
    <w:rPr>
      <w:rFonts w:ascii="Book Antiqua" w:eastAsia="Book Antiqua" w:hAnsi="Book Antiqua" w:cs="Book Antiqua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180" w:line="258" w:lineRule="exact"/>
    </w:pPr>
    <w:rPr>
      <w:rFonts w:ascii="Consolas" w:eastAsia="Consolas" w:hAnsi="Consolas" w:cs="Consolas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86" w:lineRule="exact"/>
      <w:outlineLvl w:val="1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exact"/>
      <w:ind w:hanging="320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68" w:lineRule="exact"/>
      <w:outlineLvl w:val="3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6" w:lineRule="exact"/>
      <w:ind w:hanging="380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02" w:lineRule="exact"/>
      <w:jc w:val="both"/>
      <w:outlineLvl w:val="5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198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190" w:lineRule="exac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1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after="240" w:line="202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240" w:line="254" w:lineRule="exact"/>
      <w:jc w:val="both"/>
      <w:outlineLvl w:val="6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240" w:line="202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136" w:lineRule="exact"/>
      <w:jc w:val="both"/>
    </w:pPr>
    <w:rPr>
      <w:rFonts w:ascii="Book Antiqua" w:eastAsia="Book Antiqua" w:hAnsi="Book Antiqua" w:cs="Book Antiqua"/>
      <w:sz w:val="11"/>
      <w:szCs w:val="1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2" w:lineRule="exact"/>
      <w:jc w:val="both"/>
      <w:outlineLvl w:val="4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0" w:lineRule="exact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30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240" w:line="162" w:lineRule="exact"/>
      <w:jc w:val="both"/>
    </w:pPr>
    <w:rPr>
      <w:rFonts w:ascii="Book Antiqua" w:eastAsia="Book Antiqua" w:hAnsi="Book Antiqua" w:cs="Book Antiqua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02" w:lineRule="exac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86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before="240" w:line="226" w:lineRule="exact"/>
      <w:jc w:val="both"/>
      <w:outlineLvl w:val="6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460" w:line="162" w:lineRule="exact"/>
      <w:jc w:val="both"/>
    </w:pPr>
    <w:rPr>
      <w:rFonts w:ascii="Book Antiqua" w:eastAsia="Book Antiqua" w:hAnsi="Book Antiqua" w:cs="Book Antiqua"/>
      <w:spacing w:val="720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E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kanek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ykanek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2022-12-14T15:56:00Z</cp:lastPrinted>
  <dcterms:created xsi:type="dcterms:W3CDTF">2022-12-14T15:56:00Z</dcterms:created>
  <dcterms:modified xsi:type="dcterms:W3CDTF">2022-12-14T15:57:00Z</dcterms:modified>
</cp:coreProperties>
</file>