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887CEE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</w:p>
    <w:p w:rsidR="00887CEE" w:rsidRPr="007143DC" w:rsidRDefault="004B690C" w:rsidP="00887CEE">
      <w:pPr>
        <w:ind w:firstLine="0"/>
        <w:rPr>
          <w:sz w:val="24"/>
          <w:szCs w:val="24"/>
        </w:rPr>
      </w:pPr>
      <w:r>
        <w:rPr>
          <w:sz w:val="24"/>
          <w:szCs w:val="24"/>
        </w:rPr>
        <w:t>Logo MČK</w:t>
      </w: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887CEE" w:rsidRDefault="00887CEE" w:rsidP="00887CEE">
      <w:pPr>
        <w:spacing w:line="360" w:lineRule="auto"/>
        <w:ind w:firstLine="0"/>
        <w:rPr>
          <w:b/>
          <w:sz w:val="24"/>
          <w:szCs w:val="24"/>
        </w:rPr>
      </w:pPr>
    </w:p>
    <w:p w:rsidR="00D708C4" w:rsidRDefault="00EF6970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498/00065293/2022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EF6970">
        <w:t>9. 12. 2022</w:t>
      </w:r>
      <w:r>
        <w:t xml:space="preserve">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r w:rsidR="00C10AAE">
        <w:rPr>
          <w:b/>
          <w:sz w:val="24"/>
          <w:szCs w:val="24"/>
        </w:rPr>
        <w:t>Studio DOMINO Plus s.r.o.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</w:t>
      </w:r>
      <w:r w:rsidR="00C10AAE">
        <w:t xml:space="preserve">                    Dvořákova 202/14</w:t>
      </w:r>
      <w:r w:rsidR="007458A6">
        <w:t xml:space="preserve">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C10AAE">
        <w:t>Beroun - Závodí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 xml:space="preserve">266 01 </w:t>
      </w:r>
      <w:proofErr w:type="gramStart"/>
      <w:r w:rsidRPr="007A05AF">
        <w:t>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C10AAE">
        <w:t>266 01</w:t>
      </w:r>
      <w:proofErr w:type="gramEnd"/>
      <w:r w:rsidR="00C10AAE">
        <w:t xml:space="preserve"> Beroun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050C20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Pr="007A05AF" w:rsidRDefault="00D708C4" w:rsidP="00050C20">
      <w:pPr>
        <w:spacing w:line="240" w:lineRule="auto"/>
      </w:pP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C10AAE">
        <w:t>: 27146979</w:t>
      </w:r>
    </w:p>
    <w:p w:rsidR="000F1E9F" w:rsidRPr="00157F54" w:rsidRDefault="00D708C4" w:rsidP="000F1E9F">
      <w:pPr>
        <w:tabs>
          <w:tab w:val="left" w:pos="4962"/>
        </w:tabs>
        <w:spacing w:line="240" w:lineRule="auto"/>
        <w:ind w:firstLine="0"/>
        <w:rPr>
          <w:rFonts w:asciiTheme="minorHAnsi" w:hAnsiTheme="minorHAnsi" w:cstheme="minorHAnsi"/>
        </w:rPr>
      </w:pPr>
      <w:r w:rsidRPr="007A05AF">
        <w:t xml:space="preserve">DIČ: </w:t>
      </w:r>
      <w:r w:rsidRPr="00157F54">
        <w:rPr>
          <w:rFonts w:cs="Calibri"/>
        </w:rPr>
        <w:t>CZ00065293</w:t>
      </w:r>
      <w:r w:rsidRPr="009D4B4E">
        <w:t>, nejsme plátci daně</w:t>
      </w:r>
      <w:r>
        <w:tab/>
      </w:r>
      <w:r w:rsidR="00C10AAE">
        <w:t xml:space="preserve"> DIČ:</w:t>
      </w:r>
      <w:r w:rsidR="00157F54">
        <w:t xml:space="preserve"> CZ27146979</w:t>
      </w:r>
      <w:r w:rsidR="00C10AAE">
        <w:t xml:space="preserve"> 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  <w:r w:rsidR="00C10AAE">
        <w:t xml:space="preserve"> </w:t>
      </w:r>
    </w:p>
    <w:p w:rsidR="00D708C4" w:rsidRPr="009D4B4E" w:rsidRDefault="00D708C4" w:rsidP="00050C20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7A05AF" w:rsidRDefault="00D708C4" w:rsidP="0061702B">
      <w:pPr>
        <w:spacing w:line="240" w:lineRule="auto"/>
        <w:ind w:firstLine="0"/>
      </w:pP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58676A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157F54">
        <w:rPr>
          <w:rStyle w:val="Hypertextovodkaz"/>
          <w:sz w:val="16"/>
          <w:szCs w:val="16"/>
        </w:rPr>
        <w:t>www.studiodomino.cz</w:t>
      </w:r>
      <w:r w:rsidR="000F1E9F" w:rsidRPr="000F1E9F">
        <w:rPr>
          <w:sz w:val="16"/>
          <w:szCs w:val="16"/>
        </w:rPr>
        <w:t xml:space="preserve"> 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4B690C">
        <w:rPr>
          <w:b/>
          <w:sz w:val="16"/>
          <w:szCs w:val="16"/>
          <w:u w:val="single"/>
        </w:rPr>
        <w:t>xxxxxx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4B690C">
        <w:rPr>
          <w:b/>
          <w:sz w:val="16"/>
          <w:szCs w:val="16"/>
          <w:u w:val="single"/>
        </w:rPr>
        <w:t>xxxxx</w:t>
      </w:r>
      <w:r w:rsidR="0058676A">
        <w:rPr>
          <w:b/>
          <w:sz w:val="16"/>
          <w:szCs w:val="16"/>
          <w:u w:val="single"/>
        </w:rPr>
        <w:t>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r w:rsidR="00B64675" w:rsidRPr="000F1E9F">
        <w:rPr>
          <w:sz w:val="16"/>
          <w:szCs w:val="16"/>
        </w:rPr>
        <w:t>604 585 345</w:t>
      </w:r>
      <w:r w:rsidR="00157F54">
        <w:rPr>
          <w:sz w:val="16"/>
          <w:szCs w:val="16"/>
        </w:rPr>
        <w:tab/>
        <w:t>telefon: 603 260 989</w:t>
      </w:r>
      <w:r w:rsidRPr="000F1E9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proofErr w:type="spellStart"/>
      <w:r w:rsidR="004B690C">
        <w:rPr>
          <w:sz w:val="16"/>
          <w:szCs w:val="16"/>
        </w:rPr>
        <w:t>xxxxxx</w:t>
      </w:r>
      <w:proofErr w:type="spellEnd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708C4" w:rsidRDefault="00D708C4" w:rsidP="0061702B">
      <w:pPr>
        <w:spacing w:line="240" w:lineRule="auto"/>
        <w:ind w:firstLine="0"/>
      </w:pPr>
      <w:r>
        <w:rPr>
          <w:b/>
        </w:rPr>
        <w:t>Objednáváme u Vás:</w:t>
      </w:r>
      <w:r w:rsidR="00EC167C">
        <w:t xml:space="preserve"> </w:t>
      </w:r>
    </w:p>
    <w:p w:rsidR="00EF6970" w:rsidRDefault="00EF6970" w:rsidP="0061702B">
      <w:pPr>
        <w:spacing w:line="240" w:lineRule="auto"/>
        <w:ind w:firstLine="0"/>
      </w:pPr>
      <w:bookmarkStart w:id="0" w:name="_GoBack"/>
      <w:bookmarkEnd w:id="0"/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předmětem této objednávky je plnění zakázky malého rozsahu – příprava, výroba a dodání časopisu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Bold" w:eastAsiaTheme="minorHAnsi" w:hAnsi="NimbusSansDOT-Bold" w:cs="NimbusSansDOT-Bold"/>
          <w:b/>
          <w:bCs/>
        </w:rPr>
        <w:t>Český kras 2022</w:t>
      </w:r>
      <w:r>
        <w:rPr>
          <w:rFonts w:ascii="NimbusSansDOT-Regu" w:eastAsiaTheme="minorHAnsi" w:hAnsi="NimbusSansDOT-Regu" w:cs="NimbusSansDOT-Regu"/>
        </w:rPr>
        <w:t>, který dlouhodobě vydává Muzeum Českého krasu p. o.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Počet výtisků: 350 ks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Formát: A4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Vazba: V1 (drátěné svorky)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Rozsah: 80 stran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Papír: 115 křída mat (vnitřek), 250 křída mat (obálka)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Barevnost: celobarevné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Bold" w:eastAsiaTheme="minorHAnsi" w:hAnsi="NimbusSansDOT-Bold" w:cs="NimbusSansDOT-Bold"/>
          <w:b/>
          <w:bCs/>
        </w:rPr>
      </w:pPr>
      <w:r>
        <w:rPr>
          <w:rFonts w:ascii="NimbusSansDOT-Bold" w:eastAsiaTheme="minorHAnsi" w:hAnsi="NimbusSansDOT-Bold" w:cs="NimbusSansDOT-Bold"/>
          <w:b/>
          <w:bCs/>
        </w:rPr>
        <w:t>ROZPOČET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 xml:space="preserve">grafický návrh – dle vzoru předchozích </w:t>
      </w:r>
      <w:proofErr w:type="gramStart"/>
      <w:r>
        <w:rPr>
          <w:rFonts w:ascii="NimbusSansDOT-Regu" w:eastAsiaTheme="minorHAnsi" w:hAnsi="NimbusSansDOT-Regu" w:cs="NimbusSansDOT-Regu"/>
        </w:rPr>
        <w:t>čísel. . . . . . . . . . . . . . . . . . . . . 0 Kč</w:t>
      </w:r>
      <w:proofErr w:type="gramEnd"/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 xml:space="preserve">sazba, </w:t>
      </w:r>
      <w:proofErr w:type="spellStart"/>
      <w:r>
        <w:rPr>
          <w:rFonts w:ascii="NimbusSansDOT-Regu" w:eastAsiaTheme="minorHAnsi" w:hAnsi="NimbusSansDOT-Regu" w:cs="NimbusSansDOT-Regu"/>
        </w:rPr>
        <w:t>scany</w:t>
      </w:r>
      <w:proofErr w:type="spellEnd"/>
      <w:r>
        <w:rPr>
          <w:rFonts w:ascii="NimbusSansDOT-Regu" w:eastAsiaTheme="minorHAnsi" w:hAnsi="NimbusSansDOT-Regu" w:cs="NimbusSansDOT-Regu"/>
        </w:rPr>
        <w:t xml:space="preserve">, korektury, předtisková </w:t>
      </w:r>
      <w:proofErr w:type="gramStart"/>
      <w:r>
        <w:rPr>
          <w:rFonts w:ascii="NimbusSansDOT-Regu" w:eastAsiaTheme="minorHAnsi" w:hAnsi="NimbusSansDOT-Regu" w:cs="NimbusSansDOT-Regu"/>
        </w:rPr>
        <w:t>příprava. . . . . . . . . . . . . . . .18.000</w:t>
      </w:r>
      <w:proofErr w:type="gramEnd"/>
      <w:r>
        <w:rPr>
          <w:rFonts w:ascii="NimbusSansDOT-Regu" w:eastAsiaTheme="minorHAnsi" w:hAnsi="NimbusSansDOT-Regu" w:cs="NimbusSansDOT-Regu"/>
        </w:rPr>
        <w:t xml:space="preserve"> Kč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 xml:space="preserve">jazykové korektury – zajišťuje </w:t>
      </w:r>
      <w:proofErr w:type="gramStart"/>
      <w:r>
        <w:rPr>
          <w:rFonts w:ascii="NimbusSansDOT-Regu" w:eastAsiaTheme="minorHAnsi" w:hAnsi="NimbusSansDOT-Regu" w:cs="NimbusSansDOT-Regu"/>
        </w:rPr>
        <w:t>vydavatel. . . . . . . . . . . . . . . . . . . . . . . . .0 Kč</w:t>
      </w:r>
      <w:proofErr w:type="gramEnd"/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proofErr w:type="gramStart"/>
      <w:r>
        <w:rPr>
          <w:rFonts w:ascii="NimbusSansDOT-Regu" w:eastAsiaTheme="minorHAnsi" w:hAnsi="NimbusSansDOT-Regu" w:cs="NimbusSansDOT-Regu"/>
        </w:rPr>
        <w:t>výroba. . . . . . . . . . . . . . . . . . . . . . . . . . . . . . . . . . . . .     350</w:t>
      </w:r>
      <w:proofErr w:type="gramEnd"/>
      <w:r>
        <w:rPr>
          <w:rFonts w:ascii="NimbusSansDOT-Regu" w:eastAsiaTheme="minorHAnsi" w:hAnsi="NimbusSansDOT-Regu" w:cs="NimbusSansDOT-Regu"/>
        </w:rPr>
        <w:t xml:space="preserve"> ks – 39.300 Kč</w:t>
      </w:r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proofErr w:type="gramStart"/>
      <w:r>
        <w:rPr>
          <w:rFonts w:ascii="NimbusSansDOT-Regu" w:eastAsiaTheme="minorHAnsi" w:hAnsi="NimbusSansDOT-Regu" w:cs="NimbusSansDOT-Regu"/>
        </w:rPr>
        <w:t>doprava. . . . . . . . . . . . . . . . . . . . . . . . . . . . . . . . . . . . . . . . . . . . . . . .     0 Kč</w:t>
      </w:r>
      <w:proofErr w:type="gramEnd"/>
    </w:p>
    <w:p w:rsidR="00EF6970" w:rsidRDefault="00EF6970" w:rsidP="00EF697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NimbusSansDOT-Regu" w:eastAsiaTheme="minorHAnsi" w:hAnsi="NimbusSansDOT-Regu" w:cs="NimbusSansDOT-Regu"/>
        </w:rPr>
      </w:pPr>
      <w:r>
        <w:rPr>
          <w:rFonts w:ascii="NimbusSansDOT-Regu" w:eastAsiaTheme="minorHAnsi" w:hAnsi="NimbusSansDOT-Regu" w:cs="NimbusSansDOT-Regu"/>
        </w:rPr>
        <w:t>Celková cena: bez DPH celkem včetně DPH 10% celkem - 57.300 Kč 63.030 Kč</w:t>
      </w:r>
    </w:p>
    <w:p w:rsidR="00EF6970" w:rsidRDefault="00EF6970" w:rsidP="00EF6970">
      <w:pPr>
        <w:spacing w:line="240" w:lineRule="auto"/>
        <w:ind w:firstLine="0"/>
      </w:pPr>
    </w:p>
    <w:p w:rsidR="00C10AAE" w:rsidRDefault="00C10AAE" w:rsidP="00EF6970">
      <w:pPr>
        <w:autoSpaceDN w:val="0"/>
        <w:spacing w:line="240" w:lineRule="auto"/>
        <w:ind w:left="720" w:firstLine="0"/>
        <w:rPr>
          <w:rFonts w:eastAsia="Times New Roman"/>
        </w:rPr>
      </w:pPr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 w:rsidRPr="00EF6970">
        <w:rPr>
          <w:rFonts w:eastAsia="Times New Roman"/>
          <w:b/>
          <w:bCs/>
        </w:rPr>
        <w:t xml:space="preserve">balení </w:t>
      </w:r>
      <w:proofErr w:type="spellStart"/>
      <w:r>
        <w:rPr>
          <w:rFonts w:eastAsia="Times New Roman"/>
          <w:b/>
          <w:bCs/>
          <w:lang w:val="en-US"/>
        </w:rPr>
        <w:t>po</w:t>
      </w:r>
      <w:proofErr w:type="spellEnd"/>
      <w:r>
        <w:rPr>
          <w:rFonts w:eastAsia="Times New Roman"/>
          <w:b/>
          <w:bCs/>
          <w:lang w:val="en-US"/>
        </w:rPr>
        <w:t xml:space="preserve"> 10 </w:t>
      </w:r>
      <w:proofErr w:type="spellStart"/>
      <w:r>
        <w:rPr>
          <w:rFonts w:eastAsia="Times New Roman"/>
          <w:b/>
          <w:bCs/>
          <w:lang w:val="en-US"/>
        </w:rPr>
        <w:t>ks</w:t>
      </w:r>
      <w:proofErr w:type="spellEnd"/>
    </w:p>
    <w:p w:rsidR="00C10AAE" w:rsidRDefault="00C10AAE" w:rsidP="00C10AAE">
      <w:pPr>
        <w:numPr>
          <w:ilvl w:val="0"/>
          <w:numId w:val="7"/>
        </w:numPr>
        <w:autoSpaceDN w:val="0"/>
        <w:spacing w:line="240" w:lineRule="auto"/>
        <w:rPr>
          <w:rFonts w:eastAsia="Times New Roman"/>
        </w:rPr>
      </w:pPr>
      <w:r>
        <w:rPr>
          <w:rFonts w:eastAsia="Times New Roman"/>
          <w:b/>
          <w:bCs/>
          <w:lang w:eastAsia="cs-CZ"/>
        </w:rPr>
        <w:t>expedici do Berouna</w:t>
      </w:r>
      <w:r>
        <w:rPr>
          <w:rFonts w:eastAsia="Times New Roman"/>
          <w:lang w:eastAsia="cs-CZ"/>
        </w:rPr>
        <w:t xml:space="preserve"> na adresu Muzea Českého krasu</w:t>
      </w:r>
    </w:p>
    <w:p w:rsidR="00C10AAE" w:rsidRDefault="00C10AAE" w:rsidP="00EF697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10AAE" w:rsidRDefault="00C10AAE" w:rsidP="00C10AA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C10AAE" w:rsidRDefault="00C10AAE" w:rsidP="00EF697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10AAE" w:rsidRDefault="00C10AAE" w:rsidP="00EF6970">
      <w:pPr>
        <w:ind w:firstLine="0"/>
        <w:rPr>
          <w:rFonts w:cs="Calibri"/>
        </w:rPr>
      </w:pPr>
    </w:p>
    <w:p w:rsidR="00C10AAE" w:rsidRDefault="00C10AAE" w:rsidP="00C10AAE">
      <w:pPr>
        <w:ind w:left="360"/>
        <w:rPr>
          <w:rFonts w:cs="Calibri"/>
        </w:rPr>
      </w:pPr>
      <w:r>
        <w:rPr>
          <w:b/>
          <w:bCs/>
        </w:rPr>
        <w:t> </w:t>
      </w:r>
    </w:p>
    <w:p w:rsidR="00C10AAE" w:rsidRDefault="00C10AAE" w:rsidP="00EF697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C10AAE" w:rsidRDefault="00C10AAE" w:rsidP="00C10AAE">
      <w:pPr>
        <w:ind w:left="360"/>
        <w:rPr>
          <w:rFonts w:cs="Calibri"/>
        </w:rPr>
      </w:pPr>
      <w:r>
        <w:rPr>
          <w:b/>
          <w:bCs/>
        </w:rPr>
        <w:t> </w:t>
      </w:r>
    </w:p>
    <w:p w:rsidR="00C10AAE" w:rsidRDefault="00C10AAE" w:rsidP="00EF6970">
      <w:pPr>
        <w:pStyle w:val="Standard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Platební podmínky. </w:t>
      </w:r>
      <w:r>
        <w:rPr>
          <w:rFonts w:ascii="Calibri" w:hAnsi="Calibri" w:cs="Calibri"/>
          <w:sz w:val="22"/>
          <w:szCs w:val="22"/>
        </w:rPr>
        <w:t>Zadavatel neposkytuje zálohy. Splatnost faktur je 30 dní od doručení faktury zadavateli. Faktura musí splňovat náležitosti daňového dokladu dle platných právních předpisů.</w:t>
      </w:r>
    </w:p>
    <w:p w:rsidR="00C10AAE" w:rsidRDefault="00C10AAE" w:rsidP="00C10AAE">
      <w:pPr>
        <w:pStyle w:val="Odstavecseseznamem"/>
        <w:rPr>
          <w:rFonts w:cs="Calibri"/>
          <w:b/>
          <w:bCs/>
          <w:u w:val="single"/>
        </w:rPr>
      </w:pPr>
    </w:p>
    <w:p w:rsidR="00C10AAE" w:rsidRDefault="00C10AAE" w:rsidP="00C10AAE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</w:p>
    <w:p w:rsidR="00C10AAE" w:rsidRDefault="00C10AAE" w:rsidP="00EF6970">
      <w:pPr>
        <w:pStyle w:val="Standard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Kontaktní osoba zadavatele:</w:t>
      </w:r>
      <w:r>
        <w:rPr>
          <w:rFonts w:ascii="Calibri" w:hAnsi="Calibri" w:cs="Calibri"/>
          <w:sz w:val="22"/>
          <w:szCs w:val="22"/>
        </w:rPr>
        <w:t xml:space="preserve"> RNDr. Karin Kriegerbecková, Ph.D., ředitelka Muzea Českého krasu, příspěvková organizace, telefon: 604 585</w:t>
      </w:r>
      <w:r w:rsidR="00157F5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345</w:t>
      </w:r>
    </w:p>
    <w:p w:rsidR="00157F54" w:rsidRDefault="00157F54" w:rsidP="00157F5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57F54" w:rsidRPr="00157F54" w:rsidRDefault="00157F54" w:rsidP="00157F5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57F54" w:rsidRPr="00157F54" w:rsidRDefault="00157F54" w:rsidP="00157F54">
      <w:pPr>
        <w:pStyle w:val="Odstavecseseznamem"/>
        <w:autoSpaceDE w:val="0"/>
        <w:autoSpaceDN w:val="0"/>
        <w:adjustRightInd w:val="0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157F54">
        <w:rPr>
          <w:rFonts w:ascii="Tahoma" w:hAnsi="Tahoma" w:cs="Tahoma"/>
          <w:sz w:val="20"/>
          <w:szCs w:val="20"/>
        </w:rPr>
        <w:t xml:space="preserve">Tato objednávka </w:t>
      </w:r>
      <w:r w:rsidRPr="00157F54">
        <w:rPr>
          <w:rFonts w:ascii="Tahoma" w:hAnsi="Tahoma" w:cs="Tahoma"/>
          <w:b/>
          <w:sz w:val="20"/>
          <w:szCs w:val="20"/>
          <w:u w:val="single"/>
        </w:rPr>
        <w:t xml:space="preserve">nabývá platnosti dnem potvrzení přijetí </w:t>
      </w:r>
      <w:r w:rsidRPr="00157F54">
        <w:rPr>
          <w:rFonts w:ascii="Tahoma" w:hAnsi="Tahoma" w:cs="Tahoma"/>
          <w:b/>
          <w:sz w:val="20"/>
          <w:szCs w:val="20"/>
        </w:rPr>
        <w:t>objednávky Dodavatelem a účinnosti dnem uveřejnění v Registru smluv dle zákona č. 340/2015 Sb.,</w:t>
      </w:r>
      <w:r w:rsidRPr="00157F54"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C64879" w:rsidRPr="00157F54" w:rsidRDefault="00C64879" w:rsidP="00157F54">
      <w:pPr>
        <w:ind w:firstLine="0"/>
        <w:rPr>
          <w:rFonts w:cs="Calibri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EF6970">
        <w:rPr>
          <w:rFonts w:ascii="Tahoma" w:eastAsiaTheme="minorHAnsi" w:hAnsi="Tahoma" w:cs="Tahoma"/>
          <w:b/>
          <w:sz w:val="20"/>
          <w:szCs w:val="20"/>
        </w:rPr>
        <w:t>: 57 300,-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:rsidR="00FC7909" w:rsidRPr="00FC7909" w:rsidRDefault="00EF6970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>
        <w:rPr>
          <w:rFonts w:ascii="Tahoma" w:eastAsiaTheme="minorHAnsi" w:hAnsi="Tahoma" w:cs="Tahoma"/>
          <w:b/>
          <w:sz w:val="20"/>
          <w:szCs w:val="20"/>
        </w:rPr>
        <w:t>Cena s DPH: 63 030,-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>Kč</w:t>
      </w:r>
    </w:p>
    <w:p w:rsidR="00157F54" w:rsidRDefault="00157F54" w:rsidP="0061702B">
      <w:pPr>
        <w:spacing w:line="240" w:lineRule="auto"/>
        <w:ind w:firstLine="0"/>
        <w:rPr>
          <w:sz w:val="20"/>
          <w:szCs w:val="2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:rsidR="00E13080" w:rsidRDefault="007E2597" w:rsidP="0061702B">
      <w:pPr>
        <w:spacing w:line="240" w:lineRule="auto"/>
        <w:ind w:firstLine="0"/>
      </w:pPr>
      <w:r>
        <w:tab/>
      </w:r>
    </w:p>
    <w:sectPr w:rsidR="00E13080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OT-Regu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imbusSansD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B64675" w:rsidP="00C81711">
    <w:pPr>
      <w:pStyle w:val="Zpat"/>
      <w:tabs>
        <w:tab w:val="left" w:pos="1276"/>
      </w:tabs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</w:r>
    <w:proofErr w:type="spellStart"/>
    <w:r w:rsidR="004B690C">
      <w:rPr>
        <w:rFonts w:ascii="Arial" w:hAnsi="Arial" w:cs="Arial"/>
        <w:sz w:val="16"/>
        <w:szCs w:val="18"/>
      </w:rPr>
      <w:t>xxxxx</w:t>
    </w:r>
    <w:proofErr w:type="spellEnd"/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4B690C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58676A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FE9"/>
    <w:multiLevelType w:val="multilevel"/>
    <w:tmpl w:val="55925BF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C4291E"/>
    <w:multiLevelType w:val="hybridMultilevel"/>
    <w:tmpl w:val="574C6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32B2"/>
    <w:multiLevelType w:val="hybridMultilevel"/>
    <w:tmpl w:val="8708A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D1047"/>
    <w:multiLevelType w:val="multilevel"/>
    <w:tmpl w:val="5D24938C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57F54"/>
    <w:rsid w:val="001A7E5A"/>
    <w:rsid w:val="00231700"/>
    <w:rsid w:val="00261992"/>
    <w:rsid w:val="002669A8"/>
    <w:rsid w:val="002A3A8C"/>
    <w:rsid w:val="00301905"/>
    <w:rsid w:val="003A1DC6"/>
    <w:rsid w:val="004207B7"/>
    <w:rsid w:val="0044605B"/>
    <w:rsid w:val="00491837"/>
    <w:rsid w:val="004B690C"/>
    <w:rsid w:val="004D5F00"/>
    <w:rsid w:val="0058676A"/>
    <w:rsid w:val="0061702B"/>
    <w:rsid w:val="00644BEE"/>
    <w:rsid w:val="007458A6"/>
    <w:rsid w:val="007E2597"/>
    <w:rsid w:val="00812861"/>
    <w:rsid w:val="00887CEE"/>
    <w:rsid w:val="00894236"/>
    <w:rsid w:val="0091130A"/>
    <w:rsid w:val="009B6D37"/>
    <w:rsid w:val="009D4B4E"/>
    <w:rsid w:val="00A36BE7"/>
    <w:rsid w:val="00A93579"/>
    <w:rsid w:val="00B13DF4"/>
    <w:rsid w:val="00B50B38"/>
    <w:rsid w:val="00B5538D"/>
    <w:rsid w:val="00B64675"/>
    <w:rsid w:val="00B6631F"/>
    <w:rsid w:val="00C10AAE"/>
    <w:rsid w:val="00C10C10"/>
    <w:rsid w:val="00C43117"/>
    <w:rsid w:val="00C64879"/>
    <w:rsid w:val="00CF3B16"/>
    <w:rsid w:val="00D21A83"/>
    <w:rsid w:val="00D708C4"/>
    <w:rsid w:val="00E13080"/>
    <w:rsid w:val="00EA1C75"/>
    <w:rsid w:val="00EC167C"/>
    <w:rsid w:val="00EC23A3"/>
    <w:rsid w:val="00EF6970"/>
    <w:rsid w:val="00F424CD"/>
    <w:rsid w:val="00FC7909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10AAE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Standard">
    <w:name w:val="Standard"/>
    <w:basedOn w:val="Normln"/>
    <w:uiPriority w:val="99"/>
    <w:semiHidden/>
    <w:rsid w:val="00C10AAE"/>
    <w:pPr>
      <w:autoSpaceDN w:val="0"/>
      <w:spacing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numbering" w:customStyle="1" w:styleId="WWNum18">
    <w:name w:val="WWNum18"/>
    <w:rsid w:val="00C10AAE"/>
    <w:pPr>
      <w:numPr>
        <w:numId w:val="5"/>
      </w:numPr>
    </w:pPr>
  </w:style>
  <w:style w:type="numbering" w:customStyle="1" w:styleId="WWNum20">
    <w:name w:val="WWNum20"/>
    <w:rsid w:val="00C10AA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418A-08C3-4FA7-A0DD-C55B338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2022-12-09T07:38:00Z</cp:lastPrinted>
  <dcterms:created xsi:type="dcterms:W3CDTF">2022-12-14T14:45:00Z</dcterms:created>
  <dcterms:modified xsi:type="dcterms:W3CDTF">2022-12-14T14:54:00Z</dcterms:modified>
</cp:coreProperties>
</file>