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C" w:rsidRPr="000277D7" w:rsidRDefault="0099498C" w:rsidP="0099498C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>
        <w:rPr>
          <w:b/>
          <w:sz w:val="40"/>
          <w:szCs w:val="40"/>
        </w:rPr>
        <w:t>2017</w:t>
      </w:r>
      <w:r w:rsidRPr="00A41608">
        <w:rPr>
          <w:b/>
          <w:sz w:val="40"/>
          <w:szCs w:val="40"/>
        </w:rPr>
        <w:t xml:space="preserve">  č</w:t>
      </w:r>
      <w:r w:rsidRPr="00A41608">
        <w:rPr>
          <w:b/>
          <w:sz w:val="40"/>
          <w:szCs w:val="40"/>
          <w:shd w:val="clear" w:color="auto" w:fill="FFFFFF"/>
        </w:rPr>
        <w:t>.</w:t>
      </w:r>
      <w:proofErr w:type="gramEnd"/>
      <w:r w:rsidRPr="00A41608">
        <w:rPr>
          <w:b/>
          <w:sz w:val="40"/>
          <w:szCs w:val="40"/>
          <w:shd w:val="clear" w:color="auto" w:fill="FFFFFF"/>
        </w:rPr>
        <w:t xml:space="preserve"> </w:t>
      </w:r>
      <w:r w:rsidR="008759BF">
        <w:rPr>
          <w:b/>
          <w:sz w:val="40"/>
          <w:szCs w:val="40"/>
        </w:rPr>
        <w:t>VS/00281/2017/OKS</w:t>
      </w:r>
      <w:bookmarkStart w:id="0" w:name="_GoBack"/>
      <w:bookmarkEnd w:id="0"/>
      <w:r w:rsidRPr="00A41608">
        <w:rPr>
          <w:b/>
          <w:sz w:val="40"/>
          <w:szCs w:val="40"/>
        </w:rPr>
        <w:t xml:space="preserve"> - PROVOZ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99498C" w:rsidRPr="000277D7" w:rsidRDefault="0099498C" w:rsidP="0099498C">
      <w:pPr>
        <w:jc w:val="center"/>
        <w:rPr>
          <w:b/>
          <w:sz w:val="18"/>
          <w:szCs w:val="18"/>
        </w:rPr>
      </w:pPr>
    </w:p>
    <w:p w:rsidR="0099498C" w:rsidRPr="00463706" w:rsidRDefault="0099498C" w:rsidP="0099498C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99498C" w:rsidRDefault="0099498C" w:rsidP="0099498C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99498C" w:rsidRDefault="0099498C" w:rsidP="0099498C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99498C" w:rsidRDefault="0099498C" w:rsidP="0099498C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99498C" w:rsidRPr="001725D5" w:rsidRDefault="0099498C" w:rsidP="0099498C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99498C" w:rsidRPr="00577FB7" w:rsidRDefault="0099498C" w:rsidP="0099498C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:rsidR="0099498C" w:rsidRDefault="0099498C" w:rsidP="0099498C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99498C" w:rsidRDefault="0099498C" w:rsidP="0099498C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99498C" w:rsidRPr="000277D7" w:rsidRDefault="0099498C" w:rsidP="0099498C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99498C" w:rsidRDefault="0099498C" w:rsidP="0099498C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99498C" w:rsidRDefault="0099498C" w:rsidP="0099498C">
      <w:pPr>
        <w:ind w:left="2126" w:firstLine="709"/>
        <w:jc w:val="both"/>
        <w:rPr>
          <w:sz w:val="24"/>
        </w:rPr>
      </w:pPr>
    </w:p>
    <w:p w:rsidR="0099498C" w:rsidRPr="001D40A6" w:rsidRDefault="0099498C" w:rsidP="0099498C">
      <w:pPr>
        <w:numPr>
          <w:ilvl w:val="0"/>
          <w:numId w:val="2"/>
        </w:numPr>
        <w:jc w:val="both"/>
      </w:pPr>
      <w:r w:rsidRPr="00F12D1C">
        <w:rPr>
          <w:rFonts w:ascii="Tahoma" w:hAnsi="Tahoma" w:cs="Tahoma"/>
          <w:b/>
          <w:i/>
          <w:noProof/>
        </w:rPr>
        <w:t>AIKIDO KENKYUKAI ŘÍČANY z.s.</w:t>
      </w:r>
    </w:p>
    <w:p w:rsidR="0099498C" w:rsidRDefault="0099498C" w:rsidP="0099498C">
      <w:pPr>
        <w:ind w:left="360"/>
        <w:jc w:val="both"/>
        <w:rPr>
          <w:rFonts w:ascii="Tahoma" w:hAnsi="Tahoma" w:cs="Tahoma"/>
          <w:b/>
          <w:i/>
        </w:rPr>
      </w:pPr>
      <w:r w:rsidRPr="00A41608">
        <w:rPr>
          <w:sz w:val="24"/>
        </w:rPr>
        <w:t>se sídlem</w:t>
      </w:r>
      <w:r>
        <w:rPr>
          <w:rFonts w:ascii="Tahoma" w:hAnsi="Tahoma" w:cs="Tahoma"/>
          <w:b/>
          <w:i/>
        </w:rPr>
        <w:t xml:space="preserve"> </w:t>
      </w:r>
      <w:r w:rsidRPr="00F12D1C">
        <w:rPr>
          <w:noProof/>
          <w:sz w:val="24"/>
          <w:szCs w:val="24"/>
        </w:rPr>
        <w:t>Politických vězňů 1233/40, 251 01 Říčany</w:t>
      </w:r>
    </w:p>
    <w:p w:rsidR="0099498C" w:rsidRDefault="0099498C" w:rsidP="0099498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Miroslavem Skalou, předsedou</w:t>
      </w:r>
    </w:p>
    <w:p w:rsidR="0099498C" w:rsidRDefault="0099498C" w:rsidP="0099498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="00646405">
        <w:rPr>
          <w:rFonts w:ascii="Tahoma" w:hAnsi="Tahoma" w:cs="Tahoma"/>
          <w:b/>
          <w:i/>
          <w:noProof/>
        </w:rPr>
        <w:t>26988631</w:t>
      </w:r>
    </w:p>
    <w:p w:rsidR="0099498C" w:rsidRDefault="0099498C" w:rsidP="0099498C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F12D1C">
        <w:rPr>
          <w:rFonts w:ascii="Tahoma" w:hAnsi="Tahoma" w:cs="Tahoma"/>
          <w:b/>
          <w:i/>
          <w:noProof/>
        </w:rPr>
        <w:t>Česká spořitelna</w:t>
      </w:r>
    </w:p>
    <w:p w:rsidR="0099498C" w:rsidRDefault="0099498C" w:rsidP="0099498C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F12D1C">
        <w:rPr>
          <w:rFonts w:ascii="Tahoma" w:hAnsi="Tahoma" w:cs="Tahoma"/>
          <w:b/>
          <w:i/>
          <w:noProof/>
        </w:rPr>
        <w:t>2338507043/0800</w:t>
      </w:r>
    </w:p>
    <w:p w:rsidR="0099498C" w:rsidRDefault="0099498C" w:rsidP="0099498C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99498C" w:rsidRDefault="0099498C" w:rsidP="0099498C">
      <w:pPr>
        <w:ind w:left="2126" w:firstLine="709"/>
        <w:jc w:val="both"/>
        <w:rPr>
          <w:sz w:val="24"/>
        </w:rPr>
      </w:pPr>
    </w:p>
    <w:p w:rsidR="0099498C" w:rsidRDefault="0099498C" w:rsidP="0099498C">
      <w:pPr>
        <w:rPr>
          <w:sz w:val="24"/>
        </w:rPr>
      </w:pPr>
    </w:p>
    <w:p w:rsidR="0099498C" w:rsidRPr="00BE19C3" w:rsidRDefault="0099498C" w:rsidP="0099498C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PROVOZ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16-08-026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99498C" w:rsidRDefault="0099498C" w:rsidP="0099498C">
      <w:pPr>
        <w:jc w:val="both"/>
        <w:rPr>
          <w:sz w:val="24"/>
        </w:rPr>
      </w:pPr>
    </w:p>
    <w:p w:rsidR="0099498C" w:rsidRPr="00C3712E" w:rsidRDefault="0099498C" w:rsidP="0099498C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provoz</w:t>
      </w:r>
    </w:p>
    <w:p w:rsidR="0099498C" w:rsidRDefault="0099498C" w:rsidP="0099498C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99498C" w:rsidRDefault="0099498C" w:rsidP="0099498C">
      <w:pPr>
        <w:jc w:val="center"/>
        <w:rPr>
          <w:b/>
          <w:sz w:val="24"/>
        </w:rPr>
      </w:pP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99498C" w:rsidRPr="006242F4" w:rsidRDefault="0099498C" w:rsidP="0099498C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na rok </w:t>
      </w:r>
      <w:r>
        <w:rPr>
          <w:sz w:val="24"/>
        </w:rPr>
        <w:t xml:space="preserve">2017 </w:t>
      </w:r>
      <w:r w:rsidRPr="006242F4">
        <w:rPr>
          <w:sz w:val="24"/>
        </w:rPr>
        <w:t>z rozpočtu města Říčany na úhradu uznatelných nákladů specifikovaných v Programu.</w:t>
      </w:r>
    </w:p>
    <w:p w:rsidR="0099498C" w:rsidRPr="007B1CA0" w:rsidRDefault="0099498C" w:rsidP="0099498C">
      <w:pPr>
        <w:rPr>
          <w:b/>
          <w:color w:val="C00000"/>
        </w:rPr>
      </w:pPr>
    </w:p>
    <w:p w:rsidR="0099498C" w:rsidRPr="009C1E42" w:rsidRDefault="0099498C" w:rsidP="0099498C">
      <w:pPr>
        <w:jc w:val="both"/>
        <w:rPr>
          <w:color w:val="FF0000"/>
          <w:sz w:val="24"/>
        </w:rPr>
      </w:pPr>
    </w:p>
    <w:p w:rsidR="0099498C" w:rsidRPr="00BE19C3" w:rsidRDefault="0099498C" w:rsidP="0099498C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99498C" w:rsidRPr="00BE19C3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99498C" w:rsidRPr="006242F4" w:rsidRDefault="0099498C" w:rsidP="0099498C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provoz</w:t>
      </w:r>
      <w:r w:rsidRPr="006242F4">
        <w:rPr>
          <w:sz w:val="24"/>
        </w:rPr>
        <w:t xml:space="preserve"> dle čl. I. smlouvy ve výši </w:t>
      </w:r>
      <w:r>
        <w:rPr>
          <w:sz w:val="24"/>
        </w:rPr>
        <w:t>85 600</w:t>
      </w:r>
      <w:r w:rsidRPr="006242F4">
        <w:rPr>
          <w:sz w:val="24"/>
        </w:rPr>
        <w:t xml:space="preserve"> Kč (slovy: </w:t>
      </w:r>
      <w:proofErr w:type="spellStart"/>
      <w:r>
        <w:rPr>
          <w:sz w:val="24"/>
        </w:rPr>
        <w:t>osmdesátpěttisícšestset</w:t>
      </w:r>
      <w:proofErr w:type="spellEnd"/>
      <w:r w:rsidRPr="006242F4">
        <w:rPr>
          <w:sz w:val="24"/>
        </w:rPr>
        <w:t xml:space="preserve"> Kč). </w:t>
      </w:r>
    </w:p>
    <w:p w:rsidR="0099498C" w:rsidRPr="00F77331" w:rsidRDefault="0099498C" w:rsidP="0099498C">
      <w:pPr>
        <w:jc w:val="both"/>
        <w:rPr>
          <w:color w:val="FF0000"/>
          <w:sz w:val="24"/>
        </w:rPr>
      </w:pPr>
    </w:p>
    <w:p w:rsidR="0099498C" w:rsidRDefault="0099498C" w:rsidP="0099498C">
      <w:pPr>
        <w:jc w:val="both"/>
        <w:rPr>
          <w:b/>
          <w:sz w:val="24"/>
        </w:rPr>
      </w:pPr>
    </w:p>
    <w:p w:rsidR="0099498C" w:rsidRPr="00BE19C3" w:rsidRDefault="0099498C" w:rsidP="0099498C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99498C" w:rsidRPr="00BE19C3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99498C" w:rsidRPr="006242F4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99498C" w:rsidRPr="006242F4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do </w:t>
      </w:r>
      <w:r w:rsidRPr="00CA4C00">
        <w:rPr>
          <w:sz w:val="24"/>
        </w:rPr>
        <w:t>15.</w:t>
      </w:r>
      <w:r>
        <w:rPr>
          <w:sz w:val="24"/>
        </w:rPr>
        <w:t xml:space="preserve"> </w:t>
      </w:r>
      <w:r w:rsidRPr="00CA4C00">
        <w:rPr>
          <w:sz w:val="24"/>
        </w:rPr>
        <w:t>2.</w:t>
      </w:r>
      <w:r>
        <w:rPr>
          <w:sz w:val="24"/>
        </w:rPr>
        <w:t xml:space="preserve"> </w:t>
      </w:r>
      <w:r w:rsidRPr="00CA4C00">
        <w:rPr>
          <w:sz w:val="24"/>
        </w:rPr>
        <w:t>20</w:t>
      </w:r>
      <w:r>
        <w:rPr>
          <w:sz w:val="24"/>
        </w:rPr>
        <w:t>18</w:t>
      </w:r>
      <w:r w:rsidRPr="00CA4C00">
        <w:rPr>
          <w:sz w:val="24"/>
        </w:rPr>
        <w:t xml:space="preserve"> na</w:t>
      </w:r>
      <w:r w:rsidRPr="006242F4">
        <w:rPr>
          <w:sz w:val="24"/>
        </w:rPr>
        <w:t xml:space="preserve"> předepsaném formuláři, který je součástí Programu jako příloha </w:t>
      </w:r>
      <w:r w:rsidRPr="00CA4C00">
        <w:rPr>
          <w:sz w:val="24"/>
        </w:rPr>
        <w:t>č. 2.</w:t>
      </w:r>
      <w:r w:rsidRPr="006242F4">
        <w:rPr>
          <w:sz w:val="24"/>
        </w:rPr>
        <w:t xml:space="preserve"> </w:t>
      </w:r>
    </w:p>
    <w:p w:rsidR="0099498C" w:rsidRPr="006242F4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99498C" w:rsidRPr="006242F4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99498C" w:rsidRPr="001A777E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99498C" w:rsidRDefault="0099498C" w:rsidP="0099498C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99498C" w:rsidRDefault="0099498C" w:rsidP="0099498C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rozhodne Zastupitelstvo města Říčany.</w:t>
      </w:r>
    </w:p>
    <w:p w:rsidR="0099498C" w:rsidRDefault="0099498C" w:rsidP="0099498C">
      <w:pPr>
        <w:keepNext/>
        <w:ind w:left="360"/>
        <w:rPr>
          <w:b/>
          <w:sz w:val="24"/>
        </w:rPr>
      </w:pPr>
    </w:p>
    <w:p w:rsidR="0099498C" w:rsidRDefault="0099498C" w:rsidP="0099498C">
      <w:pPr>
        <w:keepNext/>
        <w:ind w:left="360"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:rsidR="0099498C" w:rsidRDefault="0099498C" w:rsidP="0099498C">
      <w:pPr>
        <w:keepNext/>
        <w:rPr>
          <w:sz w:val="24"/>
        </w:rPr>
      </w:pPr>
    </w:p>
    <w:p w:rsidR="0099498C" w:rsidRPr="006242F4" w:rsidRDefault="0099498C" w:rsidP="0099498C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99498C" w:rsidRDefault="0099498C" w:rsidP="0099498C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99498C" w:rsidRDefault="0099498C" w:rsidP="0099498C">
      <w:pPr>
        <w:keepNext/>
        <w:rPr>
          <w:sz w:val="24"/>
        </w:rPr>
      </w:pPr>
    </w:p>
    <w:p w:rsidR="0099498C" w:rsidRDefault="0099498C" w:rsidP="0099498C">
      <w:pPr>
        <w:keepNext/>
        <w:rPr>
          <w:sz w:val="24"/>
        </w:rPr>
      </w:pP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99498C" w:rsidRDefault="0099498C" w:rsidP="0099498C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99498C" w:rsidRDefault="0099498C" w:rsidP="0099498C">
      <w:pPr>
        <w:keepNext/>
        <w:rPr>
          <w:sz w:val="24"/>
        </w:rPr>
      </w:pPr>
    </w:p>
    <w:p w:rsidR="0099498C" w:rsidRDefault="0099498C" w:rsidP="0099498C">
      <w:pPr>
        <w:keepNext/>
        <w:rPr>
          <w:sz w:val="24"/>
        </w:rPr>
      </w:pPr>
    </w:p>
    <w:p w:rsidR="0099498C" w:rsidRDefault="0099498C" w:rsidP="0099498C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99498C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99498C" w:rsidRPr="006242F4" w:rsidRDefault="0099498C" w:rsidP="0099498C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99498C" w:rsidRPr="006242F4" w:rsidRDefault="0099498C" w:rsidP="0099498C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99498C" w:rsidRPr="006242F4" w:rsidRDefault="0099498C" w:rsidP="0099498C">
      <w:pPr>
        <w:keepNext/>
        <w:rPr>
          <w:b/>
          <w:sz w:val="24"/>
        </w:rPr>
      </w:pPr>
    </w:p>
    <w:p w:rsidR="0099498C" w:rsidRDefault="0099498C" w:rsidP="0099498C">
      <w:pPr>
        <w:keepNext/>
        <w:ind w:left="4248"/>
        <w:rPr>
          <w:b/>
          <w:sz w:val="24"/>
        </w:rPr>
      </w:pPr>
    </w:p>
    <w:p w:rsidR="0099498C" w:rsidRPr="0093054B" w:rsidRDefault="0099498C" w:rsidP="0099498C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99498C" w:rsidRPr="00BE19C3" w:rsidRDefault="0099498C" w:rsidP="0099498C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99498C" w:rsidRDefault="0099498C" w:rsidP="0099498C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99498C" w:rsidRPr="000B2346" w:rsidRDefault="0099498C" w:rsidP="0099498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99498C" w:rsidRPr="00BE19C3" w:rsidRDefault="0099498C" w:rsidP="0099498C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99498C" w:rsidRDefault="0099498C" w:rsidP="0099498C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99498C" w:rsidRDefault="0099498C" w:rsidP="0099498C">
      <w:pPr>
        <w:jc w:val="both"/>
        <w:rPr>
          <w:sz w:val="24"/>
        </w:rPr>
      </w:pPr>
    </w:p>
    <w:p w:rsidR="0099498C" w:rsidRDefault="0099498C" w:rsidP="0099498C">
      <w:pPr>
        <w:jc w:val="both"/>
        <w:rPr>
          <w:sz w:val="24"/>
        </w:rPr>
      </w:pPr>
    </w:p>
    <w:p w:rsidR="0099498C" w:rsidRDefault="0099498C" w:rsidP="0099498C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9498C" w:rsidTr="00170E52">
        <w:tc>
          <w:tcPr>
            <w:tcW w:w="6024" w:type="dxa"/>
          </w:tcPr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</w:p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</w:p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</w:p>
        </w:tc>
      </w:tr>
      <w:tr w:rsidR="0099498C" w:rsidTr="00170E52">
        <w:tc>
          <w:tcPr>
            <w:tcW w:w="6024" w:type="dxa"/>
          </w:tcPr>
          <w:p w:rsidR="0099498C" w:rsidRDefault="0099498C" w:rsidP="00170E52">
            <w:pPr>
              <w:jc w:val="both"/>
              <w:rPr>
                <w:b/>
                <w:sz w:val="24"/>
              </w:rPr>
            </w:pPr>
          </w:p>
          <w:p w:rsidR="0099498C" w:rsidRPr="00DE5FCD" w:rsidRDefault="0099498C" w:rsidP="00170E5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99498C" w:rsidRPr="001D40A6" w:rsidRDefault="0099498C" w:rsidP="00170E52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     Miroslav Skala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  <w:noProof/>
              </w:rPr>
              <w:t xml:space="preserve">          předseda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1D40A6">
              <w:rPr>
                <w:rFonts w:ascii="Tahoma" w:hAnsi="Tahoma" w:cs="Tahoma"/>
                <w:b/>
                <w:i/>
                <w:noProof/>
              </w:rPr>
              <w:instrText xml:space="preserve"> FORMTEXT </w:instrText>
            </w:r>
            <w:r w:rsidRPr="001D40A6">
              <w:rPr>
                <w:rFonts w:ascii="Tahoma" w:hAnsi="Tahoma" w:cs="Tahoma"/>
                <w:b/>
                <w:i/>
                <w:noProof/>
              </w:rPr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separate"/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t> </w:t>
            </w:r>
            <w:r w:rsidRPr="001D40A6">
              <w:rPr>
                <w:rFonts w:ascii="Tahoma" w:hAnsi="Tahoma" w:cs="Tahoma"/>
                <w:b/>
                <w:i/>
                <w:noProof/>
              </w:rPr>
              <w:fldChar w:fldCharType="end"/>
            </w:r>
            <w:bookmarkEnd w:id="1"/>
          </w:p>
        </w:tc>
        <w:tc>
          <w:tcPr>
            <w:tcW w:w="2904" w:type="dxa"/>
          </w:tcPr>
          <w:p w:rsidR="0099498C" w:rsidRDefault="0099498C" w:rsidP="00170E52">
            <w:pPr>
              <w:jc w:val="both"/>
              <w:rPr>
                <w:sz w:val="24"/>
              </w:rPr>
            </w:pPr>
          </w:p>
          <w:p w:rsidR="0099498C" w:rsidRPr="00DE5FCD" w:rsidRDefault="0099498C" w:rsidP="00170E52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99498C" w:rsidRDefault="0099498C" w:rsidP="00170E52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99498C" w:rsidRPr="00BE19C3" w:rsidRDefault="0099498C" w:rsidP="0099498C">
      <w:pPr>
        <w:jc w:val="both"/>
        <w:rPr>
          <w:sz w:val="24"/>
          <w:szCs w:val="24"/>
        </w:rPr>
      </w:pPr>
    </w:p>
    <w:p w:rsidR="0099498C" w:rsidRDefault="0099498C" w:rsidP="0099498C"/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59BF">
      <w:r>
        <w:separator/>
      </w:r>
    </w:p>
  </w:endnote>
  <w:endnote w:type="continuationSeparator" w:id="0">
    <w:p w:rsidR="00000000" w:rsidRDefault="0087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99498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9BF">
      <w:rPr>
        <w:noProof/>
      </w:rPr>
      <w:t>2</w:t>
    </w:r>
    <w:r>
      <w:fldChar w:fldCharType="end"/>
    </w:r>
  </w:p>
  <w:p w:rsidR="00C65F68" w:rsidRDefault="008759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59BF">
      <w:r>
        <w:separator/>
      </w:r>
    </w:p>
  </w:footnote>
  <w:footnote w:type="continuationSeparator" w:id="0">
    <w:p w:rsidR="00000000" w:rsidRDefault="0087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8C"/>
    <w:rsid w:val="00646405"/>
    <w:rsid w:val="008759BF"/>
    <w:rsid w:val="0099498C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E334"/>
  <w15:chartTrackingRefBased/>
  <w15:docId w15:val="{C9B964F8-5A6F-42DA-A1BE-15DA516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9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9498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99498C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2017-04-24T10:39:00Z</dcterms:created>
  <dcterms:modified xsi:type="dcterms:W3CDTF">2017-05-03T08:46:00Z</dcterms:modified>
</cp:coreProperties>
</file>