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03DC3" w14:textId="77777777" w:rsidR="00DB0520" w:rsidRDefault="00000000">
      <w:pPr>
        <w:spacing w:before="73"/>
        <w:ind w:left="2487" w:right="2486"/>
        <w:jc w:val="center"/>
        <w:rPr>
          <w:b/>
          <w:sz w:val="28"/>
        </w:rPr>
      </w:pPr>
      <w:proofErr w:type="spellStart"/>
      <w:r>
        <w:rPr>
          <w:b/>
          <w:sz w:val="28"/>
        </w:rPr>
        <w:t>Smlouva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účasti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na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řešení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projektu</w:t>
      </w:r>
      <w:proofErr w:type="spellEnd"/>
    </w:p>
    <w:p w14:paraId="39FE1E3C" w14:textId="77777777" w:rsidR="00DB0520" w:rsidRDefault="00DB0520">
      <w:pPr>
        <w:pStyle w:val="Zkladntext"/>
        <w:ind w:left="0"/>
        <w:jc w:val="left"/>
        <w:rPr>
          <w:b/>
          <w:sz w:val="30"/>
        </w:rPr>
      </w:pPr>
    </w:p>
    <w:p w14:paraId="64DAA6B5" w14:textId="77777777" w:rsidR="00DB0520" w:rsidRDefault="00DB0520">
      <w:pPr>
        <w:pStyle w:val="Zkladntext"/>
        <w:spacing w:before="3"/>
        <w:ind w:left="0"/>
        <w:jc w:val="left"/>
        <w:rPr>
          <w:b/>
          <w:sz w:val="34"/>
        </w:rPr>
      </w:pPr>
    </w:p>
    <w:p w14:paraId="333A4F76" w14:textId="77777777" w:rsidR="00DB0520" w:rsidRDefault="00000000">
      <w:pPr>
        <w:pStyle w:val="Nadpis3"/>
        <w:ind w:left="3867" w:right="3863" w:firstLine="2"/>
      </w:pPr>
      <w:proofErr w:type="spellStart"/>
      <w:r>
        <w:t>Článek</w:t>
      </w:r>
      <w:proofErr w:type="spellEnd"/>
      <w:r>
        <w:t xml:space="preserve"> I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</w:p>
    <w:p w14:paraId="5F07364F" w14:textId="77777777" w:rsidR="00DB0520" w:rsidRDefault="00DB0520">
      <w:pPr>
        <w:pStyle w:val="Zkladntext"/>
        <w:ind w:left="0"/>
        <w:jc w:val="left"/>
        <w:rPr>
          <w:b/>
          <w:sz w:val="26"/>
        </w:rPr>
      </w:pPr>
    </w:p>
    <w:p w14:paraId="32BB69BD" w14:textId="77777777" w:rsidR="00DB0520" w:rsidRDefault="00000000">
      <w:pPr>
        <w:pStyle w:val="Zkladntext"/>
        <w:spacing w:before="211"/>
        <w:ind w:left="115"/>
      </w:pPr>
      <w:proofErr w:type="spellStart"/>
      <w:r>
        <w:t>Protetika</w:t>
      </w:r>
      <w:proofErr w:type="spellEnd"/>
      <w:r>
        <w:t xml:space="preserve"> </w:t>
      </w:r>
      <w:proofErr w:type="spellStart"/>
      <w:r>
        <w:t>Plzeň</w:t>
      </w:r>
      <w:proofErr w:type="spellEnd"/>
      <w:r>
        <w:t xml:space="preserve"> </w:t>
      </w:r>
      <w:proofErr w:type="spellStart"/>
      <w:r>
        <w:t>s.r.o.</w:t>
      </w:r>
      <w:proofErr w:type="spellEnd"/>
    </w:p>
    <w:p w14:paraId="5AD446DC" w14:textId="4050FA34" w:rsidR="00DB0520" w:rsidRDefault="00000000">
      <w:pPr>
        <w:pStyle w:val="Zkladntext"/>
        <w:ind w:left="115" w:right="5052"/>
        <w:jc w:val="left"/>
      </w:pPr>
      <w:r>
        <w:t xml:space="preserve">se </w:t>
      </w:r>
      <w:proofErr w:type="spellStart"/>
      <w:r>
        <w:t>sídlem</w:t>
      </w:r>
      <w:proofErr w:type="spellEnd"/>
      <w:r>
        <w:t xml:space="preserve"> v </w:t>
      </w:r>
      <w:proofErr w:type="spellStart"/>
      <w:r>
        <w:t>Plzni</w:t>
      </w:r>
      <w:proofErr w:type="spellEnd"/>
      <w:r>
        <w:t xml:space="preserve">, </w:t>
      </w:r>
      <w:proofErr w:type="spellStart"/>
      <w:r>
        <w:t>Bolevecká</w:t>
      </w:r>
      <w:proofErr w:type="spellEnd"/>
      <w:r>
        <w:t xml:space="preserve"> 38 </w:t>
      </w:r>
      <w:proofErr w:type="spellStart"/>
      <w:r>
        <w:t>zastoupená</w:t>
      </w:r>
      <w:proofErr w:type="spellEnd"/>
      <w:r>
        <w:t xml:space="preserve"> </w:t>
      </w:r>
      <w:proofErr w:type="spellStart"/>
      <w:r w:rsidR="007206A5">
        <w:t>xxxxxx</w:t>
      </w:r>
      <w:proofErr w:type="spellEnd"/>
      <w:r>
        <w:t xml:space="preserve">, </w:t>
      </w:r>
      <w:proofErr w:type="spellStart"/>
      <w:r>
        <w:t>jednatelem</w:t>
      </w:r>
      <w:proofErr w:type="spellEnd"/>
    </w:p>
    <w:p w14:paraId="1CAF3F8A" w14:textId="77777777" w:rsidR="00DB0520" w:rsidRDefault="00000000">
      <w:pPr>
        <w:pStyle w:val="Zkladntext"/>
        <w:ind w:left="115" w:right="2173"/>
        <w:jc w:val="left"/>
      </w:pPr>
      <w:proofErr w:type="spellStart"/>
      <w:r>
        <w:t>zapsaná</w:t>
      </w:r>
      <w:proofErr w:type="spellEnd"/>
      <w:r>
        <w:t xml:space="preserve"> u </w:t>
      </w:r>
      <w:proofErr w:type="spellStart"/>
      <w:r>
        <w:t>Krajského</w:t>
      </w:r>
      <w:proofErr w:type="spellEnd"/>
      <w:r>
        <w:t xml:space="preserve"> </w:t>
      </w:r>
      <w:proofErr w:type="spellStart"/>
      <w:r>
        <w:t>soudu</w:t>
      </w:r>
      <w:proofErr w:type="spellEnd"/>
      <w:r>
        <w:t xml:space="preserve"> v </w:t>
      </w:r>
      <w:proofErr w:type="spellStart"/>
      <w:r>
        <w:t>Plzni</w:t>
      </w:r>
      <w:proofErr w:type="spellEnd"/>
      <w:r>
        <w:t xml:space="preserve">, </w:t>
      </w:r>
      <w:proofErr w:type="spellStart"/>
      <w:r>
        <w:t>spisová</w:t>
      </w:r>
      <w:proofErr w:type="spellEnd"/>
      <w:r>
        <w:t xml:space="preserve"> </w:t>
      </w:r>
      <w:proofErr w:type="spellStart"/>
      <w:r>
        <w:t>značka</w:t>
      </w:r>
      <w:proofErr w:type="spellEnd"/>
      <w:r>
        <w:t xml:space="preserve"> </w:t>
      </w:r>
      <w:proofErr w:type="spellStart"/>
      <w:r>
        <w:t>oddíl</w:t>
      </w:r>
      <w:proofErr w:type="spellEnd"/>
      <w:r>
        <w:t xml:space="preserve"> C, </w:t>
      </w:r>
      <w:proofErr w:type="spellStart"/>
      <w:r>
        <w:t>vložka</w:t>
      </w:r>
      <w:proofErr w:type="spellEnd"/>
      <w:r>
        <w:t xml:space="preserve"> 3773 IČO: 48363405</w:t>
      </w:r>
    </w:p>
    <w:p w14:paraId="0A254DE7" w14:textId="77777777" w:rsidR="00DB0520" w:rsidRDefault="00000000">
      <w:pPr>
        <w:pStyle w:val="Zkladntext"/>
        <w:spacing w:line="480" w:lineRule="auto"/>
        <w:ind w:left="115" w:right="7139"/>
        <w:jc w:val="left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příjemce</w:t>
      </w:r>
      <w:proofErr w:type="spellEnd"/>
      <w:r>
        <w:t>“) a</w:t>
      </w:r>
    </w:p>
    <w:p w14:paraId="542A564E" w14:textId="77777777" w:rsidR="00DB0520" w:rsidRDefault="00000000">
      <w:pPr>
        <w:pStyle w:val="Nadpis3"/>
        <w:spacing w:before="15" w:line="274" w:lineRule="exact"/>
        <w:ind w:left="115" w:right="0"/>
        <w:jc w:val="both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Plzni</w:t>
      </w:r>
      <w:proofErr w:type="spellEnd"/>
    </w:p>
    <w:p w14:paraId="773DE1CC" w14:textId="77777777" w:rsidR="00DB0520" w:rsidRDefault="00000000">
      <w:pPr>
        <w:pStyle w:val="Zkladntext"/>
        <w:spacing w:line="274" w:lineRule="exact"/>
        <w:ind w:left="115"/>
      </w:pPr>
      <w:r>
        <w:t xml:space="preserve">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Univerzitní</w:t>
      </w:r>
      <w:proofErr w:type="spellEnd"/>
      <w:r>
        <w:t xml:space="preserve"> 2732/8, 301 00 </w:t>
      </w:r>
      <w:proofErr w:type="spellStart"/>
      <w:r>
        <w:t>Plzeň</w:t>
      </w:r>
      <w:proofErr w:type="spellEnd"/>
    </w:p>
    <w:p w14:paraId="1C0C4BCB" w14:textId="77777777" w:rsidR="00DB0520" w:rsidRDefault="00000000">
      <w:pPr>
        <w:pStyle w:val="Zkladntext"/>
        <w:spacing w:before="1"/>
        <w:ind w:left="115" w:right="1260"/>
        <w:jc w:val="left"/>
      </w:pPr>
      <w:proofErr w:type="spellStart"/>
      <w:r>
        <w:t>zastoupená</w:t>
      </w:r>
      <w:proofErr w:type="spellEnd"/>
      <w:r>
        <w:t xml:space="preserve"> doc. Ing. </w:t>
      </w:r>
      <w:proofErr w:type="spellStart"/>
      <w:r>
        <w:t>Luďkem</w:t>
      </w:r>
      <w:proofErr w:type="spellEnd"/>
      <w:r>
        <w:t xml:space="preserve"> </w:t>
      </w:r>
      <w:proofErr w:type="spellStart"/>
      <w:r>
        <w:t>Hynčíkem</w:t>
      </w:r>
      <w:proofErr w:type="spellEnd"/>
      <w:r>
        <w:t xml:space="preserve">, Ph.D., </w:t>
      </w:r>
      <w:proofErr w:type="spellStart"/>
      <w:r>
        <w:t>prorektorem</w:t>
      </w:r>
      <w:proofErr w:type="spellEnd"/>
      <w:r>
        <w:t xml:space="preserve"> pro </w:t>
      </w:r>
      <w:proofErr w:type="spellStart"/>
      <w:r>
        <w:t>výzkum</w:t>
      </w:r>
      <w:proofErr w:type="spellEnd"/>
      <w:r>
        <w:t xml:space="preserve"> a </w:t>
      </w:r>
      <w:proofErr w:type="spellStart"/>
      <w:r>
        <w:t>vývoj</w:t>
      </w:r>
      <w:proofErr w:type="spellEnd"/>
      <w:r>
        <w:t xml:space="preserve"> IČO: 49777513¨veřejná </w:t>
      </w:r>
      <w:proofErr w:type="spellStart"/>
      <w:r>
        <w:t>vysoká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111/1998 Sb.,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</w:p>
    <w:p w14:paraId="1EC467D1" w14:textId="77777777" w:rsidR="00DB0520" w:rsidRDefault="00000000">
      <w:pPr>
        <w:pStyle w:val="Zkladntext"/>
        <w:ind w:left="115" w:right="447" w:hanging="1"/>
        <w:jc w:val="left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: </w:t>
      </w:r>
      <w:proofErr w:type="spellStart"/>
      <w:r>
        <w:t>Komerční</w:t>
      </w:r>
      <w:proofErr w:type="spellEnd"/>
      <w:r>
        <w:t xml:space="preserve"> </w:t>
      </w:r>
      <w:proofErr w:type="spellStart"/>
      <w:r>
        <w:t>banka</w:t>
      </w:r>
      <w:proofErr w:type="spellEnd"/>
      <w:r>
        <w:t xml:space="preserve"> </w:t>
      </w:r>
      <w:proofErr w:type="spellStart"/>
      <w:r>
        <w:t>a.s.</w:t>
      </w:r>
      <w:proofErr w:type="spellEnd"/>
      <w:r>
        <w:t xml:space="preserve">, </w:t>
      </w:r>
      <w:proofErr w:type="spellStart"/>
      <w:r>
        <w:t>pobočka</w:t>
      </w:r>
      <w:proofErr w:type="spellEnd"/>
      <w:r>
        <w:t xml:space="preserve"> </w:t>
      </w:r>
      <w:proofErr w:type="spellStart"/>
      <w:r>
        <w:t>Plzeň</w:t>
      </w:r>
      <w:proofErr w:type="spellEnd"/>
      <w:r>
        <w:t xml:space="preserve"> – </w:t>
      </w:r>
      <w:proofErr w:type="spellStart"/>
      <w:r>
        <w:t>město</w:t>
      </w:r>
      <w:proofErr w:type="spellEnd"/>
      <w:r>
        <w:t xml:space="preserve">, č. </w:t>
      </w:r>
      <w:proofErr w:type="spellStart"/>
      <w:r>
        <w:t>účtu</w:t>
      </w:r>
      <w:proofErr w:type="spellEnd"/>
      <w:r>
        <w:t>: 4811530257/0100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“)</w:t>
      </w:r>
    </w:p>
    <w:p w14:paraId="6FCF71D3" w14:textId="77777777" w:rsidR="00DB0520" w:rsidRDefault="00DB0520">
      <w:pPr>
        <w:pStyle w:val="Zkladntext"/>
        <w:ind w:left="0"/>
        <w:jc w:val="left"/>
        <w:rPr>
          <w:sz w:val="26"/>
        </w:rPr>
      </w:pPr>
    </w:p>
    <w:p w14:paraId="044E8EA3" w14:textId="77777777" w:rsidR="00DB0520" w:rsidRDefault="00000000">
      <w:pPr>
        <w:pStyle w:val="Zkladntext"/>
        <w:spacing w:before="176"/>
        <w:ind w:left="115"/>
      </w:pPr>
      <w:proofErr w:type="spellStart"/>
      <w:r>
        <w:t>uzavřely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o </w:t>
      </w:r>
      <w:proofErr w:type="spellStart"/>
      <w:r>
        <w:t>účasti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</w:p>
    <w:p w14:paraId="54C2B4BE" w14:textId="77777777" w:rsidR="00DB0520" w:rsidRDefault="00000000">
      <w:pPr>
        <w:pStyle w:val="Zkladntext"/>
        <w:ind w:left="115" w:right="110"/>
      </w:pPr>
      <w:r>
        <w:t>„</w:t>
      </w:r>
      <w:proofErr w:type="spellStart"/>
      <w:r>
        <w:t>smlouva</w:t>
      </w:r>
      <w:proofErr w:type="spellEnd"/>
      <w:r>
        <w:t>“)</w:t>
      </w:r>
      <w:r>
        <w:rPr>
          <w:spacing w:val="-12"/>
        </w:rPr>
        <w:t xml:space="preserve"> </w:t>
      </w:r>
      <w:proofErr w:type="spellStart"/>
      <w:r>
        <w:t>podle</w:t>
      </w:r>
      <w:proofErr w:type="spellEnd"/>
      <w:r>
        <w:rPr>
          <w:spacing w:val="-12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1746</w:t>
      </w:r>
      <w:r>
        <w:rPr>
          <w:spacing w:val="-6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-11"/>
        </w:rPr>
        <w:t xml:space="preserve"> </w:t>
      </w:r>
      <w:r>
        <w:t>2</w:t>
      </w:r>
      <w:r>
        <w:rPr>
          <w:spacing w:val="-11"/>
        </w:rPr>
        <w:t xml:space="preserve"> </w:t>
      </w:r>
      <w:proofErr w:type="spellStart"/>
      <w:r>
        <w:t>zákona</w:t>
      </w:r>
      <w:proofErr w:type="spellEnd"/>
      <w:r>
        <w:rPr>
          <w:spacing w:val="-10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89/2012</w:t>
      </w:r>
      <w:r>
        <w:rPr>
          <w:spacing w:val="1"/>
        </w:rPr>
        <w:t xml:space="preserve"> </w:t>
      </w:r>
      <w:r>
        <w:t>Sb.,</w:t>
      </w:r>
      <w:r>
        <w:rPr>
          <w:spacing w:val="-11"/>
        </w:rPr>
        <w:t xml:space="preserve"> </w:t>
      </w:r>
      <w:proofErr w:type="spellStart"/>
      <w:r>
        <w:t>občanský</w:t>
      </w:r>
      <w:proofErr w:type="spellEnd"/>
      <w:r>
        <w:rPr>
          <w:spacing w:val="-16"/>
        </w:rPr>
        <w:t xml:space="preserve"> </w:t>
      </w:r>
      <w:proofErr w:type="spellStart"/>
      <w:r>
        <w:t>zákoník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ve</w:t>
      </w:r>
      <w:proofErr w:type="spellEnd"/>
      <w:r>
        <w:rPr>
          <w:spacing w:val="-12"/>
        </w:rPr>
        <w:t xml:space="preserve"> </w:t>
      </w:r>
      <w:proofErr w:type="spellStart"/>
      <w:r>
        <w:t>znění</w:t>
      </w:r>
      <w:proofErr w:type="spellEnd"/>
      <w:r>
        <w:rPr>
          <w:spacing w:val="-11"/>
        </w:rP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a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ust</w:t>
      </w:r>
      <w:proofErr w:type="spellEnd"/>
      <w:r>
        <w:t xml:space="preserve">. § 2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písm</w:t>
      </w:r>
      <w:proofErr w:type="spellEnd"/>
      <w:r>
        <w:t xml:space="preserve">. j) </w:t>
      </w:r>
      <w:proofErr w:type="spellStart"/>
      <w:r>
        <w:t>zákona</w:t>
      </w:r>
      <w:proofErr w:type="spellEnd"/>
      <w:r>
        <w:t xml:space="preserve"> č. 130/2002 Sb., o </w:t>
      </w:r>
      <w:proofErr w:type="spellStart"/>
      <w:r>
        <w:t>podpoře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, </w:t>
      </w:r>
      <w:proofErr w:type="spellStart"/>
      <w:r>
        <w:t>experimentálního</w:t>
      </w:r>
      <w:proofErr w:type="spellEnd"/>
      <w:r>
        <w:t xml:space="preserve"> </w:t>
      </w:r>
      <w:proofErr w:type="spellStart"/>
      <w:r>
        <w:t>vývoje</w:t>
      </w:r>
      <w:proofErr w:type="spellEnd"/>
      <w:r>
        <w:t xml:space="preserve"> a </w:t>
      </w:r>
      <w:proofErr w:type="spellStart"/>
      <w:r>
        <w:t>inovací</w:t>
      </w:r>
      <w:proofErr w:type="spellEnd"/>
      <w:r>
        <w:t xml:space="preserve"> z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a o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t>některých</w:t>
      </w:r>
      <w:proofErr w:type="spellEnd"/>
      <w:r>
        <w:t xml:space="preserve"> </w:t>
      </w:r>
      <w:proofErr w:type="spellStart"/>
      <w:r>
        <w:t>souvisejících</w:t>
      </w:r>
      <w:proofErr w:type="spellEnd"/>
      <w:r>
        <w:t xml:space="preserve"> </w:t>
      </w:r>
      <w:proofErr w:type="spellStart"/>
      <w:r>
        <w:t>zákonů</w:t>
      </w:r>
      <w:proofErr w:type="spellEnd"/>
      <w:r>
        <w:t xml:space="preserve"> (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podpoře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, </w:t>
      </w:r>
      <w:proofErr w:type="spellStart"/>
      <w:r>
        <w:t>experimentálního</w:t>
      </w:r>
      <w:proofErr w:type="spellEnd"/>
      <w:r>
        <w:t xml:space="preserve"> </w:t>
      </w:r>
      <w:proofErr w:type="spellStart"/>
      <w:r>
        <w:t>vývoje</w:t>
      </w:r>
      <w:proofErr w:type="spellEnd"/>
      <w:r>
        <w:t xml:space="preserve"> a </w:t>
      </w:r>
      <w:proofErr w:type="spellStart"/>
      <w:r>
        <w:t>inovací</w:t>
      </w:r>
      <w:proofErr w:type="spellEnd"/>
      <w:r>
        <w:t xml:space="preserve">),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7"/>
        </w:rPr>
        <w:t xml:space="preserve"> </w:t>
      </w:r>
      <w:r>
        <w:t>ZPVV“):</w:t>
      </w:r>
    </w:p>
    <w:p w14:paraId="4C9CB956" w14:textId="77777777" w:rsidR="00DB0520" w:rsidRDefault="00DB0520">
      <w:pPr>
        <w:pStyle w:val="Zkladntext"/>
        <w:ind w:left="0"/>
        <w:jc w:val="left"/>
        <w:rPr>
          <w:sz w:val="26"/>
        </w:rPr>
      </w:pPr>
    </w:p>
    <w:p w14:paraId="337EE9B1" w14:textId="77777777" w:rsidR="00DB0520" w:rsidRDefault="00000000">
      <w:pPr>
        <w:pStyle w:val="Nadpis3"/>
        <w:spacing w:before="181"/>
        <w:ind w:left="3427" w:right="3406" w:firstLine="734"/>
        <w:jc w:val="left"/>
      </w:pPr>
      <w:proofErr w:type="spellStart"/>
      <w:r>
        <w:t>Článek</w:t>
      </w:r>
      <w:proofErr w:type="spellEnd"/>
      <w:r>
        <w:t xml:space="preserve"> II </w:t>
      </w:r>
      <w:proofErr w:type="spellStart"/>
      <w:r>
        <w:t>Předmět</w:t>
      </w:r>
      <w:proofErr w:type="spellEnd"/>
      <w:r>
        <w:t xml:space="preserve"> a </w:t>
      </w:r>
      <w:proofErr w:type="spellStart"/>
      <w:r>
        <w:t>účel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26D7EFC9" w14:textId="77777777" w:rsidR="00DB0520" w:rsidRDefault="00000000">
      <w:pPr>
        <w:pStyle w:val="Odstavecseseznamem"/>
        <w:numPr>
          <w:ilvl w:val="0"/>
          <w:numId w:val="10"/>
        </w:numPr>
        <w:tabs>
          <w:tab w:val="left" w:pos="474"/>
        </w:tabs>
        <w:spacing w:before="115"/>
        <w:ind w:right="105" w:hanging="357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usilují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dotace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projekt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názvem</w:t>
      </w:r>
      <w:proofErr w:type="spellEnd"/>
      <w:r>
        <w:rPr>
          <w:sz w:val="24"/>
        </w:rPr>
        <w:t xml:space="preserve"> "</w:t>
      </w:r>
      <w:proofErr w:type="spellStart"/>
      <w:r>
        <w:rPr>
          <w:sz w:val="24"/>
          <w:u w:val="single"/>
        </w:rPr>
        <w:t>Výzkum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analytické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výpočetní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metody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přesné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registrace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statických</w:t>
      </w:r>
      <w:proofErr w:type="spellEnd"/>
      <w:r>
        <w:rPr>
          <w:sz w:val="24"/>
          <w:u w:val="single"/>
        </w:rPr>
        <w:t xml:space="preserve"> a </w:t>
      </w:r>
      <w:proofErr w:type="spellStart"/>
      <w:r>
        <w:rPr>
          <w:sz w:val="24"/>
          <w:u w:val="single"/>
        </w:rPr>
        <w:t>dynamických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mezičelistních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vztahů</w:t>
      </w:r>
      <w:proofErr w:type="spellEnd"/>
      <w:r>
        <w:rPr>
          <w:sz w:val="24"/>
          <w:u w:val="single"/>
        </w:rPr>
        <w:t xml:space="preserve"> a </w:t>
      </w:r>
      <w:proofErr w:type="spellStart"/>
      <w:r>
        <w:rPr>
          <w:sz w:val="24"/>
          <w:u w:val="single"/>
        </w:rPr>
        <w:t>vývoj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aditivní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výroby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prototypu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registračních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prostředků</w:t>
      </w:r>
      <w:proofErr w:type="spellEnd"/>
      <w:r>
        <w:rPr>
          <w:sz w:val="24"/>
          <w:u w:val="single"/>
        </w:rPr>
        <w:t xml:space="preserve"> pro </w:t>
      </w:r>
      <w:proofErr w:type="spellStart"/>
      <w:r>
        <w:rPr>
          <w:sz w:val="24"/>
          <w:u w:val="single"/>
        </w:rPr>
        <w:t>úplnou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digitalizaci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výroby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totální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snímatelné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zubní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náhrady</w:t>
      </w:r>
      <w:proofErr w:type="spellEnd"/>
      <w:r>
        <w:rPr>
          <w:sz w:val="24"/>
          <w:u w:val="single"/>
        </w:rPr>
        <w:t xml:space="preserve"> 3D </w:t>
      </w:r>
      <w:proofErr w:type="spellStart"/>
      <w:r>
        <w:rPr>
          <w:sz w:val="24"/>
          <w:u w:val="single"/>
        </w:rPr>
        <w:t>tiskem</w:t>
      </w:r>
      <w:proofErr w:type="spellEnd"/>
      <w:r>
        <w:rPr>
          <w:sz w:val="24"/>
        </w:rPr>
        <w:t>"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projekt</w:t>
      </w:r>
      <w:proofErr w:type="spellEnd"/>
      <w:r>
        <w:rPr>
          <w:sz w:val="24"/>
        </w:rPr>
        <w:t xml:space="preserve">“)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Operačního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programu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aplikace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konkurenceschopnost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„OP TAK“), </w:t>
      </w:r>
      <w:proofErr w:type="spellStart"/>
      <w:r>
        <w:rPr>
          <w:sz w:val="24"/>
        </w:rPr>
        <w:t>programu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Aplikace</w:t>
      </w:r>
      <w:proofErr w:type="spellEnd"/>
      <w:r>
        <w:rPr>
          <w:sz w:val="24"/>
        </w:rPr>
        <w:t xml:space="preserve"> - I. </w:t>
      </w:r>
      <w:proofErr w:type="spellStart"/>
      <w:r>
        <w:rPr>
          <w:sz w:val="24"/>
        </w:rPr>
        <w:t>výzva</w:t>
      </w:r>
      <w:proofErr w:type="spellEnd"/>
      <w:r>
        <w:rPr>
          <w:sz w:val="24"/>
        </w:rPr>
        <w:t xml:space="preserve">. V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případ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Ministerstvo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průmyslu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obchodu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“) </w:t>
      </w:r>
      <w:proofErr w:type="spellStart"/>
      <w:r>
        <w:rPr>
          <w:sz w:val="24"/>
        </w:rPr>
        <w:t>rozhodne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podpoření</w:t>
      </w:r>
      <w:proofErr w:type="spellEnd"/>
      <w:r>
        <w:rPr>
          <w:spacing w:val="-41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vydá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Rozhodnutí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uzavírají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>.</w:t>
      </w:r>
    </w:p>
    <w:p w14:paraId="4516CC9C" w14:textId="77777777" w:rsidR="00DB0520" w:rsidRDefault="00000000">
      <w:pPr>
        <w:pStyle w:val="Odstavecseseznamem"/>
        <w:numPr>
          <w:ilvl w:val="0"/>
          <w:numId w:val="10"/>
        </w:numPr>
        <w:tabs>
          <w:tab w:val="left" w:pos="474"/>
        </w:tabs>
        <w:ind w:right="108" w:hanging="357"/>
        <w:jc w:val="both"/>
        <w:rPr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vymezení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postavení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dalšího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úlohy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odpovědnosti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úprava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úprava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hmotnému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majetku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nutnému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a k </w:t>
      </w:r>
      <w:proofErr w:type="spellStart"/>
      <w:r>
        <w:rPr>
          <w:sz w:val="24"/>
        </w:rPr>
        <w:t>výsledkům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>.</w:t>
      </w:r>
    </w:p>
    <w:p w14:paraId="16B4474E" w14:textId="77777777" w:rsidR="00DB0520" w:rsidRDefault="00000000">
      <w:pPr>
        <w:pStyle w:val="Odstavecseseznamem"/>
        <w:numPr>
          <w:ilvl w:val="0"/>
          <w:numId w:val="10"/>
        </w:numPr>
        <w:tabs>
          <w:tab w:val="left" w:pos="474"/>
        </w:tabs>
        <w:ind w:right="113" w:hanging="357"/>
        <w:jc w:val="both"/>
        <w:rPr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, za </w:t>
      </w:r>
      <w:proofErr w:type="spellStart"/>
      <w:r>
        <w:rPr>
          <w:sz w:val="24"/>
        </w:rPr>
        <w:t>kterých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účastníkovi</w:t>
      </w:r>
      <w:proofErr w:type="spellEnd"/>
      <w:r>
        <w:rPr>
          <w:spacing w:val="-21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>.</w:t>
      </w:r>
    </w:p>
    <w:p w14:paraId="1D202B84" w14:textId="77777777" w:rsidR="00DB0520" w:rsidRDefault="00DB0520">
      <w:pPr>
        <w:jc w:val="both"/>
        <w:rPr>
          <w:sz w:val="24"/>
        </w:rPr>
        <w:sectPr w:rsidR="00DB0520">
          <w:footerReference w:type="default" r:id="rId8"/>
          <w:type w:val="continuous"/>
          <w:pgSz w:w="11900" w:h="16840"/>
          <w:pgMar w:top="1340" w:right="1300" w:bottom="1240" w:left="1300" w:header="708" w:footer="1059" w:gutter="0"/>
          <w:pgNumType w:start="1"/>
          <w:cols w:space="708"/>
        </w:sectPr>
      </w:pPr>
    </w:p>
    <w:p w14:paraId="763238EC" w14:textId="77777777" w:rsidR="00DB0520" w:rsidRDefault="00000000">
      <w:pPr>
        <w:pStyle w:val="Nadpis3"/>
        <w:spacing w:before="72"/>
        <w:ind w:right="2484"/>
      </w:pPr>
      <w:proofErr w:type="spellStart"/>
      <w:r>
        <w:lastRenderedPageBreak/>
        <w:t>Článek</w:t>
      </w:r>
      <w:proofErr w:type="spellEnd"/>
      <w:r>
        <w:t xml:space="preserve"> III</w:t>
      </w:r>
    </w:p>
    <w:p w14:paraId="7FBEAAFE" w14:textId="77777777" w:rsidR="00DB0520" w:rsidRDefault="00000000">
      <w:pPr>
        <w:ind w:left="2487" w:right="2484"/>
        <w:jc w:val="center"/>
        <w:rPr>
          <w:b/>
          <w:sz w:val="24"/>
        </w:rPr>
      </w:pPr>
      <w:proofErr w:type="spellStart"/>
      <w:r>
        <w:rPr>
          <w:b/>
          <w:sz w:val="24"/>
        </w:rPr>
        <w:t>Práva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povinnosti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smluvních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</w:t>
      </w:r>
      <w:proofErr w:type="spellEnd"/>
    </w:p>
    <w:p w14:paraId="50B2DCD1" w14:textId="77777777" w:rsidR="00DB0520" w:rsidRDefault="00000000">
      <w:pPr>
        <w:pStyle w:val="Odstavecseseznamem"/>
        <w:numPr>
          <w:ilvl w:val="0"/>
          <w:numId w:val="9"/>
        </w:numPr>
        <w:tabs>
          <w:tab w:val="left" w:pos="474"/>
        </w:tabs>
        <w:spacing w:before="116"/>
        <w:ind w:right="110" w:hanging="357"/>
        <w:jc w:val="both"/>
        <w:rPr>
          <w:sz w:val="24"/>
        </w:rPr>
      </w:pPr>
      <w:proofErr w:type="spellStart"/>
      <w:r>
        <w:rPr>
          <w:sz w:val="24"/>
        </w:rPr>
        <w:t>Každá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neohrožuje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zájmy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dalšího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účastníka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>.</w:t>
      </w:r>
    </w:p>
    <w:p w14:paraId="78CE1238" w14:textId="77777777" w:rsidR="00DB0520" w:rsidRDefault="00000000">
      <w:pPr>
        <w:pStyle w:val="Odstavecseseznamem"/>
        <w:numPr>
          <w:ilvl w:val="0"/>
          <w:numId w:val="9"/>
        </w:numPr>
        <w:tabs>
          <w:tab w:val="left" w:pos="474"/>
        </w:tabs>
        <w:ind w:hanging="357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postupovat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podnikatelským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záměrem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přílohou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žádosti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Rozhodnutím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dotace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projekt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Pravidly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pro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žadatele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z OP</w:t>
      </w:r>
      <w:r>
        <w:rPr>
          <w:spacing w:val="-5"/>
          <w:sz w:val="24"/>
        </w:rPr>
        <w:t xml:space="preserve"> </w:t>
      </w:r>
      <w:r>
        <w:rPr>
          <w:sz w:val="24"/>
        </w:rPr>
        <w:t>TAK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– </w:t>
      </w:r>
      <w:proofErr w:type="spellStart"/>
      <w:r>
        <w:rPr>
          <w:sz w:val="24"/>
        </w:rPr>
        <w:t>obecná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zvláštní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Pravidly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výběr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dodavatelů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Výzvou</w:t>
      </w:r>
      <w:proofErr w:type="spellEnd"/>
      <w:r>
        <w:rPr>
          <w:sz w:val="24"/>
        </w:rPr>
        <w:t xml:space="preserve"> I </w:t>
      </w:r>
      <w:proofErr w:type="spellStart"/>
      <w:r>
        <w:rPr>
          <w:sz w:val="24"/>
        </w:rPr>
        <w:t>programu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APLIKACE, </w:t>
      </w:r>
      <w:proofErr w:type="spellStart"/>
      <w:r>
        <w:rPr>
          <w:sz w:val="24"/>
        </w:rPr>
        <w:t>vč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jejích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navazující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dokumentace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všechny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tomto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odstavci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společně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zadávací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dokumentace</w:t>
      </w:r>
      <w:proofErr w:type="spellEnd"/>
      <w:r>
        <w:rPr>
          <w:sz w:val="24"/>
        </w:rPr>
        <w:t xml:space="preserve">“) a </w:t>
      </w:r>
      <w:proofErr w:type="spellStart"/>
      <w:r>
        <w:rPr>
          <w:sz w:val="24"/>
        </w:rPr>
        <w:t>příslušnými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předpisy</w:t>
      </w:r>
      <w:proofErr w:type="spellEnd"/>
      <w:r>
        <w:rPr>
          <w:sz w:val="24"/>
        </w:rPr>
        <w:t xml:space="preserve"> ČR a EU.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upraveny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 xml:space="preserve">, se </w:t>
      </w:r>
      <w:proofErr w:type="spellStart"/>
      <w:r>
        <w:rPr>
          <w:sz w:val="24"/>
        </w:rPr>
        <w:t>postupuje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zadávací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dokumentace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zadávací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dokumentací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výjimkou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jejichž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podstaty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vyplývá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nemohou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účastníka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</w:p>
    <w:p w14:paraId="149DD573" w14:textId="77777777" w:rsidR="00DB0520" w:rsidRDefault="00000000">
      <w:pPr>
        <w:pStyle w:val="Odstavecseseznamem"/>
        <w:numPr>
          <w:ilvl w:val="0"/>
          <w:numId w:val="9"/>
        </w:numPr>
        <w:tabs>
          <w:tab w:val="left" w:pos="474"/>
        </w:tabs>
        <w:ind w:hanging="357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týkající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finančního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řízení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dosažených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související</w:t>
      </w:r>
      <w:proofErr w:type="spellEnd"/>
      <w:r>
        <w:rPr>
          <w:spacing w:val="-21"/>
          <w:sz w:val="24"/>
        </w:rPr>
        <w:t xml:space="preserve"> </w:t>
      </w:r>
      <w:proofErr w:type="spellStart"/>
      <w:r>
        <w:rPr>
          <w:sz w:val="24"/>
        </w:rPr>
        <w:t>dokumentace</w:t>
      </w:r>
      <w:proofErr w:type="spellEnd"/>
      <w:r>
        <w:rPr>
          <w:sz w:val="24"/>
        </w:rPr>
        <w:t>.</w:t>
      </w:r>
    </w:p>
    <w:p w14:paraId="06124DDC" w14:textId="77777777" w:rsidR="00DB0520" w:rsidRDefault="00000000">
      <w:pPr>
        <w:pStyle w:val="Odstavecseseznamem"/>
        <w:numPr>
          <w:ilvl w:val="0"/>
          <w:numId w:val="9"/>
        </w:numPr>
        <w:tabs>
          <w:tab w:val="left" w:pos="474"/>
        </w:tabs>
        <w:ind w:right="0" w:hanging="357"/>
        <w:rPr>
          <w:sz w:val="24"/>
        </w:rPr>
      </w:pP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se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>:</w:t>
      </w:r>
    </w:p>
    <w:p w14:paraId="0741A36D" w14:textId="77777777" w:rsidR="00DB0520" w:rsidRDefault="00000000">
      <w:pPr>
        <w:pStyle w:val="Odstavecseseznamem"/>
        <w:numPr>
          <w:ilvl w:val="1"/>
          <w:numId w:val="9"/>
        </w:numPr>
        <w:tabs>
          <w:tab w:val="left" w:pos="836"/>
        </w:tabs>
        <w:spacing w:before="122"/>
        <w:ind w:right="106" w:hanging="362"/>
        <w:rPr>
          <w:sz w:val="24"/>
        </w:rPr>
      </w:pPr>
      <w:proofErr w:type="spellStart"/>
      <w:r>
        <w:rPr>
          <w:sz w:val="24"/>
        </w:rPr>
        <w:t>vést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účetnictví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souladu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zákonem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č.</w:t>
      </w:r>
      <w:r>
        <w:rPr>
          <w:spacing w:val="-5"/>
          <w:sz w:val="24"/>
        </w:rPr>
        <w:t xml:space="preserve"> </w:t>
      </w:r>
      <w:r>
        <w:rPr>
          <w:sz w:val="24"/>
        </w:rPr>
        <w:t>563/1991</w:t>
      </w:r>
      <w:r>
        <w:rPr>
          <w:spacing w:val="-7"/>
          <w:sz w:val="24"/>
        </w:rPr>
        <w:t xml:space="preserve"> </w:t>
      </w:r>
      <w:r>
        <w:rPr>
          <w:sz w:val="24"/>
        </w:rPr>
        <w:t>Sb.,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daňovou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evidenci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586/1992 Sb., o </w:t>
      </w:r>
      <w:proofErr w:type="spellStart"/>
      <w:r>
        <w:rPr>
          <w:sz w:val="24"/>
        </w:rPr>
        <w:t>daních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příjmů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daňovou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evidenci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výdaje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projektem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splňovaly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předepsané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§ 11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563/1991 Sb.,    o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 a aby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správné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úplné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průkazné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srozumitelné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průběžně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chronologicky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vedené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způsobem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zaručujícím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trvalost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uchovávat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způsobem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uvedeným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zákoně</w:t>
      </w:r>
      <w:proofErr w:type="spellEnd"/>
      <w:r>
        <w:rPr>
          <w:sz w:val="24"/>
        </w:rPr>
        <w:t xml:space="preserve"> č. 563/1991 Sb., o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 a v </w:t>
      </w:r>
      <w:proofErr w:type="spellStart"/>
      <w:r>
        <w:rPr>
          <w:sz w:val="24"/>
        </w:rPr>
        <w:t>zákoně</w:t>
      </w:r>
      <w:proofErr w:type="spellEnd"/>
      <w:r>
        <w:rPr>
          <w:sz w:val="24"/>
        </w:rPr>
        <w:t xml:space="preserve"> č. 499/2004 Sb., o </w:t>
      </w:r>
      <w:proofErr w:type="spellStart"/>
      <w:r>
        <w:rPr>
          <w:sz w:val="24"/>
        </w:rPr>
        <w:t>archivnictví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spisové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službě</w:t>
      </w:r>
      <w:proofErr w:type="spellEnd"/>
      <w:r>
        <w:rPr>
          <w:sz w:val="24"/>
        </w:rPr>
        <w:t xml:space="preserve"> a o </w:t>
      </w:r>
      <w:proofErr w:type="spellStart"/>
      <w:r>
        <w:rPr>
          <w:sz w:val="24"/>
        </w:rPr>
        <w:t>změně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a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dalšími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platnými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právními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předpisy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ČR.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Další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účastník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kontrole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poskytne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vyžádání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kontrolnímu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daňovou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evidenci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plném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>,</w:t>
      </w:r>
    </w:p>
    <w:p w14:paraId="7C275068" w14:textId="77777777" w:rsidR="00DB0520" w:rsidRDefault="00000000">
      <w:pPr>
        <w:pStyle w:val="Odstavecseseznamem"/>
        <w:numPr>
          <w:ilvl w:val="1"/>
          <w:numId w:val="9"/>
        </w:numPr>
        <w:tabs>
          <w:tab w:val="left" w:pos="836"/>
        </w:tabs>
        <w:spacing w:before="62"/>
        <w:ind w:hanging="362"/>
        <w:rPr>
          <w:sz w:val="24"/>
        </w:rPr>
      </w:pPr>
      <w:proofErr w:type="spellStart"/>
      <w:r>
        <w:rPr>
          <w:sz w:val="24"/>
        </w:rPr>
        <w:t>účtovat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majetku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příjmech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výdajích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souvisejících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projektem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např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zvláštních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analytických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počtech</w:t>
      </w:r>
      <w:proofErr w:type="spellEnd"/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stejným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analytickým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znakem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u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všech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aktuálních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účtů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samostatné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hospodářské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středisko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zakázku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popř</w:t>
      </w:r>
      <w:proofErr w:type="spellEnd"/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jiným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vhodným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způsobem</w:t>
      </w:r>
      <w:proofErr w:type="spellEnd"/>
      <w:r>
        <w:rPr>
          <w:sz w:val="24"/>
        </w:rPr>
        <w:t>),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průkazné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konkrétní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výdaj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vykazován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daňovou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evidenci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podřízenou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evidenci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rozlišeny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výdaje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konkrétní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vazbou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projekt</w:t>
      </w:r>
      <w:proofErr w:type="spellEnd"/>
      <w:r>
        <w:rPr>
          <w:sz w:val="24"/>
        </w:rPr>
        <w:t>,</w:t>
      </w:r>
    </w:p>
    <w:p w14:paraId="0B448E62" w14:textId="77777777" w:rsidR="00DB0520" w:rsidRDefault="00000000">
      <w:pPr>
        <w:pStyle w:val="Odstavecseseznamem"/>
        <w:numPr>
          <w:ilvl w:val="1"/>
          <w:numId w:val="9"/>
        </w:numPr>
        <w:tabs>
          <w:tab w:val="left" w:pos="837"/>
        </w:tabs>
        <w:spacing w:before="62"/>
        <w:ind w:right="112" w:hanging="362"/>
        <w:rPr>
          <w:sz w:val="24"/>
        </w:rPr>
      </w:pP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žádost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bezodkladně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podklady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monitorovací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zprávy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potřebné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doplňující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realizací</w:t>
      </w:r>
      <w:proofErr w:type="spellEnd"/>
      <w:r>
        <w:rPr>
          <w:spacing w:val="-23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>,</w:t>
      </w:r>
    </w:p>
    <w:p w14:paraId="60170EF4" w14:textId="77777777" w:rsidR="00DB0520" w:rsidRDefault="00000000">
      <w:pPr>
        <w:pStyle w:val="Odstavecseseznamem"/>
        <w:numPr>
          <w:ilvl w:val="1"/>
          <w:numId w:val="9"/>
        </w:numPr>
        <w:tabs>
          <w:tab w:val="left" w:pos="836"/>
        </w:tabs>
        <w:spacing w:before="84" w:line="274" w:lineRule="exact"/>
        <w:ind w:left="836" w:right="108"/>
        <w:rPr>
          <w:sz w:val="24"/>
        </w:rPr>
      </w:pPr>
      <w:proofErr w:type="spellStart"/>
      <w:r>
        <w:rPr>
          <w:sz w:val="24"/>
        </w:rPr>
        <w:t>archivovat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dokumentaci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, po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deseti</w:t>
      </w:r>
      <w:proofErr w:type="spellEnd"/>
      <w:r>
        <w:rPr>
          <w:sz w:val="24"/>
        </w:rPr>
        <w:t xml:space="preserve"> (10) let </w:t>
      </w:r>
      <w:proofErr w:type="spellStart"/>
      <w:r>
        <w:rPr>
          <w:sz w:val="24"/>
        </w:rPr>
        <w:t>následujících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roce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němž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vyplacena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poslední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</w:t>
      </w:r>
      <w:proofErr w:type="spellEnd"/>
      <w:r>
        <w:rPr>
          <w:spacing w:val="-21"/>
          <w:sz w:val="24"/>
        </w:rPr>
        <w:t xml:space="preserve"> </w:t>
      </w:r>
      <w:proofErr w:type="spellStart"/>
      <w:r>
        <w:rPr>
          <w:sz w:val="24"/>
        </w:rPr>
        <w:t>dotace</w:t>
      </w:r>
      <w:proofErr w:type="spellEnd"/>
      <w:r>
        <w:rPr>
          <w:sz w:val="24"/>
        </w:rPr>
        <w:t>,</w:t>
      </w:r>
    </w:p>
    <w:p w14:paraId="6FA5A02C" w14:textId="77777777" w:rsidR="00DB0520" w:rsidRDefault="00000000">
      <w:pPr>
        <w:pStyle w:val="Odstavecseseznamem"/>
        <w:numPr>
          <w:ilvl w:val="1"/>
          <w:numId w:val="9"/>
        </w:numPr>
        <w:tabs>
          <w:tab w:val="left" w:pos="836"/>
        </w:tabs>
        <w:spacing w:before="81" w:line="274" w:lineRule="exact"/>
        <w:ind w:left="836" w:right="110"/>
        <w:rPr>
          <w:sz w:val="24"/>
        </w:rPr>
      </w:pPr>
      <w:proofErr w:type="spellStart"/>
      <w:r>
        <w:rPr>
          <w:sz w:val="24"/>
        </w:rPr>
        <w:t>postupovat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výběru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dodavatelů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č. 134/2016 Sb., o </w:t>
      </w:r>
      <w:proofErr w:type="spellStart"/>
      <w:r>
        <w:rPr>
          <w:sz w:val="24"/>
        </w:rPr>
        <w:t>zadávání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zakázek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Pravidly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výběr</w:t>
      </w:r>
      <w:proofErr w:type="spellEnd"/>
      <w:r>
        <w:rPr>
          <w:spacing w:val="-23"/>
          <w:sz w:val="24"/>
        </w:rPr>
        <w:t xml:space="preserve"> </w:t>
      </w:r>
      <w:proofErr w:type="spellStart"/>
      <w:r>
        <w:rPr>
          <w:sz w:val="24"/>
        </w:rPr>
        <w:t>dodavatelů</w:t>
      </w:r>
      <w:proofErr w:type="spellEnd"/>
      <w:r>
        <w:rPr>
          <w:sz w:val="24"/>
        </w:rPr>
        <w:t>,</w:t>
      </w:r>
    </w:p>
    <w:p w14:paraId="3FFEA9A7" w14:textId="77777777" w:rsidR="00DB0520" w:rsidRDefault="00000000">
      <w:pPr>
        <w:pStyle w:val="Odstavecseseznamem"/>
        <w:numPr>
          <w:ilvl w:val="1"/>
          <w:numId w:val="9"/>
        </w:numPr>
        <w:tabs>
          <w:tab w:val="left" w:pos="836"/>
        </w:tabs>
        <w:spacing w:before="61" w:line="237" w:lineRule="auto"/>
        <w:ind w:hanging="362"/>
        <w:rPr>
          <w:sz w:val="24"/>
        </w:rPr>
      </w:pPr>
      <w:r>
        <w:rPr>
          <w:sz w:val="24"/>
        </w:rPr>
        <w:t xml:space="preserve">po </w:t>
      </w:r>
      <w:proofErr w:type="spellStart"/>
      <w:r>
        <w:rPr>
          <w:sz w:val="24"/>
        </w:rPr>
        <w:t>celou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realizace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udržitelnosti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dodržovat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předpisy</w:t>
      </w:r>
      <w:proofErr w:type="spellEnd"/>
      <w:r>
        <w:rPr>
          <w:sz w:val="24"/>
        </w:rPr>
        <w:t xml:space="preserve"> ČR a EU a </w:t>
      </w:r>
      <w:proofErr w:type="spellStart"/>
      <w:r>
        <w:rPr>
          <w:sz w:val="24"/>
        </w:rPr>
        <w:t>politiky</w:t>
      </w:r>
      <w:proofErr w:type="spellEnd"/>
      <w:r>
        <w:rPr>
          <w:sz w:val="24"/>
        </w:rPr>
        <w:t xml:space="preserve"> EU,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pravidla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hospodářské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soutěže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platné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upravující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veřejnou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principy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ochrany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životního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prostředí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oblasti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rovných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příležitostí</w:t>
      </w:r>
      <w:proofErr w:type="spellEnd"/>
      <w:r>
        <w:rPr>
          <w:sz w:val="24"/>
        </w:rPr>
        <w:t>,</w:t>
      </w:r>
    </w:p>
    <w:p w14:paraId="27BF3446" w14:textId="77777777" w:rsidR="00DB0520" w:rsidRDefault="00000000">
      <w:pPr>
        <w:pStyle w:val="Odstavecseseznamem"/>
        <w:numPr>
          <w:ilvl w:val="1"/>
          <w:numId w:val="9"/>
        </w:numPr>
        <w:tabs>
          <w:tab w:val="left" w:pos="836"/>
        </w:tabs>
        <w:spacing w:before="84" w:line="274" w:lineRule="exact"/>
        <w:ind w:left="836" w:right="111"/>
        <w:rPr>
          <w:sz w:val="24"/>
        </w:rPr>
      </w:pPr>
      <w:proofErr w:type="spellStart"/>
      <w:r>
        <w:rPr>
          <w:sz w:val="24"/>
        </w:rPr>
        <w:t>dodržovat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publicity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Pravidly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žadatele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obecná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</w:t>
      </w:r>
      <w:proofErr w:type="spellEnd"/>
      <w:r>
        <w:rPr>
          <w:sz w:val="24"/>
        </w:rPr>
        <w:t>,</w:t>
      </w:r>
    </w:p>
    <w:p w14:paraId="6D453BA4" w14:textId="77777777" w:rsidR="00DB0520" w:rsidRDefault="00DB0520">
      <w:pPr>
        <w:spacing w:line="274" w:lineRule="exact"/>
        <w:jc w:val="both"/>
        <w:rPr>
          <w:sz w:val="24"/>
        </w:rPr>
        <w:sectPr w:rsidR="00DB0520">
          <w:pgSz w:w="11900" w:h="16840"/>
          <w:pgMar w:top="1340" w:right="1300" w:bottom="1240" w:left="1300" w:header="0" w:footer="1059" w:gutter="0"/>
          <w:cols w:space="708"/>
        </w:sectPr>
      </w:pPr>
    </w:p>
    <w:p w14:paraId="140DF718" w14:textId="77777777" w:rsidR="00DB0520" w:rsidRDefault="00000000">
      <w:pPr>
        <w:pStyle w:val="Odstavecseseznamem"/>
        <w:numPr>
          <w:ilvl w:val="1"/>
          <w:numId w:val="9"/>
        </w:numPr>
        <w:tabs>
          <w:tab w:val="left" w:pos="836"/>
        </w:tabs>
        <w:spacing w:before="90"/>
        <w:ind w:left="836" w:right="108"/>
        <w:rPr>
          <w:sz w:val="24"/>
        </w:rPr>
      </w:pPr>
      <w:proofErr w:type="spellStart"/>
      <w:r>
        <w:rPr>
          <w:sz w:val="24"/>
        </w:rPr>
        <w:lastRenderedPageBreak/>
        <w:t>umožnit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kontroly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vztahujících</w:t>
      </w:r>
      <w:proofErr w:type="spellEnd"/>
      <w:r>
        <w:rPr>
          <w:sz w:val="24"/>
        </w:rPr>
        <w:t xml:space="preserve"> se k </w:t>
      </w:r>
      <w:proofErr w:type="spellStart"/>
      <w:r>
        <w:rPr>
          <w:sz w:val="24"/>
        </w:rPr>
        <w:t>činnostem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realizuje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umožnit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průběžné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ověřování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provádění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činností</w:t>
      </w:r>
      <w:proofErr w:type="spellEnd"/>
      <w:r>
        <w:rPr>
          <w:sz w:val="24"/>
        </w:rPr>
        <w:t xml:space="preserve">, k </w:t>
      </w:r>
      <w:proofErr w:type="spellStart"/>
      <w:r>
        <w:rPr>
          <w:sz w:val="24"/>
        </w:rPr>
        <w:t>nimž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zavázal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osobám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oprávněným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provádění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kontroly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příp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jejich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zmocněncům</w:t>
      </w:r>
      <w:proofErr w:type="spellEnd"/>
      <w:r>
        <w:rPr>
          <w:sz w:val="24"/>
        </w:rPr>
        <w:t>,</w:t>
      </w:r>
    </w:p>
    <w:p w14:paraId="76CD1893" w14:textId="77777777" w:rsidR="00DB0520" w:rsidRDefault="00000000">
      <w:pPr>
        <w:pStyle w:val="Odstavecseseznamem"/>
        <w:numPr>
          <w:ilvl w:val="1"/>
          <w:numId w:val="9"/>
        </w:numPr>
        <w:tabs>
          <w:tab w:val="left" w:pos="835"/>
          <w:tab w:val="left" w:pos="836"/>
        </w:tabs>
        <w:spacing w:before="62"/>
        <w:ind w:right="0" w:hanging="362"/>
        <w:jc w:val="left"/>
        <w:rPr>
          <w:sz w:val="24"/>
        </w:rPr>
      </w:pPr>
      <w:proofErr w:type="spellStart"/>
      <w:r>
        <w:rPr>
          <w:sz w:val="24"/>
        </w:rPr>
        <w:t>přijímat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nápravná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opatření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uložená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kontrolními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orgány</w:t>
      </w:r>
      <w:proofErr w:type="spellEnd"/>
      <w:r>
        <w:rPr>
          <w:sz w:val="24"/>
        </w:rPr>
        <w:t>,</w:t>
      </w:r>
    </w:p>
    <w:p w14:paraId="3534BCD5" w14:textId="77777777" w:rsidR="00DB0520" w:rsidRDefault="00000000">
      <w:pPr>
        <w:pStyle w:val="Odstavecseseznamem"/>
        <w:numPr>
          <w:ilvl w:val="1"/>
          <w:numId w:val="9"/>
        </w:numPr>
        <w:tabs>
          <w:tab w:val="left" w:pos="836"/>
        </w:tabs>
        <w:spacing w:before="61" w:line="237" w:lineRule="auto"/>
        <w:ind w:right="111" w:hanging="362"/>
        <w:rPr>
          <w:sz w:val="24"/>
        </w:rPr>
      </w:pPr>
      <w:proofErr w:type="spellStart"/>
      <w:r>
        <w:rPr>
          <w:sz w:val="24"/>
        </w:rPr>
        <w:t>bezodkladně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informovat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 o  </w:t>
      </w:r>
      <w:proofErr w:type="spellStart"/>
      <w:r>
        <w:rPr>
          <w:sz w:val="24"/>
        </w:rPr>
        <w:t>všech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provedených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kontrolách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vyplývajících</w:t>
      </w:r>
      <w:proofErr w:type="spellEnd"/>
      <w:r>
        <w:rPr>
          <w:sz w:val="24"/>
        </w:rPr>
        <w:t xml:space="preserve">  z </w:t>
      </w:r>
      <w:proofErr w:type="spellStart"/>
      <w:r>
        <w:rPr>
          <w:sz w:val="24"/>
        </w:rPr>
        <w:t>účasti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o </w:t>
      </w:r>
      <w:proofErr w:type="spellStart"/>
      <w:r>
        <w:rPr>
          <w:sz w:val="24"/>
        </w:rPr>
        <w:t>všech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navržených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nápravných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opatřeních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těchto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kontrol</w:t>
      </w:r>
      <w:proofErr w:type="spellEnd"/>
      <w:r>
        <w:rPr>
          <w:sz w:val="24"/>
        </w:rPr>
        <w:t xml:space="preserve"> a o </w:t>
      </w:r>
      <w:proofErr w:type="spellStart"/>
      <w:r>
        <w:rPr>
          <w:sz w:val="24"/>
        </w:rPr>
        <w:t>jejich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>.</w:t>
      </w:r>
    </w:p>
    <w:p w14:paraId="433D13EA" w14:textId="77777777" w:rsidR="00DB0520" w:rsidRDefault="00000000">
      <w:pPr>
        <w:pStyle w:val="Odstavecseseznamem"/>
        <w:numPr>
          <w:ilvl w:val="0"/>
          <w:numId w:val="9"/>
        </w:numPr>
        <w:tabs>
          <w:tab w:val="left" w:pos="474"/>
        </w:tabs>
        <w:spacing w:before="60"/>
        <w:ind w:right="109" w:hanging="357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navzájem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neprodleně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informovat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všech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rozhodných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vyplývajících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informovat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všech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skutečnostech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úspěšné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změně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zahájení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insolvenčního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řízení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vstupu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likvidace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apod</w:t>
      </w:r>
      <w:proofErr w:type="spellEnd"/>
      <w:r>
        <w:rPr>
          <w:sz w:val="24"/>
        </w:rPr>
        <w:t>.</w:t>
      </w:r>
    </w:p>
    <w:p w14:paraId="1931DE5D" w14:textId="77777777" w:rsidR="00DB0520" w:rsidRDefault="00000000">
      <w:pPr>
        <w:pStyle w:val="Odstavecseseznamem"/>
        <w:numPr>
          <w:ilvl w:val="0"/>
          <w:numId w:val="9"/>
        </w:numPr>
        <w:tabs>
          <w:tab w:val="left" w:pos="474"/>
        </w:tabs>
        <w:spacing w:before="119"/>
        <w:ind w:right="109" w:hanging="357"/>
        <w:jc w:val="both"/>
        <w:rPr>
          <w:sz w:val="24"/>
        </w:rPr>
      </w:pP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případná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týkat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požádat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změnu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>.</w:t>
      </w:r>
    </w:p>
    <w:p w14:paraId="292C4DE8" w14:textId="77777777" w:rsidR="00DB0520" w:rsidRDefault="00000000">
      <w:pPr>
        <w:pStyle w:val="Odstavecseseznamem"/>
        <w:numPr>
          <w:ilvl w:val="0"/>
          <w:numId w:val="9"/>
        </w:numPr>
        <w:tabs>
          <w:tab w:val="left" w:pos="474"/>
        </w:tabs>
        <w:spacing w:before="119"/>
        <w:ind w:right="108" w:hanging="357"/>
        <w:jc w:val="both"/>
        <w:rPr>
          <w:sz w:val="24"/>
        </w:rPr>
      </w:pPr>
      <w:proofErr w:type="spellStart"/>
      <w:r>
        <w:rPr>
          <w:sz w:val="24"/>
        </w:rPr>
        <w:t>Zveřejňuje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postupovat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zveřejněním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nebyly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ohroženy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cíle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ani </w:t>
      </w:r>
      <w:proofErr w:type="spellStart"/>
      <w:r>
        <w:rPr>
          <w:sz w:val="24"/>
        </w:rPr>
        <w:t>dotčena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ohrožena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jinak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zveřejnila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odpovídá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způsobenou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škodu</w:t>
      </w:r>
      <w:proofErr w:type="spellEnd"/>
      <w:r>
        <w:rPr>
          <w:sz w:val="24"/>
        </w:rPr>
        <w:t>.</w:t>
      </w:r>
    </w:p>
    <w:p w14:paraId="23B598FF" w14:textId="77777777" w:rsidR="00DB0520" w:rsidRDefault="00000000">
      <w:pPr>
        <w:pStyle w:val="Odstavecseseznamem"/>
        <w:numPr>
          <w:ilvl w:val="0"/>
          <w:numId w:val="9"/>
        </w:numPr>
        <w:tabs>
          <w:tab w:val="left" w:pos="474"/>
        </w:tabs>
        <w:spacing w:before="119"/>
        <w:ind w:right="110" w:hanging="357"/>
        <w:jc w:val="both"/>
        <w:rPr>
          <w:sz w:val="24"/>
        </w:rPr>
      </w:pPr>
      <w:r>
        <w:rPr>
          <w:sz w:val="24"/>
        </w:rPr>
        <w:t xml:space="preserve">Po </w:t>
      </w:r>
      <w:proofErr w:type="spellStart"/>
      <w:r>
        <w:rPr>
          <w:sz w:val="24"/>
        </w:rPr>
        <w:t>započetí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vzdát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čerpání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přiznané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Rozhodnutím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dotace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předchozího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>.</w:t>
      </w:r>
    </w:p>
    <w:p w14:paraId="08BB2EB4" w14:textId="77777777" w:rsidR="00DB0520" w:rsidRDefault="00DB0520">
      <w:pPr>
        <w:pStyle w:val="Zkladntext"/>
        <w:ind w:left="0"/>
        <w:jc w:val="left"/>
        <w:rPr>
          <w:sz w:val="26"/>
        </w:rPr>
      </w:pPr>
    </w:p>
    <w:p w14:paraId="0FFB6E7C" w14:textId="77777777" w:rsidR="00DB0520" w:rsidRDefault="00000000">
      <w:pPr>
        <w:pStyle w:val="Nadpis3"/>
        <w:spacing w:before="178"/>
        <w:ind w:left="3540" w:right="3538" w:firstLine="3"/>
      </w:pPr>
      <w:proofErr w:type="spellStart"/>
      <w:r>
        <w:t>Článek</w:t>
      </w:r>
      <w:proofErr w:type="spellEnd"/>
      <w:r>
        <w:t xml:space="preserve"> IV </w:t>
      </w:r>
      <w:proofErr w:type="spellStart"/>
      <w:r>
        <w:t>Financování</w:t>
      </w:r>
      <w:proofErr w:type="spellEnd"/>
      <w:r>
        <w:t xml:space="preserve"> </w:t>
      </w:r>
      <w:proofErr w:type="spellStart"/>
      <w:r>
        <w:t>projektu</w:t>
      </w:r>
      <w:proofErr w:type="spellEnd"/>
    </w:p>
    <w:p w14:paraId="3BCA3C46" w14:textId="77777777" w:rsidR="00DB0520" w:rsidRDefault="00000000">
      <w:pPr>
        <w:pStyle w:val="Odstavecseseznamem"/>
        <w:numPr>
          <w:ilvl w:val="0"/>
          <w:numId w:val="8"/>
        </w:numPr>
        <w:tabs>
          <w:tab w:val="left" w:pos="474"/>
        </w:tabs>
        <w:spacing w:before="115"/>
        <w:ind w:right="113" w:hanging="357"/>
        <w:jc w:val="both"/>
        <w:rPr>
          <w:sz w:val="24"/>
        </w:rPr>
      </w:pPr>
      <w:proofErr w:type="spellStart"/>
      <w:r>
        <w:rPr>
          <w:sz w:val="24"/>
        </w:rPr>
        <w:t>Projekt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financován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prostředků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dotace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Operačního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programu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aplikace</w:t>
      </w:r>
      <w:proofErr w:type="spellEnd"/>
      <w:r>
        <w:rPr>
          <w:sz w:val="24"/>
        </w:rPr>
        <w:t xml:space="preserve"> pro</w:t>
      </w:r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konkurenceschopnost</w:t>
      </w:r>
      <w:proofErr w:type="spellEnd"/>
      <w:r>
        <w:rPr>
          <w:sz w:val="24"/>
        </w:rPr>
        <w:t>.</w:t>
      </w:r>
    </w:p>
    <w:p w14:paraId="5877303B" w14:textId="77777777" w:rsidR="00DB0520" w:rsidRDefault="00000000">
      <w:pPr>
        <w:pStyle w:val="Odstavecseseznamem"/>
        <w:numPr>
          <w:ilvl w:val="0"/>
          <w:numId w:val="8"/>
        </w:numPr>
        <w:tabs>
          <w:tab w:val="left" w:pos="474"/>
        </w:tabs>
        <w:ind w:right="0" w:hanging="357"/>
        <w:rPr>
          <w:sz w:val="24"/>
        </w:rPr>
      </w:pPr>
      <w:proofErr w:type="spellStart"/>
      <w:r>
        <w:rPr>
          <w:sz w:val="24"/>
        </w:rPr>
        <w:t>Podíl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rozpočtu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je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následující</w:t>
      </w:r>
      <w:proofErr w:type="spellEnd"/>
      <w:r>
        <w:rPr>
          <w:sz w:val="24"/>
        </w:rPr>
        <w:t>:</w:t>
      </w:r>
    </w:p>
    <w:p w14:paraId="6F82295D" w14:textId="77777777" w:rsidR="00DB0520" w:rsidRDefault="00000000">
      <w:pPr>
        <w:pStyle w:val="Odstavecseseznamem"/>
        <w:numPr>
          <w:ilvl w:val="1"/>
          <w:numId w:val="8"/>
        </w:numPr>
        <w:tabs>
          <w:tab w:val="left" w:pos="976"/>
        </w:tabs>
        <w:spacing w:line="242" w:lineRule="auto"/>
        <w:ind w:hanging="425"/>
        <w:rPr>
          <w:sz w:val="24"/>
        </w:rPr>
      </w:pPr>
      <w:proofErr w:type="spellStart"/>
      <w:r>
        <w:rPr>
          <w:sz w:val="24"/>
        </w:rPr>
        <w:t>Způsobilé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výdaje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rozpočtu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uvedeném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žádosti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formuláři</w:t>
      </w:r>
      <w:proofErr w:type="spellEnd"/>
      <w:r>
        <w:rPr>
          <w:sz w:val="24"/>
        </w:rPr>
        <w:t xml:space="preserve"> Rozpočet,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zároveň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tvoří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přílohu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6F79BE22" w14:textId="77777777" w:rsidR="00DB0520" w:rsidRDefault="00000000">
      <w:pPr>
        <w:pStyle w:val="Odstavecseseznamem"/>
        <w:numPr>
          <w:ilvl w:val="1"/>
          <w:numId w:val="8"/>
        </w:numPr>
        <w:tabs>
          <w:tab w:val="left" w:pos="1033"/>
        </w:tabs>
        <w:spacing w:before="194" w:line="242" w:lineRule="auto"/>
        <w:ind w:right="110" w:hanging="425"/>
        <w:rPr>
          <w:sz w:val="24"/>
        </w:rPr>
      </w:pPr>
      <w:proofErr w:type="spellStart"/>
      <w:r>
        <w:rPr>
          <w:sz w:val="24"/>
        </w:rPr>
        <w:t>Celková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celou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je </w:t>
      </w:r>
      <w:proofErr w:type="spellStart"/>
      <w:r>
        <w:rPr>
          <w:sz w:val="24"/>
        </w:rPr>
        <w:t>taktéž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stanoven</w:t>
      </w:r>
      <w:proofErr w:type="spellEnd"/>
      <w:r>
        <w:rPr>
          <w:sz w:val="24"/>
        </w:rPr>
        <w:t>:</w:t>
      </w:r>
    </w:p>
    <w:p w14:paraId="2C80072E" w14:textId="77777777" w:rsidR="00DB0520" w:rsidRDefault="00000000">
      <w:pPr>
        <w:pStyle w:val="Odstavecseseznamem"/>
        <w:numPr>
          <w:ilvl w:val="2"/>
          <w:numId w:val="8"/>
        </w:numPr>
        <w:tabs>
          <w:tab w:val="left" w:pos="1555"/>
          <w:tab w:val="left" w:pos="1556"/>
        </w:tabs>
        <w:spacing w:before="196"/>
        <w:ind w:right="0"/>
        <w:jc w:val="left"/>
        <w:rPr>
          <w:sz w:val="24"/>
        </w:rPr>
      </w:pPr>
      <w:proofErr w:type="spellStart"/>
      <w:r>
        <w:rPr>
          <w:sz w:val="24"/>
        </w:rPr>
        <w:t>podíl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dalšího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způsobilých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výdajích</w:t>
      </w:r>
      <w:proofErr w:type="spellEnd"/>
      <w:r>
        <w:rPr>
          <w:sz w:val="24"/>
        </w:rPr>
        <w:t xml:space="preserve"> a</w:t>
      </w:r>
      <w:r>
        <w:rPr>
          <w:spacing w:val="-21"/>
          <w:sz w:val="24"/>
        </w:rPr>
        <w:t xml:space="preserve"> </w:t>
      </w:r>
      <w:proofErr w:type="spellStart"/>
      <w:r>
        <w:rPr>
          <w:sz w:val="24"/>
        </w:rPr>
        <w:t>dotaci</w:t>
      </w:r>
      <w:proofErr w:type="spellEnd"/>
    </w:p>
    <w:p w14:paraId="46A027AF" w14:textId="77777777" w:rsidR="00DB0520" w:rsidRDefault="00000000">
      <w:pPr>
        <w:pStyle w:val="Odstavecseseznamem"/>
        <w:numPr>
          <w:ilvl w:val="2"/>
          <w:numId w:val="8"/>
        </w:numPr>
        <w:tabs>
          <w:tab w:val="left" w:pos="1555"/>
          <w:tab w:val="left" w:pos="1556"/>
        </w:tabs>
        <w:spacing w:before="0"/>
        <w:ind w:right="106"/>
        <w:jc w:val="left"/>
        <w:rPr>
          <w:sz w:val="24"/>
        </w:rPr>
      </w:pPr>
      <w:proofErr w:type="spellStart"/>
      <w:r>
        <w:rPr>
          <w:sz w:val="24"/>
        </w:rPr>
        <w:t>rozdělení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průmyslového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výzkumu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experimentálního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vývoje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jednotlivé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>.</w:t>
      </w:r>
    </w:p>
    <w:p w14:paraId="091F325A" w14:textId="77777777" w:rsidR="00DB0520" w:rsidRDefault="00000000">
      <w:pPr>
        <w:pStyle w:val="Zkladntext"/>
        <w:spacing w:before="120"/>
        <w:ind w:left="968" w:right="109" w:hanging="425"/>
        <w:jc w:val="left"/>
      </w:pPr>
      <w:r>
        <w:t xml:space="preserve">2.3 V </w:t>
      </w:r>
      <w:proofErr w:type="spellStart"/>
      <w:r>
        <w:t>případě</w:t>
      </w:r>
      <w:proofErr w:type="spellEnd"/>
      <w:r>
        <w:t xml:space="preserve">  </w:t>
      </w:r>
      <w:proofErr w:type="spellStart"/>
      <w:r>
        <w:t>rozporu</w:t>
      </w:r>
      <w:proofErr w:type="spellEnd"/>
      <w:r>
        <w:t xml:space="preserve">  </w:t>
      </w:r>
      <w:proofErr w:type="spellStart"/>
      <w:r>
        <w:t>přílohy</w:t>
      </w:r>
      <w:proofErr w:type="spellEnd"/>
      <w:r>
        <w:t xml:space="preserve">  č.  1  </w:t>
      </w:r>
      <w:proofErr w:type="spellStart"/>
      <w:r>
        <w:t>této</w:t>
      </w:r>
      <w:proofErr w:type="spellEnd"/>
      <w:r>
        <w:t xml:space="preserve">  </w:t>
      </w:r>
      <w:proofErr w:type="spellStart"/>
      <w:r>
        <w:t>smlouvy</w:t>
      </w:r>
      <w:proofErr w:type="spellEnd"/>
      <w:r>
        <w:t xml:space="preserve">  a  </w:t>
      </w:r>
      <w:proofErr w:type="spellStart"/>
      <w:r>
        <w:t>Rozhodnutí</w:t>
      </w:r>
      <w:proofErr w:type="spellEnd"/>
      <w:r>
        <w:t xml:space="preserve">  o  </w:t>
      </w:r>
      <w:proofErr w:type="spellStart"/>
      <w:r>
        <w:t>poskytnutí</w:t>
      </w:r>
      <w:proofErr w:type="spellEnd"/>
      <w:r>
        <w:t xml:space="preserve">  </w:t>
      </w:r>
      <w:proofErr w:type="spellStart"/>
      <w:r>
        <w:t>dotace</w:t>
      </w:r>
      <w:proofErr w:type="spellEnd"/>
      <w:r>
        <w:t xml:space="preserve"> k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vč</w:t>
      </w:r>
      <w:proofErr w:type="spellEnd"/>
      <w:r>
        <w:t xml:space="preserve">.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příloh</w:t>
      </w:r>
      <w:proofErr w:type="spellEnd"/>
      <w:r>
        <w:t xml:space="preserve">, se </w:t>
      </w:r>
      <w:proofErr w:type="spellStart"/>
      <w:r>
        <w:t>postupuje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Rozhodnutí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dotace</w:t>
      </w:r>
      <w:proofErr w:type="spellEnd"/>
      <w:r>
        <w:t>.</w:t>
      </w:r>
    </w:p>
    <w:p w14:paraId="0CDB6F01" w14:textId="77777777" w:rsidR="00DB0520" w:rsidRDefault="00000000">
      <w:pPr>
        <w:pStyle w:val="Odstavecseseznamem"/>
        <w:numPr>
          <w:ilvl w:val="0"/>
          <w:numId w:val="8"/>
        </w:numPr>
        <w:tabs>
          <w:tab w:val="left" w:pos="474"/>
        </w:tabs>
        <w:spacing w:before="119"/>
        <w:ind w:right="106" w:hanging="357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dodržovat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strukturu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výdajů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členění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dalšího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a v </w:t>
      </w:r>
      <w:proofErr w:type="spellStart"/>
      <w:r>
        <w:rPr>
          <w:sz w:val="24"/>
        </w:rPr>
        <w:t>členění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položky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rozpočtu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případná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struktury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výdajů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členění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položky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rozpočtu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týkat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požádat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změnu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>.</w:t>
      </w:r>
    </w:p>
    <w:p w14:paraId="593E37B4" w14:textId="77777777" w:rsidR="00DB0520" w:rsidRDefault="00000000">
      <w:pPr>
        <w:pStyle w:val="Odstavecseseznamem"/>
        <w:numPr>
          <w:ilvl w:val="0"/>
          <w:numId w:val="8"/>
        </w:numPr>
        <w:tabs>
          <w:tab w:val="left" w:pos="474"/>
        </w:tabs>
        <w:spacing w:before="119"/>
        <w:ind w:right="110" w:hanging="357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způsobilé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výdaje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plateb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dodavatelům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nejprve</w:t>
      </w:r>
      <w:proofErr w:type="spellEnd"/>
      <w:r>
        <w:rPr>
          <w:spacing w:val="33"/>
          <w:sz w:val="24"/>
        </w:rPr>
        <w:t xml:space="preserve"> </w:t>
      </w:r>
      <w:r>
        <w:rPr>
          <w:sz w:val="24"/>
        </w:rPr>
        <w:t>ze</w:t>
      </w:r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svých</w:t>
      </w:r>
      <w:proofErr w:type="spellEnd"/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finančních</w:t>
      </w:r>
      <w:proofErr w:type="spellEnd"/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prostředků</w:t>
      </w:r>
      <w:proofErr w:type="spellEnd"/>
      <w:r>
        <w:rPr>
          <w:sz w:val="24"/>
        </w:rPr>
        <w:t>.</w:t>
      </w:r>
      <w:r>
        <w:rPr>
          <w:spacing w:val="34"/>
          <w:sz w:val="24"/>
        </w:rPr>
        <w:t xml:space="preserve"> </w:t>
      </w:r>
      <w:r>
        <w:rPr>
          <w:sz w:val="24"/>
        </w:rPr>
        <w:t>O</w:t>
      </w:r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konečné</w:t>
      </w:r>
      <w:proofErr w:type="spellEnd"/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vyplacené</w:t>
      </w:r>
      <w:proofErr w:type="spellEnd"/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dotace</w:t>
      </w:r>
      <w:proofErr w:type="spellEnd"/>
      <w:r>
        <w:rPr>
          <w:spacing w:val="33"/>
          <w:sz w:val="24"/>
        </w:rPr>
        <w:t xml:space="preserve"> </w:t>
      </w:r>
      <w:r>
        <w:rPr>
          <w:sz w:val="24"/>
        </w:rPr>
        <w:t>pro</w:t>
      </w:r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</w:p>
    <w:p w14:paraId="42EBD306" w14:textId="77777777" w:rsidR="00DB0520" w:rsidRDefault="00DB0520">
      <w:pPr>
        <w:jc w:val="both"/>
        <w:rPr>
          <w:sz w:val="24"/>
        </w:rPr>
        <w:sectPr w:rsidR="00DB0520">
          <w:pgSz w:w="11900" w:h="16840"/>
          <w:pgMar w:top="1320" w:right="1300" w:bottom="1240" w:left="1300" w:header="0" w:footer="1059" w:gutter="0"/>
          <w:cols w:space="708"/>
        </w:sectPr>
      </w:pPr>
    </w:p>
    <w:p w14:paraId="6C0B76D4" w14:textId="77777777" w:rsidR="00DB0520" w:rsidRDefault="00000000">
      <w:pPr>
        <w:pStyle w:val="Zkladntext"/>
        <w:spacing w:before="68"/>
        <w:ind w:right="102"/>
      </w:pPr>
      <w:proofErr w:type="spellStart"/>
      <w:r>
        <w:lastRenderedPageBreak/>
        <w:t>strany</w:t>
      </w:r>
      <w:proofErr w:type="spellEnd"/>
      <w:r>
        <w:t xml:space="preserve"> </w:t>
      </w:r>
      <w:proofErr w:type="spellStart"/>
      <w:r>
        <w:t>rozhodne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žádosti</w:t>
      </w:r>
      <w:proofErr w:type="spellEnd"/>
      <w:r>
        <w:t xml:space="preserve"> o </w:t>
      </w:r>
      <w:proofErr w:type="spellStart"/>
      <w:r>
        <w:t>platbu</w:t>
      </w:r>
      <w:proofErr w:type="spellEnd"/>
      <w:r>
        <w:t xml:space="preserve">,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podává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. </w:t>
      </w:r>
      <w:proofErr w:type="spellStart"/>
      <w:r>
        <w:t>Základem</w:t>
      </w:r>
      <w:proofErr w:type="spellEnd"/>
      <w:r>
        <w:t xml:space="preserve"> pro </w:t>
      </w:r>
      <w:proofErr w:type="spellStart"/>
      <w:r>
        <w:t>výpočet</w:t>
      </w:r>
      <w:proofErr w:type="spellEnd"/>
      <w:r>
        <w:t xml:space="preserve"> </w:t>
      </w:r>
      <w:proofErr w:type="spellStart"/>
      <w:r>
        <w:t>částky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k </w:t>
      </w:r>
      <w:proofErr w:type="spellStart"/>
      <w:r>
        <w:t>proplacení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způsobilé</w:t>
      </w:r>
      <w:proofErr w:type="spellEnd"/>
      <w:r>
        <w:t xml:space="preserve"> </w:t>
      </w:r>
      <w:proofErr w:type="spellStart"/>
      <w:r>
        <w:t>výdaje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uznané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. Za </w:t>
      </w:r>
      <w:proofErr w:type="spellStart"/>
      <w:r>
        <w:t>způsobilé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</w:t>
      </w:r>
      <w:proofErr w:type="spellStart"/>
      <w:r>
        <w:t>uznat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ty </w:t>
      </w:r>
      <w:proofErr w:type="spellStart"/>
      <w:r>
        <w:t>výdaje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jež</w:t>
      </w:r>
      <w:proofErr w:type="spellEnd"/>
      <w:r>
        <w:t xml:space="preserve"> </w:t>
      </w:r>
      <w:proofErr w:type="spellStart"/>
      <w:r>
        <w:t>splňují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poskytnutí</w:t>
      </w:r>
      <w:proofErr w:type="spellEnd"/>
      <w:r>
        <w:rPr>
          <w:spacing w:val="-15"/>
        </w:rPr>
        <w:t xml:space="preserve"> </w:t>
      </w:r>
      <w:proofErr w:type="spellStart"/>
      <w:r>
        <w:t>dotace</w:t>
      </w:r>
      <w:proofErr w:type="spellEnd"/>
      <w:r>
        <w:t>.</w:t>
      </w:r>
      <w:r>
        <w:rPr>
          <w:spacing w:val="-15"/>
        </w:rPr>
        <w:t xml:space="preserve"> </w:t>
      </w:r>
      <w:proofErr w:type="spellStart"/>
      <w:r>
        <w:t>Další</w:t>
      </w:r>
      <w:proofErr w:type="spellEnd"/>
      <w:r>
        <w:rPr>
          <w:spacing w:val="-15"/>
        </w:rPr>
        <w:t xml:space="preserve"> </w:t>
      </w:r>
      <w:proofErr w:type="spellStart"/>
      <w:r>
        <w:t>účastník</w:t>
      </w:r>
      <w:proofErr w:type="spellEnd"/>
      <w:r>
        <w:rPr>
          <w:spacing w:val="-16"/>
        </w:rPr>
        <w:t xml:space="preserve"> </w:t>
      </w:r>
      <w:proofErr w:type="spellStart"/>
      <w:r>
        <w:t>projektu</w:t>
      </w:r>
      <w:proofErr w:type="spellEnd"/>
      <w:r>
        <w:rPr>
          <w:spacing w:val="-16"/>
        </w:rPr>
        <w:t xml:space="preserve"> </w:t>
      </w:r>
      <w:r>
        <w:t>je</w:t>
      </w:r>
      <w:r>
        <w:rPr>
          <w:spacing w:val="-16"/>
        </w:rPr>
        <w:t xml:space="preserve"> </w:t>
      </w:r>
      <w:proofErr w:type="spellStart"/>
      <w:r>
        <w:t>povinen</w:t>
      </w:r>
      <w:proofErr w:type="spellEnd"/>
      <w:r>
        <w:rPr>
          <w:spacing w:val="-16"/>
        </w:rPr>
        <w:t xml:space="preserve"> </w:t>
      </w:r>
      <w:proofErr w:type="spellStart"/>
      <w:r>
        <w:t>poskytnout</w:t>
      </w:r>
      <w:proofErr w:type="spellEnd"/>
      <w:r>
        <w:rPr>
          <w:spacing w:val="-15"/>
        </w:rPr>
        <w:t xml:space="preserve"> </w:t>
      </w:r>
      <w:proofErr w:type="spellStart"/>
      <w:r>
        <w:t>příjemci</w:t>
      </w:r>
      <w:proofErr w:type="spellEnd"/>
      <w:r>
        <w:rPr>
          <w:spacing w:val="-15"/>
        </w:rPr>
        <w:t xml:space="preserve"> </w:t>
      </w:r>
      <w:proofErr w:type="spellStart"/>
      <w:r>
        <w:t>veškeré</w:t>
      </w:r>
      <w:proofErr w:type="spellEnd"/>
      <w:r>
        <w:rPr>
          <w:spacing w:val="-16"/>
        </w:rPr>
        <w:t xml:space="preserve"> </w:t>
      </w:r>
      <w:proofErr w:type="spellStart"/>
      <w:r>
        <w:t>podklady</w:t>
      </w:r>
      <w:proofErr w:type="spellEnd"/>
      <w:r>
        <w:t xml:space="preserve"> </w:t>
      </w:r>
      <w:proofErr w:type="spellStart"/>
      <w:r>
        <w:t>potřebné</w:t>
      </w:r>
      <w:proofErr w:type="spellEnd"/>
      <w:r>
        <w:t xml:space="preserve"> pro </w:t>
      </w:r>
      <w:proofErr w:type="spellStart"/>
      <w:r>
        <w:t>vypracování</w:t>
      </w:r>
      <w:proofErr w:type="spellEnd"/>
      <w:r>
        <w:t xml:space="preserve"> </w:t>
      </w:r>
      <w:proofErr w:type="spellStart"/>
      <w:r>
        <w:t>žádosti</w:t>
      </w:r>
      <w:proofErr w:type="spellEnd"/>
      <w:r>
        <w:t xml:space="preserve"> o</w:t>
      </w:r>
      <w:r>
        <w:rPr>
          <w:spacing w:val="-8"/>
        </w:rPr>
        <w:t xml:space="preserve"> </w:t>
      </w:r>
      <w:proofErr w:type="spellStart"/>
      <w:r>
        <w:t>platbu</w:t>
      </w:r>
      <w:proofErr w:type="spellEnd"/>
      <w:r>
        <w:t>.</w:t>
      </w:r>
    </w:p>
    <w:p w14:paraId="0EDA8134" w14:textId="77777777" w:rsidR="00DB0520" w:rsidRDefault="00000000">
      <w:pPr>
        <w:pStyle w:val="Odstavecseseznamem"/>
        <w:numPr>
          <w:ilvl w:val="0"/>
          <w:numId w:val="8"/>
        </w:numPr>
        <w:tabs>
          <w:tab w:val="left" w:pos="474"/>
        </w:tabs>
        <w:ind w:hanging="357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dotaci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dalšího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přímým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bankovním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převodem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bankovního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bankovní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14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kdy</w:t>
      </w:r>
      <w:proofErr w:type="spellEnd"/>
      <w:r>
        <w:rPr>
          <w:sz w:val="24"/>
        </w:rPr>
        <w:t xml:space="preserve"> od </w:t>
      </w:r>
      <w:proofErr w:type="spellStart"/>
      <w:r>
        <w:rPr>
          <w:sz w:val="24"/>
        </w:rPr>
        <w:t>poskytovatele</w:t>
      </w:r>
      <w:proofErr w:type="spellEnd"/>
      <w:r>
        <w:rPr>
          <w:spacing w:val="-36"/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svůj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</w:t>
      </w:r>
      <w:proofErr w:type="spellEnd"/>
      <w:r>
        <w:rPr>
          <w:sz w:val="24"/>
        </w:rPr>
        <w:t xml:space="preserve">.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prodlení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poskytnutím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dotace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úhradu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0,05 % z </w:t>
      </w:r>
      <w:proofErr w:type="spellStart"/>
      <w:r>
        <w:rPr>
          <w:sz w:val="24"/>
        </w:rPr>
        <w:t>dlužné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každý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byť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započatý</w:t>
      </w:r>
      <w:proofErr w:type="spellEnd"/>
      <w:r>
        <w:rPr>
          <w:sz w:val="24"/>
        </w:rPr>
        <w:t xml:space="preserve"> den </w:t>
      </w:r>
      <w:proofErr w:type="spellStart"/>
      <w:r>
        <w:rPr>
          <w:sz w:val="24"/>
        </w:rPr>
        <w:t>prodlení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Ujednáním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dotčen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nárok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plné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>.</w:t>
      </w:r>
    </w:p>
    <w:p w14:paraId="6F9B67CD" w14:textId="77777777" w:rsidR="00DB0520" w:rsidRDefault="00000000">
      <w:pPr>
        <w:pStyle w:val="Odstavecseseznamem"/>
        <w:numPr>
          <w:ilvl w:val="0"/>
          <w:numId w:val="8"/>
        </w:numPr>
        <w:tabs>
          <w:tab w:val="left" w:pos="474"/>
        </w:tabs>
        <w:ind w:right="106" w:hanging="357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žádost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platbu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případně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odstranit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nedostatky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žádosti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jinak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odpovídá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způsobenou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škodu</w:t>
      </w:r>
      <w:proofErr w:type="spellEnd"/>
      <w:r>
        <w:rPr>
          <w:sz w:val="24"/>
        </w:rPr>
        <w:t>.</w:t>
      </w:r>
    </w:p>
    <w:p w14:paraId="37EA215A" w14:textId="77777777" w:rsidR="00DB0520" w:rsidRDefault="00000000">
      <w:pPr>
        <w:pStyle w:val="Odstavecseseznamem"/>
        <w:numPr>
          <w:ilvl w:val="0"/>
          <w:numId w:val="8"/>
        </w:numPr>
        <w:tabs>
          <w:tab w:val="left" w:pos="474"/>
        </w:tabs>
        <w:ind w:right="109" w:hanging="357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žádosti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kopii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výpisu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účtu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kterého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patrné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>.</w:t>
      </w:r>
    </w:p>
    <w:p w14:paraId="2C0E5988" w14:textId="77777777" w:rsidR="00DB0520" w:rsidRDefault="00000000">
      <w:pPr>
        <w:pStyle w:val="Odstavecseseznamem"/>
        <w:numPr>
          <w:ilvl w:val="0"/>
          <w:numId w:val="8"/>
        </w:numPr>
        <w:tabs>
          <w:tab w:val="left" w:pos="474"/>
        </w:tabs>
        <w:ind w:hanging="357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odstoupit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žádosti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platbu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dotaci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předchozího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účastníka</w:t>
      </w:r>
      <w:proofErr w:type="spellEnd"/>
      <w:r>
        <w:rPr>
          <w:spacing w:val="-24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>.</w:t>
      </w:r>
    </w:p>
    <w:p w14:paraId="3D8D7619" w14:textId="77777777" w:rsidR="00DB0520" w:rsidRDefault="00000000">
      <w:pPr>
        <w:pStyle w:val="Odstavecseseznamem"/>
        <w:numPr>
          <w:ilvl w:val="0"/>
          <w:numId w:val="8"/>
        </w:numPr>
        <w:tabs>
          <w:tab w:val="left" w:pos="474"/>
        </w:tabs>
        <w:ind w:right="111" w:hanging="357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která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způsobí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žádost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platbu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pozastavena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zamítnuta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odpovídá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způsobenou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škodu</w:t>
      </w:r>
      <w:proofErr w:type="spellEnd"/>
      <w:r>
        <w:rPr>
          <w:sz w:val="24"/>
        </w:rPr>
        <w:t>.</w:t>
      </w:r>
    </w:p>
    <w:p w14:paraId="76F85FB1" w14:textId="77777777" w:rsidR="00DB0520" w:rsidRDefault="00DB0520">
      <w:pPr>
        <w:pStyle w:val="Zkladntext"/>
        <w:ind w:left="0"/>
        <w:jc w:val="left"/>
        <w:rPr>
          <w:sz w:val="26"/>
        </w:rPr>
      </w:pPr>
    </w:p>
    <w:p w14:paraId="317BF580" w14:textId="77777777" w:rsidR="00DB0520" w:rsidRDefault="00DB0520">
      <w:pPr>
        <w:pStyle w:val="Zkladntext"/>
        <w:spacing w:before="4"/>
        <w:ind w:left="0"/>
        <w:jc w:val="left"/>
        <w:rPr>
          <w:sz w:val="26"/>
        </w:rPr>
      </w:pPr>
    </w:p>
    <w:p w14:paraId="7B85EE10" w14:textId="77777777" w:rsidR="00DB0520" w:rsidRDefault="00000000">
      <w:pPr>
        <w:pStyle w:val="Nadpis3"/>
        <w:ind w:right="2485"/>
      </w:pPr>
      <w:proofErr w:type="spellStart"/>
      <w:r>
        <w:t>Článek</w:t>
      </w:r>
      <w:proofErr w:type="spellEnd"/>
      <w:r>
        <w:t xml:space="preserve"> V</w:t>
      </w:r>
    </w:p>
    <w:p w14:paraId="5C0ACF5A" w14:textId="77777777" w:rsidR="00DB0520" w:rsidRDefault="00000000">
      <w:pPr>
        <w:ind w:left="2486" w:right="2486"/>
        <w:jc w:val="center"/>
        <w:rPr>
          <w:b/>
          <w:sz w:val="24"/>
        </w:rPr>
      </w:pPr>
      <w:proofErr w:type="spellStart"/>
      <w:r>
        <w:rPr>
          <w:b/>
          <w:sz w:val="24"/>
        </w:rPr>
        <w:t>Práva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ke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hmotnému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majetku</w:t>
      </w:r>
      <w:proofErr w:type="spellEnd"/>
    </w:p>
    <w:p w14:paraId="25C18D22" w14:textId="77777777" w:rsidR="00DB0520" w:rsidRDefault="00000000">
      <w:pPr>
        <w:pStyle w:val="Odstavecseseznamem"/>
        <w:numPr>
          <w:ilvl w:val="0"/>
          <w:numId w:val="7"/>
        </w:numPr>
        <w:tabs>
          <w:tab w:val="left" w:pos="474"/>
        </w:tabs>
        <w:spacing w:before="115"/>
        <w:ind w:right="105" w:hanging="357"/>
        <w:jc w:val="both"/>
        <w:rPr>
          <w:sz w:val="24"/>
        </w:rPr>
      </w:pPr>
      <w:proofErr w:type="spellStart"/>
      <w:r>
        <w:rPr>
          <w:sz w:val="24"/>
        </w:rPr>
        <w:t>Vlastníkem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hmotného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majetku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nutného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je ta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hmotný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majetek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pořídila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došlo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hmotného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majetku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společně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předmětný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hmotný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majetek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podílovém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spoluvlastnictví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těchto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podíl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vlastnictví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hmotného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majetku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stanoví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poměru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vynaložených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hmotného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majetku</w:t>
      </w:r>
      <w:proofErr w:type="spellEnd"/>
      <w:r>
        <w:rPr>
          <w:sz w:val="24"/>
        </w:rPr>
        <w:t>.</w:t>
      </w:r>
    </w:p>
    <w:p w14:paraId="0D50183D" w14:textId="77777777" w:rsidR="00DB0520" w:rsidRDefault="00000000">
      <w:pPr>
        <w:pStyle w:val="Odstavecseseznamem"/>
        <w:numPr>
          <w:ilvl w:val="0"/>
          <w:numId w:val="7"/>
        </w:numPr>
        <w:tabs>
          <w:tab w:val="left" w:pos="474"/>
        </w:tabs>
        <w:spacing w:before="119"/>
        <w:ind w:right="112" w:hanging="357"/>
        <w:jc w:val="both"/>
        <w:rPr>
          <w:sz w:val="24"/>
        </w:rPr>
      </w:pPr>
      <w:proofErr w:type="spellStart"/>
      <w:r>
        <w:rPr>
          <w:sz w:val="24"/>
        </w:rPr>
        <w:t>Hmotný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majetek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odstavce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využívat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bezplatně</w:t>
      </w:r>
      <w:proofErr w:type="spellEnd"/>
      <w:r>
        <w:rPr>
          <w:sz w:val="24"/>
        </w:rPr>
        <w:t>.</w:t>
      </w:r>
    </w:p>
    <w:p w14:paraId="54BE8931" w14:textId="77777777" w:rsidR="00DB0520" w:rsidRDefault="00000000">
      <w:pPr>
        <w:pStyle w:val="Odstavecseseznamem"/>
        <w:numPr>
          <w:ilvl w:val="0"/>
          <w:numId w:val="7"/>
        </w:numPr>
        <w:tabs>
          <w:tab w:val="left" w:pos="476"/>
        </w:tabs>
        <w:spacing w:before="119"/>
        <w:ind w:left="476" w:hanging="360"/>
        <w:jc w:val="both"/>
        <w:rPr>
          <w:sz w:val="24"/>
        </w:rPr>
      </w:pPr>
      <w:r>
        <w:rPr>
          <w:sz w:val="24"/>
        </w:rPr>
        <w:t xml:space="preserve">Po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oprávněny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souhlasu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dotace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hmotným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majetkem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disponovat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prospěch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hmotný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majetek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zcizit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převést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zatížit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pronajmout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půjčit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pacing w:val="-28"/>
          <w:sz w:val="24"/>
        </w:rPr>
        <w:t xml:space="preserve"> </w:t>
      </w:r>
      <w:proofErr w:type="spellStart"/>
      <w:r>
        <w:rPr>
          <w:sz w:val="24"/>
        </w:rPr>
        <w:t>zapůjčit</w:t>
      </w:r>
      <w:proofErr w:type="spellEnd"/>
      <w:r>
        <w:rPr>
          <w:sz w:val="24"/>
        </w:rPr>
        <w:t>.</w:t>
      </w:r>
    </w:p>
    <w:p w14:paraId="2CA1FD03" w14:textId="77777777" w:rsidR="00DB0520" w:rsidRDefault="00DB0520">
      <w:pPr>
        <w:pStyle w:val="Zkladntext"/>
        <w:ind w:left="0"/>
        <w:jc w:val="left"/>
        <w:rPr>
          <w:sz w:val="26"/>
        </w:rPr>
      </w:pPr>
    </w:p>
    <w:p w14:paraId="5D741841" w14:textId="77777777" w:rsidR="00DB0520" w:rsidRDefault="00DB0520">
      <w:pPr>
        <w:pStyle w:val="Zkladntext"/>
        <w:ind w:left="0"/>
        <w:jc w:val="left"/>
        <w:rPr>
          <w:sz w:val="26"/>
        </w:rPr>
      </w:pPr>
    </w:p>
    <w:p w14:paraId="49D37058" w14:textId="77777777" w:rsidR="00DB0520" w:rsidRDefault="00000000">
      <w:pPr>
        <w:pStyle w:val="Nadpis3"/>
        <w:spacing w:before="157"/>
        <w:ind w:left="3497" w:right="3476" w:firstLine="624"/>
        <w:jc w:val="left"/>
      </w:pPr>
      <w:proofErr w:type="spellStart"/>
      <w:r>
        <w:t>Článek</w:t>
      </w:r>
      <w:proofErr w:type="spellEnd"/>
      <w:r>
        <w:t xml:space="preserve"> VI </w:t>
      </w:r>
      <w:proofErr w:type="spellStart"/>
      <w:r>
        <w:t>Řízení</w:t>
      </w:r>
      <w:proofErr w:type="spellEnd"/>
      <w:r>
        <w:t xml:space="preserve"> </w:t>
      </w:r>
      <w:proofErr w:type="spellStart"/>
      <w:r>
        <w:t>vnesených</w:t>
      </w:r>
      <w:proofErr w:type="spellEnd"/>
      <w:r>
        <w:t xml:space="preserve"> </w:t>
      </w:r>
      <w:proofErr w:type="spellStart"/>
      <w:r>
        <w:t>práv</w:t>
      </w:r>
      <w:proofErr w:type="spellEnd"/>
    </w:p>
    <w:p w14:paraId="4F89CE0A" w14:textId="77777777" w:rsidR="00DB0520" w:rsidRDefault="00000000">
      <w:pPr>
        <w:pStyle w:val="Odstavecseseznamem"/>
        <w:numPr>
          <w:ilvl w:val="0"/>
          <w:numId w:val="6"/>
        </w:numPr>
        <w:tabs>
          <w:tab w:val="left" w:pos="476"/>
        </w:tabs>
        <w:spacing w:before="114"/>
        <w:ind w:right="109" w:hanging="359"/>
        <w:jc w:val="both"/>
        <w:rPr>
          <w:sz w:val="24"/>
        </w:rPr>
      </w:pPr>
      <w:r>
        <w:rPr>
          <w:sz w:val="24"/>
        </w:rPr>
        <w:t xml:space="preserve">Za </w:t>
      </w:r>
      <w:proofErr w:type="spellStart"/>
      <w:r>
        <w:rPr>
          <w:sz w:val="24"/>
        </w:rPr>
        <w:t>vnesená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považována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duševního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vlastnictví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autorská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průmyslového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vlastnictví</w:t>
      </w:r>
      <w:proofErr w:type="spellEnd"/>
      <w:r>
        <w:rPr>
          <w:sz w:val="24"/>
        </w:rPr>
        <w:t xml:space="preserve">, know-how, </w:t>
      </w:r>
      <w:proofErr w:type="spellStart"/>
      <w:r>
        <w:rPr>
          <w:sz w:val="24"/>
        </w:rPr>
        <w:t>obchodní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tajemství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apod</w:t>
      </w:r>
      <w:proofErr w:type="spellEnd"/>
      <w:r>
        <w:rPr>
          <w:sz w:val="24"/>
        </w:rPr>
        <w:t xml:space="preserve">.),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době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získají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nezávisle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nezbytná</w:t>
      </w:r>
      <w:proofErr w:type="spellEnd"/>
      <w:r>
        <w:rPr>
          <w:sz w:val="24"/>
        </w:rPr>
        <w:t>.</w:t>
      </w:r>
    </w:p>
    <w:p w14:paraId="74B228F3" w14:textId="77777777" w:rsidR="00DB0520" w:rsidRDefault="00DB0520">
      <w:pPr>
        <w:jc w:val="both"/>
        <w:rPr>
          <w:sz w:val="24"/>
        </w:rPr>
        <w:sectPr w:rsidR="00DB0520">
          <w:pgSz w:w="11900" w:h="16840"/>
          <w:pgMar w:top="1340" w:right="1300" w:bottom="1240" w:left="1300" w:header="0" w:footer="1059" w:gutter="0"/>
          <w:cols w:space="708"/>
        </w:sectPr>
      </w:pPr>
    </w:p>
    <w:p w14:paraId="71D9F1E1" w14:textId="77777777" w:rsidR="00DB0520" w:rsidRDefault="00000000">
      <w:pPr>
        <w:pStyle w:val="Odstavecseseznamem"/>
        <w:numPr>
          <w:ilvl w:val="0"/>
          <w:numId w:val="6"/>
        </w:numPr>
        <w:tabs>
          <w:tab w:val="left" w:pos="474"/>
        </w:tabs>
        <w:spacing w:before="68"/>
        <w:ind w:left="473" w:hanging="357"/>
        <w:jc w:val="both"/>
        <w:rPr>
          <w:sz w:val="24"/>
        </w:rPr>
      </w:pPr>
      <w:proofErr w:type="spellStart"/>
      <w:r>
        <w:rPr>
          <w:sz w:val="24"/>
        </w:rPr>
        <w:lastRenderedPageBreak/>
        <w:t>Vnesená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užívat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bezplatně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potřeby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. K </w:t>
      </w:r>
      <w:proofErr w:type="spellStart"/>
      <w:r>
        <w:rPr>
          <w:sz w:val="24"/>
        </w:rPr>
        <w:t>jiným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účelům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užívat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vnesená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předchozí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písemné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licenční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běžných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tržních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>.</w:t>
      </w:r>
    </w:p>
    <w:p w14:paraId="51212B77" w14:textId="77777777" w:rsidR="00DB0520" w:rsidRDefault="00000000">
      <w:pPr>
        <w:pStyle w:val="Odstavecseseznamem"/>
        <w:numPr>
          <w:ilvl w:val="0"/>
          <w:numId w:val="6"/>
        </w:numPr>
        <w:tabs>
          <w:tab w:val="left" w:pos="474"/>
        </w:tabs>
        <w:ind w:left="473" w:right="111" w:hanging="357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nesmí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vnesená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osobám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nesmějí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komerčně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využívat</w:t>
      </w:r>
      <w:proofErr w:type="spellEnd"/>
      <w:r>
        <w:rPr>
          <w:sz w:val="24"/>
        </w:rPr>
        <w:t>.</w:t>
      </w:r>
    </w:p>
    <w:p w14:paraId="008D4F46" w14:textId="77777777" w:rsidR="00DB0520" w:rsidRDefault="00DB0520">
      <w:pPr>
        <w:pStyle w:val="Zkladntext"/>
        <w:ind w:left="0"/>
        <w:jc w:val="left"/>
        <w:rPr>
          <w:sz w:val="26"/>
        </w:rPr>
      </w:pPr>
    </w:p>
    <w:p w14:paraId="4826D824" w14:textId="77777777" w:rsidR="00DB0520" w:rsidRDefault="00DB0520">
      <w:pPr>
        <w:pStyle w:val="Zkladntext"/>
        <w:spacing w:before="4"/>
        <w:ind w:left="0"/>
        <w:jc w:val="left"/>
        <w:rPr>
          <w:sz w:val="26"/>
        </w:rPr>
      </w:pPr>
    </w:p>
    <w:p w14:paraId="153EC143" w14:textId="77777777" w:rsidR="00DB0520" w:rsidRDefault="00000000">
      <w:pPr>
        <w:pStyle w:val="Nadpis3"/>
      </w:pPr>
      <w:proofErr w:type="spellStart"/>
      <w:r>
        <w:t>Článek</w:t>
      </w:r>
      <w:proofErr w:type="spellEnd"/>
      <w:r>
        <w:t xml:space="preserve"> VII</w:t>
      </w:r>
    </w:p>
    <w:p w14:paraId="2388E0A9" w14:textId="77777777" w:rsidR="00DB0520" w:rsidRDefault="00000000">
      <w:pPr>
        <w:ind w:left="2486" w:right="2486"/>
        <w:jc w:val="center"/>
        <w:rPr>
          <w:b/>
          <w:sz w:val="24"/>
        </w:rPr>
      </w:pPr>
      <w:proofErr w:type="spellStart"/>
      <w:r>
        <w:rPr>
          <w:b/>
          <w:sz w:val="24"/>
        </w:rPr>
        <w:t>Práva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výsledkům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projektu</w:t>
      </w:r>
      <w:proofErr w:type="spellEnd"/>
    </w:p>
    <w:p w14:paraId="551F8B82" w14:textId="77777777" w:rsidR="00DB0520" w:rsidRDefault="00000000">
      <w:pPr>
        <w:pStyle w:val="Odstavecseseznamem"/>
        <w:numPr>
          <w:ilvl w:val="0"/>
          <w:numId w:val="5"/>
        </w:numPr>
        <w:tabs>
          <w:tab w:val="left" w:pos="476"/>
        </w:tabs>
        <w:spacing w:before="115"/>
        <w:ind w:right="0" w:hanging="359"/>
        <w:rPr>
          <w:sz w:val="24"/>
        </w:rPr>
      </w:pPr>
      <w:proofErr w:type="spellStart"/>
      <w:r>
        <w:rPr>
          <w:sz w:val="24"/>
        </w:rPr>
        <w:t>Výsledkem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pro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účely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rozumí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výsledky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ust</w:t>
      </w:r>
      <w:proofErr w:type="spellEnd"/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§</w:t>
      </w:r>
      <w:r>
        <w:rPr>
          <w:spacing w:val="-6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písm</w:t>
      </w:r>
      <w:proofErr w:type="spellEnd"/>
      <w:r>
        <w:rPr>
          <w:sz w:val="24"/>
        </w:rPr>
        <w:t>.</w:t>
      </w:r>
    </w:p>
    <w:p w14:paraId="3637EB72" w14:textId="77777777" w:rsidR="00DB0520" w:rsidRDefault="00000000">
      <w:pPr>
        <w:pStyle w:val="Zkladntext"/>
        <w:ind w:left="475" w:right="107"/>
      </w:pPr>
      <w:r>
        <w:t xml:space="preserve">k) ZPVV </w:t>
      </w:r>
      <w:proofErr w:type="spellStart"/>
      <w:r>
        <w:t>vzniklé</w:t>
      </w:r>
      <w:proofErr w:type="spellEnd"/>
      <w:r>
        <w:t xml:space="preserve"> </w:t>
      </w:r>
      <w:proofErr w:type="spellStart"/>
      <w:r>
        <w:t>samostatnou</w:t>
      </w:r>
      <w:proofErr w:type="spellEnd"/>
      <w:r>
        <w:t xml:space="preserve"> </w:t>
      </w:r>
      <w:proofErr w:type="spellStart"/>
      <w:r>
        <w:t>činností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společným</w:t>
      </w:r>
      <w:proofErr w:type="spellEnd"/>
      <w:r>
        <w:t xml:space="preserve"> </w:t>
      </w:r>
      <w:proofErr w:type="spellStart"/>
      <w:r>
        <w:t>spolupůsobením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výsledek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“).</w:t>
      </w:r>
    </w:p>
    <w:p w14:paraId="1A503980" w14:textId="77777777" w:rsidR="00DB0520" w:rsidRDefault="00000000">
      <w:pPr>
        <w:pStyle w:val="Odstavecseseznamem"/>
        <w:numPr>
          <w:ilvl w:val="0"/>
          <w:numId w:val="5"/>
        </w:numPr>
        <w:tabs>
          <w:tab w:val="left" w:pos="476"/>
        </w:tabs>
        <w:ind w:right="108" w:hanging="359"/>
        <w:jc w:val="both"/>
        <w:rPr>
          <w:sz w:val="24"/>
        </w:rPr>
      </w:pPr>
      <w:proofErr w:type="spellStart"/>
      <w:r>
        <w:rPr>
          <w:sz w:val="24"/>
        </w:rPr>
        <w:t>Vlastníkem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toho, </w:t>
      </w:r>
      <w:proofErr w:type="spellStart"/>
      <w:r>
        <w:rPr>
          <w:sz w:val="24"/>
        </w:rPr>
        <w:t>kdo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dosáhl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sám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došlo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dosažení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společně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je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předmětný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výsledek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podílovém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spoluvlastnictví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poměru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majetkových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podílů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jakém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vytvoření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tvůrčí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podíleli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pracovníci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každé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příslušných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možné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míru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tvůrčích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příspěvků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dosažení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nedohodly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jinak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spoluvlastnický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podíl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stejný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spoluvlastnického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podílu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úměrně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přihlíží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poměru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nedocházelo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zakázané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nepřímé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veřejné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podpoře</w:t>
      </w:r>
      <w:proofErr w:type="spellEnd"/>
      <w:r>
        <w:rPr>
          <w:sz w:val="24"/>
        </w:rPr>
        <w:t>.</w:t>
      </w:r>
    </w:p>
    <w:p w14:paraId="12BAA91D" w14:textId="77777777" w:rsidR="00DB0520" w:rsidRDefault="00000000">
      <w:pPr>
        <w:pStyle w:val="Odstavecseseznamem"/>
        <w:numPr>
          <w:ilvl w:val="0"/>
          <w:numId w:val="5"/>
        </w:numPr>
        <w:tabs>
          <w:tab w:val="left" w:pos="476"/>
        </w:tabs>
        <w:spacing w:before="119"/>
        <w:ind w:right="105"/>
        <w:jc w:val="both"/>
        <w:rPr>
          <w:sz w:val="24"/>
        </w:rPr>
      </w:pPr>
      <w:proofErr w:type="spellStart"/>
      <w:r>
        <w:rPr>
          <w:sz w:val="24"/>
        </w:rPr>
        <w:t>Výsledek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vlastnictví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ostatní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užívat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bezplatně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účely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. K </w:t>
      </w:r>
      <w:proofErr w:type="spellStart"/>
      <w:r>
        <w:rPr>
          <w:sz w:val="24"/>
        </w:rPr>
        <w:t>jiným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účelům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užívat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předchozí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běžných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tržních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>.</w:t>
      </w:r>
    </w:p>
    <w:p w14:paraId="1DF66733" w14:textId="77777777" w:rsidR="00DB0520" w:rsidRDefault="00000000">
      <w:pPr>
        <w:pStyle w:val="Odstavecseseznamem"/>
        <w:numPr>
          <w:ilvl w:val="0"/>
          <w:numId w:val="5"/>
        </w:numPr>
        <w:tabs>
          <w:tab w:val="left" w:pos="476"/>
        </w:tabs>
        <w:spacing w:before="119"/>
        <w:jc w:val="both"/>
        <w:rPr>
          <w:sz w:val="24"/>
        </w:rPr>
      </w:pP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výzkumnou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organizací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provozovatelem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výzkumné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infrastruktury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dosáhne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podílet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dosažení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chránit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upravujících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autorské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vynálezecké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obdobné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tvůrčí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činnosti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mohou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být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</w:p>
    <w:p w14:paraId="10E1C2B5" w14:textId="77777777" w:rsidR="00DB0520" w:rsidRDefault="00000000">
      <w:pPr>
        <w:pStyle w:val="Zkladntext"/>
        <w:ind w:left="475" w:right="110"/>
      </w:pPr>
      <w:r>
        <w:t xml:space="preserve">– </w:t>
      </w:r>
      <w:proofErr w:type="spellStart"/>
      <w:r>
        <w:t>výzkumné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provozovatele</w:t>
      </w:r>
      <w:proofErr w:type="spellEnd"/>
      <w:r>
        <w:t xml:space="preserve"> </w:t>
      </w:r>
      <w:proofErr w:type="spellStart"/>
      <w:r>
        <w:t>výzkumné</w:t>
      </w:r>
      <w:proofErr w:type="spellEnd"/>
      <w:r>
        <w:t xml:space="preserve"> </w:t>
      </w:r>
      <w:proofErr w:type="spellStart"/>
      <w:r>
        <w:t>infrastruktury</w:t>
      </w:r>
      <w:proofErr w:type="spellEnd"/>
      <w:r>
        <w:t xml:space="preserve">, k </w:t>
      </w:r>
      <w:proofErr w:type="spellStart"/>
      <w:r>
        <w:t>tomuto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postoupena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k </w:t>
      </w:r>
      <w:proofErr w:type="spellStart"/>
      <w:r>
        <w:t>němu</w:t>
      </w:r>
      <w:proofErr w:type="spellEnd"/>
      <w:r>
        <w:t xml:space="preserve"> </w:t>
      </w:r>
      <w:proofErr w:type="spellStart"/>
      <w:r>
        <w:t>druhá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získat</w:t>
      </w:r>
      <w:proofErr w:type="spellEnd"/>
      <w:r>
        <w:t xml:space="preserve"> </w:t>
      </w:r>
      <w:proofErr w:type="spellStart"/>
      <w:r>
        <w:t>přístupová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, a to </w:t>
      </w:r>
      <w:proofErr w:type="spellStart"/>
      <w:r>
        <w:t>vždy</w:t>
      </w:r>
      <w:proofErr w:type="spellEnd"/>
      <w:r>
        <w:t xml:space="preserve"> za </w:t>
      </w:r>
      <w:proofErr w:type="spellStart"/>
      <w:r>
        <w:t>tržní</w:t>
      </w:r>
      <w:proofErr w:type="spellEnd"/>
      <w:r>
        <w:t xml:space="preserve"> </w:t>
      </w:r>
      <w:proofErr w:type="spellStart"/>
      <w:r>
        <w:t>cenu</w:t>
      </w:r>
      <w:proofErr w:type="spellEnd"/>
      <w:r>
        <w:t>.</w:t>
      </w:r>
    </w:p>
    <w:p w14:paraId="3FF74F8E" w14:textId="77777777" w:rsidR="00DB0520" w:rsidRDefault="00000000">
      <w:pPr>
        <w:pStyle w:val="Odstavecseseznamem"/>
        <w:numPr>
          <w:ilvl w:val="0"/>
          <w:numId w:val="5"/>
        </w:numPr>
        <w:tabs>
          <w:tab w:val="left" w:pos="476"/>
        </w:tabs>
        <w:ind w:right="105" w:hanging="359"/>
        <w:jc w:val="both"/>
        <w:rPr>
          <w:sz w:val="24"/>
        </w:rPr>
      </w:pPr>
      <w:proofErr w:type="spellStart"/>
      <w:r>
        <w:rPr>
          <w:sz w:val="24"/>
        </w:rPr>
        <w:t>Výsledky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patří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jedné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užívat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bez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omezení</w:t>
      </w:r>
      <w:proofErr w:type="spellEnd"/>
      <w:r>
        <w:rPr>
          <w:sz w:val="24"/>
        </w:rPr>
        <w:t>.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Výsledky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které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mají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spoluvlastnictví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každý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ze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spoluvlastníků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užívat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nekomerčně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bez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omezení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komerčně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poté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co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dohodnuty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užití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Komerčním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užitím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rozumí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užití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stávajícího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výrobku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uplatnění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použití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koncepci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spoluvlastnictví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osobám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možné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všemi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spoluvlastníky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.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spoluvlastnictví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některý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spoluvlastníků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převést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svůj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podíl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žádný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spolumajitelů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nepřijme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měsíce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nabídku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učiněnou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stejných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, za </w:t>
      </w:r>
      <w:proofErr w:type="spellStart"/>
      <w:r>
        <w:rPr>
          <w:sz w:val="24"/>
        </w:rPr>
        <w:t>jakých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podíl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nabízen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třetí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osobě</w:t>
      </w:r>
      <w:proofErr w:type="spellEnd"/>
      <w:r>
        <w:rPr>
          <w:sz w:val="24"/>
        </w:rPr>
        <w:t>.</w:t>
      </w:r>
    </w:p>
    <w:p w14:paraId="0DB3BE1A" w14:textId="77777777" w:rsidR="00DB0520" w:rsidRDefault="00000000">
      <w:pPr>
        <w:pStyle w:val="Odstavecseseznamem"/>
        <w:numPr>
          <w:ilvl w:val="0"/>
          <w:numId w:val="5"/>
        </w:numPr>
        <w:tabs>
          <w:tab w:val="left" w:pos="476"/>
        </w:tabs>
        <w:spacing w:before="119"/>
        <w:ind w:left="476" w:right="112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nevýhradní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licenci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tržních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vneseným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právům</w:t>
      </w:r>
      <w:proofErr w:type="spellEnd"/>
      <w:r>
        <w:rPr>
          <w:sz w:val="24"/>
        </w:rPr>
        <w:t xml:space="preserve"> a/</w:t>
      </w:r>
      <w:proofErr w:type="spellStart"/>
      <w:r>
        <w:rPr>
          <w:sz w:val="24"/>
        </w:rPr>
        <w:t>nebo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výsledkům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vlastnictví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>,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je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nezbytně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potřebují</w:t>
      </w:r>
      <w:proofErr w:type="spellEnd"/>
    </w:p>
    <w:p w14:paraId="439091CF" w14:textId="77777777" w:rsidR="00DB0520" w:rsidRDefault="00DB0520">
      <w:pPr>
        <w:jc w:val="both"/>
        <w:rPr>
          <w:sz w:val="24"/>
        </w:rPr>
        <w:sectPr w:rsidR="00DB0520">
          <w:pgSz w:w="11900" w:h="16840"/>
          <w:pgMar w:top="1340" w:right="1300" w:bottom="1240" w:left="1300" w:header="0" w:footer="1059" w:gutter="0"/>
          <w:cols w:space="708"/>
        </w:sectPr>
      </w:pPr>
    </w:p>
    <w:p w14:paraId="1C368C0A" w14:textId="77777777" w:rsidR="00DB0520" w:rsidRDefault="00000000">
      <w:pPr>
        <w:pStyle w:val="Zkladntext"/>
        <w:spacing w:before="68"/>
        <w:ind w:left="475" w:right="110"/>
      </w:pPr>
      <w:r>
        <w:lastRenderedPageBreak/>
        <w:t xml:space="preserve">pro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vlastních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protože</w:t>
      </w:r>
      <w:proofErr w:type="spellEnd"/>
      <w:r>
        <w:t xml:space="preserve"> bez </w:t>
      </w:r>
      <w:proofErr w:type="spellStart"/>
      <w:r>
        <w:t>nich</w:t>
      </w:r>
      <w:proofErr w:type="spellEnd"/>
      <w:r>
        <w:t xml:space="preserve"> by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užití</w:t>
      </w:r>
      <w:proofErr w:type="spellEnd"/>
      <w:r>
        <w:t xml:space="preserve"> </w:t>
      </w:r>
      <w:proofErr w:type="spellStart"/>
      <w:r>
        <w:t>vlastních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 </w:t>
      </w:r>
      <w:proofErr w:type="spellStart"/>
      <w:r>
        <w:t>projektu</w:t>
      </w:r>
      <w:proofErr w:type="spellEnd"/>
      <w:r>
        <w:rPr>
          <w:spacing w:val="-14"/>
        </w:rPr>
        <w:t xml:space="preserve"> </w:t>
      </w:r>
      <w:proofErr w:type="spellStart"/>
      <w:r>
        <w:t>technicky</w:t>
      </w:r>
      <w:proofErr w:type="spellEnd"/>
      <w:r>
        <w:rPr>
          <w:spacing w:val="-18"/>
        </w:rPr>
        <w:t xml:space="preserve"> </w:t>
      </w:r>
      <w:proofErr w:type="spellStart"/>
      <w:r>
        <w:t>nebo</w:t>
      </w:r>
      <w:proofErr w:type="spellEnd"/>
      <w:r>
        <w:rPr>
          <w:spacing w:val="-12"/>
        </w:rPr>
        <w:t xml:space="preserve"> </w:t>
      </w:r>
      <w:proofErr w:type="spellStart"/>
      <w:r>
        <w:t>právně</w:t>
      </w:r>
      <w:proofErr w:type="spellEnd"/>
      <w:r>
        <w:rPr>
          <w:spacing w:val="-15"/>
        </w:rPr>
        <w:t xml:space="preserve"> </w:t>
      </w:r>
      <w:proofErr w:type="spellStart"/>
      <w:r>
        <w:t>nemožné</w:t>
      </w:r>
      <w:proofErr w:type="spellEnd"/>
      <w:r>
        <w:t>.</w:t>
      </w:r>
      <w:r>
        <w:rPr>
          <w:spacing w:val="-14"/>
        </w:rPr>
        <w:t xml:space="preserve"> </w:t>
      </w:r>
      <w:r>
        <w:t>O</w:t>
      </w:r>
      <w:r>
        <w:rPr>
          <w:spacing w:val="-15"/>
        </w:rPr>
        <w:t xml:space="preserve"> </w:t>
      </w:r>
      <w:proofErr w:type="spellStart"/>
      <w:r>
        <w:t>licenci</w:t>
      </w:r>
      <w:proofErr w:type="spellEnd"/>
      <w:r>
        <w:rPr>
          <w:spacing w:val="-14"/>
        </w:rPr>
        <w:t xml:space="preserve"> </w:t>
      </w:r>
      <w:r>
        <w:t>je</w:t>
      </w:r>
      <w:r>
        <w:rPr>
          <w:spacing w:val="-15"/>
        </w:rPr>
        <w:t xml:space="preserve"> </w:t>
      </w:r>
      <w:proofErr w:type="spellStart"/>
      <w:r>
        <w:t>třeba</w:t>
      </w:r>
      <w:proofErr w:type="spellEnd"/>
      <w:r>
        <w:rPr>
          <w:spacing w:val="-15"/>
        </w:rPr>
        <w:t xml:space="preserve"> </w:t>
      </w:r>
      <w:proofErr w:type="spellStart"/>
      <w:r>
        <w:t>požádat</w:t>
      </w:r>
      <w:proofErr w:type="spellEnd"/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proofErr w:type="spellStart"/>
      <w:r>
        <w:t>dvou</w:t>
      </w:r>
      <w:proofErr w:type="spellEnd"/>
      <w:r>
        <w:rPr>
          <w:spacing w:val="-14"/>
        </w:rPr>
        <w:t xml:space="preserve"> </w:t>
      </w:r>
      <w:r>
        <w:t>let</w:t>
      </w:r>
      <w:r>
        <w:rPr>
          <w:spacing w:val="-14"/>
        </w:rPr>
        <w:t xml:space="preserve"> </w:t>
      </w:r>
      <w:r>
        <w:t>od</w:t>
      </w:r>
      <w:r>
        <w:rPr>
          <w:spacing w:val="-14"/>
        </w:rPr>
        <w:t xml:space="preserve"> </w:t>
      </w:r>
      <w:proofErr w:type="spellStart"/>
      <w:r>
        <w:t>skončení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73A72D4D" w14:textId="77777777" w:rsidR="00DB0520" w:rsidRDefault="00000000">
      <w:pPr>
        <w:pStyle w:val="Odstavecseseznamem"/>
        <w:numPr>
          <w:ilvl w:val="0"/>
          <w:numId w:val="5"/>
        </w:numPr>
        <w:tabs>
          <w:tab w:val="left" w:pos="476"/>
        </w:tabs>
        <w:ind w:hanging="359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povinny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výsledkům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adekvátní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ochranu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duševního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vlastnictví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nápomocny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přípravě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přihlášek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zahraničních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v </w:t>
      </w:r>
      <w:proofErr w:type="spellStart"/>
      <w:r>
        <w:rPr>
          <w:sz w:val="24"/>
        </w:rPr>
        <w:t>poměru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spoluvlastnických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podílů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podílejí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spojených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podáním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přihlášek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vedením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Výsledků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>.</w:t>
      </w:r>
    </w:p>
    <w:p w14:paraId="6F81E2B9" w14:textId="77777777" w:rsidR="00DB0520" w:rsidRDefault="00000000">
      <w:pPr>
        <w:pStyle w:val="Odstavecseseznamem"/>
        <w:numPr>
          <w:ilvl w:val="0"/>
          <w:numId w:val="5"/>
        </w:numPr>
        <w:tabs>
          <w:tab w:val="left" w:pos="476"/>
        </w:tabs>
        <w:ind w:left="476" w:right="108"/>
        <w:jc w:val="both"/>
        <w:rPr>
          <w:sz w:val="24"/>
        </w:rPr>
      </w:pPr>
      <w:proofErr w:type="spellStart"/>
      <w:r>
        <w:rPr>
          <w:sz w:val="24"/>
        </w:rPr>
        <w:t>Právo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započítání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Rejstříku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informací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výsledcích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dosáhla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sama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jinak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Metodiky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výzkumu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vývoje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vydávané</w:t>
      </w:r>
      <w:proofErr w:type="spellEnd"/>
      <w:r>
        <w:rPr>
          <w:sz w:val="24"/>
        </w:rPr>
        <w:t xml:space="preserve"> Radou </w:t>
      </w:r>
      <w:proofErr w:type="spellStart"/>
      <w:r>
        <w:rPr>
          <w:sz w:val="24"/>
        </w:rPr>
        <w:t>vlády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Výzkum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vývoj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platné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kalendářní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rok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němž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vykázán</w:t>
      </w:r>
      <w:proofErr w:type="spellEnd"/>
      <w:r>
        <w:rPr>
          <w:sz w:val="24"/>
        </w:rPr>
        <w:t>.</w:t>
      </w:r>
    </w:p>
    <w:p w14:paraId="64E3C7DE" w14:textId="77777777" w:rsidR="00DB0520" w:rsidRDefault="00DB0520">
      <w:pPr>
        <w:pStyle w:val="Zkladntext"/>
        <w:ind w:left="0"/>
        <w:jc w:val="left"/>
        <w:rPr>
          <w:sz w:val="26"/>
        </w:rPr>
      </w:pPr>
    </w:p>
    <w:p w14:paraId="117788D0" w14:textId="77777777" w:rsidR="00DB0520" w:rsidRDefault="00DB0520">
      <w:pPr>
        <w:pStyle w:val="Zkladntext"/>
        <w:spacing w:before="9"/>
        <w:ind w:left="0"/>
        <w:jc w:val="left"/>
        <w:rPr>
          <w:sz w:val="32"/>
        </w:rPr>
      </w:pPr>
    </w:p>
    <w:p w14:paraId="31C83C06" w14:textId="77777777" w:rsidR="00DB0520" w:rsidRDefault="00000000">
      <w:pPr>
        <w:pStyle w:val="Nadpis3"/>
        <w:spacing w:before="1"/>
        <w:ind w:left="3840" w:right="3835"/>
      </w:pPr>
      <w:proofErr w:type="spellStart"/>
      <w:r>
        <w:t>Článek</w:t>
      </w:r>
      <w:proofErr w:type="spellEnd"/>
      <w:r>
        <w:t xml:space="preserve"> VIII </w:t>
      </w:r>
      <w:proofErr w:type="spellStart"/>
      <w:r>
        <w:t>Mlčenlivost</w:t>
      </w:r>
      <w:proofErr w:type="spellEnd"/>
    </w:p>
    <w:p w14:paraId="69B38F50" w14:textId="77777777" w:rsidR="00DB0520" w:rsidRDefault="00000000">
      <w:pPr>
        <w:pStyle w:val="Odstavecseseznamem"/>
        <w:numPr>
          <w:ilvl w:val="0"/>
          <w:numId w:val="4"/>
        </w:numPr>
        <w:tabs>
          <w:tab w:val="left" w:pos="474"/>
        </w:tabs>
        <w:spacing w:before="115"/>
        <w:ind w:hanging="357"/>
        <w:jc w:val="both"/>
        <w:rPr>
          <w:sz w:val="24"/>
        </w:rPr>
      </w:pPr>
      <w:proofErr w:type="spellStart"/>
      <w:r>
        <w:rPr>
          <w:sz w:val="24"/>
        </w:rPr>
        <w:t>Nedohodnou</w:t>
      </w:r>
      <w:proofErr w:type="spellEnd"/>
      <w:r>
        <w:rPr>
          <w:sz w:val="24"/>
        </w:rPr>
        <w:t>-li</w:t>
      </w:r>
      <w:r>
        <w:rPr>
          <w:spacing w:val="-12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konkrétním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případě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jinak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získá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obecně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známé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považovány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důvěrné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získala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důvěrné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povinna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uchovat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tajnosti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, aby k </w:t>
      </w:r>
      <w:proofErr w:type="spellStart"/>
      <w:r>
        <w:rPr>
          <w:sz w:val="24"/>
        </w:rPr>
        <w:t>nim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neměla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přístup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nesdělit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třetí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důvěrné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smí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sdělit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zaměstnancům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jiným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osobám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pověřeny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činnostmi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zavázala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mlčenlivosti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důvěrné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nesmí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použít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jiným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než</w:t>
      </w:r>
      <w:proofErr w:type="spellEnd"/>
      <w:r>
        <w:rPr>
          <w:sz w:val="24"/>
        </w:rPr>
        <w:t xml:space="preserve">      k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tohoto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>.</w:t>
      </w:r>
    </w:p>
    <w:p w14:paraId="288DE7CD" w14:textId="77777777" w:rsidR="00DB0520" w:rsidRDefault="00000000">
      <w:pPr>
        <w:pStyle w:val="Odstavecseseznamem"/>
        <w:numPr>
          <w:ilvl w:val="0"/>
          <w:numId w:val="4"/>
        </w:numPr>
        <w:tabs>
          <w:tab w:val="left" w:pos="474"/>
        </w:tabs>
        <w:spacing w:before="119"/>
        <w:ind w:right="0" w:hanging="357"/>
        <w:rPr>
          <w:sz w:val="24"/>
        </w:rPr>
      </w:pPr>
      <w:proofErr w:type="spellStart"/>
      <w:r>
        <w:rPr>
          <w:sz w:val="24"/>
        </w:rPr>
        <w:t>Závazek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 </w:t>
      </w:r>
      <w:proofErr w:type="spellStart"/>
      <w:r>
        <w:rPr>
          <w:sz w:val="24"/>
        </w:rPr>
        <w:t>tohoto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nevztahuje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>,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>:</w:t>
      </w:r>
    </w:p>
    <w:p w14:paraId="670260FD" w14:textId="77777777" w:rsidR="00DB0520" w:rsidRDefault="00000000">
      <w:pPr>
        <w:pStyle w:val="Odstavecseseznamem"/>
        <w:numPr>
          <w:ilvl w:val="1"/>
          <w:numId w:val="4"/>
        </w:numPr>
        <w:tabs>
          <w:tab w:val="left" w:pos="1194"/>
        </w:tabs>
        <w:spacing w:before="119"/>
        <w:ind w:right="0" w:hanging="357"/>
        <w:rPr>
          <w:sz w:val="24"/>
        </w:rPr>
      </w:pP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uvolněny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těchto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omezení</w:t>
      </w:r>
      <w:proofErr w:type="spellEnd"/>
      <w:r>
        <w:rPr>
          <w:sz w:val="24"/>
        </w:rPr>
        <w:t>;</w:t>
      </w:r>
    </w:p>
    <w:p w14:paraId="614FA89E" w14:textId="77777777" w:rsidR="00DB0520" w:rsidRDefault="00000000">
      <w:pPr>
        <w:pStyle w:val="Odstavecseseznamem"/>
        <w:numPr>
          <w:ilvl w:val="1"/>
          <w:numId w:val="4"/>
        </w:numPr>
        <w:tabs>
          <w:tab w:val="left" w:pos="1194"/>
        </w:tabs>
        <w:spacing w:before="59"/>
        <w:ind w:right="108"/>
        <w:rPr>
          <w:sz w:val="24"/>
        </w:rPr>
      </w:pPr>
      <w:proofErr w:type="spellStart"/>
      <w:r>
        <w:rPr>
          <w:sz w:val="24"/>
        </w:rPr>
        <w:t>jsou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veřejně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dostupné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byly</w:t>
      </w:r>
      <w:proofErr w:type="spellEnd"/>
      <w:r>
        <w:rPr>
          <w:spacing w:val="-21"/>
          <w:sz w:val="24"/>
        </w:rPr>
        <w:t xml:space="preserve"> </w:t>
      </w:r>
      <w:proofErr w:type="spellStart"/>
      <w:r>
        <w:rPr>
          <w:sz w:val="24"/>
        </w:rPr>
        <w:t>zveřejněny</w:t>
      </w:r>
      <w:proofErr w:type="spellEnd"/>
      <w:r>
        <w:rPr>
          <w:spacing w:val="-21"/>
          <w:sz w:val="24"/>
        </w:rPr>
        <w:t xml:space="preserve"> </w:t>
      </w:r>
      <w:proofErr w:type="spellStart"/>
      <w:r>
        <w:rPr>
          <w:sz w:val="24"/>
        </w:rPr>
        <w:t>jinak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než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porušením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byly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poskytnuty</w:t>
      </w:r>
      <w:proofErr w:type="spellEnd"/>
      <w:r>
        <w:rPr>
          <w:sz w:val="24"/>
        </w:rPr>
        <w:t>;</w:t>
      </w:r>
    </w:p>
    <w:p w14:paraId="4804A604" w14:textId="77777777" w:rsidR="00DB0520" w:rsidRDefault="00000000">
      <w:pPr>
        <w:pStyle w:val="Odstavecseseznamem"/>
        <w:numPr>
          <w:ilvl w:val="1"/>
          <w:numId w:val="4"/>
        </w:numPr>
        <w:tabs>
          <w:tab w:val="left" w:pos="1194"/>
        </w:tabs>
        <w:spacing w:before="59"/>
        <w:ind w:right="105" w:hanging="357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poskytnuty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znala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zcela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dříve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jí</w:t>
      </w:r>
      <w:proofErr w:type="spellEnd"/>
      <w:r>
        <w:rPr>
          <w:spacing w:val="-28"/>
          <w:sz w:val="24"/>
        </w:rPr>
        <w:t xml:space="preserve"> </w:t>
      </w: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sděleny</w:t>
      </w:r>
      <w:proofErr w:type="spellEnd"/>
      <w:r>
        <w:rPr>
          <w:sz w:val="24"/>
        </w:rPr>
        <w:t>;</w:t>
      </w:r>
    </w:p>
    <w:p w14:paraId="7561C184" w14:textId="77777777" w:rsidR="00DB0520" w:rsidRDefault="00000000">
      <w:pPr>
        <w:pStyle w:val="Odstavecseseznamem"/>
        <w:numPr>
          <w:ilvl w:val="1"/>
          <w:numId w:val="4"/>
        </w:numPr>
        <w:tabs>
          <w:tab w:val="left" w:pos="1194"/>
        </w:tabs>
        <w:spacing w:before="59"/>
        <w:ind w:right="112" w:hanging="357"/>
        <w:rPr>
          <w:sz w:val="24"/>
        </w:rPr>
      </w:pP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vyvinuty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zcela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nezávisle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předchozím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sdělení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stranou</w:t>
      </w:r>
      <w:proofErr w:type="spellEnd"/>
      <w:r>
        <w:rPr>
          <w:sz w:val="24"/>
        </w:rPr>
        <w:t>;</w:t>
      </w:r>
    </w:p>
    <w:p w14:paraId="4249CB88" w14:textId="77777777" w:rsidR="00DB0520" w:rsidRDefault="00000000">
      <w:pPr>
        <w:pStyle w:val="Odstavecseseznamem"/>
        <w:numPr>
          <w:ilvl w:val="1"/>
          <w:numId w:val="4"/>
        </w:numPr>
        <w:tabs>
          <w:tab w:val="left" w:pos="1194"/>
        </w:tabs>
        <w:spacing w:before="59"/>
        <w:ind w:right="0" w:hanging="357"/>
        <w:rPr>
          <w:sz w:val="24"/>
        </w:rPr>
      </w:pP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stranou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jejich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utajení</w:t>
      </w:r>
      <w:proofErr w:type="spellEnd"/>
      <w:r>
        <w:rPr>
          <w:sz w:val="24"/>
        </w:rPr>
        <w:t>;</w:t>
      </w:r>
    </w:p>
    <w:p w14:paraId="2411ED82" w14:textId="77777777" w:rsidR="00DB0520" w:rsidRDefault="00000000">
      <w:pPr>
        <w:pStyle w:val="Odstavecseseznamem"/>
        <w:numPr>
          <w:ilvl w:val="1"/>
          <w:numId w:val="4"/>
        </w:numPr>
        <w:tabs>
          <w:tab w:val="left" w:pos="1194"/>
        </w:tabs>
        <w:spacing w:before="59"/>
        <w:ind w:right="0" w:hanging="357"/>
        <w:rPr>
          <w:sz w:val="24"/>
        </w:rPr>
      </w:pPr>
      <w:r>
        <w:rPr>
          <w:sz w:val="24"/>
        </w:rPr>
        <w:t xml:space="preserve">je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zákonné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>.</w:t>
      </w:r>
    </w:p>
    <w:p w14:paraId="5ED16A8B" w14:textId="77777777" w:rsidR="00DB0520" w:rsidRDefault="00000000">
      <w:pPr>
        <w:pStyle w:val="Odstavecseseznamem"/>
        <w:numPr>
          <w:ilvl w:val="0"/>
          <w:numId w:val="4"/>
        </w:numPr>
        <w:tabs>
          <w:tab w:val="left" w:pos="476"/>
        </w:tabs>
        <w:spacing w:before="59"/>
        <w:ind w:left="476" w:right="108" w:hanging="360"/>
        <w:jc w:val="both"/>
        <w:rPr>
          <w:sz w:val="24"/>
        </w:rPr>
      </w:pPr>
      <w:proofErr w:type="spellStart"/>
      <w:r>
        <w:rPr>
          <w:sz w:val="24"/>
        </w:rPr>
        <w:t>Poté</w:t>
      </w:r>
      <w:proofErr w:type="spellEnd"/>
      <w:r>
        <w:rPr>
          <w:sz w:val="24"/>
        </w:rPr>
        <w:t xml:space="preserve">, co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důvěrné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>,</w:t>
      </w:r>
      <w:r>
        <w:rPr>
          <w:spacing w:val="-32"/>
          <w:sz w:val="24"/>
        </w:rPr>
        <w:t xml:space="preserve">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potřebovat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poskytující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materiálů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důvěrné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tato</w:t>
      </w:r>
      <w:proofErr w:type="spellEnd"/>
      <w:r>
        <w:rPr>
          <w:spacing w:val="-24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materiály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kopií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neprodleně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>.</w:t>
      </w:r>
    </w:p>
    <w:p w14:paraId="22F139EE" w14:textId="77777777" w:rsidR="00DB0520" w:rsidRDefault="00DB0520">
      <w:pPr>
        <w:pStyle w:val="Zkladntext"/>
        <w:ind w:left="0"/>
        <w:jc w:val="left"/>
        <w:rPr>
          <w:sz w:val="26"/>
        </w:rPr>
      </w:pPr>
    </w:p>
    <w:p w14:paraId="1B48145D" w14:textId="77777777" w:rsidR="00DB0520" w:rsidRDefault="00DB0520">
      <w:pPr>
        <w:pStyle w:val="Zkladntext"/>
        <w:ind w:left="0"/>
        <w:jc w:val="left"/>
        <w:rPr>
          <w:sz w:val="33"/>
        </w:rPr>
      </w:pPr>
    </w:p>
    <w:p w14:paraId="3741F067" w14:textId="77777777" w:rsidR="00DB0520" w:rsidRDefault="00000000">
      <w:pPr>
        <w:pStyle w:val="Nadpis3"/>
        <w:ind w:left="3490" w:right="3485" w:firstLine="1"/>
      </w:pPr>
      <w:proofErr w:type="spellStart"/>
      <w:r>
        <w:t>Článek</w:t>
      </w:r>
      <w:proofErr w:type="spellEnd"/>
      <w:r>
        <w:t xml:space="preserve"> IX </w:t>
      </w:r>
      <w:proofErr w:type="spellStart"/>
      <w:r>
        <w:t>Odpovědnost</w:t>
      </w:r>
      <w:proofErr w:type="spellEnd"/>
      <w:r>
        <w:t xml:space="preserve"> za </w:t>
      </w:r>
      <w:proofErr w:type="spellStart"/>
      <w:r>
        <w:t>škodu</w:t>
      </w:r>
      <w:proofErr w:type="spellEnd"/>
    </w:p>
    <w:p w14:paraId="77B0773B" w14:textId="77777777" w:rsidR="00DB0520" w:rsidRDefault="00000000">
      <w:pPr>
        <w:pStyle w:val="Odstavecseseznamem"/>
        <w:numPr>
          <w:ilvl w:val="0"/>
          <w:numId w:val="3"/>
        </w:numPr>
        <w:tabs>
          <w:tab w:val="left" w:pos="474"/>
        </w:tabs>
        <w:spacing w:before="114"/>
        <w:ind w:right="109" w:hanging="357"/>
        <w:jc w:val="both"/>
        <w:rPr>
          <w:sz w:val="24"/>
        </w:rPr>
      </w:pPr>
      <w:proofErr w:type="spellStart"/>
      <w:r>
        <w:rPr>
          <w:sz w:val="24"/>
        </w:rPr>
        <w:t>Právně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finančně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odpovědný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správné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zákonné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použití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vůči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je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>.</w:t>
      </w:r>
    </w:p>
    <w:p w14:paraId="47DB0E24" w14:textId="77777777" w:rsidR="00DB0520" w:rsidRDefault="00DB0520">
      <w:pPr>
        <w:jc w:val="both"/>
        <w:rPr>
          <w:sz w:val="24"/>
        </w:rPr>
        <w:sectPr w:rsidR="00DB0520">
          <w:pgSz w:w="11900" w:h="16840"/>
          <w:pgMar w:top="1340" w:right="1300" w:bottom="1240" w:left="1300" w:header="0" w:footer="1059" w:gutter="0"/>
          <w:cols w:space="708"/>
        </w:sectPr>
      </w:pPr>
    </w:p>
    <w:p w14:paraId="39BA50B9" w14:textId="77777777" w:rsidR="00DB0520" w:rsidRDefault="00000000">
      <w:pPr>
        <w:pStyle w:val="Odstavecseseznamem"/>
        <w:numPr>
          <w:ilvl w:val="0"/>
          <w:numId w:val="3"/>
        </w:numPr>
        <w:tabs>
          <w:tab w:val="left" w:pos="474"/>
        </w:tabs>
        <w:spacing w:before="68"/>
        <w:ind w:right="108" w:hanging="357"/>
        <w:jc w:val="both"/>
        <w:rPr>
          <w:sz w:val="24"/>
        </w:rPr>
      </w:pPr>
      <w:proofErr w:type="spellStart"/>
      <w:r>
        <w:rPr>
          <w:sz w:val="24"/>
        </w:rPr>
        <w:lastRenderedPageBreak/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odpovídá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škodu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vzniklou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ostatním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účastníkům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osobám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vyplývajících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     z </w:t>
      </w:r>
      <w:proofErr w:type="spellStart"/>
      <w:r>
        <w:rPr>
          <w:sz w:val="24"/>
        </w:rPr>
        <w:t>obecných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>.</w:t>
      </w:r>
    </w:p>
    <w:p w14:paraId="3BB79449" w14:textId="77777777" w:rsidR="00DB0520" w:rsidRDefault="00000000">
      <w:pPr>
        <w:pStyle w:val="Odstavecseseznamem"/>
        <w:numPr>
          <w:ilvl w:val="0"/>
          <w:numId w:val="3"/>
        </w:numPr>
        <w:tabs>
          <w:tab w:val="left" w:pos="476"/>
        </w:tabs>
        <w:spacing w:line="242" w:lineRule="auto"/>
        <w:ind w:left="475" w:right="110" w:hanging="359"/>
        <w:jc w:val="both"/>
        <w:rPr>
          <w:sz w:val="24"/>
        </w:rPr>
      </w:pP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neodpovídá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škodu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vzniklou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konáním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opomenutím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>.</w:t>
      </w:r>
    </w:p>
    <w:p w14:paraId="0CC08E83" w14:textId="77777777" w:rsidR="00DB0520" w:rsidRDefault="00DB0520">
      <w:pPr>
        <w:pStyle w:val="Zkladntext"/>
        <w:ind w:left="0"/>
        <w:jc w:val="left"/>
        <w:rPr>
          <w:sz w:val="26"/>
        </w:rPr>
      </w:pPr>
    </w:p>
    <w:p w14:paraId="5227F0D6" w14:textId="77777777" w:rsidR="00DB0520" w:rsidRDefault="00000000">
      <w:pPr>
        <w:pStyle w:val="Nadpis3"/>
        <w:spacing w:before="178"/>
        <w:ind w:left="3840" w:right="3837"/>
      </w:pPr>
      <w:proofErr w:type="spellStart"/>
      <w:r>
        <w:t>Článek</w:t>
      </w:r>
      <w:proofErr w:type="spellEnd"/>
      <w:r>
        <w:t xml:space="preserve"> X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614F12E3" w14:textId="77777777" w:rsidR="00DB0520" w:rsidRDefault="00000000">
      <w:pPr>
        <w:pStyle w:val="Odstavecseseznamem"/>
        <w:numPr>
          <w:ilvl w:val="0"/>
          <w:numId w:val="2"/>
        </w:numPr>
        <w:tabs>
          <w:tab w:val="left" w:pos="474"/>
        </w:tabs>
        <w:spacing w:before="115"/>
        <w:ind w:right="0" w:hanging="357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uzavírá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určitou</w:t>
      </w:r>
      <w:proofErr w:type="spellEnd"/>
      <w:r>
        <w:rPr>
          <w:sz w:val="24"/>
        </w:rPr>
        <w:t xml:space="preserve">, a to do </w:t>
      </w:r>
      <w:proofErr w:type="spellStart"/>
      <w:r>
        <w:rPr>
          <w:sz w:val="24"/>
        </w:rPr>
        <w:t>uplynutí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udržitelnosti</w:t>
      </w:r>
      <w:proofErr w:type="spellEnd"/>
      <w:r>
        <w:rPr>
          <w:spacing w:val="-21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>.</w:t>
      </w:r>
    </w:p>
    <w:p w14:paraId="319483CE" w14:textId="77777777" w:rsidR="00DB0520" w:rsidRDefault="00000000">
      <w:pPr>
        <w:pStyle w:val="Odstavecseseznamem"/>
        <w:numPr>
          <w:ilvl w:val="0"/>
          <w:numId w:val="2"/>
        </w:numPr>
        <w:tabs>
          <w:tab w:val="left" w:pos="474"/>
        </w:tabs>
        <w:ind w:right="110" w:hanging="357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odstoupit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poruší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podstatným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způsobem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ani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přes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nesplní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některou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této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29913A8C" w14:textId="77777777" w:rsidR="00DB0520" w:rsidRDefault="00000000">
      <w:pPr>
        <w:pStyle w:val="Odstavecseseznamem"/>
        <w:numPr>
          <w:ilvl w:val="0"/>
          <w:numId w:val="2"/>
        </w:numPr>
        <w:tabs>
          <w:tab w:val="left" w:pos="474"/>
        </w:tabs>
        <w:ind w:right="0"/>
        <w:rPr>
          <w:sz w:val="24"/>
        </w:rPr>
      </w:pPr>
      <w:proofErr w:type="spellStart"/>
      <w:r>
        <w:rPr>
          <w:sz w:val="24"/>
        </w:rPr>
        <w:t>Podstatným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přitom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zejména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rozumí</w:t>
      </w:r>
      <w:proofErr w:type="spellEnd"/>
      <w:r>
        <w:rPr>
          <w:sz w:val="24"/>
        </w:rPr>
        <w:t>:</w:t>
      </w:r>
    </w:p>
    <w:p w14:paraId="437FD5FD" w14:textId="77777777" w:rsidR="00DB0520" w:rsidRDefault="00000000">
      <w:pPr>
        <w:pStyle w:val="Odstavecseseznamem"/>
        <w:numPr>
          <w:ilvl w:val="1"/>
          <w:numId w:val="2"/>
        </w:numPr>
        <w:tabs>
          <w:tab w:val="left" w:pos="1194"/>
        </w:tabs>
        <w:ind w:right="109" w:hanging="357"/>
        <w:jc w:val="both"/>
        <w:rPr>
          <w:sz w:val="24"/>
        </w:rPr>
      </w:pPr>
      <w:proofErr w:type="spellStart"/>
      <w:r>
        <w:rPr>
          <w:sz w:val="24"/>
        </w:rPr>
        <w:t>jednání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ohrožuje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nezjedná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dotčená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písemné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výzvy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nápravu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takového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jednání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dodatečné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přiměřené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</w:p>
    <w:p w14:paraId="1A412F8B" w14:textId="77777777" w:rsidR="00DB0520" w:rsidRDefault="00000000">
      <w:pPr>
        <w:pStyle w:val="Odstavecseseznamem"/>
        <w:numPr>
          <w:ilvl w:val="1"/>
          <w:numId w:val="2"/>
        </w:numPr>
        <w:tabs>
          <w:tab w:val="left" w:pos="1194"/>
        </w:tabs>
        <w:spacing w:before="60"/>
        <w:ind w:right="109"/>
        <w:jc w:val="both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rozporu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III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8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čerpání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přiznané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rozhodnutím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dotace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předchozího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účastníka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>,</w:t>
      </w:r>
    </w:p>
    <w:p w14:paraId="51C998CC" w14:textId="77777777" w:rsidR="00DB0520" w:rsidRDefault="00000000">
      <w:pPr>
        <w:pStyle w:val="Odstavecseseznamem"/>
        <w:numPr>
          <w:ilvl w:val="1"/>
          <w:numId w:val="2"/>
        </w:numPr>
        <w:tabs>
          <w:tab w:val="left" w:pos="1194"/>
        </w:tabs>
        <w:spacing w:before="60"/>
        <w:ind w:right="109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prodlení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poskytnutím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dotace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pro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dalšího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účastníka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déle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než</w:t>
      </w:r>
      <w:proofErr w:type="spellEnd"/>
      <w:r>
        <w:rPr>
          <w:sz w:val="24"/>
        </w:rPr>
        <w:t xml:space="preserve"> 30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dní</w:t>
      </w:r>
      <w:proofErr w:type="spellEnd"/>
      <w:r>
        <w:rPr>
          <w:sz w:val="24"/>
        </w:rPr>
        <w:t>,</w:t>
      </w:r>
    </w:p>
    <w:p w14:paraId="3DF7B7E1" w14:textId="77777777" w:rsidR="00DB0520" w:rsidRDefault="00000000">
      <w:pPr>
        <w:pStyle w:val="Odstavecseseznamem"/>
        <w:numPr>
          <w:ilvl w:val="1"/>
          <w:numId w:val="2"/>
        </w:numPr>
        <w:tabs>
          <w:tab w:val="left" w:pos="1194"/>
        </w:tabs>
        <w:spacing w:before="60"/>
        <w:ind w:right="110"/>
        <w:jc w:val="both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rozporu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IV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6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nepodá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žádost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platbu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neodstraní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nedostatky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žádosti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platbu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>,</w:t>
      </w:r>
    </w:p>
    <w:p w14:paraId="6356108C" w14:textId="77777777" w:rsidR="00DB0520" w:rsidRDefault="00000000">
      <w:pPr>
        <w:pStyle w:val="Odstavecseseznamem"/>
        <w:numPr>
          <w:ilvl w:val="1"/>
          <w:numId w:val="2"/>
        </w:numPr>
        <w:tabs>
          <w:tab w:val="left" w:pos="1194"/>
        </w:tabs>
        <w:spacing w:before="60"/>
        <w:ind w:right="109"/>
        <w:jc w:val="both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rozporu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IV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8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odstoupí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žádosti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platbu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dotaci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předchozího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účastníka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</w:p>
    <w:p w14:paraId="77C5B495" w14:textId="77777777" w:rsidR="00DB0520" w:rsidRDefault="00000000">
      <w:pPr>
        <w:pStyle w:val="Odstavecseseznamem"/>
        <w:numPr>
          <w:ilvl w:val="1"/>
          <w:numId w:val="2"/>
        </w:numPr>
        <w:tabs>
          <w:tab w:val="left" w:pos="1193"/>
          <w:tab w:val="left" w:pos="1194"/>
        </w:tabs>
        <w:spacing w:before="57"/>
        <w:ind w:right="0"/>
        <w:rPr>
          <w:sz w:val="24"/>
        </w:rPr>
      </w:pPr>
      <w:proofErr w:type="spellStart"/>
      <w:r>
        <w:rPr>
          <w:sz w:val="24"/>
        </w:rPr>
        <w:t>jakékoli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mlčenlivosti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VIII </w:t>
      </w:r>
      <w:proofErr w:type="spellStart"/>
      <w:r>
        <w:rPr>
          <w:sz w:val="24"/>
        </w:rPr>
        <w:t>této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76AD9D47" w14:textId="77777777" w:rsidR="00DB0520" w:rsidRDefault="00DB0520">
      <w:pPr>
        <w:pStyle w:val="Zkladntext"/>
        <w:ind w:left="0"/>
        <w:jc w:val="left"/>
        <w:rPr>
          <w:sz w:val="26"/>
        </w:rPr>
      </w:pPr>
    </w:p>
    <w:p w14:paraId="7D77B562" w14:textId="77777777" w:rsidR="00DB0520" w:rsidRDefault="00DB0520">
      <w:pPr>
        <w:pStyle w:val="Zkladntext"/>
        <w:spacing w:before="1"/>
        <w:ind w:left="0"/>
        <w:jc w:val="left"/>
        <w:rPr>
          <w:sz w:val="21"/>
        </w:rPr>
      </w:pPr>
    </w:p>
    <w:p w14:paraId="747675E5" w14:textId="77777777" w:rsidR="00DB0520" w:rsidRDefault="00000000">
      <w:pPr>
        <w:pStyle w:val="Nadpis3"/>
        <w:ind w:left="3687" w:right="3665" w:firstLine="434"/>
        <w:jc w:val="left"/>
      </w:pPr>
      <w:proofErr w:type="spellStart"/>
      <w:r>
        <w:t>Článek</w:t>
      </w:r>
      <w:proofErr w:type="spellEnd"/>
      <w:r>
        <w:t xml:space="preserve"> XI </w:t>
      </w:r>
      <w:proofErr w:type="spellStart"/>
      <w:r>
        <w:t>Ostatní</w:t>
      </w:r>
      <w:proofErr w:type="spellEnd"/>
      <w:r>
        <w:t xml:space="preserve"> </w:t>
      </w:r>
      <w:proofErr w:type="spellStart"/>
      <w:r>
        <w:t>ustanovení</w:t>
      </w:r>
      <w:proofErr w:type="spellEnd"/>
    </w:p>
    <w:p w14:paraId="7F95D7C9" w14:textId="77777777" w:rsidR="00DB0520" w:rsidRDefault="00000000">
      <w:pPr>
        <w:pStyle w:val="Odstavecseseznamem"/>
        <w:numPr>
          <w:ilvl w:val="0"/>
          <w:numId w:val="1"/>
        </w:numPr>
        <w:tabs>
          <w:tab w:val="left" w:pos="476"/>
        </w:tabs>
        <w:spacing w:before="115"/>
        <w:ind w:right="110"/>
        <w:jc w:val="both"/>
        <w:rPr>
          <w:sz w:val="24"/>
        </w:rPr>
      </w:pP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provádět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podepsaných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pacing w:val="-23"/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>.</w:t>
      </w:r>
    </w:p>
    <w:p w14:paraId="32843521" w14:textId="77777777" w:rsidR="00DB0520" w:rsidRDefault="00000000">
      <w:pPr>
        <w:pStyle w:val="Odstavecseseznamem"/>
        <w:numPr>
          <w:ilvl w:val="0"/>
          <w:numId w:val="1"/>
        </w:numPr>
        <w:tabs>
          <w:tab w:val="left" w:pos="474"/>
        </w:tabs>
        <w:ind w:left="473" w:hanging="358"/>
        <w:jc w:val="both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zjistí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neodpovídá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uzavřít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dodatek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této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14:paraId="14F6F740" w14:textId="77777777" w:rsidR="00DB0520" w:rsidRDefault="00000000">
      <w:pPr>
        <w:pStyle w:val="Odstavecseseznamem"/>
        <w:numPr>
          <w:ilvl w:val="0"/>
          <w:numId w:val="1"/>
        </w:numPr>
        <w:tabs>
          <w:tab w:val="left" w:pos="474"/>
        </w:tabs>
        <w:ind w:left="473" w:right="102" w:hanging="358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Rozhodnutí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uveřejněním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340/2015 Sb.,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toho,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nastane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později</w:t>
      </w:r>
      <w:proofErr w:type="spellEnd"/>
      <w:r>
        <w:rPr>
          <w:sz w:val="24"/>
        </w:rPr>
        <w:t xml:space="preserve">.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rozhodne</w:t>
      </w:r>
      <w:proofErr w:type="spellEnd"/>
      <w:r>
        <w:rPr>
          <w:sz w:val="24"/>
        </w:rPr>
        <w:t xml:space="preserve"> o tom,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II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podpořen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zaniká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rozhodnutí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>.</w:t>
      </w:r>
    </w:p>
    <w:p w14:paraId="617817EE" w14:textId="77777777" w:rsidR="00DB0520" w:rsidRDefault="00000000">
      <w:pPr>
        <w:pStyle w:val="Odstavecseseznamem"/>
        <w:numPr>
          <w:ilvl w:val="0"/>
          <w:numId w:val="1"/>
        </w:numPr>
        <w:tabs>
          <w:tab w:val="left" w:pos="474"/>
        </w:tabs>
        <w:ind w:left="473" w:hanging="358"/>
        <w:jc w:val="both"/>
        <w:rPr>
          <w:sz w:val="24"/>
        </w:rPr>
      </w:pP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č. 89/2012 Sb., </w:t>
      </w:r>
      <w:proofErr w:type="spellStart"/>
      <w:r>
        <w:rPr>
          <w:sz w:val="24"/>
        </w:rPr>
        <w:t>občanský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dalšími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obecně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závaznými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České</w:t>
      </w:r>
      <w:proofErr w:type="spellEnd"/>
      <w:r>
        <w:rPr>
          <w:spacing w:val="-28"/>
          <w:sz w:val="24"/>
        </w:rPr>
        <w:t xml:space="preserve"> </w:t>
      </w:r>
      <w:proofErr w:type="spellStart"/>
      <w:r>
        <w:rPr>
          <w:sz w:val="24"/>
        </w:rPr>
        <w:t>republiky</w:t>
      </w:r>
      <w:proofErr w:type="spellEnd"/>
      <w:r>
        <w:rPr>
          <w:sz w:val="24"/>
        </w:rPr>
        <w:t>.</w:t>
      </w:r>
    </w:p>
    <w:p w14:paraId="573B02D1" w14:textId="77777777" w:rsidR="00DB0520" w:rsidRDefault="00000000">
      <w:pPr>
        <w:pStyle w:val="Odstavecseseznamem"/>
        <w:numPr>
          <w:ilvl w:val="0"/>
          <w:numId w:val="1"/>
        </w:numPr>
        <w:tabs>
          <w:tab w:val="left" w:pos="474"/>
        </w:tabs>
        <w:ind w:left="473" w:right="108" w:hanging="357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vědomí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uzavírané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podléhají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uveřejnění</w:t>
      </w:r>
      <w:proofErr w:type="spellEnd"/>
      <w:r>
        <w:rPr>
          <w:spacing w:val="37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registru</w:t>
      </w:r>
      <w:proofErr w:type="spellEnd"/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pacing w:val="36"/>
          <w:sz w:val="24"/>
        </w:rPr>
        <w:t xml:space="preserve"> </w:t>
      </w:r>
      <w:r>
        <w:rPr>
          <w:sz w:val="24"/>
        </w:rPr>
        <w:t>č.</w:t>
      </w:r>
      <w:r>
        <w:rPr>
          <w:spacing w:val="37"/>
          <w:sz w:val="24"/>
        </w:rPr>
        <w:t xml:space="preserve"> </w:t>
      </w:r>
      <w:r>
        <w:rPr>
          <w:sz w:val="24"/>
        </w:rPr>
        <w:t>340/2015</w:t>
      </w:r>
      <w:r>
        <w:rPr>
          <w:spacing w:val="37"/>
          <w:sz w:val="24"/>
        </w:rPr>
        <w:t xml:space="preserve"> </w:t>
      </w:r>
      <w:r>
        <w:rPr>
          <w:sz w:val="24"/>
        </w:rPr>
        <w:t>Sb.</w:t>
      </w:r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32"/>
          <w:sz w:val="24"/>
        </w:rPr>
        <w:t xml:space="preserve"> </w:t>
      </w:r>
      <w:r>
        <w:rPr>
          <w:sz w:val="24"/>
        </w:rPr>
        <w:t>se</w:t>
      </w:r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>,</w:t>
      </w:r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</w:p>
    <w:p w14:paraId="0DE7E159" w14:textId="77777777" w:rsidR="00DB0520" w:rsidRDefault="00DB0520">
      <w:pPr>
        <w:jc w:val="both"/>
        <w:rPr>
          <w:sz w:val="24"/>
        </w:rPr>
        <w:sectPr w:rsidR="00DB0520">
          <w:pgSz w:w="11900" w:h="16840"/>
          <w:pgMar w:top="1340" w:right="1300" w:bottom="1240" w:left="1300" w:header="0" w:footer="1059" w:gutter="0"/>
          <w:cols w:space="708"/>
        </w:sectPr>
      </w:pPr>
    </w:p>
    <w:p w14:paraId="13BCC982" w14:textId="77777777" w:rsidR="00DB0520" w:rsidRDefault="00000000">
      <w:pPr>
        <w:pStyle w:val="Zkladntext"/>
        <w:spacing w:before="68"/>
        <w:ind w:right="108"/>
      </w:pPr>
      <w:proofErr w:type="spellStart"/>
      <w:r>
        <w:lastRenderedPageBreak/>
        <w:t>smlouvu</w:t>
      </w:r>
      <w:proofErr w:type="spellEnd"/>
      <w:r>
        <w:t xml:space="preserve"> </w:t>
      </w:r>
      <w:proofErr w:type="spellStart"/>
      <w:r>
        <w:t>uveřejní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uveřejnění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předána</w:t>
      </w:r>
      <w:proofErr w:type="spellEnd"/>
      <w:r>
        <w:t xml:space="preserve"> </w:t>
      </w:r>
      <w:proofErr w:type="spellStart"/>
      <w:r>
        <w:t>dalšímu</w:t>
      </w:r>
      <w:proofErr w:type="spellEnd"/>
      <w:r>
        <w:t xml:space="preserve"> </w:t>
      </w:r>
      <w:proofErr w:type="spellStart"/>
      <w:r>
        <w:t>účastníkovi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bez </w:t>
      </w:r>
      <w:proofErr w:type="spellStart"/>
      <w:r>
        <w:t>zbytečného</w:t>
      </w:r>
      <w:proofErr w:type="spellEnd"/>
      <w:r>
        <w:t xml:space="preserve"> </w:t>
      </w:r>
      <w:proofErr w:type="spellStart"/>
      <w:r>
        <w:t>odkladu</w:t>
      </w:r>
      <w:proofErr w:type="spellEnd"/>
      <w:r>
        <w:t xml:space="preserve"> po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poslední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stranou</w:t>
      </w:r>
      <w:proofErr w:type="spellEnd"/>
      <w:r>
        <w:t xml:space="preserve"> (</w:t>
      </w:r>
      <w:proofErr w:type="spellStart"/>
      <w:r>
        <w:t>není</w:t>
      </w:r>
      <w:proofErr w:type="spellEnd"/>
      <w:r>
        <w:t xml:space="preserve">-li </w:t>
      </w:r>
      <w:proofErr w:type="spellStart"/>
      <w:r>
        <w:t>jí</w:t>
      </w:r>
      <w:proofErr w:type="spellEnd"/>
      <w:r>
        <w:t xml:space="preserve"> </w:t>
      </w:r>
      <w:proofErr w:type="spellStart"/>
      <w:r>
        <w:t>sám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).</w:t>
      </w:r>
    </w:p>
    <w:p w14:paraId="4C8B4037" w14:textId="77777777" w:rsidR="00DB0520" w:rsidRDefault="00000000">
      <w:pPr>
        <w:pStyle w:val="Odstavecseseznamem"/>
        <w:numPr>
          <w:ilvl w:val="0"/>
          <w:numId w:val="1"/>
        </w:numPr>
        <w:tabs>
          <w:tab w:val="left" w:pos="474"/>
        </w:tabs>
        <w:ind w:left="473" w:right="110" w:hanging="357"/>
        <w:jc w:val="both"/>
        <w:rPr>
          <w:sz w:val="24"/>
        </w:rPr>
      </w:pP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uzavírána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elektronickými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prostředky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jednom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vyhotovení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každá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uzavírána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listinné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formě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je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vyhotovena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dvou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vyhotoveních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nichž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každé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má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platnost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originálu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každá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po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jednom</w:t>
      </w:r>
      <w:proofErr w:type="spellEnd"/>
      <w:r>
        <w:rPr>
          <w:sz w:val="24"/>
        </w:rPr>
        <w:t>.</w:t>
      </w:r>
    </w:p>
    <w:p w14:paraId="152B5C78" w14:textId="77777777" w:rsidR="00DB0520" w:rsidRDefault="00000000">
      <w:pPr>
        <w:pStyle w:val="Odstavecseseznamem"/>
        <w:numPr>
          <w:ilvl w:val="0"/>
          <w:numId w:val="1"/>
        </w:numPr>
        <w:tabs>
          <w:tab w:val="left" w:pos="474"/>
        </w:tabs>
        <w:ind w:left="473" w:right="112" w:hanging="357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tato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byla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sepsána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jejich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pravé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svobodné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vůle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nikoliv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tísni</w:t>
      </w:r>
      <w:proofErr w:type="spellEnd"/>
      <w:r>
        <w:rPr>
          <w:sz w:val="24"/>
        </w:rPr>
        <w:t xml:space="preserve"> ani za </w:t>
      </w:r>
      <w:proofErr w:type="spellStart"/>
      <w:r>
        <w:rPr>
          <w:sz w:val="24"/>
        </w:rPr>
        <w:t>jinak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nápadně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nevýhodných</w:t>
      </w:r>
      <w:proofErr w:type="spellEnd"/>
      <w:r>
        <w:rPr>
          <w:spacing w:val="-22"/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>.</w:t>
      </w:r>
    </w:p>
    <w:p w14:paraId="3B871CF1" w14:textId="77777777" w:rsidR="00DB0520" w:rsidRDefault="00DB0520">
      <w:pPr>
        <w:pStyle w:val="Zkladntext"/>
        <w:ind w:left="0"/>
        <w:jc w:val="left"/>
        <w:rPr>
          <w:sz w:val="26"/>
        </w:rPr>
      </w:pPr>
    </w:p>
    <w:p w14:paraId="496E2FFA" w14:textId="77777777" w:rsidR="00DB0520" w:rsidRDefault="00000000">
      <w:pPr>
        <w:pStyle w:val="Zkladntext"/>
        <w:spacing w:before="219"/>
        <w:ind w:left="116"/>
        <w:jc w:val="left"/>
      </w:pPr>
      <w:proofErr w:type="spellStart"/>
      <w:r>
        <w:t>Příloha</w:t>
      </w:r>
      <w:proofErr w:type="spellEnd"/>
      <w:r>
        <w:t xml:space="preserve"> č. 1: Rozpočet </w:t>
      </w:r>
      <w:proofErr w:type="spellStart"/>
      <w:r>
        <w:t>projetu</w:t>
      </w:r>
      <w:proofErr w:type="spellEnd"/>
    </w:p>
    <w:p w14:paraId="23336F46" w14:textId="77777777" w:rsidR="00DB0520" w:rsidRDefault="00DB0520">
      <w:pPr>
        <w:pStyle w:val="Zkladntext"/>
        <w:ind w:left="0"/>
        <w:jc w:val="left"/>
        <w:rPr>
          <w:sz w:val="26"/>
        </w:rPr>
      </w:pPr>
    </w:p>
    <w:p w14:paraId="0740A806" w14:textId="77777777" w:rsidR="00DB0520" w:rsidRDefault="00DB0520">
      <w:pPr>
        <w:pStyle w:val="Zkladntext"/>
        <w:ind w:left="0"/>
        <w:jc w:val="left"/>
        <w:rPr>
          <w:sz w:val="26"/>
        </w:rPr>
      </w:pPr>
    </w:p>
    <w:p w14:paraId="567AAE9E" w14:textId="77777777" w:rsidR="00DB0520" w:rsidRDefault="00DB0520">
      <w:pPr>
        <w:pStyle w:val="Zkladntext"/>
        <w:ind w:left="0"/>
        <w:jc w:val="left"/>
        <w:rPr>
          <w:sz w:val="26"/>
        </w:rPr>
      </w:pPr>
    </w:p>
    <w:p w14:paraId="3B89C555" w14:textId="77777777" w:rsidR="00DB0520" w:rsidRDefault="00DB0520">
      <w:pPr>
        <w:pStyle w:val="Zkladntext"/>
        <w:spacing w:before="1"/>
        <w:ind w:left="0"/>
        <w:jc w:val="left"/>
        <w:rPr>
          <w:sz w:val="22"/>
        </w:rPr>
      </w:pPr>
    </w:p>
    <w:p w14:paraId="2F6410DE" w14:textId="77777777" w:rsidR="00DB0520" w:rsidRDefault="00000000">
      <w:pPr>
        <w:pStyle w:val="Zkladntext"/>
        <w:tabs>
          <w:tab w:val="left" w:pos="5184"/>
        </w:tabs>
        <w:ind w:left="224"/>
        <w:jc w:val="left"/>
      </w:pPr>
      <w:r>
        <w:t>V</w:t>
      </w:r>
      <w:r>
        <w:rPr>
          <w:spacing w:val="-2"/>
        </w:rPr>
        <w:t xml:space="preserve"> </w:t>
      </w:r>
      <w:r>
        <w:t>……….</w:t>
      </w:r>
      <w:r>
        <w:rPr>
          <w:spacing w:val="-2"/>
        </w:rPr>
        <w:t xml:space="preserve"> </w:t>
      </w:r>
      <w:proofErr w:type="spellStart"/>
      <w:r>
        <w:t>dne</w:t>
      </w:r>
      <w:proofErr w:type="spellEnd"/>
      <w:r>
        <w:t>………..</w:t>
      </w:r>
      <w:r>
        <w:tab/>
        <w:t>V</w:t>
      </w:r>
      <w:r>
        <w:rPr>
          <w:spacing w:val="-2"/>
        </w:rPr>
        <w:t xml:space="preserve"> </w:t>
      </w:r>
      <w:r>
        <w:t>…………</w:t>
      </w:r>
      <w:proofErr w:type="spellStart"/>
      <w:r>
        <w:t>dne</w:t>
      </w:r>
      <w:proofErr w:type="spellEnd"/>
      <w:r>
        <w:t>……………</w:t>
      </w:r>
    </w:p>
    <w:p w14:paraId="2CE7D6F6" w14:textId="77777777" w:rsidR="00DB0520" w:rsidRDefault="00DB0520">
      <w:pPr>
        <w:pStyle w:val="Zkladntext"/>
        <w:ind w:left="0"/>
        <w:jc w:val="left"/>
        <w:rPr>
          <w:sz w:val="20"/>
        </w:rPr>
      </w:pPr>
    </w:p>
    <w:p w14:paraId="552E6BB0" w14:textId="77777777" w:rsidR="00DB0520" w:rsidRDefault="00DB0520">
      <w:pPr>
        <w:rPr>
          <w:sz w:val="20"/>
        </w:rPr>
        <w:sectPr w:rsidR="00DB0520">
          <w:pgSz w:w="11900" w:h="16840"/>
          <w:pgMar w:top="1340" w:right="1300" w:bottom="1240" w:left="1300" w:header="0" w:footer="1059" w:gutter="0"/>
          <w:cols w:space="708"/>
        </w:sectPr>
      </w:pPr>
    </w:p>
    <w:p w14:paraId="4D9D3AD1" w14:textId="420B0B56" w:rsidR="00DB0520" w:rsidRDefault="00000000" w:rsidP="007206A5">
      <w:pPr>
        <w:spacing w:line="231" w:lineRule="exact"/>
        <w:ind w:left="310"/>
        <w:rPr>
          <w:rFonts w:ascii="Calibri"/>
          <w:sz w:val="19"/>
        </w:rPr>
      </w:pPr>
      <w:r>
        <w:br w:type="column"/>
      </w:r>
    </w:p>
    <w:p w14:paraId="23E64D34" w14:textId="77777777" w:rsidR="00DB0520" w:rsidRDefault="00DB0520">
      <w:pPr>
        <w:spacing w:line="231" w:lineRule="exact"/>
        <w:rPr>
          <w:rFonts w:ascii="Calibri"/>
          <w:sz w:val="19"/>
        </w:rPr>
        <w:sectPr w:rsidR="00DB0520">
          <w:type w:val="continuous"/>
          <w:pgSz w:w="11900" w:h="16840"/>
          <w:pgMar w:top="1340" w:right="1300" w:bottom="1240" w:left="1300" w:header="708" w:footer="708" w:gutter="0"/>
          <w:cols w:num="4" w:space="708" w:equalWidth="0">
            <w:col w:w="1601" w:space="40"/>
            <w:col w:w="1893" w:space="1086"/>
            <w:col w:w="2158" w:space="40"/>
            <w:col w:w="2482"/>
          </w:cols>
        </w:sectPr>
      </w:pPr>
    </w:p>
    <w:p w14:paraId="552C7F3C" w14:textId="77777777" w:rsidR="00DB0520" w:rsidRDefault="00DB0520">
      <w:pPr>
        <w:pStyle w:val="Zkladntext"/>
        <w:spacing w:before="3"/>
        <w:ind w:left="0"/>
        <w:jc w:val="left"/>
        <w:rPr>
          <w:rFonts w:ascii="Calibri"/>
          <w:sz w:val="10"/>
        </w:rPr>
      </w:pPr>
    </w:p>
    <w:p w14:paraId="2719F53E" w14:textId="77777777" w:rsidR="00DB0520" w:rsidRDefault="00000000">
      <w:pPr>
        <w:tabs>
          <w:tab w:val="left" w:pos="5076"/>
        </w:tabs>
        <w:spacing w:line="20" w:lineRule="exact"/>
        <w:ind w:left="116"/>
        <w:rPr>
          <w:rFonts w:ascii="Calibri"/>
          <w:sz w:val="2"/>
        </w:rPr>
      </w:pPr>
      <w:r>
        <w:rPr>
          <w:rFonts w:ascii="Calibri"/>
          <w:noProof/>
          <w:sz w:val="2"/>
        </w:rPr>
        <w:drawing>
          <wp:inline distT="0" distB="0" distL="0" distR="0" wp14:anchorId="1104F035" wp14:editId="057FE0A6">
            <wp:extent cx="2525029" cy="1228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5029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"/>
        </w:rPr>
        <w:tab/>
      </w:r>
      <w:r>
        <w:rPr>
          <w:rFonts w:ascii="Calibri"/>
          <w:noProof/>
          <w:sz w:val="2"/>
        </w:rPr>
        <w:drawing>
          <wp:inline distT="0" distB="0" distL="0" distR="0" wp14:anchorId="15D9E70C" wp14:editId="63816750">
            <wp:extent cx="2631007" cy="1228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1007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21A33" w14:textId="77777777" w:rsidR="00DB0520" w:rsidRDefault="00000000">
      <w:pPr>
        <w:pStyle w:val="Zkladntext"/>
        <w:tabs>
          <w:tab w:val="left" w:pos="5184"/>
        </w:tabs>
        <w:ind w:left="223"/>
        <w:jc w:val="left"/>
      </w:pPr>
      <w:r>
        <w:pict w14:anchorId="76654B7D">
          <v:shape id="_x0000_s2050" style="position:absolute;left:0;text-align:left;margin-left:394.7pt;margin-top:-55.25pt;width:49.9pt;height:49.55pt;z-index:-6568;mso-position-horizontal-relative:page" coordorigin="7894,-1105" coordsize="998,991" o:spt="100" adj="0,,0" path="m8074,-324r-87,56l7931,-213r-29,47l7894,-131r6,13l7906,-115r67,l7976,-117r-63,l7922,-154r32,-52l8006,-265r68,-59xm8320,-1105r-20,13l8290,-1061r-4,35l8286,-1002r1,23l8289,-955r3,26l8296,-903r5,27l8307,-849r6,28l8320,-793r-6,28l8296,-714r-27,68l8234,-565r-41,87l8147,-390r-48,84l8049,-231r-48,60l7955,-131r-42,14l7976,-117r33,-24l8056,-192r54,-73l8171,-365r10,-3l8171,-368r60,-108l8274,-564r31,-70l8325,-691r14,-47l8374,-738r-22,-58l8359,-848r-20,l8327,-893r-8,-43l8315,-976r-2,-37l8314,-1028r2,-26l8322,-1081r13,-18l8359,-1099r-13,-5l8320,-1105xm8881,-370r-28,l8841,-360r,28l8853,-322r28,l8886,-327r-30,l8846,-335r,-22l8856,-365r30,l8881,-370xm8886,-365r-8,l8885,-357r,22l8878,-327r8,l8891,-332r,-28l8886,-365xm8873,-362r-16,l8857,-332r5,l8862,-343r13,l8874,-344r-3,-1l8877,-347r-15,l8862,-356r14,l8876,-358r-3,-4xm8875,-343r-7,l8870,-340r1,3l8872,-332r5,l8876,-337r,-4l8875,-343xm8876,-356r-7,l8871,-355r,7l8868,-347r9,l8877,-352r-1,-4xm8374,-738r-35,l8393,-627r57,74l8503,-505r44,29l8474,-462r-75,17l8322,-423r-76,26l8171,-368r10,l8246,-388r82,-21l8413,-427r86,-14l8584,-451r77,l8644,-458r69,-3l8870,-461r-26,-15l8806,-484r-206,l8576,-497r-23,-15l8530,-527r-22,-15l8458,-594r-43,-61l8379,-724r-5,-14xm8661,-451r-77,l8651,-421r66,23l8778,-384r50,5l8849,-380r16,-5l8875,-392r2,-3l8850,-395r-41,-5l8760,-413r-57,-19l8661,-451xm8881,-402r-7,3l8863,-395r14,l8881,-402xm8870,-461r-157,l8793,-459r66,14l8885,-413r3,-8l8891,-424r,-7l8879,-457r-9,-4xm8722,-491r-28,1l8665,-488r-65,4l8806,-484r-16,-3l8722,-491xm8369,-1022r-5,30l8357,-953r-8,47l8339,-848r20,l8360,-855r5,-56l8367,-966r2,-56xm8359,-1099r-24,l8346,-1092r10,11l8364,-1064r5,24l8373,-1078r-8,-19l8359,-1099xe" fillcolor="#ffd8d8" stroked="f">
            <v:stroke joinstyle="round"/>
            <v:formulas/>
            <v:path arrowok="t" o:connecttype="segments"/>
            <w10:wrap anchorx="page"/>
          </v:shape>
        </w:pict>
      </w:r>
      <w:proofErr w:type="spellStart"/>
      <w:r>
        <w:t>příjemce</w:t>
      </w:r>
      <w:proofErr w:type="spellEnd"/>
      <w:r>
        <w:tab/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rPr>
          <w:spacing w:val="-8"/>
        </w:rPr>
        <w:t xml:space="preserve"> </w:t>
      </w:r>
      <w:proofErr w:type="spellStart"/>
      <w:r>
        <w:t>projektu</w:t>
      </w:r>
      <w:proofErr w:type="spellEnd"/>
    </w:p>
    <w:sectPr w:rsidR="00DB0520">
      <w:type w:val="continuous"/>
      <w:pgSz w:w="11900" w:h="16840"/>
      <w:pgMar w:top="1340" w:right="1300" w:bottom="124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394F9" w14:textId="77777777" w:rsidR="00F43B25" w:rsidRDefault="00F43B25">
      <w:r>
        <w:separator/>
      </w:r>
    </w:p>
  </w:endnote>
  <w:endnote w:type="continuationSeparator" w:id="0">
    <w:p w14:paraId="19D0A522" w14:textId="77777777" w:rsidR="00F43B25" w:rsidRDefault="00F43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B0D61" w14:textId="77777777" w:rsidR="00DB0520" w:rsidRDefault="00000000">
    <w:pPr>
      <w:pStyle w:val="Zkladntext"/>
      <w:spacing w:line="14" w:lineRule="auto"/>
      <w:ind w:left="0"/>
      <w:jc w:val="left"/>
      <w:rPr>
        <w:sz w:val="20"/>
      </w:rPr>
    </w:pPr>
    <w:r>
      <w:pict w14:anchorId="4693159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6.4pt;margin-top:778.05pt;width:10.05pt;height:15.3pt;z-index:-251658752;mso-position-horizontal-relative:page;mso-position-vertical-relative:page" filled="f" stroked="f">
          <v:textbox inset="0,0,0,0">
            <w:txbxContent>
              <w:p w14:paraId="504FC0F0" w14:textId="77777777" w:rsidR="00DB0520" w:rsidRDefault="00000000">
                <w:pPr>
                  <w:pStyle w:val="Zkladntext"/>
                  <w:spacing w:before="10"/>
                  <w:ind w:left="40"/>
                  <w:jc w:val="left"/>
                </w:pPr>
                <w: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DB584" w14:textId="77777777" w:rsidR="00F43B25" w:rsidRDefault="00F43B25">
      <w:r>
        <w:separator/>
      </w:r>
    </w:p>
  </w:footnote>
  <w:footnote w:type="continuationSeparator" w:id="0">
    <w:p w14:paraId="4B1A89A7" w14:textId="77777777" w:rsidR="00F43B25" w:rsidRDefault="00F43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C2021"/>
    <w:multiLevelType w:val="hybridMultilevel"/>
    <w:tmpl w:val="A8182A7C"/>
    <w:lvl w:ilvl="0" w:tplc="1BD887E2">
      <w:start w:val="1"/>
      <w:numFmt w:val="decimal"/>
      <w:lvlText w:val="%1."/>
      <w:lvlJc w:val="left"/>
      <w:pPr>
        <w:ind w:left="473" w:hanging="35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B2A6958">
      <w:numFmt w:val="bullet"/>
      <w:lvlText w:val="•"/>
      <w:lvlJc w:val="left"/>
      <w:pPr>
        <w:ind w:left="1362" w:hanging="358"/>
      </w:pPr>
      <w:rPr>
        <w:rFonts w:hint="default"/>
      </w:rPr>
    </w:lvl>
    <w:lvl w:ilvl="2" w:tplc="F5B48AF4">
      <w:numFmt w:val="bullet"/>
      <w:lvlText w:val="•"/>
      <w:lvlJc w:val="left"/>
      <w:pPr>
        <w:ind w:left="2244" w:hanging="358"/>
      </w:pPr>
      <w:rPr>
        <w:rFonts w:hint="default"/>
      </w:rPr>
    </w:lvl>
    <w:lvl w:ilvl="3" w:tplc="32FC5E9A">
      <w:numFmt w:val="bullet"/>
      <w:lvlText w:val="•"/>
      <w:lvlJc w:val="left"/>
      <w:pPr>
        <w:ind w:left="3126" w:hanging="358"/>
      </w:pPr>
      <w:rPr>
        <w:rFonts w:hint="default"/>
      </w:rPr>
    </w:lvl>
    <w:lvl w:ilvl="4" w:tplc="C8829D62">
      <w:numFmt w:val="bullet"/>
      <w:lvlText w:val="•"/>
      <w:lvlJc w:val="left"/>
      <w:pPr>
        <w:ind w:left="4008" w:hanging="358"/>
      </w:pPr>
      <w:rPr>
        <w:rFonts w:hint="default"/>
      </w:rPr>
    </w:lvl>
    <w:lvl w:ilvl="5" w:tplc="591A9300">
      <w:numFmt w:val="bullet"/>
      <w:lvlText w:val="•"/>
      <w:lvlJc w:val="left"/>
      <w:pPr>
        <w:ind w:left="4890" w:hanging="358"/>
      </w:pPr>
      <w:rPr>
        <w:rFonts w:hint="default"/>
      </w:rPr>
    </w:lvl>
    <w:lvl w:ilvl="6" w:tplc="EA649CBE">
      <w:numFmt w:val="bullet"/>
      <w:lvlText w:val="•"/>
      <w:lvlJc w:val="left"/>
      <w:pPr>
        <w:ind w:left="5772" w:hanging="358"/>
      </w:pPr>
      <w:rPr>
        <w:rFonts w:hint="default"/>
      </w:rPr>
    </w:lvl>
    <w:lvl w:ilvl="7" w:tplc="BA9A1D4C">
      <w:numFmt w:val="bullet"/>
      <w:lvlText w:val="•"/>
      <w:lvlJc w:val="left"/>
      <w:pPr>
        <w:ind w:left="6654" w:hanging="358"/>
      </w:pPr>
      <w:rPr>
        <w:rFonts w:hint="default"/>
      </w:rPr>
    </w:lvl>
    <w:lvl w:ilvl="8" w:tplc="5CBAA1E0">
      <w:numFmt w:val="bullet"/>
      <w:lvlText w:val="•"/>
      <w:lvlJc w:val="left"/>
      <w:pPr>
        <w:ind w:left="7536" w:hanging="358"/>
      </w:pPr>
      <w:rPr>
        <w:rFonts w:hint="default"/>
      </w:rPr>
    </w:lvl>
  </w:abstractNum>
  <w:abstractNum w:abstractNumId="1" w15:restartNumberingAfterBreak="0">
    <w:nsid w:val="414824B0"/>
    <w:multiLevelType w:val="hybridMultilevel"/>
    <w:tmpl w:val="54B03874"/>
    <w:lvl w:ilvl="0" w:tplc="05FC1372">
      <w:start w:val="1"/>
      <w:numFmt w:val="decimal"/>
      <w:lvlText w:val="%1."/>
      <w:lvlJc w:val="left"/>
      <w:pPr>
        <w:ind w:left="475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E5EA748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2474BC02"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30163490">
      <w:numFmt w:val="bullet"/>
      <w:lvlText w:val="•"/>
      <w:lvlJc w:val="left"/>
      <w:pPr>
        <w:ind w:left="3126" w:hanging="360"/>
      </w:pPr>
      <w:rPr>
        <w:rFonts w:hint="default"/>
      </w:rPr>
    </w:lvl>
    <w:lvl w:ilvl="4" w:tplc="C77C8B92">
      <w:numFmt w:val="bullet"/>
      <w:lvlText w:val="•"/>
      <w:lvlJc w:val="left"/>
      <w:pPr>
        <w:ind w:left="4008" w:hanging="360"/>
      </w:pPr>
      <w:rPr>
        <w:rFonts w:hint="default"/>
      </w:rPr>
    </w:lvl>
    <w:lvl w:ilvl="5" w:tplc="ECA035B2">
      <w:numFmt w:val="bullet"/>
      <w:lvlText w:val="•"/>
      <w:lvlJc w:val="left"/>
      <w:pPr>
        <w:ind w:left="4890" w:hanging="360"/>
      </w:pPr>
      <w:rPr>
        <w:rFonts w:hint="default"/>
      </w:rPr>
    </w:lvl>
    <w:lvl w:ilvl="6" w:tplc="6270CDF8">
      <w:numFmt w:val="bullet"/>
      <w:lvlText w:val="•"/>
      <w:lvlJc w:val="left"/>
      <w:pPr>
        <w:ind w:left="5772" w:hanging="360"/>
      </w:pPr>
      <w:rPr>
        <w:rFonts w:hint="default"/>
      </w:rPr>
    </w:lvl>
    <w:lvl w:ilvl="7" w:tplc="5E124066">
      <w:numFmt w:val="bullet"/>
      <w:lvlText w:val="•"/>
      <w:lvlJc w:val="left"/>
      <w:pPr>
        <w:ind w:left="6654" w:hanging="360"/>
      </w:pPr>
      <w:rPr>
        <w:rFonts w:hint="default"/>
      </w:rPr>
    </w:lvl>
    <w:lvl w:ilvl="8" w:tplc="F9DAA718">
      <w:numFmt w:val="bullet"/>
      <w:lvlText w:val="•"/>
      <w:lvlJc w:val="left"/>
      <w:pPr>
        <w:ind w:left="7536" w:hanging="360"/>
      </w:pPr>
      <w:rPr>
        <w:rFonts w:hint="default"/>
      </w:rPr>
    </w:lvl>
  </w:abstractNum>
  <w:abstractNum w:abstractNumId="2" w15:restartNumberingAfterBreak="0">
    <w:nsid w:val="4F291455"/>
    <w:multiLevelType w:val="multilevel"/>
    <w:tmpl w:val="44607348"/>
    <w:lvl w:ilvl="0">
      <w:start w:val="1"/>
      <w:numFmt w:val="decimal"/>
      <w:lvlText w:val="%1."/>
      <w:lvlJc w:val="left"/>
      <w:pPr>
        <w:ind w:left="473" w:hanging="35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968" w:hanging="43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>
      <w:numFmt w:val="bullet"/>
      <w:lvlText w:val="-"/>
      <w:lvlJc w:val="left"/>
      <w:pPr>
        <w:ind w:left="1556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>
      <w:numFmt w:val="bullet"/>
      <w:lvlText w:val="•"/>
      <w:lvlJc w:val="left"/>
      <w:pPr>
        <w:ind w:left="2527" w:hanging="360"/>
      </w:pPr>
      <w:rPr>
        <w:rFonts w:hint="default"/>
      </w:rPr>
    </w:lvl>
    <w:lvl w:ilvl="4">
      <w:numFmt w:val="bullet"/>
      <w:lvlText w:val="•"/>
      <w:lvlJc w:val="left"/>
      <w:pPr>
        <w:ind w:left="3495" w:hanging="360"/>
      </w:pPr>
      <w:rPr>
        <w:rFonts w:hint="default"/>
      </w:rPr>
    </w:lvl>
    <w:lvl w:ilvl="5">
      <w:numFmt w:val="bullet"/>
      <w:lvlText w:val="•"/>
      <w:lvlJc w:val="left"/>
      <w:pPr>
        <w:ind w:left="4462" w:hanging="360"/>
      </w:pPr>
      <w:rPr>
        <w:rFonts w:hint="default"/>
      </w:rPr>
    </w:lvl>
    <w:lvl w:ilvl="6">
      <w:numFmt w:val="bullet"/>
      <w:lvlText w:val="•"/>
      <w:lvlJc w:val="left"/>
      <w:pPr>
        <w:ind w:left="5430" w:hanging="360"/>
      </w:pPr>
      <w:rPr>
        <w:rFonts w:hint="default"/>
      </w:rPr>
    </w:lvl>
    <w:lvl w:ilvl="7">
      <w:numFmt w:val="bullet"/>
      <w:lvlText w:val="•"/>
      <w:lvlJc w:val="left"/>
      <w:pPr>
        <w:ind w:left="6397" w:hanging="360"/>
      </w:pPr>
      <w:rPr>
        <w:rFonts w:hint="default"/>
      </w:rPr>
    </w:lvl>
    <w:lvl w:ilvl="8">
      <w:numFmt w:val="bullet"/>
      <w:lvlText w:val="•"/>
      <w:lvlJc w:val="left"/>
      <w:pPr>
        <w:ind w:left="7365" w:hanging="360"/>
      </w:pPr>
      <w:rPr>
        <w:rFonts w:hint="default"/>
      </w:rPr>
    </w:lvl>
  </w:abstractNum>
  <w:abstractNum w:abstractNumId="3" w15:restartNumberingAfterBreak="0">
    <w:nsid w:val="53233046"/>
    <w:multiLevelType w:val="hybridMultilevel"/>
    <w:tmpl w:val="6D0E33D6"/>
    <w:lvl w:ilvl="0" w:tplc="F572CD88">
      <w:start w:val="1"/>
      <w:numFmt w:val="decimal"/>
      <w:lvlText w:val="%1."/>
      <w:lvlJc w:val="left"/>
      <w:pPr>
        <w:ind w:left="475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8D411C6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2C88CE76"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3BB87004">
      <w:numFmt w:val="bullet"/>
      <w:lvlText w:val="•"/>
      <w:lvlJc w:val="left"/>
      <w:pPr>
        <w:ind w:left="3126" w:hanging="360"/>
      </w:pPr>
      <w:rPr>
        <w:rFonts w:hint="default"/>
      </w:rPr>
    </w:lvl>
    <w:lvl w:ilvl="4" w:tplc="A1F84FE6">
      <w:numFmt w:val="bullet"/>
      <w:lvlText w:val="•"/>
      <w:lvlJc w:val="left"/>
      <w:pPr>
        <w:ind w:left="4008" w:hanging="360"/>
      </w:pPr>
      <w:rPr>
        <w:rFonts w:hint="default"/>
      </w:rPr>
    </w:lvl>
    <w:lvl w:ilvl="5" w:tplc="C2525810">
      <w:numFmt w:val="bullet"/>
      <w:lvlText w:val="•"/>
      <w:lvlJc w:val="left"/>
      <w:pPr>
        <w:ind w:left="4890" w:hanging="360"/>
      </w:pPr>
      <w:rPr>
        <w:rFonts w:hint="default"/>
      </w:rPr>
    </w:lvl>
    <w:lvl w:ilvl="6" w:tplc="D3588CAC">
      <w:numFmt w:val="bullet"/>
      <w:lvlText w:val="•"/>
      <w:lvlJc w:val="left"/>
      <w:pPr>
        <w:ind w:left="5772" w:hanging="360"/>
      </w:pPr>
      <w:rPr>
        <w:rFonts w:hint="default"/>
      </w:rPr>
    </w:lvl>
    <w:lvl w:ilvl="7" w:tplc="2FC4C2C8">
      <w:numFmt w:val="bullet"/>
      <w:lvlText w:val="•"/>
      <w:lvlJc w:val="left"/>
      <w:pPr>
        <w:ind w:left="6654" w:hanging="360"/>
      </w:pPr>
      <w:rPr>
        <w:rFonts w:hint="default"/>
      </w:rPr>
    </w:lvl>
    <w:lvl w:ilvl="8" w:tplc="FFDC3AEA">
      <w:numFmt w:val="bullet"/>
      <w:lvlText w:val="•"/>
      <w:lvlJc w:val="left"/>
      <w:pPr>
        <w:ind w:left="7536" w:hanging="360"/>
      </w:pPr>
      <w:rPr>
        <w:rFonts w:hint="default"/>
      </w:rPr>
    </w:lvl>
  </w:abstractNum>
  <w:abstractNum w:abstractNumId="4" w15:restartNumberingAfterBreak="0">
    <w:nsid w:val="55FE2993"/>
    <w:multiLevelType w:val="hybridMultilevel"/>
    <w:tmpl w:val="52086106"/>
    <w:lvl w:ilvl="0" w:tplc="B568D412">
      <w:start w:val="1"/>
      <w:numFmt w:val="decimal"/>
      <w:lvlText w:val="%1."/>
      <w:lvlJc w:val="left"/>
      <w:pPr>
        <w:ind w:left="473" w:hanging="35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8AC4CBA">
      <w:numFmt w:val="bullet"/>
      <w:lvlText w:val="•"/>
      <w:lvlJc w:val="left"/>
      <w:pPr>
        <w:ind w:left="1362" w:hanging="358"/>
      </w:pPr>
      <w:rPr>
        <w:rFonts w:hint="default"/>
      </w:rPr>
    </w:lvl>
    <w:lvl w:ilvl="2" w:tplc="CD4A057A">
      <w:numFmt w:val="bullet"/>
      <w:lvlText w:val="•"/>
      <w:lvlJc w:val="left"/>
      <w:pPr>
        <w:ind w:left="2244" w:hanging="358"/>
      </w:pPr>
      <w:rPr>
        <w:rFonts w:hint="default"/>
      </w:rPr>
    </w:lvl>
    <w:lvl w:ilvl="3" w:tplc="6F58DDF2">
      <w:numFmt w:val="bullet"/>
      <w:lvlText w:val="•"/>
      <w:lvlJc w:val="left"/>
      <w:pPr>
        <w:ind w:left="3126" w:hanging="358"/>
      </w:pPr>
      <w:rPr>
        <w:rFonts w:hint="default"/>
      </w:rPr>
    </w:lvl>
    <w:lvl w:ilvl="4" w:tplc="489CE518">
      <w:numFmt w:val="bullet"/>
      <w:lvlText w:val="•"/>
      <w:lvlJc w:val="left"/>
      <w:pPr>
        <w:ind w:left="4008" w:hanging="358"/>
      </w:pPr>
      <w:rPr>
        <w:rFonts w:hint="default"/>
      </w:rPr>
    </w:lvl>
    <w:lvl w:ilvl="5" w:tplc="4B161A4A">
      <w:numFmt w:val="bullet"/>
      <w:lvlText w:val="•"/>
      <w:lvlJc w:val="left"/>
      <w:pPr>
        <w:ind w:left="4890" w:hanging="358"/>
      </w:pPr>
      <w:rPr>
        <w:rFonts w:hint="default"/>
      </w:rPr>
    </w:lvl>
    <w:lvl w:ilvl="6" w:tplc="D194C466">
      <w:numFmt w:val="bullet"/>
      <w:lvlText w:val="•"/>
      <w:lvlJc w:val="left"/>
      <w:pPr>
        <w:ind w:left="5772" w:hanging="358"/>
      </w:pPr>
      <w:rPr>
        <w:rFonts w:hint="default"/>
      </w:rPr>
    </w:lvl>
    <w:lvl w:ilvl="7" w:tplc="EE3AAB0E">
      <w:numFmt w:val="bullet"/>
      <w:lvlText w:val="•"/>
      <w:lvlJc w:val="left"/>
      <w:pPr>
        <w:ind w:left="6654" w:hanging="358"/>
      </w:pPr>
      <w:rPr>
        <w:rFonts w:hint="default"/>
      </w:rPr>
    </w:lvl>
    <w:lvl w:ilvl="8" w:tplc="B9C41462">
      <w:numFmt w:val="bullet"/>
      <w:lvlText w:val="•"/>
      <w:lvlJc w:val="left"/>
      <w:pPr>
        <w:ind w:left="7536" w:hanging="358"/>
      </w:pPr>
      <w:rPr>
        <w:rFonts w:hint="default"/>
      </w:rPr>
    </w:lvl>
  </w:abstractNum>
  <w:abstractNum w:abstractNumId="5" w15:restartNumberingAfterBreak="0">
    <w:nsid w:val="58CD6E85"/>
    <w:multiLevelType w:val="hybridMultilevel"/>
    <w:tmpl w:val="591E6ADA"/>
    <w:lvl w:ilvl="0" w:tplc="CE46FFDA">
      <w:start w:val="1"/>
      <w:numFmt w:val="decimal"/>
      <w:lvlText w:val="%1."/>
      <w:lvlJc w:val="left"/>
      <w:pPr>
        <w:ind w:left="473" w:hanging="35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2B857F6">
      <w:start w:val="1"/>
      <w:numFmt w:val="lowerLetter"/>
      <w:lvlText w:val="%2."/>
      <w:lvlJc w:val="left"/>
      <w:pPr>
        <w:ind w:left="1193" w:hanging="35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CCB60A84">
      <w:numFmt w:val="bullet"/>
      <w:lvlText w:val="•"/>
      <w:lvlJc w:val="left"/>
      <w:pPr>
        <w:ind w:left="2100" w:hanging="358"/>
      </w:pPr>
      <w:rPr>
        <w:rFonts w:hint="default"/>
      </w:rPr>
    </w:lvl>
    <w:lvl w:ilvl="3" w:tplc="BA0AB842">
      <w:numFmt w:val="bullet"/>
      <w:lvlText w:val="•"/>
      <w:lvlJc w:val="left"/>
      <w:pPr>
        <w:ind w:left="3000" w:hanging="358"/>
      </w:pPr>
      <w:rPr>
        <w:rFonts w:hint="default"/>
      </w:rPr>
    </w:lvl>
    <w:lvl w:ilvl="4" w:tplc="2F285926">
      <w:numFmt w:val="bullet"/>
      <w:lvlText w:val="•"/>
      <w:lvlJc w:val="left"/>
      <w:pPr>
        <w:ind w:left="3900" w:hanging="358"/>
      </w:pPr>
      <w:rPr>
        <w:rFonts w:hint="default"/>
      </w:rPr>
    </w:lvl>
    <w:lvl w:ilvl="5" w:tplc="6436053A">
      <w:numFmt w:val="bullet"/>
      <w:lvlText w:val="•"/>
      <w:lvlJc w:val="left"/>
      <w:pPr>
        <w:ind w:left="4800" w:hanging="358"/>
      </w:pPr>
      <w:rPr>
        <w:rFonts w:hint="default"/>
      </w:rPr>
    </w:lvl>
    <w:lvl w:ilvl="6" w:tplc="F300DFD6">
      <w:numFmt w:val="bullet"/>
      <w:lvlText w:val="•"/>
      <w:lvlJc w:val="left"/>
      <w:pPr>
        <w:ind w:left="5700" w:hanging="358"/>
      </w:pPr>
      <w:rPr>
        <w:rFonts w:hint="default"/>
      </w:rPr>
    </w:lvl>
    <w:lvl w:ilvl="7" w:tplc="AC6C37EE">
      <w:numFmt w:val="bullet"/>
      <w:lvlText w:val="•"/>
      <w:lvlJc w:val="left"/>
      <w:pPr>
        <w:ind w:left="6600" w:hanging="358"/>
      </w:pPr>
      <w:rPr>
        <w:rFonts w:hint="default"/>
      </w:rPr>
    </w:lvl>
    <w:lvl w:ilvl="8" w:tplc="27066C5A">
      <w:numFmt w:val="bullet"/>
      <w:lvlText w:val="•"/>
      <w:lvlJc w:val="left"/>
      <w:pPr>
        <w:ind w:left="7500" w:hanging="358"/>
      </w:pPr>
      <w:rPr>
        <w:rFonts w:hint="default"/>
      </w:rPr>
    </w:lvl>
  </w:abstractNum>
  <w:abstractNum w:abstractNumId="6" w15:restartNumberingAfterBreak="0">
    <w:nsid w:val="601A0D93"/>
    <w:multiLevelType w:val="hybridMultilevel"/>
    <w:tmpl w:val="FF2E0A9C"/>
    <w:lvl w:ilvl="0" w:tplc="51E67B9E">
      <w:start w:val="1"/>
      <w:numFmt w:val="decimal"/>
      <w:lvlText w:val="%1."/>
      <w:lvlJc w:val="left"/>
      <w:pPr>
        <w:ind w:left="473" w:hanging="35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60E8B04">
      <w:numFmt w:val="bullet"/>
      <w:lvlText w:val="•"/>
      <w:lvlJc w:val="left"/>
      <w:pPr>
        <w:ind w:left="1362" w:hanging="358"/>
      </w:pPr>
      <w:rPr>
        <w:rFonts w:hint="default"/>
      </w:rPr>
    </w:lvl>
    <w:lvl w:ilvl="2" w:tplc="A2FE9040">
      <w:numFmt w:val="bullet"/>
      <w:lvlText w:val="•"/>
      <w:lvlJc w:val="left"/>
      <w:pPr>
        <w:ind w:left="2244" w:hanging="358"/>
      </w:pPr>
      <w:rPr>
        <w:rFonts w:hint="default"/>
      </w:rPr>
    </w:lvl>
    <w:lvl w:ilvl="3" w:tplc="6D0A83D8">
      <w:numFmt w:val="bullet"/>
      <w:lvlText w:val="•"/>
      <w:lvlJc w:val="left"/>
      <w:pPr>
        <w:ind w:left="3126" w:hanging="358"/>
      </w:pPr>
      <w:rPr>
        <w:rFonts w:hint="default"/>
      </w:rPr>
    </w:lvl>
    <w:lvl w:ilvl="4" w:tplc="5324247E">
      <w:numFmt w:val="bullet"/>
      <w:lvlText w:val="•"/>
      <w:lvlJc w:val="left"/>
      <w:pPr>
        <w:ind w:left="4008" w:hanging="358"/>
      </w:pPr>
      <w:rPr>
        <w:rFonts w:hint="default"/>
      </w:rPr>
    </w:lvl>
    <w:lvl w:ilvl="5" w:tplc="3DE61C42">
      <w:numFmt w:val="bullet"/>
      <w:lvlText w:val="•"/>
      <w:lvlJc w:val="left"/>
      <w:pPr>
        <w:ind w:left="4890" w:hanging="358"/>
      </w:pPr>
      <w:rPr>
        <w:rFonts w:hint="default"/>
      </w:rPr>
    </w:lvl>
    <w:lvl w:ilvl="6" w:tplc="8D1AC772">
      <w:numFmt w:val="bullet"/>
      <w:lvlText w:val="•"/>
      <w:lvlJc w:val="left"/>
      <w:pPr>
        <w:ind w:left="5772" w:hanging="358"/>
      </w:pPr>
      <w:rPr>
        <w:rFonts w:hint="default"/>
      </w:rPr>
    </w:lvl>
    <w:lvl w:ilvl="7" w:tplc="09F20636">
      <w:numFmt w:val="bullet"/>
      <w:lvlText w:val="•"/>
      <w:lvlJc w:val="left"/>
      <w:pPr>
        <w:ind w:left="6654" w:hanging="358"/>
      </w:pPr>
      <w:rPr>
        <w:rFonts w:hint="default"/>
      </w:rPr>
    </w:lvl>
    <w:lvl w:ilvl="8" w:tplc="AFEA3F3E">
      <w:numFmt w:val="bullet"/>
      <w:lvlText w:val="•"/>
      <w:lvlJc w:val="left"/>
      <w:pPr>
        <w:ind w:left="7536" w:hanging="358"/>
      </w:pPr>
      <w:rPr>
        <w:rFonts w:hint="default"/>
      </w:rPr>
    </w:lvl>
  </w:abstractNum>
  <w:abstractNum w:abstractNumId="7" w15:restartNumberingAfterBreak="0">
    <w:nsid w:val="66B921BD"/>
    <w:multiLevelType w:val="hybridMultilevel"/>
    <w:tmpl w:val="23C22228"/>
    <w:lvl w:ilvl="0" w:tplc="C0DEBF44">
      <w:start w:val="1"/>
      <w:numFmt w:val="decimal"/>
      <w:lvlText w:val="%1."/>
      <w:lvlJc w:val="left"/>
      <w:pPr>
        <w:ind w:left="473" w:hanging="35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5148074">
      <w:numFmt w:val="bullet"/>
      <w:lvlText w:val=""/>
      <w:lvlJc w:val="left"/>
      <w:pPr>
        <w:ind w:left="835" w:hanging="363"/>
      </w:pPr>
      <w:rPr>
        <w:rFonts w:ascii="Symbol" w:eastAsia="Symbol" w:hAnsi="Symbol" w:cs="Symbol" w:hint="default"/>
        <w:w w:val="99"/>
        <w:sz w:val="24"/>
        <w:szCs w:val="24"/>
      </w:rPr>
    </w:lvl>
    <w:lvl w:ilvl="2" w:tplc="4E06A270">
      <w:numFmt w:val="bullet"/>
      <w:lvlText w:val="•"/>
      <w:lvlJc w:val="left"/>
      <w:pPr>
        <w:ind w:left="1780" w:hanging="363"/>
      </w:pPr>
      <w:rPr>
        <w:rFonts w:hint="default"/>
      </w:rPr>
    </w:lvl>
    <w:lvl w:ilvl="3" w:tplc="446678BC">
      <w:numFmt w:val="bullet"/>
      <w:lvlText w:val="•"/>
      <w:lvlJc w:val="left"/>
      <w:pPr>
        <w:ind w:left="2720" w:hanging="363"/>
      </w:pPr>
      <w:rPr>
        <w:rFonts w:hint="default"/>
      </w:rPr>
    </w:lvl>
    <w:lvl w:ilvl="4" w:tplc="259ADBC6">
      <w:numFmt w:val="bullet"/>
      <w:lvlText w:val="•"/>
      <w:lvlJc w:val="left"/>
      <w:pPr>
        <w:ind w:left="3660" w:hanging="363"/>
      </w:pPr>
      <w:rPr>
        <w:rFonts w:hint="default"/>
      </w:rPr>
    </w:lvl>
    <w:lvl w:ilvl="5" w:tplc="D0BA19F4">
      <w:numFmt w:val="bullet"/>
      <w:lvlText w:val="•"/>
      <w:lvlJc w:val="left"/>
      <w:pPr>
        <w:ind w:left="4600" w:hanging="363"/>
      </w:pPr>
      <w:rPr>
        <w:rFonts w:hint="default"/>
      </w:rPr>
    </w:lvl>
    <w:lvl w:ilvl="6" w:tplc="E7A8CB36">
      <w:numFmt w:val="bullet"/>
      <w:lvlText w:val="•"/>
      <w:lvlJc w:val="left"/>
      <w:pPr>
        <w:ind w:left="5540" w:hanging="363"/>
      </w:pPr>
      <w:rPr>
        <w:rFonts w:hint="default"/>
      </w:rPr>
    </w:lvl>
    <w:lvl w:ilvl="7" w:tplc="6F022004">
      <w:numFmt w:val="bullet"/>
      <w:lvlText w:val="•"/>
      <w:lvlJc w:val="left"/>
      <w:pPr>
        <w:ind w:left="6480" w:hanging="363"/>
      </w:pPr>
      <w:rPr>
        <w:rFonts w:hint="default"/>
      </w:rPr>
    </w:lvl>
    <w:lvl w:ilvl="8" w:tplc="91D627DE">
      <w:numFmt w:val="bullet"/>
      <w:lvlText w:val="•"/>
      <w:lvlJc w:val="left"/>
      <w:pPr>
        <w:ind w:left="7420" w:hanging="363"/>
      </w:pPr>
      <w:rPr>
        <w:rFonts w:hint="default"/>
      </w:rPr>
    </w:lvl>
  </w:abstractNum>
  <w:abstractNum w:abstractNumId="8" w15:restartNumberingAfterBreak="0">
    <w:nsid w:val="78C31ACA"/>
    <w:multiLevelType w:val="hybridMultilevel"/>
    <w:tmpl w:val="D9006C36"/>
    <w:lvl w:ilvl="0" w:tplc="CBCE50FA">
      <w:start w:val="1"/>
      <w:numFmt w:val="decimal"/>
      <w:lvlText w:val="%1."/>
      <w:lvlJc w:val="left"/>
      <w:pPr>
        <w:ind w:left="473" w:hanging="35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1BEF132">
      <w:start w:val="1"/>
      <w:numFmt w:val="lowerLetter"/>
      <w:lvlText w:val="%2)"/>
      <w:lvlJc w:val="left"/>
      <w:pPr>
        <w:ind w:left="1193" w:hanging="35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A1BE907A">
      <w:numFmt w:val="bullet"/>
      <w:lvlText w:val="•"/>
      <w:lvlJc w:val="left"/>
      <w:pPr>
        <w:ind w:left="2100" w:hanging="358"/>
      </w:pPr>
      <w:rPr>
        <w:rFonts w:hint="default"/>
      </w:rPr>
    </w:lvl>
    <w:lvl w:ilvl="3" w:tplc="1E2AAD1A">
      <w:numFmt w:val="bullet"/>
      <w:lvlText w:val="•"/>
      <w:lvlJc w:val="left"/>
      <w:pPr>
        <w:ind w:left="3000" w:hanging="358"/>
      </w:pPr>
      <w:rPr>
        <w:rFonts w:hint="default"/>
      </w:rPr>
    </w:lvl>
    <w:lvl w:ilvl="4" w:tplc="3C42FC48">
      <w:numFmt w:val="bullet"/>
      <w:lvlText w:val="•"/>
      <w:lvlJc w:val="left"/>
      <w:pPr>
        <w:ind w:left="3900" w:hanging="358"/>
      </w:pPr>
      <w:rPr>
        <w:rFonts w:hint="default"/>
      </w:rPr>
    </w:lvl>
    <w:lvl w:ilvl="5" w:tplc="DEE6C4D0">
      <w:numFmt w:val="bullet"/>
      <w:lvlText w:val="•"/>
      <w:lvlJc w:val="left"/>
      <w:pPr>
        <w:ind w:left="4800" w:hanging="358"/>
      </w:pPr>
      <w:rPr>
        <w:rFonts w:hint="default"/>
      </w:rPr>
    </w:lvl>
    <w:lvl w:ilvl="6" w:tplc="EB26D6A8">
      <w:numFmt w:val="bullet"/>
      <w:lvlText w:val="•"/>
      <w:lvlJc w:val="left"/>
      <w:pPr>
        <w:ind w:left="5700" w:hanging="358"/>
      </w:pPr>
      <w:rPr>
        <w:rFonts w:hint="default"/>
      </w:rPr>
    </w:lvl>
    <w:lvl w:ilvl="7" w:tplc="9724D798">
      <w:numFmt w:val="bullet"/>
      <w:lvlText w:val="•"/>
      <w:lvlJc w:val="left"/>
      <w:pPr>
        <w:ind w:left="6600" w:hanging="358"/>
      </w:pPr>
      <w:rPr>
        <w:rFonts w:hint="default"/>
      </w:rPr>
    </w:lvl>
    <w:lvl w:ilvl="8" w:tplc="9F8664E8">
      <w:numFmt w:val="bullet"/>
      <w:lvlText w:val="•"/>
      <w:lvlJc w:val="left"/>
      <w:pPr>
        <w:ind w:left="7500" w:hanging="358"/>
      </w:pPr>
      <w:rPr>
        <w:rFonts w:hint="default"/>
      </w:rPr>
    </w:lvl>
  </w:abstractNum>
  <w:abstractNum w:abstractNumId="9" w15:restartNumberingAfterBreak="0">
    <w:nsid w:val="7DE04213"/>
    <w:multiLevelType w:val="hybridMultilevel"/>
    <w:tmpl w:val="268040AA"/>
    <w:lvl w:ilvl="0" w:tplc="3C0C2D00">
      <w:start w:val="1"/>
      <w:numFmt w:val="decimal"/>
      <w:lvlText w:val="%1."/>
      <w:lvlJc w:val="left"/>
      <w:pPr>
        <w:ind w:left="475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EC05AEA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39FCF4F6"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0D164312">
      <w:numFmt w:val="bullet"/>
      <w:lvlText w:val="•"/>
      <w:lvlJc w:val="left"/>
      <w:pPr>
        <w:ind w:left="3126" w:hanging="360"/>
      </w:pPr>
      <w:rPr>
        <w:rFonts w:hint="default"/>
      </w:rPr>
    </w:lvl>
    <w:lvl w:ilvl="4" w:tplc="794014DE">
      <w:numFmt w:val="bullet"/>
      <w:lvlText w:val="•"/>
      <w:lvlJc w:val="left"/>
      <w:pPr>
        <w:ind w:left="4008" w:hanging="360"/>
      </w:pPr>
      <w:rPr>
        <w:rFonts w:hint="default"/>
      </w:rPr>
    </w:lvl>
    <w:lvl w:ilvl="5" w:tplc="0330C092">
      <w:numFmt w:val="bullet"/>
      <w:lvlText w:val="•"/>
      <w:lvlJc w:val="left"/>
      <w:pPr>
        <w:ind w:left="4890" w:hanging="360"/>
      </w:pPr>
      <w:rPr>
        <w:rFonts w:hint="default"/>
      </w:rPr>
    </w:lvl>
    <w:lvl w:ilvl="6" w:tplc="133E995C">
      <w:numFmt w:val="bullet"/>
      <w:lvlText w:val="•"/>
      <w:lvlJc w:val="left"/>
      <w:pPr>
        <w:ind w:left="5772" w:hanging="360"/>
      </w:pPr>
      <w:rPr>
        <w:rFonts w:hint="default"/>
      </w:rPr>
    </w:lvl>
    <w:lvl w:ilvl="7" w:tplc="0DE09928">
      <w:numFmt w:val="bullet"/>
      <w:lvlText w:val="•"/>
      <w:lvlJc w:val="left"/>
      <w:pPr>
        <w:ind w:left="6654" w:hanging="360"/>
      </w:pPr>
      <w:rPr>
        <w:rFonts w:hint="default"/>
      </w:rPr>
    </w:lvl>
    <w:lvl w:ilvl="8" w:tplc="36C0C8F2">
      <w:numFmt w:val="bullet"/>
      <w:lvlText w:val="•"/>
      <w:lvlJc w:val="left"/>
      <w:pPr>
        <w:ind w:left="7536" w:hanging="360"/>
      </w:pPr>
      <w:rPr>
        <w:rFonts w:hint="default"/>
      </w:rPr>
    </w:lvl>
  </w:abstractNum>
  <w:num w:numId="1" w16cid:durableId="1532262068">
    <w:abstractNumId w:val="1"/>
  </w:num>
  <w:num w:numId="2" w16cid:durableId="867178942">
    <w:abstractNumId w:val="5"/>
  </w:num>
  <w:num w:numId="3" w16cid:durableId="1725787057">
    <w:abstractNumId w:val="4"/>
  </w:num>
  <w:num w:numId="4" w16cid:durableId="1801068508">
    <w:abstractNumId w:val="8"/>
  </w:num>
  <w:num w:numId="5" w16cid:durableId="1160582348">
    <w:abstractNumId w:val="3"/>
  </w:num>
  <w:num w:numId="6" w16cid:durableId="1001129291">
    <w:abstractNumId w:val="9"/>
  </w:num>
  <w:num w:numId="7" w16cid:durableId="1444692448">
    <w:abstractNumId w:val="6"/>
  </w:num>
  <w:num w:numId="8" w16cid:durableId="262342218">
    <w:abstractNumId w:val="2"/>
  </w:num>
  <w:num w:numId="9" w16cid:durableId="1559246856">
    <w:abstractNumId w:val="7"/>
  </w:num>
  <w:num w:numId="10" w16cid:durableId="805046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0520"/>
    <w:rsid w:val="007206A5"/>
    <w:rsid w:val="00DB0520"/>
    <w:rsid w:val="00F4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3A64F3F"/>
  <w15:docId w15:val="{6558AABE-C77C-4481-8F31-0837724B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line="482" w:lineRule="exact"/>
      <w:ind w:left="448"/>
      <w:outlineLvl w:val="0"/>
    </w:pPr>
    <w:rPr>
      <w:rFonts w:ascii="Calibri" w:eastAsia="Calibri" w:hAnsi="Calibri" w:cs="Calibri"/>
      <w:sz w:val="41"/>
      <w:szCs w:val="41"/>
    </w:rPr>
  </w:style>
  <w:style w:type="paragraph" w:styleId="Nadpis2">
    <w:name w:val="heading 2"/>
    <w:basedOn w:val="Normln"/>
    <w:uiPriority w:val="9"/>
    <w:unhideWhenUsed/>
    <w:qFormat/>
    <w:pPr>
      <w:spacing w:line="368" w:lineRule="exact"/>
      <w:outlineLvl w:val="1"/>
    </w:pPr>
    <w:rPr>
      <w:rFonts w:ascii="Calibri" w:eastAsia="Calibri" w:hAnsi="Calibri" w:cs="Calibri"/>
      <w:sz w:val="31"/>
      <w:szCs w:val="31"/>
    </w:rPr>
  </w:style>
  <w:style w:type="paragraph" w:styleId="Nadpis3">
    <w:name w:val="heading 3"/>
    <w:basedOn w:val="Normln"/>
    <w:uiPriority w:val="9"/>
    <w:unhideWhenUsed/>
    <w:qFormat/>
    <w:pPr>
      <w:ind w:left="2487" w:right="2486"/>
      <w:jc w:val="center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473"/>
      <w:jc w:val="both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473" w:right="107" w:hanging="357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76A7D-59A7-4336-BBA9-A979AABF3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3058</Words>
  <Characters>18048</Characters>
  <Application>Microsoft Office Word</Application>
  <DocSecurity>0</DocSecurity>
  <Lines>150</Lines>
  <Paragraphs>42</Paragraphs>
  <ScaleCrop>false</ScaleCrop>
  <Company/>
  <LinksUpToDate>false</LinksUpToDate>
  <CharactersWithSpaces>21064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Partnerska´ smlouva_OP TAK_Aplikace - I. vy´zva)</dc:title>
  <dc:creator>(uživatel)</dc:creator>
  <cp:lastModifiedBy>Blanka Grebeňová</cp:lastModifiedBy>
  <cp:revision>3</cp:revision>
  <dcterms:created xsi:type="dcterms:W3CDTF">2022-12-14T12:55:00Z</dcterms:created>
  <dcterms:modified xsi:type="dcterms:W3CDTF">2022-12-14T11:57:00Z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2022-12-14T00:00:00Z</vt:filetime>
  </property>
</Properties>
</file>