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35" w:rsidRDefault="00AB25F5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A0F35" w:rsidRDefault="00AB25F5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7A0F35" w:rsidRDefault="00AB25F5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7A0F35" w:rsidRDefault="00AB25F5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7A0F35" w:rsidRDefault="00AB25F5">
      <w:pPr>
        <w:pStyle w:val="Zkladntext1"/>
        <w:shd w:val="clear" w:color="auto" w:fill="auto"/>
        <w:spacing w:after="60"/>
        <w:ind w:right="5300"/>
      </w:pPr>
      <w:r>
        <w:t>IČO: 00027006 DIČ: CZ00027006</w:t>
      </w:r>
    </w:p>
    <w:p w:rsidR="007A0F35" w:rsidRDefault="00AB25F5">
      <w:pPr>
        <w:pStyle w:val="Zkladntext20"/>
        <w:shd w:val="clear" w:color="auto" w:fill="auto"/>
        <w:spacing w:after="0" w:line="338" w:lineRule="auto"/>
        <w:ind w:left="4720" w:right="2980" w:firstLine="20"/>
      </w:pPr>
      <w:r>
        <w:t>Objednávka číslo OB-2022-00002210</w:t>
      </w:r>
    </w:p>
    <w:p w:rsidR="007A0F35" w:rsidRDefault="00AB25F5">
      <w:pPr>
        <w:pStyle w:val="Zkladntext1"/>
        <w:shd w:val="clear" w:color="auto" w:fill="auto"/>
        <w:tabs>
          <w:tab w:val="left" w:pos="3302"/>
        </w:tabs>
        <w:spacing w:after="0" w:line="432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7A0F35" w:rsidRDefault="00AB25F5">
      <w:pPr>
        <w:pStyle w:val="Zkladntext20"/>
        <w:shd w:val="clear" w:color="auto" w:fill="auto"/>
        <w:spacing w:after="0"/>
        <w:ind w:right="0"/>
        <w:jc w:val="both"/>
      </w:pPr>
      <w:r>
        <w:t>LABO - MS, spol.</w:t>
      </w:r>
      <w:r>
        <w:t xml:space="preserve"> s r.o.</w:t>
      </w:r>
    </w:p>
    <w:p w:rsidR="007A0F35" w:rsidRDefault="00AB25F5">
      <w:pPr>
        <w:pStyle w:val="Zkladntext20"/>
        <w:shd w:val="clear" w:color="auto" w:fill="auto"/>
        <w:spacing w:after="360"/>
        <w:ind w:right="7520"/>
      </w:pPr>
      <w:r>
        <w:t xml:space="preserve">Petržílkova 2491/56 158 00 Praha 5 DIČ: 158 00 </w:t>
      </w:r>
      <w:proofErr w:type="gramStart"/>
      <w:r>
        <w:t>Praha 5</w:t>
      </w:r>
      <w:r w:rsidR="00162ADF">
        <w:t xml:space="preserve">                           Kontrola</w:t>
      </w:r>
      <w:proofErr w:type="gramEnd"/>
      <w:r w:rsidR="00162ADF">
        <w:t xml:space="preserve"> a validace </w:t>
      </w:r>
      <w:proofErr w:type="spellStart"/>
      <w:r w:rsidR="00162ADF">
        <w:t>labaoratorních</w:t>
      </w:r>
      <w:proofErr w:type="spellEnd"/>
      <w:r w:rsidR="00162ADF">
        <w:t xml:space="preserve"> přístrojů                                                                                                                          66 100 vč. DPH</w:t>
      </w:r>
      <w:bookmarkStart w:id="0" w:name="_GoBack"/>
      <w:bookmarkEnd w:id="0"/>
    </w:p>
    <w:p w:rsidR="007A0F35" w:rsidRDefault="00AB25F5">
      <w:pPr>
        <w:pStyle w:val="Titulekobrzku0"/>
        <w:shd w:val="clear" w:color="auto" w:fill="auto"/>
        <w:tabs>
          <w:tab w:val="left" w:pos="2040"/>
          <w:tab w:val="left" w:pos="4906"/>
          <w:tab w:val="left" w:pos="7138"/>
        </w:tabs>
        <w:spacing w:line="240" w:lineRule="auto"/>
        <w:ind w:right="0"/>
        <w:jc w:val="both"/>
        <w:rPr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Položka</w:t>
      </w:r>
      <w:r>
        <w:rPr>
          <w:rFonts w:ascii="Calibri" w:eastAsia="Calibri" w:hAnsi="Calibri" w:cs="Calibri"/>
          <w:b/>
          <w:bCs/>
          <w:sz w:val="19"/>
          <w:szCs w:val="19"/>
        </w:rPr>
        <w:tab/>
      </w:r>
      <w:proofErr w:type="spellStart"/>
      <w:r>
        <w:rPr>
          <w:rFonts w:ascii="Calibri" w:eastAsia="Calibri" w:hAnsi="Calibri" w:cs="Calibri"/>
          <w:b/>
          <w:bCs/>
          <w:sz w:val="15"/>
          <w:szCs w:val="15"/>
        </w:rPr>
        <w:t>Mnozstvi</w:t>
      </w:r>
      <w:proofErr w:type="spellEnd"/>
      <w:r>
        <w:rPr>
          <w:rFonts w:ascii="Calibri" w:eastAsia="Calibri" w:hAnsi="Calibri" w:cs="Calibri"/>
          <w:b/>
          <w:bCs/>
          <w:sz w:val="15"/>
          <w:szCs w:val="15"/>
        </w:rPr>
        <w:t xml:space="preserve"> Jednotka</w:t>
      </w:r>
      <w:r>
        <w:rPr>
          <w:rFonts w:ascii="Calibri" w:eastAsia="Calibri" w:hAnsi="Calibri" w:cs="Calibri"/>
          <w:b/>
          <w:bCs/>
          <w:sz w:val="15"/>
          <w:szCs w:val="15"/>
        </w:rPr>
        <w:tab/>
      </w:r>
      <w:r>
        <w:rPr>
          <w:rFonts w:ascii="Calibri" w:eastAsia="Calibri" w:hAnsi="Calibri" w:cs="Calibri"/>
          <w:b/>
          <w:bCs/>
          <w:sz w:val="19"/>
          <w:szCs w:val="19"/>
        </w:rPr>
        <w:t>Popis</w:t>
      </w:r>
      <w:r>
        <w:rPr>
          <w:rFonts w:ascii="Calibri" w:eastAsia="Calibri" w:hAnsi="Calibri" w:cs="Calibri"/>
          <w:b/>
          <w:bCs/>
          <w:sz w:val="19"/>
          <w:szCs w:val="19"/>
        </w:rPr>
        <w:tab/>
        <w:t>Cena</w:t>
      </w:r>
    </w:p>
    <w:p w:rsidR="007A0F35" w:rsidRDefault="00AB25F5">
      <w:pPr>
        <w:pStyle w:val="Titulekobrzku0"/>
        <w:shd w:val="clear" w:color="auto" w:fill="auto"/>
        <w:spacing w:line="240" w:lineRule="auto"/>
        <w:ind w:right="0"/>
        <w:jc w:val="right"/>
        <w:rPr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(včetně DPH)</w:t>
      </w:r>
    </w:p>
    <w:p w:rsidR="007A0F35" w:rsidRDefault="00AB25F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8350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F35" w:rsidRDefault="00AB25F5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90545" cy="147510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9054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F35" w:rsidRDefault="00AB25F5">
      <w:pPr>
        <w:pStyle w:val="Titulekobrzku0"/>
        <w:shd w:val="clear" w:color="auto" w:fill="auto"/>
        <w:spacing w:line="262" w:lineRule="auto"/>
        <w:ind w:right="0"/>
      </w:pPr>
      <w:r>
        <w:t>Drnovská 507 161 06 Praha 6</w:t>
      </w:r>
    </w:p>
    <w:p w:rsidR="007A0F35" w:rsidRDefault="007A0F35">
      <w:pPr>
        <w:spacing w:after="326" w:line="14" w:lineRule="exact"/>
      </w:pPr>
    </w:p>
    <w:p w:rsidR="007A0F35" w:rsidRDefault="00AB25F5">
      <w:pPr>
        <w:pStyle w:val="Zkladntext1"/>
        <w:shd w:val="clear" w:color="auto" w:fill="auto"/>
        <w:ind w:right="714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7A0F35">
      <w:pgSz w:w="11900" w:h="16840"/>
      <w:pgMar w:top="2118" w:right="1268" w:bottom="2118" w:left="1239" w:header="1690" w:footer="16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F5" w:rsidRDefault="00AB25F5">
      <w:r>
        <w:separator/>
      </w:r>
    </w:p>
  </w:endnote>
  <w:endnote w:type="continuationSeparator" w:id="0">
    <w:p w:rsidR="00AB25F5" w:rsidRDefault="00AB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F5" w:rsidRDefault="00AB25F5"/>
  </w:footnote>
  <w:footnote w:type="continuationSeparator" w:id="0">
    <w:p w:rsidR="00AB25F5" w:rsidRDefault="00AB25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0F35"/>
    <w:rsid w:val="00162ADF"/>
    <w:rsid w:val="007A0F35"/>
    <w:rsid w:val="00A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19" w:lineRule="auto"/>
      <w:ind w:right="525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  <w:ind w:right="53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A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D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19" w:lineRule="auto"/>
      <w:ind w:right="525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  <w:ind w:right="53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A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pYíprav˙ závazku - _dvorace2022-11-22T09_41</dc:title>
  <dc:subject/>
  <dc:creator>sakrytova</dc:creator>
  <cp:keywords/>
  <cp:lastModifiedBy>Sakrytova</cp:lastModifiedBy>
  <cp:revision>2</cp:revision>
  <dcterms:created xsi:type="dcterms:W3CDTF">2022-12-14T11:44:00Z</dcterms:created>
  <dcterms:modified xsi:type="dcterms:W3CDTF">2022-12-14T11:45:00Z</dcterms:modified>
</cp:coreProperties>
</file>