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/>
        <w:ind w:lef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  <w:bookmarkEnd w:id="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4760" w:right="298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OB-2022-00002329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302" w:val="left"/>
        </w:tabs>
        <w:bidi w:val="0"/>
        <w:spacing w:before="0" w:after="0" w:line="42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Zdeněk Fanta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Školská 1151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25301 Hostivice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43097529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25301 Hostivice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2040" w:val="left"/>
          <w:tab w:pos="4906" w:val="left"/>
          <w:tab w:pos="713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</w:t>
        <w:tab/>
      </w: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Mnozstvi Jednotka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  <w:tab/>
        <w:t>Cena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(včetně DPH)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943600" cy="29273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943600" cy="2927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97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osvětlení v klimaboxu 1300 RK (majetek HO1872), určeném pro experimenty s rostlinným materiálem</w:t>
      </w:r>
    </w:p>
    <w:p>
      <w:pPr>
        <w:widowControl w:val="0"/>
        <w:spacing w:after="806" w:line="14" w:lineRule="exact"/>
      </w:pP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480" w:line="240" w:lineRule="auto"/>
        <w:ind w:left="65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53200</w:t>
      </w:r>
    </w:p>
    <w:tbl>
      <w:tblPr>
        <w:tblOverlap w:val="never"/>
        <w:jc w:val="left"/>
        <w:tblLayout w:type="fixed"/>
      </w:tblPr>
      <w:tblGrid>
        <w:gridCol w:w="1522"/>
        <w:gridCol w:w="3144"/>
        <w:gridCol w:w="293"/>
      </w:tblGrid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Vyřizuje: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5. 12. 2022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526" w:line="14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/>
        <w:ind w:left="0" w:right="64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714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 00027006 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118" w:left="1196" w:right="1268" w:bottom="2118" w:header="1690" w:footer="169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Titulek obrázku_"/>
    <w:basedOn w:val="DefaultParagraphFont"/>
    <w:link w:val="Styl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Jiné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line="262" w:lineRule="auto"/>
      <w:ind w:right="530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line="317" w:lineRule="auto"/>
      <w:jc w:val="both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Titulek obrázku"/>
    <w:basedOn w:val="Normal"/>
    <w:link w:val="CharStyle11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Podklad k pYíprav˙ závazku - _klim2022-12-05T09_43</dc:title>
  <dc:subject/>
  <dc:creator>sakrytova</dc:creator>
  <cp:keywords/>
</cp:coreProperties>
</file>