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810D0CF" w:rsidR="00F17D07" w:rsidRPr="00F95E0B" w:rsidRDefault="00F17D07" w:rsidP="212DD03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212DD033">
        <w:rPr>
          <w:rFonts w:asciiTheme="minorHAnsi" w:hAnsiTheme="minorHAnsi"/>
          <w:b/>
          <w:bCs/>
          <w:sz w:val="24"/>
          <w:szCs w:val="24"/>
        </w:rPr>
        <w:t xml:space="preserve">Dodatek z roku </w:t>
      </w:r>
      <w:r w:rsidR="00D646BE" w:rsidRPr="212DD033">
        <w:rPr>
          <w:rFonts w:asciiTheme="minorHAnsi" w:hAnsiTheme="minorHAnsi"/>
          <w:b/>
          <w:bCs/>
          <w:sz w:val="24"/>
          <w:szCs w:val="24"/>
        </w:rPr>
        <w:t>202</w:t>
      </w:r>
      <w:r w:rsidR="004A1FDA">
        <w:rPr>
          <w:rFonts w:asciiTheme="minorHAnsi" w:hAnsiTheme="minorHAnsi"/>
          <w:b/>
          <w:bCs/>
          <w:sz w:val="24"/>
          <w:szCs w:val="24"/>
        </w:rPr>
        <w:t>2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č. </w:t>
      </w:r>
      <w:r w:rsidR="009E71C3">
        <w:rPr>
          <w:rFonts w:asciiTheme="minorHAnsi" w:hAnsiTheme="minorHAnsi"/>
          <w:b/>
          <w:bCs/>
          <w:sz w:val="24"/>
          <w:szCs w:val="24"/>
        </w:rPr>
        <w:t>1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212DD033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95E0B" w:rsidRPr="212DD03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12DD033">
        <w:rPr>
          <w:rFonts w:asciiTheme="minorHAnsi" w:hAnsiTheme="minorHAnsi"/>
          <w:b/>
          <w:bCs/>
          <w:sz w:val="24"/>
          <w:szCs w:val="24"/>
        </w:rPr>
        <w:t>č. </w:t>
      </w:r>
      <w:proofErr w:type="gramStart"/>
      <w:r w:rsidR="00BA0D53" w:rsidRPr="00BA0D53">
        <w:rPr>
          <w:rFonts w:asciiTheme="minorHAnsi" w:hAnsiTheme="minorHAnsi"/>
          <w:b/>
          <w:bCs/>
          <w:sz w:val="24"/>
          <w:szCs w:val="24"/>
        </w:rPr>
        <w:t>20-14292S</w:t>
      </w:r>
      <w:proofErr w:type="gramEnd"/>
      <w:r w:rsidRPr="212DD033">
        <w:rPr>
          <w:rFonts w:asciiTheme="minorHAnsi" w:hAnsiTheme="minorHAnsi"/>
          <w:b/>
          <w:bCs/>
          <w:sz w:val="24"/>
          <w:szCs w:val="24"/>
        </w:rPr>
        <w:t xml:space="preserve"> panelu č. </w:t>
      </w:r>
      <w:r w:rsidR="00B854C6" w:rsidRPr="00B854C6">
        <w:rPr>
          <w:rFonts w:asciiTheme="minorHAnsi" w:hAnsiTheme="minorHAnsi"/>
          <w:b/>
          <w:bCs/>
          <w:sz w:val="24"/>
          <w:szCs w:val="24"/>
        </w:rPr>
        <w:t>P210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5B4E56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D646BE">
        <w:rPr>
          <w:rFonts w:asciiTheme="majorHAnsi" w:hAnsiTheme="majorHAnsi" w:cstheme="majorHAnsi"/>
        </w:rPr>
        <w:t xml:space="preserve">Zastoupená: </w:t>
      </w:r>
      <w:r w:rsidR="004A1FDA" w:rsidRPr="004A1FDA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4A1FDA" w:rsidRPr="004A1FDA">
        <w:rPr>
          <w:rFonts w:asciiTheme="majorHAnsi" w:hAnsiTheme="majorHAnsi" w:cstheme="majorHAnsi"/>
          <w:b/>
        </w:rPr>
        <w:t>Baldrianem</w:t>
      </w:r>
      <w:proofErr w:type="spellEnd"/>
      <w:r w:rsidR="004A1FDA" w:rsidRPr="004A1FDA">
        <w:rPr>
          <w:rFonts w:asciiTheme="majorHAnsi" w:hAnsiTheme="majorHAnsi" w:cstheme="majorHAnsi"/>
          <w:b/>
        </w:rPr>
        <w:t>, Ph.D.</w:t>
      </w:r>
      <w:r w:rsidRPr="00D646BE">
        <w:rPr>
          <w:rFonts w:asciiTheme="majorHAnsi" w:hAnsiTheme="majorHAnsi" w:cstheme="majorHAnsi"/>
          <w:b/>
        </w:rPr>
        <w:t>,</w:t>
      </w:r>
      <w:r w:rsidRPr="00D646BE">
        <w:rPr>
          <w:rFonts w:asciiTheme="majorHAnsi" w:hAnsiTheme="majorHAnsi" w:cstheme="majorHAnsi"/>
        </w:rPr>
        <w:t xml:space="preserve"> předsedou Grantové agentury</w:t>
      </w:r>
      <w:r w:rsidRPr="001E3387">
        <w:rPr>
          <w:rFonts w:asciiTheme="majorHAnsi" w:hAnsiTheme="majorHAnsi" w:cstheme="majorHAnsi"/>
        </w:rPr>
        <w:t xml:space="preserve">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D405B8A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854C6" w:rsidRPr="00B854C6">
        <w:rPr>
          <w:rFonts w:asciiTheme="majorHAnsi" w:hAnsiTheme="majorHAnsi" w:cstheme="majorHAnsi"/>
          <w:b/>
        </w:rPr>
        <w:t xml:space="preserve">Geologický ústav AV ČR, </w:t>
      </w:r>
      <w:proofErr w:type="spellStart"/>
      <w:r w:rsidR="00B854C6" w:rsidRPr="00B854C6">
        <w:rPr>
          <w:rFonts w:asciiTheme="majorHAnsi" w:hAnsiTheme="majorHAnsi" w:cstheme="majorHAnsi"/>
          <w:b/>
        </w:rPr>
        <w:t>v.v.i</w:t>
      </w:r>
      <w:proofErr w:type="spellEnd"/>
      <w:r w:rsidR="00B854C6" w:rsidRPr="00B854C6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B854C6" w:rsidRPr="00B854C6">
        <w:rPr>
          <w:rFonts w:asciiTheme="majorHAnsi" w:hAnsiTheme="majorHAnsi" w:cstheme="majorHAnsi"/>
          <w:b/>
        </w:rPr>
        <w:t>Rozvojová 269</w:t>
      </w:r>
      <w:r w:rsidR="00580D7F">
        <w:rPr>
          <w:rFonts w:asciiTheme="majorHAnsi" w:hAnsiTheme="majorHAnsi" w:cstheme="majorHAnsi"/>
          <w:b/>
        </w:rPr>
        <w:t xml:space="preserve">, </w:t>
      </w:r>
      <w:r w:rsidR="00B854C6" w:rsidRPr="00B854C6">
        <w:rPr>
          <w:rFonts w:asciiTheme="majorHAnsi" w:hAnsiTheme="majorHAnsi" w:cstheme="majorHAnsi"/>
          <w:b/>
        </w:rPr>
        <w:t>165 02</w:t>
      </w:r>
      <w:r w:rsidR="00580D7F">
        <w:rPr>
          <w:rFonts w:asciiTheme="majorHAnsi" w:hAnsiTheme="majorHAnsi" w:cstheme="majorHAnsi"/>
          <w:b/>
        </w:rPr>
        <w:t xml:space="preserve"> </w:t>
      </w:r>
      <w:r w:rsidR="00B854C6" w:rsidRPr="00B854C6">
        <w:rPr>
          <w:rFonts w:asciiTheme="majorHAnsi" w:hAnsiTheme="majorHAnsi" w:cstheme="majorHAnsi"/>
          <w:b/>
        </w:rPr>
        <w:t>Praha 6 - Lysolaje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B854C6" w:rsidRPr="00B854C6">
        <w:rPr>
          <w:rFonts w:asciiTheme="majorHAnsi" w:hAnsiTheme="majorHAnsi" w:cstheme="majorHAnsi"/>
          <w:b/>
        </w:rPr>
        <w:t>67985831</w:t>
      </w:r>
      <w:r>
        <w:rPr>
          <w:rFonts w:asciiTheme="majorHAnsi" w:hAnsiTheme="majorHAnsi" w:cstheme="majorHAnsi"/>
          <w:b/>
        </w:rPr>
        <w:br/>
      </w:r>
      <w:r w:rsidRPr="004260BC">
        <w:rPr>
          <w:rFonts w:asciiTheme="majorHAnsi" w:hAnsiTheme="majorHAnsi" w:cstheme="majorHAnsi"/>
        </w:rPr>
        <w:t xml:space="preserve">Zastoupený: </w:t>
      </w:r>
      <w:r w:rsidR="00462AEA" w:rsidRPr="00462AEA">
        <w:rPr>
          <w:rFonts w:asciiTheme="majorHAnsi" w:hAnsiTheme="majorHAnsi" w:cstheme="majorHAnsi"/>
          <w:b/>
        </w:rPr>
        <w:t>RNDr. Tomáš</w:t>
      </w:r>
      <w:r w:rsidR="00462AEA">
        <w:rPr>
          <w:rFonts w:asciiTheme="majorHAnsi" w:hAnsiTheme="majorHAnsi" w:cstheme="majorHAnsi"/>
          <w:b/>
        </w:rPr>
        <w:t>em</w:t>
      </w:r>
      <w:r w:rsidR="00462AEA" w:rsidRPr="00462AEA">
        <w:rPr>
          <w:rFonts w:asciiTheme="majorHAnsi" w:hAnsiTheme="majorHAnsi" w:cstheme="majorHAnsi"/>
          <w:b/>
        </w:rPr>
        <w:t xml:space="preserve"> Přikryl</w:t>
      </w:r>
      <w:r w:rsidR="00462AEA">
        <w:rPr>
          <w:rFonts w:asciiTheme="majorHAnsi" w:hAnsiTheme="majorHAnsi" w:cstheme="majorHAnsi"/>
          <w:b/>
        </w:rPr>
        <w:t>em</w:t>
      </w:r>
      <w:r w:rsidR="00462AEA" w:rsidRPr="00462AEA">
        <w:rPr>
          <w:rFonts w:asciiTheme="majorHAnsi" w:hAnsiTheme="majorHAnsi" w:cstheme="majorHAnsi"/>
          <w:b/>
        </w:rPr>
        <w:t>, Ph.D.</w:t>
      </w:r>
      <w:r w:rsidR="00580D7F" w:rsidRPr="004260BC">
        <w:rPr>
          <w:rFonts w:asciiTheme="majorHAnsi" w:hAnsiTheme="majorHAnsi" w:cstheme="majorHAnsi"/>
          <w:b/>
        </w:rPr>
        <w:t xml:space="preserve">, </w:t>
      </w:r>
      <w:r w:rsidR="004260BC">
        <w:rPr>
          <w:rFonts w:asciiTheme="majorHAnsi" w:hAnsiTheme="majorHAnsi" w:cstheme="majorHAnsi"/>
        </w:rPr>
        <w:t xml:space="preserve">ředitelem </w:t>
      </w:r>
      <w:r w:rsidR="00462AEA" w:rsidRPr="00462AEA">
        <w:rPr>
          <w:rFonts w:asciiTheme="majorHAnsi" w:hAnsiTheme="majorHAnsi" w:cstheme="majorHAnsi"/>
        </w:rPr>
        <w:t>Geologick</w:t>
      </w:r>
      <w:r w:rsidR="00462AEA">
        <w:rPr>
          <w:rFonts w:asciiTheme="majorHAnsi" w:hAnsiTheme="majorHAnsi" w:cstheme="majorHAnsi"/>
        </w:rPr>
        <w:t>ého</w:t>
      </w:r>
      <w:r w:rsidR="00462AEA" w:rsidRPr="00462AEA">
        <w:rPr>
          <w:rFonts w:asciiTheme="majorHAnsi" w:hAnsiTheme="majorHAnsi" w:cstheme="majorHAnsi"/>
        </w:rPr>
        <w:t xml:space="preserve"> ústav</w:t>
      </w:r>
      <w:r w:rsidR="00462AEA">
        <w:rPr>
          <w:rFonts w:asciiTheme="majorHAnsi" w:hAnsiTheme="majorHAnsi" w:cstheme="majorHAnsi"/>
        </w:rPr>
        <w:t>u</w:t>
      </w:r>
      <w:r w:rsidR="00462AEA" w:rsidRPr="00462AEA">
        <w:rPr>
          <w:rFonts w:asciiTheme="majorHAnsi" w:hAnsiTheme="majorHAnsi" w:cstheme="majorHAnsi"/>
        </w:rPr>
        <w:t xml:space="preserve"> AV ČR, </w:t>
      </w:r>
      <w:proofErr w:type="spellStart"/>
      <w:r w:rsidR="00462AEA" w:rsidRPr="00462AEA">
        <w:rPr>
          <w:rFonts w:asciiTheme="majorHAnsi" w:hAnsiTheme="majorHAnsi" w:cstheme="majorHAnsi"/>
        </w:rPr>
        <w:t>v.v.i</w:t>
      </w:r>
      <w:proofErr w:type="spellEnd"/>
      <w:r w:rsidR="00462AEA" w:rsidRPr="00462AEA">
        <w:rPr>
          <w:rFonts w:asciiTheme="majorHAnsi" w:hAnsiTheme="majorHAnsi" w:cstheme="majorHAnsi"/>
        </w:rPr>
        <w:t>.</w:t>
      </w:r>
      <w:r w:rsidRPr="00580D7F">
        <w:rPr>
          <w:rFonts w:asciiTheme="majorHAnsi" w:hAnsiTheme="majorHAnsi" w:cstheme="majorHAnsi"/>
          <w:b/>
        </w:rPr>
        <w:br/>
      </w:r>
      <w:r w:rsidRPr="00580D7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B854C6" w:rsidRPr="00B854C6">
        <w:rPr>
          <w:rFonts w:asciiTheme="majorHAnsi" w:hAnsiTheme="majorHAnsi" w:cstheme="majorHAnsi"/>
        </w:rPr>
        <w:t>94-13220061</w:t>
      </w:r>
      <w:r w:rsidR="00580D7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580D7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90FE7FA" w:rsidR="00F17D07" w:rsidRPr="00F95E0B" w:rsidRDefault="00F17D07" w:rsidP="008D68AD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BA0D53" w:rsidRPr="00BA0D53">
        <w:rPr>
          <w:rFonts w:asciiTheme="majorHAnsi" w:hAnsiTheme="majorHAnsi" w:cstheme="majorHAnsi"/>
        </w:rPr>
        <w:t>20-14292S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43BA73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BA0D53" w:rsidRPr="00BA0D53">
        <w:rPr>
          <w:rFonts w:asciiTheme="majorHAnsi" w:hAnsiTheme="majorHAnsi" w:cstheme="majorHAnsi"/>
          <w:b/>
        </w:rPr>
        <w:t>20-14292S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92DF21C" w:rsidR="00F17D07" w:rsidRPr="00F95E0B" w:rsidRDefault="00F17D07" w:rsidP="004260BC">
      <w:pPr>
        <w:ind w:left="2127" w:hanging="1419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0773BB" w:rsidRPr="006F44C4">
        <w:rPr>
          <w:rFonts w:asciiTheme="majorHAnsi" w:hAnsiTheme="majorHAnsi" w:cstheme="majorHAnsi"/>
          <w:b/>
        </w:rPr>
        <w:t>Rtuť – přehlížená</w:t>
      </w:r>
      <w:r w:rsidR="006F44C4" w:rsidRPr="006F44C4">
        <w:rPr>
          <w:rFonts w:asciiTheme="majorHAnsi" w:hAnsiTheme="majorHAnsi" w:cstheme="majorHAnsi"/>
          <w:b/>
        </w:rPr>
        <w:t xml:space="preserve"> hrozba v ekosystémech České republiky reagujících na globální změnu</w:t>
      </w:r>
    </w:p>
    <w:p w14:paraId="55BCF4AD" w14:textId="4EBA4AAD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  <w:i/>
        </w:rPr>
        <w:t>řešitel Projektu:</w:t>
      </w:r>
      <w:r w:rsidRPr="00137E08">
        <w:rPr>
          <w:rFonts w:asciiTheme="majorHAnsi" w:hAnsiTheme="majorHAnsi" w:cstheme="majorHAnsi"/>
          <w:i/>
        </w:rPr>
        <w:tab/>
      </w:r>
      <w:r w:rsidR="000773BB" w:rsidRPr="000773BB">
        <w:rPr>
          <w:rFonts w:asciiTheme="majorHAnsi" w:hAnsiTheme="majorHAnsi" w:cstheme="majorHAnsi"/>
          <w:b/>
        </w:rPr>
        <w:t>doc. RNDr. Tomáš Navrátil, Ph.D.</w:t>
      </w:r>
      <w:r w:rsidR="000773BB" w:rsidRPr="000773BB">
        <w:rPr>
          <w:rFonts w:asciiTheme="majorHAnsi" w:hAnsiTheme="majorHAnsi" w:cstheme="majorHAnsi"/>
          <w:b/>
        </w:rPr>
        <w:tab/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5C999E2E" w:rsidR="00F17D07" w:rsidRPr="00137E0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137E08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</w:t>
      </w:r>
      <w:r w:rsidR="004B5119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EF2BD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</w:rPr>
        <w:t>Za 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 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</w:t>
      </w:r>
      <w:r w:rsidRPr="00F95E0B">
        <w:rPr>
          <w:rFonts w:asciiTheme="majorHAnsi" w:hAnsiTheme="majorHAnsi" w:cstheme="majorHAnsi"/>
        </w:rPr>
        <w:t xml:space="preserve">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03B8A68D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580D7F">
        <w:rPr>
          <w:rFonts w:asciiTheme="majorHAnsi" w:hAnsiTheme="majorHAnsi" w:cstheme="majorHAnsi"/>
        </w:rPr>
        <w:t xml:space="preserve">V čl. I. odst. 6 Smlouvy se datum ukončení řešení Projektu </w:t>
      </w:r>
      <w:r w:rsidR="00137E08" w:rsidRPr="00580D7F">
        <w:rPr>
          <w:rFonts w:asciiTheme="majorHAnsi" w:hAnsiTheme="majorHAnsi" w:cstheme="majorHAnsi"/>
        </w:rPr>
        <w:t>31. 12. 202</w:t>
      </w:r>
      <w:r w:rsidR="004A1FDA">
        <w:rPr>
          <w:rFonts w:asciiTheme="majorHAnsi" w:hAnsiTheme="majorHAnsi" w:cstheme="majorHAnsi"/>
        </w:rPr>
        <w:t>2</w:t>
      </w:r>
      <w:r w:rsidRPr="00580D7F">
        <w:rPr>
          <w:rFonts w:asciiTheme="majorHAnsi" w:hAnsiTheme="majorHAnsi" w:cstheme="majorHAnsi"/>
        </w:rPr>
        <w:t xml:space="preserve"> mění na </w:t>
      </w:r>
      <w:r w:rsidR="00137E08" w:rsidRPr="00580D7F">
        <w:rPr>
          <w:rFonts w:asciiTheme="majorHAnsi" w:hAnsiTheme="majorHAnsi" w:cstheme="majorHAnsi"/>
        </w:rPr>
        <w:t>30. 6. 202</w:t>
      </w:r>
      <w:r w:rsidR="004A1FDA">
        <w:rPr>
          <w:rFonts w:asciiTheme="majorHAnsi" w:hAnsiTheme="majorHAnsi" w:cstheme="majorHAnsi"/>
        </w:rPr>
        <w:t>3</w:t>
      </w:r>
      <w:r w:rsidRPr="00580D7F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4087C44" w:rsidR="00F17D07" w:rsidRPr="000E795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0E7957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463C21D7" w14:textId="6CC6B2A6" w:rsidR="00C143A0" w:rsidRDefault="00C143A0" w:rsidP="00A87B9A">
      <w:pPr>
        <w:tabs>
          <w:tab w:val="left" w:pos="5739"/>
        </w:tabs>
        <w:rPr>
          <w:rFonts w:asciiTheme="majorHAnsi" w:hAnsiTheme="majorHAnsi" w:cstheme="majorHAnsi"/>
        </w:rPr>
      </w:pPr>
    </w:p>
    <w:p w14:paraId="521868CB" w14:textId="2C12F423" w:rsidR="00F95E0B" w:rsidRPr="00137831" w:rsidRDefault="00F95E0B" w:rsidP="00AD2778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0E7957" w:rsidDel="00AC103A">
        <w:rPr>
          <w:rFonts w:asciiTheme="majorHAnsi" w:hAnsiTheme="majorHAnsi" w:cstheme="majorHAnsi"/>
        </w:rPr>
        <w:t>z</w:t>
      </w:r>
      <w:r w:rsidRPr="000E7957">
        <w:rPr>
          <w:rFonts w:asciiTheme="majorHAnsi" w:hAnsiTheme="majorHAnsi" w:cstheme="majorHAnsi"/>
        </w:rPr>
        <w:t>a Poskytovatele</w:t>
      </w:r>
      <w:r w:rsidRPr="000E7957">
        <w:rPr>
          <w:rFonts w:asciiTheme="majorHAnsi" w:hAnsiTheme="majorHAnsi" w:cstheme="majorHAnsi"/>
        </w:rPr>
        <w:tab/>
        <w:t>za Příjemce</w:t>
      </w:r>
      <w:r w:rsidRPr="000E7957">
        <w:rPr>
          <w:rFonts w:asciiTheme="majorHAnsi" w:hAnsiTheme="majorHAnsi" w:cstheme="majorHAnsi"/>
          <w:vertAlign w:val="superscript"/>
        </w:rPr>
        <w:t>1</w:t>
      </w:r>
      <w:r w:rsidRPr="000E7957">
        <w:rPr>
          <w:rFonts w:asciiTheme="majorHAnsi" w:hAnsiTheme="majorHAnsi" w:cstheme="majorHAnsi"/>
          <w:vertAlign w:val="superscript"/>
        </w:rPr>
        <w:br/>
      </w:r>
      <w:r w:rsidRPr="000E7957">
        <w:rPr>
          <w:rFonts w:asciiTheme="majorHAnsi" w:hAnsiTheme="majorHAnsi" w:cstheme="majorHAnsi"/>
          <w:vertAlign w:val="superscript"/>
        </w:rPr>
        <w:tab/>
      </w:r>
      <w:r w:rsidR="006529AA" w:rsidRPr="006529AA">
        <w:rPr>
          <w:rFonts w:asciiTheme="majorHAnsi" w:hAnsiTheme="majorHAnsi" w:cstheme="majorHAnsi"/>
        </w:rPr>
        <w:t xml:space="preserve">doc. RNDr. Petr </w:t>
      </w:r>
      <w:proofErr w:type="spellStart"/>
      <w:r w:rsidR="006529AA" w:rsidRPr="006529AA">
        <w:rPr>
          <w:rFonts w:asciiTheme="majorHAnsi" w:hAnsiTheme="majorHAnsi" w:cstheme="majorHAnsi"/>
        </w:rPr>
        <w:t>Baldrian</w:t>
      </w:r>
      <w:proofErr w:type="spellEnd"/>
      <w:r w:rsidR="006529AA" w:rsidRPr="006529AA">
        <w:rPr>
          <w:rFonts w:asciiTheme="majorHAnsi" w:hAnsiTheme="majorHAnsi" w:cstheme="majorHAnsi"/>
        </w:rPr>
        <w:t>, Ph.D.</w:t>
      </w:r>
      <w:r w:rsidR="00580D7F">
        <w:rPr>
          <w:rFonts w:asciiTheme="majorHAnsi" w:hAnsiTheme="majorHAnsi" w:cstheme="majorHAnsi"/>
        </w:rPr>
        <w:tab/>
      </w:r>
      <w:r w:rsidR="00462AEA" w:rsidRPr="00462AEA">
        <w:rPr>
          <w:rFonts w:asciiTheme="majorHAnsi" w:hAnsiTheme="majorHAnsi" w:cstheme="majorHAnsi"/>
        </w:rPr>
        <w:t>RNDr. Tomáš Přikryl, Ph.D.</w:t>
      </w:r>
      <w:r w:rsidRPr="000E7957">
        <w:rPr>
          <w:rFonts w:asciiTheme="majorHAnsi" w:hAnsiTheme="majorHAnsi" w:cstheme="majorHAnsi"/>
        </w:rPr>
        <w:br/>
      </w:r>
      <w:r w:rsidRPr="000E7957">
        <w:rPr>
          <w:rFonts w:asciiTheme="majorHAnsi" w:hAnsiTheme="majorHAnsi" w:cstheme="majorHAnsi"/>
        </w:rPr>
        <w:tab/>
        <w:t>předseda Grantové agentury České republiky</w:t>
      </w:r>
      <w:r w:rsidR="00AD2778">
        <w:rPr>
          <w:rFonts w:asciiTheme="majorHAnsi" w:hAnsiTheme="majorHAnsi" w:cstheme="majorHAnsi"/>
        </w:rPr>
        <w:tab/>
      </w:r>
      <w:r w:rsidR="004260BC">
        <w:rPr>
          <w:rFonts w:asciiTheme="majorHAnsi" w:hAnsiTheme="majorHAnsi" w:cstheme="majorHAnsi"/>
        </w:rPr>
        <w:t>ředitel</w:t>
      </w:r>
      <w:r w:rsidR="00580D7F" w:rsidRPr="00580D7F">
        <w:rPr>
          <w:rFonts w:asciiTheme="majorHAnsi" w:hAnsiTheme="majorHAnsi" w:cstheme="majorHAnsi"/>
        </w:rPr>
        <w:t xml:space="preserve"> </w:t>
      </w:r>
      <w:r w:rsidR="00462AEA" w:rsidRPr="00462AEA">
        <w:rPr>
          <w:rFonts w:asciiTheme="majorHAnsi" w:hAnsiTheme="majorHAnsi" w:cstheme="majorHAnsi"/>
        </w:rPr>
        <w:t xml:space="preserve">Geologického ústavu AV ČR, </w:t>
      </w:r>
      <w:proofErr w:type="spellStart"/>
      <w:r w:rsidR="00462AEA" w:rsidRPr="00462AEA">
        <w:rPr>
          <w:rFonts w:asciiTheme="majorHAnsi" w:hAnsiTheme="majorHAnsi" w:cstheme="majorHAnsi"/>
        </w:rPr>
        <w:t>v.v.i</w:t>
      </w:r>
      <w:proofErr w:type="spellEnd"/>
      <w:r w:rsidR="00462AEA" w:rsidRPr="00462AEA">
        <w:rPr>
          <w:rFonts w:asciiTheme="majorHAnsi" w:hAnsiTheme="majorHAnsi" w:cstheme="majorHAnsi"/>
        </w:rPr>
        <w:t>.</w:t>
      </w:r>
      <w:r w:rsidR="004260BC" w:rsidRPr="004260BC">
        <w:rPr>
          <w:rFonts w:asciiTheme="majorHAnsi" w:hAnsiTheme="majorHAnsi" w:cstheme="majorHAnsi"/>
        </w:rPr>
        <w:t xml:space="preserve"> </w:t>
      </w:r>
      <w:r w:rsidR="00AD2778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5B1D" w14:textId="77777777" w:rsidR="003027B7" w:rsidRDefault="003027B7" w:rsidP="0031270F">
      <w:pPr>
        <w:spacing w:after="0" w:line="240" w:lineRule="auto"/>
      </w:pPr>
      <w:r>
        <w:separator/>
      </w:r>
    </w:p>
  </w:endnote>
  <w:endnote w:type="continuationSeparator" w:id="0">
    <w:p w14:paraId="2CAD7D76" w14:textId="77777777" w:rsidR="003027B7" w:rsidRDefault="003027B7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6F865E9E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D68A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6F865E9E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8D68A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4F8A" w14:textId="77777777" w:rsidR="003027B7" w:rsidRDefault="003027B7" w:rsidP="0031270F">
      <w:pPr>
        <w:spacing w:after="0" w:line="240" w:lineRule="auto"/>
      </w:pPr>
      <w:r>
        <w:separator/>
      </w:r>
    </w:p>
  </w:footnote>
  <w:footnote w:type="continuationSeparator" w:id="0">
    <w:p w14:paraId="0C8FFF50" w14:textId="77777777" w:rsidR="003027B7" w:rsidRDefault="003027B7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773BB"/>
    <w:rsid w:val="00084960"/>
    <w:rsid w:val="0009770B"/>
    <w:rsid w:val="000D1D99"/>
    <w:rsid w:val="000E7957"/>
    <w:rsid w:val="000F2949"/>
    <w:rsid w:val="00110881"/>
    <w:rsid w:val="00115589"/>
    <w:rsid w:val="0012492D"/>
    <w:rsid w:val="00137E08"/>
    <w:rsid w:val="00174BA2"/>
    <w:rsid w:val="00174E89"/>
    <w:rsid w:val="001A2522"/>
    <w:rsid w:val="001A72E4"/>
    <w:rsid w:val="001B5B98"/>
    <w:rsid w:val="001C0890"/>
    <w:rsid w:val="001C2640"/>
    <w:rsid w:val="001C3A21"/>
    <w:rsid w:val="001C5F6E"/>
    <w:rsid w:val="001E5055"/>
    <w:rsid w:val="00202B3B"/>
    <w:rsid w:val="00215472"/>
    <w:rsid w:val="002205FD"/>
    <w:rsid w:val="00253686"/>
    <w:rsid w:val="00280783"/>
    <w:rsid w:val="002B1C06"/>
    <w:rsid w:val="002C4EDD"/>
    <w:rsid w:val="002D16EE"/>
    <w:rsid w:val="002D35DD"/>
    <w:rsid w:val="002D3BF2"/>
    <w:rsid w:val="002D63F0"/>
    <w:rsid w:val="002E0BB0"/>
    <w:rsid w:val="002E1C1C"/>
    <w:rsid w:val="003027B7"/>
    <w:rsid w:val="0031270F"/>
    <w:rsid w:val="00332D2A"/>
    <w:rsid w:val="0038733F"/>
    <w:rsid w:val="003E326C"/>
    <w:rsid w:val="00402951"/>
    <w:rsid w:val="0041070A"/>
    <w:rsid w:val="0041585E"/>
    <w:rsid w:val="004260BC"/>
    <w:rsid w:val="00462802"/>
    <w:rsid w:val="00462AEA"/>
    <w:rsid w:val="00470911"/>
    <w:rsid w:val="004A1FDA"/>
    <w:rsid w:val="004A75A4"/>
    <w:rsid w:val="004B2AB3"/>
    <w:rsid w:val="004B5119"/>
    <w:rsid w:val="00520FEF"/>
    <w:rsid w:val="005637F3"/>
    <w:rsid w:val="005720A2"/>
    <w:rsid w:val="00580D7F"/>
    <w:rsid w:val="00597DB3"/>
    <w:rsid w:val="005C06B9"/>
    <w:rsid w:val="005E1CB0"/>
    <w:rsid w:val="00622822"/>
    <w:rsid w:val="00623E21"/>
    <w:rsid w:val="00650EB4"/>
    <w:rsid w:val="006529AA"/>
    <w:rsid w:val="006954C6"/>
    <w:rsid w:val="006B2B64"/>
    <w:rsid w:val="006C2A6C"/>
    <w:rsid w:val="006C3F82"/>
    <w:rsid w:val="006F44C4"/>
    <w:rsid w:val="00715376"/>
    <w:rsid w:val="00720018"/>
    <w:rsid w:val="00733138"/>
    <w:rsid w:val="00742856"/>
    <w:rsid w:val="00751682"/>
    <w:rsid w:val="007678EC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D68AD"/>
    <w:rsid w:val="008F568D"/>
    <w:rsid w:val="00902169"/>
    <w:rsid w:val="009675FD"/>
    <w:rsid w:val="009B603D"/>
    <w:rsid w:val="009C1F05"/>
    <w:rsid w:val="009D6BC1"/>
    <w:rsid w:val="009E71C3"/>
    <w:rsid w:val="009F602C"/>
    <w:rsid w:val="00A05719"/>
    <w:rsid w:val="00A10F32"/>
    <w:rsid w:val="00A113DB"/>
    <w:rsid w:val="00A316B3"/>
    <w:rsid w:val="00A34D87"/>
    <w:rsid w:val="00A67380"/>
    <w:rsid w:val="00A7062B"/>
    <w:rsid w:val="00A87B9A"/>
    <w:rsid w:val="00A913B4"/>
    <w:rsid w:val="00A95052"/>
    <w:rsid w:val="00AA101E"/>
    <w:rsid w:val="00AA4CD9"/>
    <w:rsid w:val="00AD2778"/>
    <w:rsid w:val="00AE147A"/>
    <w:rsid w:val="00AF0B65"/>
    <w:rsid w:val="00B01E54"/>
    <w:rsid w:val="00B8256F"/>
    <w:rsid w:val="00B854C6"/>
    <w:rsid w:val="00B96C09"/>
    <w:rsid w:val="00BA0D53"/>
    <w:rsid w:val="00BB7AB1"/>
    <w:rsid w:val="00BE583F"/>
    <w:rsid w:val="00BF40DE"/>
    <w:rsid w:val="00BF6399"/>
    <w:rsid w:val="00C10DA8"/>
    <w:rsid w:val="00C143A0"/>
    <w:rsid w:val="00C26F88"/>
    <w:rsid w:val="00C412FE"/>
    <w:rsid w:val="00C57B4E"/>
    <w:rsid w:val="00C67A60"/>
    <w:rsid w:val="00D02650"/>
    <w:rsid w:val="00D646BE"/>
    <w:rsid w:val="00D7377D"/>
    <w:rsid w:val="00D809DE"/>
    <w:rsid w:val="00D8320E"/>
    <w:rsid w:val="00D906DB"/>
    <w:rsid w:val="00D909D4"/>
    <w:rsid w:val="00DC4244"/>
    <w:rsid w:val="00DC68B4"/>
    <w:rsid w:val="00DD7152"/>
    <w:rsid w:val="00DF694E"/>
    <w:rsid w:val="00E11821"/>
    <w:rsid w:val="00E70DB4"/>
    <w:rsid w:val="00E96390"/>
    <w:rsid w:val="00EF2D9B"/>
    <w:rsid w:val="00F17D07"/>
    <w:rsid w:val="00F34F97"/>
    <w:rsid w:val="00F37F02"/>
    <w:rsid w:val="00F623BE"/>
    <w:rsid w:val="00F643BB"/>
    <w:rsid w:val="00F95384"/>
    <w:rsid w:val="00F95E0B"/>
    <w:rsid w:val="00FA5F19"/>
    <w:rsid w:val="00FB6B33"/>
    <w:rsid w:val="00FB6FB4"/>
    <w:rsid w:val="00FC5100"/>
    <w:rsid w:val="00FD31C1"/>
    <w:rsid w:val="00FE009C"/>
    <w:rsid w:val="00FE3EF7"/>
    <w:rsid w:val="212DD033"/>
    <w:rsid w:val="3524C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ULULA\SHARE\Informace\Vzory\DODATKY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0BF2-99A4-4FC3-8362-AA9A6B283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5E98C-E563-4B2C-B2FE-541F28D9C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B03CB-B95B-4F74-8AAE-E45C9C945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99D3A-BB05-48BD-8489-C9C12F60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2022-12-14T08:53:00Z</dcterms:created>
  <dcterms:modified xsi:type="dcterms:W3CDTF">2022-12-14T08:53:00Z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