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921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83023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023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0022140305/1000</w:t>
                  </w: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b/>
              </w:rPr>
              <w:t>UZFG2022-1450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146BF3">
            <w:pPr>
              <w:ind w:right="20"/>
              <w:jc w:val="right"/>
            </w:pPr>
            <w:r>
              <w:t>22140305</w:t>
            </w: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8981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81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jc w:val="right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jc w:val="right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jc w:val="right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bookmarkStart w:id="1" w:name="JR_PAGE_ANCHOR_0_1"/>
            <w:bookmarkEnd w:id="1"/>
          </w:p>
          <w:p w:rsidR="0079216C" w:rsidRDefault="00146BF3">
            <w:r>
              <w:br w:type="page"/>
            </w:r>
          </w:p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b/>
              </w:rPr>
              <w:t>26728613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b/>
              </w:rPr>
              <w:t>CZ26728613</w:t>
            </w: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146BF3">
                  <w:r>
                    <w:rPr>
                      <w:b/>
                      <w:sz w:val="24"/>
                    </w:rPr>
                    <w:t xml:space="preserve">MEAS </w:t>
                  </w:r>
                  <w:proofErr w:type="spellStart"/>
                  <w:r>
                    <w:rPr>
                      <w:b/>
                      <w:sz w:val="24"/>
                    </w:rPr>
                    <w:t>Prog</w:t>
                  </w:r>
                  <w:proofErr w:type="spellEnd"/>
                  <w:r>
                    <w:rPr>
                      <w:b/>
                      <w:sz w:val="24"/>
                    </w:rPr>
                    <w:t>. s.r.o.</w:t>
                  </w:r>
                  <w:r>
                    <w:rPr>
                      <w:b/>
                      <w:sz w:val="24"/>
                    </w:rPr>
                    <w:br/>
                    <w:t>U Kruhárny 312</w:t>
                  </w:r>
                  <w:r>
                    <w:rPr>
                      <w:b/>
                      <w:sz w:val="24"/>
                    </w:rPr>
                    <w:br/>
                    <w:t>252 29 DOBŘICHOVICE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7921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146BF3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7921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146BF3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16C" w:rsidRDefault="00146BF3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center"/>
            </w:pPr>
            <w:proofErr w:type="gramStart"/>
            <w:r>
              <w:rPr>
                <w:b/>
              </w:rPr>
              <w:t>30.09.2022</w:t>
            </w:r>
            <w:proofErr w:type="gramEnd"/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79216C">
            <w:pPr>
              <w:jc w:val="center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79216C"/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79216C"/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9216C" w:rsidRDefault="00146BF3">
            <w:r>
              <w:rPr>
                <w:sz w:val="18"/>
              </w:rPr>
              <w:t xml:space="preserve">Servis generátorů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QAS250Vd,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FG400 (s revizí FG400)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9216C" w:rsidRDefault="00146BF3">
            <w:r>
              <w:rPr>
                <w:sz w:val="18"/>
              </w:rPr>
              <w:t>NABÍDKA č. NV22129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9216C" w:rsidRDefault="00146BF3"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jc w:val="right"/>
                  </w:pPr>
                  <w:r>
                    <w:rPr>
                      <w:sz w:val="18"/>
                    </w:rPr>
                    <w:t>2 951,00 Kč</w:t>
                  </w: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146BF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921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9216C" w:rsidRDefault="00146BF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65 307,00 Kč</w:t>
                        </w:r>
                      </w:p>
                    </w:tc>
                  </w:tr>
                </w:tbl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  <w:tr w:rsidR="007921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216C" w:rsidRDefault="007921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16C" w:rsidRDefault="0079216C">
                  <w:pPr>
                    <w:pStyle w:val="EMPTYCELLSTYLE"/>
                  </w:pPr>
                </w:p>
              </w:tc>
            </w:tr>
          </w:tbl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16C" w:rsidRDefault="00146BF3">
            <w:proofErr w:type="gramStart"/>
            <w:r>
              <w:rPr>
                <w:sz w:val="24"/>
              </w:rPr>
              <w:t>22.08.2022</w:t>
            </w:r>
            <w:proofErr w:type="gramEnd"/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16C" w:rsidRDefault="00146B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5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0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7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1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  <w:tr w:rsidR="007921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4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216C" w:rsidRDefault="00146BF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8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260" w:type="dxa"/>
          </w:tcPr>
          <w:p w:rsidR="0079216C" w:rsidRDefault="0079216C">
            <w:pPr>
              <w:pStyle w:val="EMPTYCELLSTYLE"/>
            </w:pPr>
          </w:p>
        </w:tc>
        <w:tc>
          <w:tcPr>
            <w:tcW w:w="300" w:type="dxa"/>
          </w:tcPr>
          <w:p w:rsidR="0079216C" w:rsidRDefault="0079216C">
            <w:pPr>
              <w:pStyle w:val="EMPTYCELLSTYLE"/>
            </w:pPr>
          </w:p>
        </w:tc>
      </w:tr>
    </w:tbl>
    <w:p w:rsidR="00146BF3" w:rsidRDefault="00146BF3"/>
    <w:sectPr w:rsidR="00146BF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6C"/>
    <w:rsid w:val="00146BF3"/>
    <w:rsid w:val="0018529D"/>
    <w:rsid w:val="007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26C75-6E67-4AA7-940C-53ADDCE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2022-12-14T07:08:00Z</dcterms:created>
  <dcterms:modified xsi:type="dcterms:W3CDTF">2022-12-14T07:08:00Z</dcterms:modified>
</cp:coreProperties>
</file>