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5A45937B" w:rsidR="00CD22B3" w:rsidRPr="0000727D" w:rsidRDefault="0020517D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20517D">
        <w:rPr>
          <w:rFonts w:ascii="Calibri" w:hAnsi="Calibri"/>
          <w:b/>
          <w:sz w:val="22"/>
          <w:szCs w:val="22"/>
        </w:rPr>
        <w:t>Základní škola praktická, Bílina, Kmochova 205/10, příspěvková organizace</w:t>
      </w:r>
    </w:p>
    <w:p w14:paraId="6908E129" w14:textId="43C23CF0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954BC5" w:rsidRPr="00954BC5">
        <w:rPr>
          <w:rFonts w:ascii="Calibri" w:hAnsi="Calibri"/>
          <w:sz w:val="22"/>
          <w:szCs w:val="22"/>
        </w:rPr>
        <w:t>418 01</w:t>
      </w:r>
      <w:r w:rsidR="00954BC5">
        <w:rPr>
          <w:rFonts w:ascii="Calibri" w:hAnsi="Calibri"/>
          <w:sz w:val="22"/>
          <w:szCs w:val="22"/>
        </w:rPr>
        <w:t xml:space="preserve"> </w:t>
      </w:r>
      <w:r w:rsidR="00954BC5" w:rsidRPr="00954BC5">
        <w:rPr>
          <w:rFonts w:ascii="Calibri" w:hAnsi="Calibri"/>
          <w:sz w:val="22"/>
          <w:szCs w:val="22"/>
        </w:rPr>
        <w:t>Bílina</w:t>
      </w:r>
      <w:r w:rsidR="00954BC5">
        <w:rPr>
          <w:rFonts w:ascii="Calibri" w:hAnsi="Calibri"/>
          <w:sz w:val="22"/>
          <w:szCs w:val="22"/>
        </w:rPr>
        <w:t xml:space="preserve">, </w:t>
      </w:r>
      <w:r w:rsidR="00954BC5" w:rsidRPr="00954BC5">
        <w:rPr>
          <w:rFonts w:ascii="Calibri" w:hAnsi="Calibri"/>
          <w:sz w:val="22"/>
          <w:szCs w:val="22"/>
        </w:rPr>
        <w:t>Kmochova 205/10</w:t>
      </w:r>
    </w:p>
    <w:p w14:paraId="14B2BE49" w14:textId="5E5A38D8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954BC5" w:rsidRPr="00954BC5">
        <w:rPr>
          <w:rFonts w:ascii="Calibri" w:hAnsi="Calibri"/>
          <w:sz w:val="22"/>
          <w:szCs w:val="22"/>
        </w:rPr>
        <w:t>Mgr.</w:t>
      </w:r>
      <w:r w:rsidR="00954BC5">
        <w:rPr>
          <w:rFonts w:ascii="Calibri" w:hAnsi="Calibri"/>
          <w:sz w:val="22"/>
          <w:szCs w:val="22"/>
        </w:rPr>
        <w:t xml:space="preserve"> </w:t>
      </w:r>
      <w:r w:rsidR="00954BC5" w:rsidRPr="00954BC5">
        <w:rPr>
          <w:rFonts w:ascii="Calibri" w:hAnsi="Calibri"/>
          <w:sz w:val="22"/>
          <w:szCs w:val="22"/>
        </w:rPr>
        <w:t>Bc.</w:t>
      </w:r>
      <w:r w:rsidR="00954BC5">
        <w:rPr>
          <w:rFonts w:ascii="Calibri" w:hAnsi="Calibri"/>
          <w:sz w:val="22"/>
          <w:szCs w:val="22"/>
        </w:rPr>
        <w:t xml:space="preserve"> </w:t>
      </w:r>
      <w:r w:rsidR="00954BC5" w:rsidRPr="00954BC5">
        <w:rPr>
          <w:rFonts w:ascii="Calibri" w:hAnsi="Calibri"/>
          <w:sz w:val="22"/>
          <w:szCs w:val="22"/>
        </w:rPr>
        <w:t>Iveta Krzáková</w:t>
      </w:r>
      <w:r w:rsidR="00954BC5">
        <w:rPr>
          <w:rFonts w:ascii="Calibri" w:hAnsi="Calibri"/>
          <w:sz w:val="22"/>
          <w:szCs w:val="22"/>
        </w:rPr>
        <w:t>, ředitelka školy</w:t>
      </w:r>
    </w:p>
    <w:p w14:paraId="283AA893" w14:textId="496F582A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954BC5" w:rsidRPr="00954BC5">
        <w:rPr>
          <w:rFonts w:ascii="Calibri" w:hAnsi="Calibri"/>
          <w:sz w:val="22"/>
          <w:szCs w:val="22"/>
        </w:rPr>
        <w:t>61515761</w:t>
      </w:r>
    </w:p>
    <w:p w14:paraId="6D61CFC3" w14:textId="75EE56BF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954BC5" w:rsidRPr="00954BC5">
        <w:rPr>
          <w:rFonts w:ascii="Calibri" w:hAnsi="Calibri"/>
          <w:sz w:val="22"/>
          <w:szCs w:val="22"/>
        </w:rPr>
        <w:t>---</w:t>
      </w:r>
    </w:p>
    <w:p w14:paraId="5C6C6D2A" w14:textId="61052DCA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954BC5" w:rsidRPr="00954BC5">
        <w:rPr>
          <w:rFonts w:ascii="Calibri" w:hAnsi="Calibri"/>
          <w:sz w:val="22"/>
          <w:szCs w:val="22"/>
        </w:rPr>
        <w:t>34039501/0100</w:t>
      </w:r>
      <w:r w:rsidR="00954BC5">
        <w:rPr>
          <w:rFonts w:ascii="Calibri" w:hAnsi="Calibri"/>
          <w:sz w:val="22"/>
          <w:szCs w:val="22"/>
        </w:rPr>
        <w:t xml:space="preserve"> – </w:t>
      </w:r>
      <w:r w:rsidR="00954BC5" w:rsidRPr="00954BC5">
        <w:rPr>
          <w:rFonts w:ascii="Calibri" w:hAnsi="Calibri"/>
          <w:sz w:val="22"/>
          <w:szCs w:val="22"/>
        </w:rPr>
        <w:t>Komerční banka,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4983FAB5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a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r w:rsidRPr="00231F61">
        <w:rPr>
          <w:rFonts w:ascii="Calibri" w:hAnsi="Calibri"/>
          <w:sz w:val="22"/>
          <w:szCs w:val="22"/>
        </w:rPr>
        <w:t>dokupů dle následujícího bod</w:t>
      </w:r>
      <w:r w:rsidRPr="00866C7C">
        <w:rPr>
          <w:rFonts w:ascii="Calibri" w:hAnsi="Calibri"/>
          <w:sz w:val="22"/>
          <w:szCs w:val="22"/>
        </w:rPr>
        <w:t xml:space="preserve">u </w:t>
      </w:r>
      <w:r w:rsidR="00866C7C" w:rsidRPr="00866C7C">
        <w:rPr>
          <w:rFonts w:ascii="Calibri" w:hAnsi="Calibri"/>
          <w:sz w:val="22"/>
          <w:szCs w:val="22"/>
        </w:rPr>
        <w:t>b</w:t>
      </w:r>
      <w:r w:rsidRPr="00866C7C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4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4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5" w:name="OLE_LINK5"/>
      <w:bookmarkStart w:id="6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5"/>
      <w:bookmarkEnd w:id="6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7" w:name="_Hlk22052791"/>
      <w:bookmarkStart w:id="8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7"/>
      <w:r w:rsidR="00652D1B" w:rsidRPr="00DD59E6">
        <w:rPr>
          <w:rFonts w:ascii="Calibri" w:hAnsi="Calibri"/>
          <w:sz w:val="22"/>
          <w:szCs w:val="22"/>
        </w:rPr>
        <w:t>.</w:t>
      </w:r>
      <w:bookmarkEnd w:id="8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9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0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866C7C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866C7C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866C7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866C7C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866C7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866C7C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866C7C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866C7C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866C7C">
        <w:rPr>
          <w:rFonts w:ascii="Calibri" w:hAnsi="Calibri" w:cs="Calibri"/>
          <w:i/>
          <w:szCs w:val="22"/>
        </w:rPr>
        <w:t xml:space="preserve">Subdodavatelé – </w:t>
      </w:r>
      <w:r w:rsidRPr="00866C7C">
        <w:rPr>
          <w:rFonts w:ascii="Calibri" w:hAnsi="Calibri" w:cs="Calibri"/>
          <w:i/>
          <w:szCs w:val="22"/>
        </w:rPr>
        <w:t>Dílčí</w:t>
      </w:r>
      <w:r w:rsidR="001B348D" w:rsidRPr="00866C7C">
        <w:rPr>
          <w:rFonts w:ascii="Calibri" w:hAnsi="Calibri" w:cs="Calibri"/>
          <w:i/>
          <w:szCs w:val="22"/>
        </w:rPr>
        <w:t xml:space="preserve"> </w:t>
      </w:r>
      <w:r w:rsidRPr="00866C7C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</w:t>
      </w:r>
      <w:r w:rsidRPr="00767DF4">
        <w:rPr>
          <w:rFonts w:ascii="Calibri" w:hAnsi="Calibri"/>
          <w:sz w:val="22"/>
          <w:szCs w:val="22"/>
        </w:rPr>
        <w:lastRenderedPageBreak/>
        <w:t xml:space="preserve">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1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1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9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0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6735C632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2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2"/>
    <w:p w14:paraId="5F064BCC" w14:textId="77DBF5D1" w:rsidR="00642D02" w:rsidRPr="00866C7C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866C7C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3E22E0B2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r w:rsidRPr="00866C7C">
        <w:rPr>
          <w:rFonts w:ascii="Calibri" w:hAnsi="Calibri" w:cs="Calibri"/>
          <w:sz w:val="22"/>
          <w:szCs w:val="22"/>
        </w:rPr>
        <w:t xml:space="preserve">Fenix č.: </w:t>
      </w:r>
      <w:r w:rsidR="00866C7C" w:rsidRPr="00866C7C">
        <w:rPr>
          <w:rFonts w:ascii="Calibri" w:hAnsi="Calibri" w:cs="Calibri"/>
          <w:sz w:val="22"/>
          <w:szCs w:val="22"/>
        </w:rPr>
        <w:t xml:space="preserve">F-10-00796 </w:t>
      </w:r>
      <w:r w:rsidR="00D05217" w:rsidRPr="00866C7C">
        <w:rPr>
          <w:rFonts w:ascii="Calibri" w:hAnsi="Calibri" w:cs="Calibri"/>
          <w:sz w:val="22"/>
          <w:szCs w:val="22"/>
        </w:rPr>
        <w:t xml:space="preserve">ze dne </w:t>
      </w:r>
      <w:r w:rsidR="00866C7C" w:rsidRPr="00866C7C">
        <w:rPr>
          <w:rFonts w:ascii="Calibri" w:hAnsi="Calibri" w:cs="Calibri"/>
          <w:sz w:val="22"/>
          <w:szCs w:val="22"/>
        </w:rPr>
        <w:t>29.11.2010</w:t>
      </w:r>
      <w:r w:rsidR="00866C7C">
        <w:rPr>
          <w:rFonts w:ascii="Calibri" w:hAnsi="Calibri" w:cs="Calibri"/>
          <w:sz w:val="22"/>
          <w:szCs w:val="22"/>
        </w:rPr>
        <w:t xml:space="preserve">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</w:t>
      </w:r>
      <w:r w:rsidRPr="005F0560">
        <w:rPr>
          <w:rFonts w:ascii="Calibri" w:hAnsi="Calibri" w:cs="Calibri"/>
          <w:sz w:val="22"/>
          <w:szCs w:val="22"/>
        </w:rPr>
        <w:lastRenderedPageBreak/>
        <w:t>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3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3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0FE090DF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522693E" w14:textId="77777777" w:rsidR="00954BC5" w:rsidRPr="00FA4861" w:rsidRDefault="00954BC5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1312880C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954BC5">
              <w:rPr>
                <w:rFonts w:ascii="Calibri" w:hAnsi="Calibri" w:cs="Arial"/>
                <w:sz w:val="22"/>
                <w:szCs w:val="22"/>
              </w:rPr>
              <w:t>Bílině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6DFFF82C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954BC5" w:rsidRPr="00954BC5">
              <w:rPr>
                <w:rFonts w:ascii="Calibri" w:hAnsi="Calibri"/>
                <w:sz w:val="22"/>
                <w:szCs w:val="22"/>
              </w:rPr>
              <w:t>Základní škol</w:t>
            </w:r>
            <w:r w:rsidR="00954BC5">
              <w:rPr>
                <w:rFonts w:ascii="Calibri" w:hAnsi="Calibri"/>
                <w:sz w:val="22"/>
                <w:szCs w:val="22"/>
              </w:rPr>
              <w:t>u</w:t>
            </w:r>
            <w:r w:rsidR="00954BC5" w:rsidRPr="00954BC5">
              <w:rPr>
                <w:rFonts w:ascii="Calibri" w:hAnsi="Calibri"/>
                <w:sz w:val="22"/>
                <w:szCs w:val="22"/>
              </w:rPr>
              <w:t xml:space="preserve"> praktick</w:t>
            </w:r>
            <w:r w:rsidR="00954BC5">
              <w:rPr>
                <w:rFonts w:ascii="Calibri" w:hAnsi="Calibri"/>
                <w:sz w:val="22"/>
                <w:szCs w:val="22"/>
              </w:rPr>
              <w:t>ou</w:t>
            </w:r>
            <w:r w:rsidR="00954BC5" w:rsidRPr="00954BC5">
              <w:rPr>
                <w:rFonts w:ascii="Calibri" w:hAnsi="Calibri"/>
                <w:sz w:val="22"/>
                <w:szCs w:val="22"/>
              </w:rPr>
              <w:t>, Bílina, Kmochova</w:t>
            </w:r>
            <w:r w:rsidR="00954BC5">
              <w:rPr>
                <w:rFonts w:ascii="Calibri" w:hAnsi="Calibri"/>
                <w:sz w:val="22"/>
                <w:szCs w:val="22"/>
              </w:rPr>
              <w:t> </w:t>
            </w:r>
            <w:r w:rsidR="00954BC5" w:rsidRPr="00954BC5">
              <w:rPr>
                <w:rFonts w:ascii="Calibri" w:hAnsi="Calibri"/>
                <w:sz w:val="22"/>
                <w:szCs w:val="22"/>
              </w:rPr>
              <w:t>205/10, příspěvkov</w:t>
            </w:r>
            <w:r w:rsidR="00954BC5">
              <w:rPr>
                <w:rFonts w:ascii="Calibri" w:hAnsi="Calibri"/>
                <w:sz w:val="22"/>
                <w:szCs w:val="22"/>
              </w:rPr>
              <w:t>ou</w:t>
            </w:r>
            <w:r w:rsidR="00954BC5" w:rsidRPr="00954BC5">
              <w:rPr>
                <w:rFonts w:ascii="Calibri" w:hAnsi="Calibri"/>
                <w:sz w:val="22"/>
                <w:szCs w:val="22"/>
              </w:rPr>
              <w:t xml:space="preserve"> organizace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7AD244CE" w14:textId="77777777" w:rsidR="00954BC5" w:rsidRDefault="00954BC5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954BC5">
              <w:rPr>
                <w:rFonts w:ascii="Calibri" w:hAnsi="Calibri"/>
                <w:sz w:val="22"/>
                <w:szCs w:val="22"/>
              </w:rPr>
              <w:t>Mgr.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54BC5">
              <w:rPr>
                <w:rFonts w:ascii="Calibri" w:hAnsi="Calibri"/>
                <w:sz w:val="22"/>
                <w:szCs w:val="22"/>
              </w:rPr>
              <w:t>Bc.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54BC5">
              <w:rPr>
                <w:rFonts w:ascii="Calibri" w:hAnsi="Calibri"/>
                <w:sz w:val="22"/>
                <w:szCs w:val="22"/>
              </w:rPr>
              <w:t>Iveta Krzáková</w:t>
            </w:r>
          </w:p>
          <w:p w14:paraId="13B68A85" w14:textId="65514BB5" w:rsidR="007B02A8" w:rsidRPr="00FA4861" w:rsidRDefault="00954BC5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7683D8F3" w:rsidR="00EA02FF" w:rsidRPr="0000727D" w:rsidRDefault="00866C7C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7EA71C42" w:rsidR="00EA02FF" w:rsidRPr="0000727D" w:rsidRDefault="00866C7C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0A2C6858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*) Cena za poskytnutí modulů byla uhrazena na základě dříve uzavřené smlouvy uvedené v čl. 15 od</w:t>
      </w:r>
      <w:r w:rsidRPr="00866C7C">
        <w:rPr>
          <w:rFonts w:ascii="Calibri" w:hAnsi="Calibri"/>
          <w:sz w:val="22"/>
          <w:szCs w:val="22"/>
        </w:rPr>
        <w:t>st</w:t>
      </w:r>
      <w:r w:rsidRPr="00866C7C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8B07CDC" w14:textId="64ABB795" w:rsidR="004317E7" w:rsidRDefault="004317E7" w:rsidP="004317E7">
      <w:pPr>
        <w:rPr>
          <w:rFonts w:ascii="Calibri" w:hAnsi="Calibri"/>
          <w:sz w:val="22"/>
          <w:szCs w:val="22"/>
        </w:rPr>
      </w:pPr>
    </w:p>
    <w:p w14:paraId="2AAEB123" w14:textId="0ACE55AC" w:rsidR="00866C7C" w:rsidRDefault="00866C7C" w:rsidP="004317E7">
      <w:pPr>
        <w:rPr>
          <w:rFonts w:ascii="Calibri" w:hAnsi="Calibri"/>
          <w:sz w:val="22"/>
          <w:szCs w:val="22"/>
        </w:rPr>
      </w:pPr>
    </w:p>
    <w:p w14:paraId="28B965AD" w14:textId="77777777" w:rsidR="00866C7C" w:rsidRPr="0000727D" w:rsidRDefault="00866C7C" w:rsidP="004317E7">
      <w:pPr>
        <w:rPr>
          <w:rFonts w:ascii="Calibri" w:hAnsi="Calibri"/>
          <w:sz w:val="22"/>
          <w:szCs w:val="22"/>
        </w:rPr>
      </w:pPr>
    </w:p>
    <w:p w14:paraId="35B2EA6D" w14:textId="77777777" w:rsidR="004317E7" w:rsidRPr="0000727D" w:rsidRDefault="004317E7" w:rsidP="004317E7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4317E7" w:rsidRPr="0000727D" w14:paraId="77DAA1B8" w14:textId="77777777" w:rsidTr="00875D8D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D81DA8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CF68981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905DAAD" w14:textId="77777777" w:rsidR="004317E7" w:rsidRPr="00460C55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A2FD42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4317E7" w:rsidRPr="0000727D" w14:paraId="69C937A2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A65" w14:textId="77777777" w:rsidR="004317E7" w:rsidRPr="001615FC" w:rsidRDefault="004317E7" w:rsidP="00875D8D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B38F" w14:textId="77777777" w:rsidR="004317E7" w:rsidRPr="001615FC" w:rsidRDefault="004317E7" w:rsidP="00875D8D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4317E7" w:rsidRPr="0000727D" w14:paraId="1A0AC6E5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7683504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6BB43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4317E7" w:rsidRPr="0000727D" w14:paraId="6765EA3E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A7CF298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7BED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866C7C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0FDBA8AA" w:rsidR="00866C7C" w:rsidRPr="00B66945" w:rsidRDefault="00866C7C" w:rsidP="00866C7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866C7C" w:rsidRPr="004B6634" w:rsidRDefault="00866C7C" w:rsidP="00866C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37D27620" w:rsidR="00866C7C" w:rsidRPr="004B6634" w:rsidRDefault="00866C7C" w:rsidP="00866C7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3 036</w:t>
            </w:r>
          </w:p>
        </w:tc>
      </w:tr>
      <w:tr w:rsidR="00866C7C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78E23994" w:rsidR="00866C7C" w:rsidRPr="00B66945" w:rsidRDefault="00866C7C" w:rsidP="00866C7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866C7C" w:rsidRPr="004B6634" w:rsidRDefault="00866C7C" w:rsidP="00866C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1C20EF6F" w:rsidR="00866C7C" w:rsidRPr="004B6634" w:rsidRDefault="00866C7C" w:rsidP="00866C7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4569FA74" w:rsidR="00CD22B3" w:rsidRPr="0000727D" w:rsidRDefault="00866C7C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35470CE6" w14:textId="77777777" w:rsidR="00866C7C" w:rsidRDefault="00866C7C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4" w:name="_Hlk77951251"/>
      <w:bookmarkStart w:id="15" w:name="_Hlk91793992"/>
      <w:bookmarkStart w:id="16" w:name="_Hlk78215522"/>
      <w:bookmarkStart w:id="17" w:name="_Hlk91797004"/>
    </w:p>
    <w:p w14:paraId="7A47C464" w14:textId="0DBA0B10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2AD0EE27" w14:textId="3EFC6198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18" w:name="_Hlk91794191"/>
      <w:bookmarkStart w:id="19" w:name="_Hlk91791593"/>
      <w:bookmarkEnd w:id="14"/>
      <w:bookmarkEnd w:id="15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8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0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68065731" w:rsidR="00CD22B3" w:rsidRPr="0000727D" w:rsidRDefault="00866C7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3 286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564BF061" w:rsidR="00CD22B3" w:rsidRPr="0000727D" w:rsidRDefault="00866C7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0DD38335" w:rsidR="00CD22B3" w:rsidRPr="0000727D" w:rsidRDefault="00866C7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065D4DF1" w:rsidR="00E21847" w:rsidRPr="0000727D" w:rsidRDefault="00866C7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4652F8FE" w:rsidR="00CD22B3" w:rsidRPr="0000727D" w:rsidRDefault="00866C7C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7 636,00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729BCAE3" w:rsidR="00CD22B3" w:rsidRPr="0000727D" w:rsidRDefault="00866C7C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9 239,56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1" w:name="_Hlk104103024"/>
      <w:bookmarkStart w:id="22" w:name="_Hlk33305635"/>
      <w:bookmarkEnd w:id="16"/>
      <w:bookmarkEnd w:id="19"/>
      <w:bookmarkEnd w:id="20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2B8E8825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</w:t>
      </w:r>
      <w:r w:rsidRPr="00866C7C">
        <w:rPr>
          <w:rFonts w:ascii="Calibri" w:hAnsi="Calibri"/>
          <w:sz w:val="22"/>
          <w:szCs w:val="22"/>
        </w:rPr>
        <w:t>st.</w:t>
      </w:r>
      <w:r w:rsidRPr="00866C7C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866C7C">
        <w:rPr>
          <w:rFonts w:ascii="Calibri" w:hAnsi="Calibri"/>
          <w:color w:val="000000"/>
          <w:sz w:val="22"/>
          <w:szCs w:val="22"/>
        </w:rPr>
        <w:t>9</w:t>
      </w:r>
    </w:p>
    <w:bookmarkEnd w:id="17"/>
    <w:bookmarkEnd w:id="21"/>
    <w:p w14:paraId="6C559D91" w14:textId="1609CF02" w:rsidR="00E21847" w:rsidRDefault="00E21847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115731DB" w14:textId="77777777" w:rsidR="00866C7C" w:rsidRDefault="00866C7C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3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rok </w:t>
            </w:r>
            <w:r w:rsidRPr="00866C7C">
              <w:rPr>
                <w:rFonts w:ascii="Calibri" w:hAnsi="Calibri"/>
                <w:sz w:val="22"/>
                <w:szCs w:val="22"/>
              </w:rPr>
              <w:t>20</w:t>
            </w:r>
            <w:r w:rsidR="00FB64C3" w:rsidRPr="00866C7C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474FE382" w:rsidR="008B2B13" w:rsidRPr="000B3F81" w:rsidRDefault="00866C7C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866C7C">
              <w:rPr>
                <w:rFonts w:ascii="Calibri" w:hAnsi="Calibri"/>
                <w:sz w:val="22"/>
                <w:szCs w:val="22"/>
              </w:rPr>
              <w:t>138,65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55CA440E" w:rsidR="008B2B13" w:rsidRPr="00236B8E" w:rsidRDefault="00866C7C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866C7C">
              <w:rPr>
                <w:rFonts w:ascii="Calibri" w:hAnsi="Calibri"/>
                <w:sz w:val="22"/>
                <w:szCs w:val="22"/>
              </w:rPr>
              <w:t>362,32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19D26161" w:rsidR="008B2B13" w:rsidRPr="00236B8E" w:rsidRDefault="00866C7C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500,97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0DFE1FF0" w:rsidR="008B2B13" w:rsidRPr="00236B8E" w:rsidRDefault="00866C7C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606,17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4AF1B2AB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Pozn. Inflační doložka byla převedena na základě dříve uzavřené smlouvy uvedené v čl. 15 </w:t>
      </w:r>
      <w:r w:rsidRPr="00866C7C">
        <w:rPr>
          <w:rFonts w:ascii="Calibri" w:hAnsi="Calibri"/>
          <w:sz w:val="22"/>
          <w:szCs w:val="22"/>
        </w:rPr>
        <w:t>odst</w:t>
      </w:r>
      <w:r w:rsidRPr="00866C7C">
        <w:rPr>
          <w:rFonts w:ascii="Calibri" w:hAnsi="Calibri"/>
          <w:color w:val="000000"/>
          <w:sz w:val="22"/>
          <w:szCs w:val="22"/>
        </w:rPr>
        <w:t>. 9</w:t>
      </w:r>
      <w:r w:rsidR="00271D2B" w:rsidRPr="00866C7C">
        <w:rPr>
          <w:rFonts w:ascii="Calibri" w:hAnsi="Calibri"/>
          <w:sz w:val="22"/>
          <w:szCs w:val="22"/>
        </w:rPr>
        <w:t xml:space="preserve">. </w:t>
      </w:r>
      <w:r w:rsidRPr="00866C7C">
        <w:rPr>
          <w:rFonts w:ascii="Calibri" w:hAnsi="Calibri"/>
          <w:sz w:val="22"/>
          <w:szCs w:val="22"/>
        </w:rPr>
        <w:t xml:space="preserve">Tabulka shrnuje stav </w:t>
      </w:r>
      <w:r w:rsidR="00501903" w:rsidRPr="00866C7C">
        <w:rPr>
          <w:rFonts w:ascii="Calibri" w:hAnsi="Calibri"/>
          <w:sz w:val="22"/>
          <w:szCs w:val="22"/>
        </w:rPr>
        <w:t xml:space="preserve">jednotlivých položek </w:t>
      </w:r>
      <w:r w:rsidR="00271D2B" w:rsidRPr="00866C7C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866C7C">
        <w:rPr>
          <w:rFonts w:ascii="Calibri" w:hAnsi="Calibri"/>
          <w:sz w:val="22"/>
          <w:szCs w:val="22"/>
        </w:rPr>
        <w:t> </w:t>
      </w:r>
      <w:r w:rsidR="00271D2B" w:rsidRPr="00866C7C">
        <w:rPr>
          <w:rFonts w:ascii="Calibri" w:hAnsi="Calibri"/>
          <w:sz w:val="22"/>
          <w:szCs w:val="22"/>
        </w:rPr>
        <w:t>lednu</w:t>
      </w:r>
      <w:r w:rsidR="009A34D5" w:rsidRPr="00866C7C">
        <w:rPr>
          <w:rFonts w:ascii="Calibri" w:hAnsi="Calibri"/>
          <w:sz w:val="22"/>
          <w:szCs w:val="22"/>
        </w:rPr>
        <w:t> </w:t>
      </w:r>
      <w:r w:rsidR="00271D2B" w:rsidRPr="00866C7C">
        <w:rPr>
          <w:rFonts w:ascii="Calibri" w:hAnsi="Calibri"/>
          <w:sz w:val="22"/>
          <w:szCs w:val="22"/>
        </w:rPr>
        <w:t xml:space="preserve">2022. </w:t>
      </w:r>
      <w:r w:rsidR="008211A3" w:rsidRPr="00866C7C">
        <w:rPr>
          <w:rFonts w:ascii="Calibri" w:hAnsi="Calibri"/>
          <w:sz w:val="22"/>
          <w:szCs w:val="22"/>
        </w:rPr>
        <w:t>A bude sloužit jako výchozí údaj pro výpočet inflační doložky za rok 2022 a další roky.</w:t>
      </w:r>
    </w:p>
    <w:bookmarkEnd w:id="22"/>
    <w:bookmarkEnd w:id="23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4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5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6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6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7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4"/>
      <w:bookmarkEnd w:id="25"/>
      <w:bookmarkEnd w:id="27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4AC" w14:textId="77777777" w:rsidR="00613E0B" w:rsidRDefault="00613E0B" w:rsidP="00277F02">
      <w:r>
        <w:separator/>
      </w:r>
    </w:p>
  </w:endnote>
  <w:endnote w:type="continuationSeparator" w:id="0">
    <w:p w14:paraId="26635786" w14:textId="77777777" w:rsidR="00613E0B" w:rsidRDefault="00613E0B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77777777" w:rsidR="00A67FA2" w:rsidRPr="00A67FA2" w:rsidRDefault="005D08BC" w:rsidP="007F6BD7">
    <w:pPr>
      <w:pStyle w:val="Zpat"/>
      <w:jc w:val="right"/>
    </w:pPr>
    <w:r>
      <w:rPr>
        <w:noProof/>
      </w:rPr>
      <w:pict w14:anchorId="2EC44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style="width:71.25pt;height:28.5pt;visibility:visible">
          <v:imagedata r:id="rId1" o:title=""/>
        </v:shape>
      </w:pict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266F" w14:textId="77777777" w:rsidR="00613E0B" w:rsidRDefault="00613E0B" w:rsidP="00277F02">
      <w:r>
        <w:separator/>
      </w:r>
    </w:p>
  </w:footnote>
  <w:footnote w:type="continuationSeparator" w:id="0">
    <w:p w14:paraId="4C43C0CC" w14:textId="77777777" w:rsidR="00613E0B" w:rsidRDefault="00613E0B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77777777" w:rsidR="00BD5F26" w:rsidRPr="00B84D10" w:rsidRDefault="00000000" w:rsidP="00B84D10">
    <w:pPr>
      <w:pStyle w:val="Zhlav"/>
    </w:pPr>
    <w:r>
      <w:rPr>
        <w:noProof/>
      </w:rPr>
      <w:pict w14:anchorId="1409EA8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29.8pt;margin-top:20.3pt;width:341.45pt;height:49.5pt;z-index:1" stroked="f">
          <v:textbox style="mso-next-textbox:#_x0000_s1038" inset="0,0,0,0">
            <w:txbxContent>
              <w:p w14:paraId="59860824" w14:textId="77777777" w:rsidR="00E971A3" w:rsidRPr="00FA4861" w:rsidRDefault="00E971A3" w:rsidP="00A67FA2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b/>
                    <w:i/>
                    <w:sz w:val="20"/>
                  </w:rPr>
                </w:pPr>
                <w:r w:rsidRPr="00FA4861">
                  <w:rPr>
                    <w:rFonts w:ascii="Calibri" w:hAnsi="Calibri"/>
                    <w:b/>
                    <w:i/>
                    <w:sz w:val="20"/>
                  </w:rPr>
                  <w:t>Asseco Solutions, a.s.</w:t>
                </w:r>
              </w:p>
              <w:p w14:paraId="05F3275F" w14:textId="14AD5971" w:rsidR="00E971A3" w:rsidRPr="00FA4861" w:rsidRDefault="00DA532B" w:rsidP="002116E6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i/>
                    <w:sz w:val="20"/>
                  </w:rPr>
                  <w:t xml:space="preserve">Smlouva o užití, implementaci a provozní podpoře </w:t>
                </w:r>
                <w:r w:rsidRPr="002E6F11">
                  <w:rPr>
                    <w:rFonts w:ascii="Calibri" w:hAnsi="Calibri"/>
                    <w:i/>
                    <w:sz w:val="20"/>
                  </w:rPr>
                  <w:t xml:space="preserve">číslo: </w:t>
                </w:r>
                <w:r w:rsidR="00866C7C" w:rsidRPr="00866C7C">
                  <w:rPr>
                    <w:rFonts w:ascii="Calibri" w:hAnsi="Calibri"/>
                    <w:i/>
                    <w:sz w:val="20"/>
                  </w:rPr>
                  <w:t>F-22-01586</w:t>
                </w:r>
              </w:p>
              <w:p w14:paraId="5C3A1644" w14:textId="77777777" w:rsidR="00E971A3" w:rsidRDefault="00E971A3"/>
            </w:txbxContent>
          </v:textbox>
        </v:shape>
      </w:pict>
    </w:r>
    <w:r>
      <w:rPr>
        <w:noProof/>
      </w:rPr>
      <w:pict w14:anchorId="5B760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40" type="#_x0000_t75" style="position:absolute;margin-left:.1pt;margin-top:38.5pt;width:123.55pt;height:28.75pt;z-index:2;visibility:visible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21526715">
    <w:abstractNumId w:val="8"/>
  </w:num>
  <w:num w:numId="2" w16cid:durableId="1778909603">
    <w:abstractNumId w:val="3"/>
  </w:num>
  <w:num w:numId="3" w16cid:durableId="1868904941">
    <w:abstractNumId w:val="2"/>
  </w:num>
  <w:num w:numId="4" w16cid:durableId="1736125967">
    <w:abstractNumId w:val="1"/>
  </w:num>
  <w:num w:numId="5" w16cid:durableId="812866728">
    <w:abstractNumId w:val="0"/>
  </w:num>
  <w:num w:numId="6" w16cid:durableId="1655714528">
    <w:abstractNumId w:val="31"/>
  </w:num>
  <w:num w:numId="7" w16cid:durableId="1879857751">
    <w:abstractNumId w:val="31"/>
  </w:num>
  <w:num w:numId="8" w16cid:durableId="1967544587">
    <w:abstractNumId w:val="31"/>
  </w:num>
  <w:num w:numId="9" w16cid:durableId="950238829">
    <w:abstractNumId w:val="31"/>
  </w:num>
  <w:num w:numId="10" w16cid:durableId="1925451607">
    <w:abstractNumId w:val="31"/>
  </w:num>
  <w:num w:numId="11" w16cid:durableId="626469265">
    <w:abstractNumId w:val="31"/>
  </w:num>
  <w:num w:numId="12" w16cid:durableId="1825315953">
    <w:abstractNumId w:val="31"/>
  </w:num>
  <w:num w:numId="13" w16cid:durableId="1549683026">
    <w:abstractNumId w:val="9"/>
  </w:num>
  <w:num w:numId="14" w16cid:durableId="128672778">
    <w:abstractNumId w:val="7"/>
  </w:num>
  <w:num w:numId="15" w16cid:durableId="558173172">
    <w:abstractNumId w:val="6"/>
  </w:num>
  <w:num w:numId="16" w16cid:durableId="829565199">
    <w:abstractNumId w:val="5"/>
  </w:num>
  <w:num w:numId="17" w16cid:durableId="1487240420">
    <w:abstractNumId w:val="4"/>
  </w:num>
  <w:num w:numId="18" w16cid:durableId="15162901">
    <w:abstractNumId w:val="27"/>
  </w:num>
  <w:num w:numId="19" w16cid:durableId="322851671">
    <w:abstractNumId w:val="27"/>
  </w:num>
  <w:num w:numId="20" w16cid:durableId="1960214336">
    <w:abstractNumId w:val="16"/>
  </w:num>
  <w:num w:numId="21" w16cid:durableId="2126146377">
    <w:abstractNumId w:val="12"/>
  </w:num>
  <w:num w:numId="22" w16cid:durableId="292562327">
    <w:abstractNumId w:val="29"/>
  </w:num>
  <w:num w:numId="23" w16cid:durableId="1089042808">
    <w:abstractNumId w:val="21"/>
  </w:num>
  <w:num w:numId="24" w16cid:durableId="894511983">
    <w:abstractNumId w:val="20"/>
  </w:num>
  <w:num w:numId="25" w16cid:durableId="105124064">
    <w:abstractNumId w:val="37"/>
  </w:num>
  <w:num w:numId="26" w16cid:durableId="663241856">
    <w:abstractNumId w:val="26"/>
  </w:num>
  <w:num w:numId="27" w16cid:durableId="488443035">
    <w:abstractNumId w:val="14"/>
  </w:num>
  <w:num w:numId="28" w16cid:durableId="1133717730">
    <w:abstractNumId w:val="32"/>
  </w:num>
  <w:num w:numId="29" w16cid:durableId="365378162">
    <w:abstractNumId w:val="36"/>
  </w:num>
  <w:num w:numId="30" w16cid:durableId="1435788276">
    <w:abstractNumId w:val="24"/>
  </w:num>
  <w:num w:numId="31" w16cid:durableId="1596935106">
    <w:abstractNumId w:val="15"/>
  </w:num>
  <w:num w:numId="32" w16cid:durableId="262887589">
    <w:abstractNumId w:val="13"/>
  </w:num>
  <w:num w:numId="33" w16cid:durableId="1950045150">
    <w:abstractNumId w:val="33"/>
  </w:num>
  <w:num w:numId="34" w16cid:durableId="983199863">
    <w:abstractNumId w:val="30"/>
  </w:num>
  <w:num w:numId="35" w16cid:durableId="1138378533">
    <w:abstractNumId w:val="19"/>
  </w:num>
  <w:num w:numId="36" w16cid:durableId="602684413">
    <w:abstractNumId w:val="28"/>
  </w:num>
  <w:num w:numId="37" w16cid:durableId="499003198">
    <w:abstractNumId w:val="11"/>
  </w:num>
  <w:num w:numId="38" w16cid:durableId="470369113">
    <w:abstractNumId w:val="34"/>
  </w:num>
  <w:num w:numId="39" w16cid:durableId="1585333279">
    <w:abstractNumId w:val="7"/>
  </w:num>
  <w:num w:numId="40" w16cid:durableId="354965348">
    <w:abstractNumId w:val="7"/>
  </w:num>
  <w:num w:numId="41" w16cid:durableId="1342733606">
    <w:abstractNumId w:val="23"/>
  </w:num>
  <w:num w:numId="42" w16cid:durableId="1903561479">
    <w:abstractNumId w:val="22"/>
  </w:num>
  <w:num w:numId="43" w16cid:durableId="925115643">
    <w:abstractNumId w:val="25"/>
  </w:num>
  <w:num w:numId="44" w16cid:durableId="1866946740">
    <w:abstractNumId w:val="18"/>
  </w:num>
  <w:num w:numId="45" w16cid:durableId="704790756">
    <w:abstractNumId w:val="10"/>
  </w:num>
  <w:num w:numId="46" w16cid:durableId="429664540">
    <w:abstractNumId w:val="7"/>
  </w:num>
  <w:num w:numId="47" w16cid:durableId="1655527508">
    <w:abstractNumId w:val="17"/>
  </w:num>
  <w:num w:numId="48" w16cid:durableId="1609893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0A7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517D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17E7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94F2B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08BC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55B5"/>
    <w:rsid w:val="0060631F"/>
    <w:rsid w:val="00610359"/>
    <w:rsid w:val="00613B1E"/>
    <w:rsid w:val="00613E0B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1A3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6C7C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4BC5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682B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1946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1E5E"/>
    <w:rsid w:val="00E32884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43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D39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46D1C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0</TotalTime>
  <Pages>14</Pages>
  <Words>4002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27559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Odvodyová Vendula</cp:lastModifiedBy>
  <cp:revision>2</cp:revision>
  <cp:lastPrinted>2011-12-19T15:36:00Z</cp:lastPrinted>
  <dcterms:created xsi:type="dcterms:W3CDTF">2022-12-08T06:43:00Z</dcterms:created>
  <dcterms:modified xsi:type="dcterms:W3CDTF">2022-12-08T06:43:00Z</dcterms:modified>
</cp:coreProperties>
</file>