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AF" w:rsidRPr="0085090E" w:rsidRDefault="00B974AF" w:rsidP="00E249BD">
      <w:pPr>
        <w:pStyle w:val="NormlnsWWW"/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 w:rsidRPr="00FA6A98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B974AF" w:rsidRDefault="00B974AF" w:rsidP="000759E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0759E2" w:rsidRDefault="00FD041F" w:rsidP="000759E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 E Ř E J N O P R Á V N Í   </w:t>
      </w:r>
      <w:r w:rsidR="00B974AF">
        <w:rPr>
          <w:rFonts w:ascii="Times New Roman" w:hAnsi="Times New Roman" w:cs="Times New Roman"/>
          <w:b/>
          <w:bCs/>
          <w:sz w:val="22"/>
          <w:szCs w:val="22"/>
        </w:rPr>
        <w:t>S M L O U V A</w:t>
      </w:r>
    </w:p>
    <w:p w:rsidR="00B974AF" w:rsidRDefault="00B974AF" w:rsidP="000759E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poskytnutí </w:t>
      </w:r>
      <w:r w:rsidR="00FD041F">
        <w:rPr>
          <w:rFonts w:ascii="Times New Roman" w:hAnsi="Times New Roman" w:cs="Times New Roman"/>
          <w:sz w:val="22"/>
          <w:szCs w:val="22"/>
        </w:rPr>
        <w:t>dotace</w:t>
      </w:r>
      <w:r>
        <w:rPr>
          <w:rFonts w:ascii="Times New Roman" w:hAnsi="Times New Roman" w:cs="Times New Roman"/>
          <w:sz w:val="22"/>
          <w:szCs w:val="22"/>
        </w:rPr>
        <w:t xml:space="preserve"> z rozpočtu Karlovarského kraje</w:t>
      </w:r>
    </w:p>
    <w:p w:rsidR="00FD041F" w:rsidRDefault="00FD041F" w:rsidP="000759E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„smlouva)</w:t>
      </w:r>
    </w:p>
    <w:p w:rsidR="00B974AF" w:rsidRPr="009B0F42" w:rsidRDefault="00B974AF" w:rsidP="006C3C0D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Smlouva se uzavírá </w:t>
      </w:r>
      <w:proofErr w:type="gramStart"/>
      <w:r w:rsidRPr="009B0F42">
        <w:rPr>
          <w:rFonts w:ascii="Times New Roman" w:hAnsi="Times New Roman" w:cs="Times New Roman"/>
          <w:sz w:val="22"/>
          <w:szCs w:val="22"/>
        </w:rPr>
        <w:t>mezi</w:t>
      </w:r>
      <w:proofErr w:type="gramEnd"/>
      <w:r w:rsidRPr="009B0F42">
        <w:rPr>
          <w:rFonts w:ascii="Times New Roman" w:hAnsi="Times New Roman" w:cs="Times New Roman"/>
          <w:sz w:val="22"/>
          <w:szCs w:val="22"/>
        </w:rPr>
        <w:t>:</w:t>
      </w:r>
    </w:p>
    <w:p w:rsidR="007A185E" w:rsidRPr="0086528E" w:rsidRDefault="007A185E" w:rsidP="007A185E">
      <w:pPr>
        <w:rPr>
          <w:b/>
        </w:rPr>
      </w:pPr>
      <w:r w:rsidRPr="0086528E">
        <w:rPr>
          <w:b/>
        </w:rPr>
        <w:t>Karlovarský kraj</w:t>
      </w:r>
    </w:p>
    <w:p w:rsidR="007A185E" w:rsidRPr="003B42E8" w:rsidRDefault="007A185E" w:rsidP="007A185E">
      <w:r w:rsidRPr="003B42E8">
        <w:t>Sídlo:</w:t>
      </w:r>
      <w:r w:rsidRPr="003B42E8">
        <w:tab/>
      </w:r>
      <w:r w:rsidRPr="003B42E8">
        <w:tab/>
      </w:r>
      <w:r w:rsidRPr="003B42E8">
        <w:tab/>
        <w:t>Závodní 353/88, 360 06 Karlovy Vary</w:t>
      </w:r>
    </w:p>
    <w:p w:rsidR="007A185E" w:rsidRPr="003B42E8" w:rsidRDefault="007A185E" w:rsidP="007A185E">
      <w:r w:rsidRPr="003B42E8">
        <w:t>IČO:</w:t>
      </w:r>
      <w:r w:rsidRPr="003B42E8">
        <w:tab/>
      </w:r>
      <w:r w:rsidRPr="003B42E8">
        <w:tab/>
      </w:r>
      <w:r w:rsidRPr="003B42E8">
        <w:tab/>
        <w:t>70891168</w:t>
      </w:r>
    </w:p>
    <w:p w:rsidR="007A185E" w:rsidRPr="003B42E8" w:rsidRDefault="007A185E" w:rsidP="007A185E">
      <w:r w:rsidRPr="003B42E8">
        <w:t>DIČ:</w:t>
      </w:r>
      <w:r w:rsidRPr="003B42E8">
        <w:tab/>
      </w:r>
      <w:r w:rsidRPr="003B42E8">
        <w:tab/>
      </w:r>
      <w:r w:rsidRPr="003B42E8">
        <w:tab/>
        <w:t>CZ70891168</w:t>
      </w:r>
    </w:p>
    <w:p w:rsidR="007A185E" w:rsidRPr="003B42E8" w:rsidRDefault="007A185E" w:rsidP="007A185E">
      <w:r w:rsidRPr="003B42E8">
        <w:t>Zastoupený:</w:t>
      </w:r>
      <w:r w:rsidRPr="003B42E8">
        <w:tab/>
      </w:r>
      <w:r w:rsidRPr="003B42E8">
        <w:tab/>
      </w:r>
      <w:r>
        <w:t>Ing. arch. Vojtěch Franta, uvolněný člen Zastupitelstva Karlovarského kraje</w:t>
      </w:r>
    </w:p>
    <w:p w:rsidR="007A185E" w:rsidRPr="003B42E8" w:rsidRDefault="007A185E" w:rsidP="007A185E">
      <w:r w:rsidRPr="003B42E8">
        <w:t>Bankovní spojení:</w:t>
      </w:r>
      <w:r w:rsidRPr="003B42E8">
        <w:tab/>
        <w:t>Komerční banka, a.s., pobočka Karlovy Vary</w:t>
      </w:r>
    </w:p>
    <w:p w:rsidR="007A185E" w:rsidRPr="003B42E8" w:rsidRDefault="007A185E" w:rsidP="007A185E">
      <w:r w:rsidRPr="003B42E8">
        <w:t>Číslo účtu:</w:t>
      </w:r>
      <w:r w:rsidRPr="003B42E8">
        <w:tab/>
      </w:r>
      <w:r w:rsidRPr="003B42E8">
        <w:tab/>
        <w:t>27-5622800267/0100</w:t>
      </w:r>
    </w:p>
    <w:p w:rsidR="007A185E" w:rsidRPr="003B42E8" w:rsidRDefault="007A185E" w:rsidP="007A185E"/>
    <w:p w:rsidR="007A185E" w:rsidRDefault="007A185E" w:rsidP="007A185E">
      <w:r w:rsidRPr="003B42E8">
        <w:t>(dále jen „</w:t>
      </w:r>
      <w:r>
        <w:t>poskytovatel</w:t>
      </w:r>
      <w:r w:rsidRPr="003B42E8">
        <w:t>“)</w:t>
      </w:r>
    </w:p>
    <w:p w:rsidR="00B974AF" w:rsidRPr="009B0F42" w:rsidRDefault="00B974AF" w:rsidP="006C3C0D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>a</w:t>
      </w:r>
    </w:p>
    <w:p w:rsidR="007A185E" w:rsidRPr="0086528E" w:rsidRDefault="00244C48" w:rsidP="007A185E">
      <w:pPr>
        <w:tabs>
          <w:tab w:val="left" w:pos="2127"/>
        </w:tabs>
        <w:ind w:left="2127" w:right="-57" w:hanging="2127"/>
        <w:rPr>
          <w:b/>
          <w:bCs/>
        </w:rPr>
      </w:pPr>
      <w:r>
        <w:rPr>
          <w:b/>
          <w:bCs/>
        </w:rPr>
        <w:t xml:space="preserve">M´PLAN, </w:t>
      </w:r>
      <w:r w:rsidR="007A185E">
        <w:rPr>
          <w:b/>
          <w:bCs/>
        </w:rPr>
        <w:t>s.</w:t>
      </w:r>
      <w:r>
        <w:rPr>
          <w:b/>
          <w:bCs/>
        </w:rPr>
        <w:t>r.o.</w:t>
      </w:r>
      <w:r w:rsidR="007A185E" w:rsidRPr="0086528E">
        <w:rPr>
          <w:b/>
          <w:bCs/>
        </w:rPr>
        <w:tab/>
      </w:r>
    </w:p>
    <w:p w:rsidR="007A185E" w:rsidRPr="0086528E" w:rsidRDefault="007A185E" w:rsidP="007A185E">
      <w:pPr>
        <w:tabs>
          <w:tab w:val="left" w:pos="2127"/>
        </w:tabs>
        <w:ind w:left="2127" w:right="-57" w:hanging="2127"/>
      </w:pPr>
      <w:r w:rsidRPr="0086528E">
        <w:t>Sídlo</w:t>
      </w:r>
      <w:r>
        <w:t>:</w:t>
      </w:r>
      <w:r>
        <w:tab/>
      </w:r>
      <w:r w:rsidR="00244C48">
        <w:t>Borská 251, 348 06 Přimda</w:t>
      </w:r>
    </w:p>
    <w:p w:rsidR="007A185E" w:rsidRDefault="007A185E" w:rsidP="007A185E">
      <w:pPr>
        <w:tabs>
          <w:tab w:val="left" w:pos="2127"/>
        </w:tabs>
        <w:ind w:left="2127" w:right="-57" w:hanging="2127"/>
      </w:pPr>
      <w:r w:rsidRPr="0086528E">
        <w:t>IČO:</w:t>
      </w:r>
      <w:r>
        <w:tab/>
      </w:r>
      <w:r w:rsidR="00244C48">
        <w:t>25237462</w:t>
      </w:r>
    </w:p>
    <w:p w:rsidR="000677DE" w:rsidRPr="0086528E" w:rsidRDefault="000677DE" w:rsidP="007A185E">
      <w:pPr>
        <w:tabs>
          <w:tab w:val="left" w:pos="2127"/>
        </w:tabs>
        <w:ind w:left="2127" w:right="-57" w:hanging="2127"/>
      </w:pPr>
      <w:r>
        <w:t>DIČ:</w:t>
      </w:r>
      <w:r>
        <w:tab/>
        <w:t>CZ25237462</w:t>
      </w:r>
    </w:p>
    <w:p w:rsidR="007A185E" w:rsidRPr="0086528E" w:rsidRDefault="007A185E" w:rsidP="007A185E">
      <w:pPr>
        <w:tabs>
          <w:tab w:val="left" w:pos="2127"/>
        </w:tabs>
        <w:ind w:right="-57"/>
      </w:pPr>
      <w:r w:rsidRPr="0086528E">
        <w:t>Právní forma:</w:t>
      </w:r>
      <w:r w:rsidRPr="0086528E">
        <w:tab/>
      </w:r>
      <w:r>
        <w:t>s</w:t>
      </w:r>
      <w:r w:rsidR="00244C48">
        <w:t>polečnost s ručením omezeným</w:t>
      </w:r>
    </w:p>
    <w:p w:rsidR="007A185E" w:rsidRPr="0086528E" w:rsidRDefault="007A185E" w:rsidP="007A185E">
      <w:pPr>
        <w:tabs>
          <w:tab w:val="left" w:pos="2127"/>
        </w:tabs>
        <w:ind w:right="-57"/>
        <w:rPr>
          <w:rFonts w:eastAsia="Arial Unicode MS"/>
        </w:rPr>
      </w:pPr>
      <w:r w:rsidRPr="0086528E">
        <w:t xml:space="preserve">Zastoupený: </w:t>
      </w:r>
      <w:r>
        <w:tab/>
      </w:r>
      <w:r w:rsidR="00244C48">
        <w:t>Josef Míka</w:t>
      </w:r>
      <w:r>
        <w:t>,</w:t>
      </w:r>
      <w:r w:rsidR="00244C48">
        <w:t xml:space="preserve"> jednatel</w:t>
      </w:r>
      <w:r w:rsidRPr="0086528E">
        <w:rPr>
          <w:rFonts w:eastAsia="Arial Unicode MS"/>
        </w:rPr>
        <w:tab/>
      </w:r>
    </w:p>
    <w:p w:rsidR="007A185E" w:rsidRPr="0086528E" w:rsidRDefault="007A185E" w:rsidP="007A185E">
      <w:pPr>
        <w:tabs>
          <w:tab w:val="left" w:pos="2127"/>
        </w:tabs>
        <w:ind w:right="-57"/>
        <w:rPr>
          <w:rFonts w:eastAsia="Arial Unicode MS"/>
        </w:rPr>
      </w:pPr>
      <w:r w:rsidRPr="0086528E">
        <w:rPr>
          <w:rFonts w:eastAsia="Arial Unicode MS"/>
        </w:rPr>
        <w:t>Registrace ve veřejném rejstříku:</w:t>
      </w:r>
      <w:r>
        <w:rPr>
          <w:rFonts w:eastAsia="Arial Unicode MS"/>
        </w:rPr>
        <w:t xml:space="preserve"> </w:t>
      </w:r>
      <w:r w:rsidR="000677DE">
        <w:rPr>
          <w:rFonts w:eastAsia="Arial Unicode MS"/>
        </w:rPr>
        <w:t>Obchodní rejstřík, C 11660</w:t>
      </w:r>
      <w:r>
        <w:rPr>
          <w:rFonts w:eastAsia="Arial Unicode MS"/>
        </w:rPr>
        <w:t xml:space="preserve"> vedená u Krajského soudu v Plzni</w:t>
      </w:r>
      <w:r w:rsidRPr="0086528E">
        <w:rPr>
          <w:rFonts w:eastAsia="Arial Unicode MS"/>
        </w:rPr>
        <w:t xml:space="preserve">  </w:t>
      </w:r>
    </w:p>
    <w:p w:rsidR="007A185E" w:rsidRPr="0086528E" w:rsidRDefault="007A185E" w:rsidP="007A185E">
      <w:pPr>
        <w:tabs>
          <w:tab w:val="left" w:pos="2127"/>
          <w:tab w:val="left" w:pos="2214"/>
        </w:tabs>
        <w:rPr>
          <w:rFonts w:eastAsia="Arial Unicode MS"/>
        </w:rPr>
      </w:pPr>
      <w:r w:rsidRPr="0086528E">
        <w:t>Bankovní spojení:</w:t>
      </w:r>
      <w:r>
        <w:t xml:space="preserve"> </w:t>
      </w:r>
      <w:r>
        <w:tab/>
      </w:r>
      <w:proofErr w:type="spellStart"/>
      <w:r w:rsidR="00055BEA">
        <w:t>xxxxxxxxxxxxxxxxx</w:t>
      </w:r>
      <w:proofErr w:type="spellEnd"/>
      <w:r w:rsidRPr="0086528E">
        <w:rPr>
          <w:rFonts w:eastAsia="Arial Unicode MS"/>
        </w:rPr>
        <w:tab/>
      </w:r>
    </w:p>
    <w:p w:rsidR="007A185E" w:rsidRPr="0086528E" w:rsidRDefault="007A185E" w:rsidP="007A185E">
      <w:pPr>
        <w:tabs>
          <w:tab w:val="left" w:pos="2127"/>
          <w:tab w:val="left" w:pos="2214"/>
        </w:tabs>
      </w:pPr>
      <w:r w:rsidRPr="0086528E">
        <w:t>Číslo účtu:</w:t>
      </w:r>
      <w:r w:rsidRPr="00F27B22">
        <w:t xml:space="preserve"> </w:t>
      </w:r>
      <w:r>
        <w:tab/>
      </w:r>
      <w:r w:rsidR="00055BEA">
        <w:t>xxxxxxxxxxxxxxxxx</w:t>
      </w:r>
      <w:bookmarkStart w:id="0" w:name="_GoBack"/>
      <w:bookmarkEnd w:id="0"/>
    </w:p>
    <w:p w:rsidR="007A185E" w:rsidRPr="0086528E" w:rsidRDefault="007A185E" w:rsidP="007A185E">
      <w:pPr>
        <w:tabs>
          <w:tab w:val="left" w:pos="2127"/>
          <w:tab w:val="left" w:pos="2214"/>
        </w:tabs>
      </w:pPr>
      <w:r w:rsidRPr="0086528E">
        <w:t>Je/není plátce DPH:</w:t>
      </w:r>
      <w:r w:rsidRPr="0086528E">
        <w:tab/>
      </w:r>
      <w:r>
        <w:t>není plátcem</w:t>
      </w:r>
    </w:p>
    <w:p w:rsidR="007A185E" w:rsidRPr="0086528E" w:rsidRDefault="007A185E" w:rsidP="007A185E">
      <w:pPr>
        <w:tabs>
          <w:tab w:val="left" w:pos="2127"/>
        </w:tabs>
        <w:jc w:val="both"/>
      </w:pPr>
      <w:r w:rsidRPr="0086528E">
        <w:t>(dále jen „příjemce“)</w:t>
      </w:r>
    </w:p>
    <w:p w:rsidR="00F12A79" w:rsidRPr="009B0F42" w:rsidRDefault="00F12A79" w:rsidP="00A34B54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A34B54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81677B" w:rsidRDefault="0081677B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Článek I</w:t>
      </w:r>
      <w:r w:rsidR="00FD041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Obecné ustanovení</w:t>
      </w: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:rsidR="002917D8" w:rsidRPr="002917D8" w:rsidRDefault="00B974AF" w:rsidP="002917D8">
      <w:pPr>
        <w:jc w:val="both"/>
        <w:rPr>
          <w:bCs/>
          <w:color w:val="000000"/>
          <w:sz w:val="22"/>
          <w:szCs w:val="22"/>
        </w:rPr>
      </w:pPr>
      <w:r w:rsidRPr="009B0F42">
        <w:rPr>
          <w:sz w:val="22"/>
          <w:szCs w:val="22"/>
        </w:rPr>
        <w:t xml:space="preserve">Ve </w:t>
      </w:r>
      <w:r w:rsidRPr="002917D8">
        <w:rPr>
          <w:sz w:val="22"/>
          <w:szCs w:val="22"/>
        </w:rPr>
        <w:t xml:space="preserve">smyslu zákona č. 129/2000 Sb., o krajích (krajské zřízení), ve znění pozdějších předpisů (dále jen „zákon o krajích“), zákona č. 250/2000 Sb., o rozpočtových pravidlech územních rozpočtů, ve znění pozdějších předpisů (dále jen „zákon o rozpočtových pravidlech územních rozpočtů“) a ve smyslu </w:t>
      </w:r>
    </w:p>
    <w:p w:rsidR="00B974AF" w:rsidRDefault="002917D8" w:rsidP="002917D8">
      <w:pPr>
        <w:jc w:val="both"/>
        <w:rPr>
          <w:sz w:val="22"/>
          <w:szCs w:val="22"/>
        </w:rPr>
      </w:pPr>
      <w:r w:rsidRPr="002917D8">
        <w:rPr>
          <w:bCs/>
          <w:color w:val="000000"/>
          <w:sz w:val="22"/>
          <w:szCs w:val="22"/>
        </w:rPr>
        <w:t>Pravid</w:t>
      </w:r>
      <w:r w:rsidR="00F12A79">
        <w:rPr>
          <w:bCs/>
          <w:color w:val="000000"/>
          <w:sz w:val="22"/>
          <w:szCs w:val="22"/>
        </w:rPr>
        <w:t>el</w:t>
      </w:r>
      <w:r w:rsidRPr="002917D8">
        <w:rPr>
          <w:bCs/>
          <w:color w:val="000000"/>
          <w:sz w:val="22"/>
          <w:szCs w:val="22"/>
        </w:rPr>
        <w:t xml:space="preserve"> pro hodnocení žádostí a poskytování </w:t>
      </w:r>
      <w:r w:rsidRPr="002917D8">
        <w:rPr>
          <w:bCs/>
          <w:iCs/>
          <w:color w:val="000000"/>
          <w:sz w:val="22"/>
          <w:szCs w:val="22"/>
        </w:rPr>
        <w:t>dotací</w:t>
      </w:r>
      <w:r w:rsidRPr="002917D8">
        <w:rPr>
          <w:bCs/>
          <w:color w:val="000000"/>
          <w:sz w:val="22"/>
          <w:szCs w:val="22"/>
        </w:rPr>
        <w:t xml:space="preserve"> z rozpočtu Karlovarského kraje – odboru kultury, památkové péče, lázeňství a cestovního ruchu na podporu aktivit</w:t>
      </w:r>
      <w:r>
        <w:rPr>
          <w:bCs/>
          <w:color w:val="000000"/>
          <w:sz w:val="22"/>
          <w:szCs w:val="22"/>
        </w:rPr>
        <w:t xml:space="preserve"> </w:t>
      </w:r>
      <w:r w:rsidR="009D1903">
        <w:rPr>
          <w:bCs/>
          <w:color w:val="000000"/>
          <w:sz w:val="22"/>
          <w:szCs w:val="22"/>
        </w:rPr>
        <w:t xml:space="preserve">v oblasti cestovního ruchu </w:t>
      </w:r>
      <w:r w:rsidR="00B974AF" w:rsidRPr="002917D8">
        <w:rPr>
          <w:sz w:val="22"/>
          <w:szCs w:val="22"/>
        </w:rPr>
        <w:t>(dále jen „</w:t>
      </w:r>
      <w:r w:rsidR="00BD6C99" w:rsidRPr="002917D8">
        <w:rPr>
          <w:sz w:val="22"/>
          <w:szCs w:val="22"/>
        </w:rPr>
        <w:t>p</w:t>
      </w:r>
      <w:r w:rsidR="00B974AF" w:rsidRPr="002917D8">
        <w:rPr>
          <w:sz w:val="22"/>
          <w:szCs w:val="22"/>
        </w:rPr>
        <w:t xml:space="preserve">ravidla“) poskytuje </w:t>
      </w:r>
      <w:r w:rsidR="00FD041F" w:rsidRPr="002917D8">
        <w:rPr>
          <w:sz w:val="22"/>
          <w:szCs w:val="22"/>
        </w:rPr>
        <w:t>poskytovatel</w:t>
      </w:r>
      <w:r w:rsidR="00EC364B" w:rsidRPr="002917D8">
        <w:rPr>
          <w:sz w:val="22"/>
          <w:szCs w:val="22"/>
        </w:rPr>
        <w:t xml:space="preserve"> </w:t>
      </w:r>
      <w:r w:rsidR="00B974AF" w:rsidRPr="002917D8">
        <w:rPr>
          <w:sz w:val="22"/>
          <w:szCs w:val="22"/>
        </w:rPr>
        <w:t xml:space="preserve">příjemci </w:t>
      </w:r>
      <w:r w:rsidR="00FD041F" w:rsidRPr="002917D8">
        <w:rPr>
          <w:sz w:val="22"/>
          <w:szCs w:val="22"/>
        </w:rPr>
        <w:t>dotaci</w:t>
      </w:r>
      <w:r w:rsidR="00B974AF" w:rsidRPr="002917D8">
        <w:rPr>
          <w:sz w:val="22"/>
          <w:szCs w:val="22"/>
        </w:rPr>
        <w:t xml:space="preserve"> </w:t>
      </w:r>
      <w:r w:rsidR="00EC364B" w:rsidRPr="002917D8">
        <w:rPr>
          <w:sz w:val="22"/>
          <w:szCs w:val="22"/>
        </w:rPr>
        <w:t xml:space="preserve">ve výši a </w:t>
      </w:r>
      <w:r w:rsidR="00B974AF" w:rsidRPr="002917D8">
        <w:rPr>
          <w:sz w:val="22"/>
          <w:szCs w:val="22"/>
        </w:rPr>
        <w:t>na účel uvedený v článku II</w:t>
      </w:r>
      <w:r w:rsidR="009D5090" w:rsidRPr="002917D8">
        <w:rPr>
          <w:sz w:val="22"/>
          <w:szCs w:val="22"/>
        </w:rPr>
        <w:t>.</w:t>
      </w:r>
      <w:r w:rsidR="00B974AF" w:rsidRPr="002917D8">
        <w:rPr>
          <w:sz w:val="22"/>
          <w:szCs w:val="22"/>
        </w:rPr>
        <w:t xml:space="preserve"> této smlouvy a příjemce t</w:t>
      </w:r>
      <w:r w:rsidR="00FD041F" w:rsidRPr="002917D8">
        <w:rPr>
          <w:sz w:val="22"/>
          <w:szCs w:val="22"/>
        </w:rPr>
        <w:t>u</w:t>
      </w:r>
      <w:r w:rsidR="00B974AF" w:rsidRPr="002917D8">
        <w:rPr>
          <w:sz w:val="22"/>
          <w:szCs w:val="22"/>
        </w:rPr>
        <w:t xml:space="preserve">to </w:t>
      </w:r>
      <w:r w:rsidR="00FD041F" w:rsidRPr="002917D8">
        <w:rPr>
          <w:sz w:val="22"/>
          <w:szCs w:val="22"/>
        </w:rPr>
        <w:t>dotaci</w:t>
      </w:r>
      <w:r w:rsidR="00B974AF" w:rsidRPr="002917D8">
        <w:rPr>
          <w:sz w:val="22"/>
          <w:szCs w:val="22"/>
        </w:rPr>
        <w:t xml:space="preserve"> přijímá. </w:t>
      </w:r>
    </w:p>
    <w:p w:rsidR="00E20756" w:rsidRDefault="00E20756" w:rsidP="002917D8">
      <w:pPr>
        <w:jc w:val="both"/>
        <w:rPr>
          <w:sz w:val="22"/>
          <w:szCs w:val="22"/>
        </w:rPr>
      </w:pPr>
    </w:p>
    <w:p w:rsidR="00E20756" w:rsidRDefault="00E20756" w:rsidP="002917D8">
      <w:pPr>
        <w:jc w:val="both"/>
        <w:rPr>
          <w:sz w:val="22"/>
          <w:szCs w:val="22"/>
        </w:rPr>
      </w:pPr>
    </w:p>
    <w:p w:rsidR="00E20756" w:rsidRDefault="00E20756" w:rsidP="002917D8">
      <w:pPr>
        <w:jc w:val="both"/>
        <w:rPr>
          <w:sz w:val="22"/>
          <w:szCs w:val="22"/>
        </w:rPr>
      </w:pPr>
    </w:p>
    <w:p w:rsidR="00E20756" w:rsidRDefault="00E20756" w:rsidP="002917D8">
      <w:pPr>
        <w:jc w:val="both"/>
        <w:rPr>
          <w:sz w:val="22"/>
          <w:szCs w:val="22"/>
        </w:rPr>
      </w:pPr>
    </w:p>
    <w:p w:rsidR="00E20756" w:rsidRPr="002917D8" w:rsidRDefault="00E20756" w:rsidP="002917D8">
      <w:pPr>
        <w:jc w:val="both"/>
        <w:rPr>
          <w:sz w:val="22"/>
          <w:szCs w:val="22"/>
        </w:rPr>
      </w:pPr>
    </w:p>
    <w:p w:rsidR="00B974AF" w:rsidRDefault="00B974AF" w:rsidP="00BF6765">
      <w:pPr>
        <w:pStyle w:val="NormlnsWWW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lastRenderedPageBreak/>
        <w:t>Článek II</w:t>
      </w:r>
      <w:r w:rsidR="00FD041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 xml:space="preserve">Výše </w:t>
      </w:r>
      <w:r w:rsidR="00FD041F">
        <w:rPr>
          <w:rFonts w:ascii="Times New Roman" w:hAnsi="Times New Roman" w:cs="Times New Roman"/>
          <w:b/>
          <w:bCs/>
          <w:sz w:val="22"/>
          <w:szCs w:val="22"/>
        </w:rPr>
        <w:t>dotace</w:t>
      </w:r>
      <w:r w:rsidRPr="009B0F42">
        <w:rPr>
          <w:rFonts w:ascii="Times New Roman" w:hAnsi="Times New Roman" w:cs="Times New Roman"/>
          <w:b/>
          <w:bCs/>
          <w:sz w:val="22"/>
          <w:szCs w:val="22"/>
        </w:rPr>
        <w:t xml:space="preserve"> a je</w:t>
      </w:r>
      <w:r w:rsidR="00FD041F">
        <w:rPr>
          <w:rFonts w:ascii="Times New Roman" w:hAnsi="Times New Roman" w:cs="Times New Roman"/>
          <w:b/>
          <w:bCs/>
          <w:sz w:val="22"/>
          <w:szCs w:val="22"/>
        </w:rPr>
        <w:t>jí</w:t>
      </w:r>
      <w:r w:rsidRPr="009B0F42">
        <w:rPr>
          <w:rFonts w:ascii="Times New Roman" w:hAnsi="Times New Roman" w:cs="Times New Roman"/>
          <w:b/>
          <w:bCs/>
          <w:sz w:val="22"/>
          <w:szCs w:val="22"/>
        </w:rPr>
        <w:t xml:space="preserve"> účel</w:t>
      </w: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9B0F42" w:rsidRDefault="00B974AF" w:rsidP="003F4249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>Příjemci je poskytován</w:t>
      </w:r>
      <w:r w:rsidR="00355E7B">
        <w:rPr>
          <w:rFonts w:ascii="Times New Roman" w:hAnsi="Times New Roman" w:cs="Times New Roman"/>
          <w:sz w:val="22"/>
          <w:szCs w:val="22"/>
        </w:rPr>
        <w:t>a</w:t>
      </w:r>
      <w:r w:rsidRPr="009B0F42">
        <w:rPr>
          <w:rFonts w:ascii="Times New Roman" w:hAnsi="Times New Roman" w:cs="Times New Roman"/>
          <w:sz w:val="22"/>
          <w:szCs w:val="22"/>
        </w:rPr>
        <w:t xml:space="preserve"> v roce </w:t>
      </w:r>
      <w:r w:rsidR="005C2FFA">
        <w:rPr>
          <w:rFonts w:ascii="Times New Roman" w:hAnsi="Times New Roman" w:cs="Times New Roman"/>
          <w:sz w:val="22"/>
          <w:szCs w:val="22"/>
        </w:rPr>
        <w:t>2017</w:t>
      </w:r>
      <w:r w:rsidRPr="009B0F4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ú</w:t>
      </w:r>
      <w:r w:rsidRPr="0085090E">
        <w:rPr>
          <w:rFonts w:ascii="Times New Roman" w:hAnsi="Times New Roman" w:cs="Times New Roman"/>
          <w:sz w:val="22"/>
          <w:szCs w:val="22"/>
        </w:rPr>
        <w:t>čelov</w:t>
      </w:r>
      <w:r w:rsidR="00355E7B">
        <w:rPr>
          <w:rFonts w:ascii="Times New Roman" w:hAnsi="Times New Roman" w:cs="Times New Roman"/>
          <w:sz w:val="22"/>
          <w:szCs w:val="22"/>
        </w:rPr>
        <w:t>á</w:t>
      </w:r>
      <w:r w:rsidRPr="0085090E">
        <w:rPr>
          <w:rFonts w:ascii="Times New Roman" w:hAnsi="Times New Roman" w:cs="Times New Roman"/>
          <w:sz w:val="22"/>
          <w:szCs w:val="22"/>
        </w:rPr>
        <w:t xml:space="preserve"> </w:t>
      </w:r>
      <w:r w:rsidR="00FD041F">
        <w:rPr>
          <w:rFonts w:ascii="Times New Roman" w:hAnsi="Times New Roman" w:cs="Times New Roman"/>
          <w:sz w:val="22"/>
          <w:szCs w:val="22"/>
        </w:rPr>
        <w:t>dotac</w:t>
      </w:r>
      <w:r w:rsidR="00355E7B">
        <w:rPr>
          <w:rFonts w:ascii="Times New Roman" w:hAnsi="Times New Roman" w:cs="Times New Roman"/>
          <w:sz w:val="22"/>
          <w:szCs w:val="22"/>
        </w:rPr>
        <w:t>e</w:t>
      </w:r>
      <w:r w:rsidRPr="0085090E">
        <w:rPr>
          <w:rFonts w:ascii="Times New Roman" w:hAnsi="Times New Roman" w:cs="Times New Roman"/>
          <w:sz w:val="22"/>
          <w:szCs w:val="22"/>
        </w:rPr>
        <w:t xml:space="preserve"> ve formě neinvestičních finančních prostředků z rozpočtu </w:t>
      </w:r>
      <w:r w:rsidR="00355E7B">
        <w:rPr>
          <w:rFonts w:ascii="Times New Roman" w:hAnsi="Times New Roman" w:cs="Times New Roman"/>
          <w:sz w:val="22"/>
          <w:szCs w:val="22"/>
        </w:rPr>
        <w:t>poskytovatele</w:t>
      </w:r>
      <w:r w:rsidRPr="0085090E">
        <w:rPr>
          <w:rFonts w:ascii="Times New Roman" w:hAnsi="Times New Roman" w:cs="Times New Roman"/>
          <w:sz w:val="22"/>
          <w:szCs w:val="22"/>
        </w:rPr>
        <w:t xml:space="preserve"> ve </w:t>
      </w:r>
      <w:r w:rsidRPr="009B0F42">
        <w:rPr>
          <w:rFonts w:ascii="Times New Roman" w:hAnsi="Times New Roman" w:cs="Times New Roman"/>
          <w:sz w:val="22"/>
          <w:szCs w:val="22"/>
        </w:rPr>
        <w:t xml:space="preserve">výši: </w:t>
      </w:r>
      <w:r w:rsidR="004504A6">
        <w:rPr>
          <w:rFonts w:ascii="Times New Roman" w:eastAsia="Times New Roman" w:hAnsi="Times New Roman"/>
          <w:b/>
        </w:rPr>
        <w:t>7</w:t>
      </w:r>
      <w:r w:rsidR="005C2FFA">
        <w:rPr>
          <w:rFonts w:ascii="Times New Roman" w:eastAsia="Times New Roman" w:hAnsi="Times New Roman"/>
          <w:b/>
        </w:rPr>
        <w:t>0</w:t>
      </w:r>
      <w:r w:rsidR="005C2FFA" w:rsidRPr="00050216">
        <w:rPr>
          <w:rFonts w:ascii="Times New Roman" w:eastAsia="Times New Roman" w:hAnsi="Times New Roman"/>
          <w:b/>
        </w:rPr>
        <w:t> 000,- Kč</w:t>
      </w:r>
      <w:r w:rsidR="005C2FFA" w:rsidRPr="0014413C">
        <w:rPr>
          <w:rFonts w:ascii="Times New Roman" w:eastAsia="Times New Roman" w:hAnsi="Times New Roman"/>
        </w:rPr>
        <w:t xml:space="preserve"> (slovy: </w:t>
      </w:r>
      <w:proofErr w:type="spellStart"/>
      <w:r w:rsidR="004504A6" w:rsidRPr="004504A6">
        <w:rPr>
          <w:rFonts w:ascii="Times New Roman" w:eastAsia="Times New Roman" w:hAnsi="Times New Roman"/>
          <w:i/>
        </w:rPr>
        <w:t>sedmdesát</w:t>
      </w:r>
      <w:r w:rsidR="005C2FFA" w:rsidRPr="004504A6">
        <w:rPr>
          <w:rFonts w:ascii="Times New Roman" w:eastAsia="Times New Roman" w:hAnsi="Times New Roman"/>
          <w:i/>
        </w:rPr>
        <w:t>tis</w:t>
      </w:r>
      <w:r w:rsidR="005C2FFA" w:rsidRPr="002A6749">
        <w:rPr>
          <w:rFonts w:ascii="Times New Roman" w:eastAsia="Times New Roman" w:hAnsi="Times New Roman"/>
          <w:i/>
        </w:rPr>
        <w:t>íc</w:t>
      </w:r>
      <w:proofErr w:type="spellEnd"/>
      <w:r w:rsidR="005C2FFA">
        <w:rPr>
          <w:rFonts w:ascii="Times New Roman" w:eastAsia="Times New Roman" w:hAnsi="Times New Roman"/>
          <w:i/>
        </w:rPr>
        <w:t xml:space="preserve"> </w:t>
      </w:r>
      <w:r w:rsidR="005C2FFA" w:rsidRPr="0014413C">
        <w:rPr>
          <w:rFonts w:ascii="Times New Roman" w:eastAsia="Times New Roman" w:hAnsi="Times New Roman"/>
        </w:rPr>
        <w:t xml:space="preserve">korun českých) </w:t>
      </w:r>
      <w:r w:rsidR="005C2FFA" w:rsidRPr="0014413C">
        <w:rPr>
          <w:rFonts w:ascii="Times New Roman" w:eastAsia="Times New Roman" w:hAnsi="Times New Roman"/>
          <w:iCs/>
          <w:snapToGrid w:val="0"/>
        </w:rPr>
        <w:t xml:space="preserve">na </w:t>
      </w:r>
      <w:r w:rsidR="005C2FFA">
        <w:rPr>
          <w:rFonts w:ascii="Times New Roman" w:eastAsia="Times New Roman" w:hAnsi="Times New Roman"/>
          <w:b/>
          <w:iCs/>
          <w:snapToGrid w:val="0"/>
        </w:rPr>
        <w:t>„</w:t>
      </w:r>
      <w:r w:rsidR="004504A6">
        <w:rPr>
          <w:rFonts w:ascii="Times New Roman" w:eastAsia="Times New Roman" w:hAnsi="Times New Roman"/>
          <w:b/>
          <w:iCs/>
          <w:snapToGrid w:val="0"/>
        </w:rPr>
        <w:t>Vydání a akce „Zápisník mého pohárku“ – výchova – vztah k domovu a přírodním zdrojům</w:t>
      </w:r>
      <w:r w:rsidR="005C2FFA">
        <w:rPr>
          <w:rFonts w:ascii="Times New Roman" w:eastAsia="Times New Roman" w:hAnsi="Times New Roman"/>
          <w:b/>
          <w:iCs/>
          <w:snapToGrid w:val="0"/>
        </w:rPr>
        <w:t>“</w:t>
      </w:r>
      <w:r w:rsidR="005C2FFA" w:rsidRPr="0014413C">
        <w:rPr>
          <w:rFonts w:ascii="Times New Roman" w:eastAsia="Times New Roman" w:hAnsi="Times New Roman"/>
        </w:rPr>
        <w:t>,</w:t>
      </w:r>
      <w:r w:rsidRPr="009B0F42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B974AF" w:rsidRDefault="00B974AF" w:rsidP="00A34B54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Článek III</w:t>
      </w:r>
      <w:r w:rsidR="00FD041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974AF" w:rsidRPr="009B0F42" w:rsidRDefault="00FD041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Způsob poskytnutí dotace</w:t>
      </w: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FD041F" w:rsidRDefault="00FD041F" w:rsidP="00D93A4E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Dotace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 bud</w:t>
      </w:r>
      <w:r>
        <w:rPr>
          <w:rFonts w:ascii="Times New Roman" w:hAnsi="Times New Roman" w:cs="Times New Roman"/>
          <w:sz w:val="22"/>
          <w:szCs w:val="22"/>
        </w:rPr>
        <w:t>e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 příjemci </w:t>
      </w:r>
      <w:r>
        <w:rPr>
          <w:rFonts w:ascii="Times New Roman" w:hAnsi="Times New Roman" w:cs="Times New Roman"/>
          <w:sz w:val="22"/>
          <w:szCs w:val="22"/>
        </w:rPr>
        <w:t>poskytnuta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 </w:t>
      </w:r>
      <w:r w:rsidR="005C2FFA" w:rsidRPr="005C2FFA">
        <w:rPr>
          <w:rFonts w:ascii="Times New Roman" w:hAnsi="Times New Roman" w:cs="Times New Roman"/>
          <w:iCs/>
          <w:sz w:val="22"/>
          <w:szCs w:val="22"/>
        </w:rPr>
        <w:t>jednorázově</w:t>
      </w:r>
      <w:r w:rsidR="00B974AF" w:rsidRPr="005C2FFA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B974AF" w:rsidRPr="005C2FFA">
        <w:rPr>
          <w:rFonts w:ascii="Times New Roman" w:hAnsi="Times New Roman" w:cs="Times New Roman"/>
          <w:sz w:val="22"/>
          <w:szCs w:val="22"/>
        </w:rPr>
        <w:t>d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o </w:t>
      </w:r>
      <w:r w:rsidR="005C2FFA">
        <w:rPr>
          <w:rFonts w:ascii="Times New Roman" w:hAnsi="Times New Roman" w:cs="Times New Roman"/>
          <w:sz w:val="22"/>
          <w:szCs w:val="22"/>
        </w:rPr>
        <w:t>30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 </w:t>
      </w:r>
      <w:r w:rsidR="00B974AF" w:rsidRPr="0085090E">
        <w:rPr>
          <w:rFonts w:ascii="Times New Roman" w:hAnsi="Times New Roman" w:cs="Times New Roman"/>
          <w:sz w:val="22"/>
          <w:szCs w:val="22"/>
        </w:rPr>
        <w:t xml:space="preserve">kalendářních 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dnů </w:t>
      </w:r>
      <w:r w:rsidR="00B974AF" w:rsidRPr="0085090E">
        <w:rPr>
          <w:rFonts w:ascii="Times New Roman" w:hAnsi="Times New Roman" w:cs="Times New Roman"/>
          <w:sz w:val="22"/>
          <w:szCs w:val="22"/>
        </w:rPr>
        <w:t xml:space="preserve">od </w:t>
      </w:r>
      <w:r w:rsidR="00B974AF" w:rsidRPr="009B0F42">
        <w:rPr>
          <w:rFonts w:ascii="Times New Roman" w:hAnsi="Times New Roman" w:cs="Times New Roman"/>
          <w:sz w:val="22"/>
          <w:szCs w:val="22"/>
        </w:rPr>
        <w:t>uzavření této smlouvy</w:t>
      </w:r>
      <w:r w:rsidR="00B974AF">
        <w:rPr>
          <w:rFonts w:ascii="Times New Roman" w:hAnsi="Times New Roman" w:cs="Times New Roman"/>
          <w:sz w:val="22"/>
          <w:szCs w:val="22"/>
        </w:rPr>
        <w:t xml:space="preserve"> a to formou 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bezhotovostního převodu </w:t>
      </w:r>
      <w:r w:rsidR="00B974AF" w:rsidRPr="00D50CA5">
        <w:rPr>
          <w:rFonts w:ascii="Times New Roman" w:hAnsi="Times New Roman" w:cs="Times New Roman"/>
          <w:b/>
          <w:bCs/>
          <w:sz w:val="22"/>
          <w:szCs w:val="22"/>
        </w:rPr>
        <w:t>na jeho bankovní účet</w:t>
      </w:r>
      <w:r w:rsidR="00B974AF" w:rsidRPr="009B0F42">
        <w:rPr>
          <w:rFonts w:ascii="Times New Roman" w:hAnsi="Times New Roman" w:cs="Times New Roman"/>
          <w:sz w:val="22"/>
          <w:szCs w:val="22"/>
        </w:rPr>
        <w:t xml:space="preserve"> uvedený v</w:t>
      </w:r>
      <w:r w:rsidR="00B974AF">
        <w:rPr>
          <w:rFonts w:ascii="Times New Roman" w:hAnsi="Times New Roman" w:cs="Times New Roman"/>
          <w:sz w:val="22"/>
          <w:szCs w:val="22"/>
        </w:rPr>
        <w:t xml:space="preserve"> záhlaví </w:t>
      </w:r>
      <w:r w:rsidR="00B974AF" w:rsidRPr="009B0F42">
        <w:rPr>
          <w:rFonts w:ascii="Times New Roman" w:hAnsi="Times New Roman" w:cs="Times New Roman"/>
          <w:sz w:val="22"/>
          <w:szCs w:val="22"/>
        </w:rPr>
        <w:t>této smlouv</w:t>
      </w:r>
      <w:r w:rsidR="00B974AF">
        <w:rPr>
          <w:rFonts w:ascii="Times New Roman" w:hAnsi="Times New Roman" w:cs="Times New Roman"/>
          <w:sz w:val="22"/>
          <w:szCs w:val="22"/>
        </w:rPr>
        <w:t>y</w:t>
      </w:r>
      <w:r w:rsidR="00B974AF" w:rsidRPr="0085090E">
        <w:rPr>
          <w:rFonts w:ascii="Times New Roman" w:hAnsi="Times New Roman" w:cs="Times New Roman"/>
          <w:sz w:val="22"/>
          <w:szCs w:val="22"/>
        </w:rPr>
        <w:t xml:space="preserve">, variabilní symbol </w:t>
      </w:r>
      <w:r w:rsidR="004504A6">
        <w:rPr>
          <w:rFonts w:ascii="Times New Roman" w:hAnsi="Times New Roman"/>
          <w:b/>
        </w:rPr>
        <w:t>5213073070</w:t>
      </w:r>
      <w:r w:rsidR="00B974AF" w:rsidRPr="0085090E">
        <w:rPr>
          <w:rFonts w:ascii="Times New Roman" w:hAnsi="Times New Roman" w:cs="Times New Roman"/>
          <w:sz w:val="22"/>
          <w:szCs w:val="22"/>
        </w:rPr>
        <w:t xml:space="preserve"> a specifický symbol </w:t>
      </w:r>
      <w:r w:rsidR="004504A6">
        <w:rPr>
          <w:rFonts w:ascii="Times New Roman" w:hAnsi="Times New Roman"/>
          <w:b/>
        </w:rPr>
        <w:t>6564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D041F">
        <w:rPr>
          <w:rFonts w:ascii="Times New Roman" w:hAnsi="Times New Roman" w:cs="Times New Roman"/>
          <w:sz w:val="22"/>
          <w:szCs w:val="22"/>
        </w:rPr>
        <w:t xml:space="preserve">Dotace je poskytována formou zálohy s povinností následného </w:t>
      </w:r>
      <w:r w:rsidR="00EF7E58">
        <w:rPr>
          <w:rFonts w:ascii="Times New Roman" w:hAnsi="Times New Roman" w:cs="Times New Roman"/>
          <w:sz w:val="22"/>
          <w:szCs w:val="22"/>
        </w:rPr>
        <w:t>finančního vypořádání.</w:t>
      </w:r>
      <w:r w:rsidRPr="00FD041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D041F" w:rsidRPr="00FD041F" w:rsidRDefault="00FD041F" w:rsidP="00A7544A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974AF" w:rsidRPr="009B0F42" w:rsidRDefault="00B974AF" w:rsidP="005C5E18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Článek IV</w:t>
      </w:r>
      <w:r w:rsidR="00FD041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974AF" w:rsidRPr="009B0F42" w:rsidRDefault="00B974AF" w:rsidP="005C5E18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Základní povinnosti příjemce</w:t>
      </w:r>
    </w:p>
    <w:p w:rsidR="00B974AF" w:rsidRPr="009B0F42" w:rsidRDefault="00B974AF" w:rsidP="005C5E18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729B" w:rsidRPr="009B0F42" w:rsidRDefault="0006729B" w:rsidP="0006729B">
      <w:pPr>
        <w:pStyle w:val="NormlnsWWW"/>
        <w:numPr>
          <w:ilvl w:val="0"/>
          <w:numId w:val="21"/>
        </w:numPr>
        <w:tabs>
          <w:tab w:val="clear" w:pos="284"/>
          <w:tab w:val="num" w:pos="360"/>
        </w:tabs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Příjemce se zavazuje zejména: </w:t>
      </w:r>
    </w:p>
    <w:p w:rsidR="0006729B" w:rsidRDefault="0006729B" w:rsidP="0006729B">
      <w:pPr>
        <w:pStyle w:val="Normlnweb"/>
        <w:spacing w:before="0" w:beforeAutospacing="0" w:after="0" w:afterAutospacing="0"/>
        <w:ind w:left="284"/>
        <w:jc w:val="both"/>
        <w:rPr>
          <w:bCs/>
          <w:sz w:val="22"/>
          <w:szCs w:val="20"/>
        </w:rPr>
      </w:pPr>
      <w:r>
        <w:rPr>
          <w:bCs/>
          <w:i/>
          <w:sz w:val="22"/>
          <w:szCs w:val="20"/>
        </w:rPr>
        <w:t>-</w:t>
      </w:r>
      <w:r>
        <w:rPr>
          <w:bCs/>
          <w:sz w:val="22"/>
          <w:szCs w:val="20"/>
        </w:rPr>
        <w:t xml:space="preserve"> realizovat projekt v souladu s ustanoveními Pravidel pro poskytování příspěvků z rozpočtu Karlovarského kraje na podporu aktivit v cestovním ruchu, schválenými usnesením č. RK </w:t>
      </w:r>
      <w:r w:rsidR="00BB42F3">
        <w:rPr>
          <w:bCs/>
          <w:sz w:val="22"/>
          <w:szCs w:val="20"/>
        </w:rPr>
        <w:t>915</w:t>
      </w:r>
      <w:r>
        <w:rPr>
          <w:bCs/>
          <w:sz w:val="22"/>
          <w:szCs w:val="20"/>
        </w:rPr>
        <w:t>/08/1</w:t>
      </w:r>
      <w:r w:rsidR="00BB42F3">
        <w:rPr>
          <w:bCs/>
          <w:sz w:val="22"/>
          <w:szCs w:val="20"/>
        </w:rPr>
        <w:t>6</w:t>
      </w:r>
      <w:r>
        <w:rPr>
          <w:bCs/>
          <w:sz w:val="22"/>
          <w:szCs w:val="20"/>
        </w:rPr>
        <w:t xml:space="preserve"> ze dne </w:t>
      </w:r>
      <w:r w:rsidR="00BB42F3">
        <w:rPr>
          <w:bCs/>
          <w:sz w:val="22"/>
          <w:szCs w:val="20"/>
        </w:rPr>
        <w:t>05</w:t>
      </w:r>
      <w:r>
        <w:rPr>
          <w:bCs/>
          <w:sz w:val="22"/>
          <w:szCs w:val="20"/>
        </w:rPr>
        <w:t>. 0</w:t>
      </w:r>
      <w:r w:rsidR="00BB42F3">
        <w:rPr>
          <w:bCs/>
          <w:sz w:val="22"/>
          <w:szCs w:val="20"/>
        </w:rPr>
        <w:t>8</w:t>
      </w:r>
      <w:r>
        <w:rPr>
          <w:bCs/>
          <w:sz w:val="22"/>
          <w:szCs w:val="20"/>
        </w:rPr>
        <w:t>. 201</w:t>
      </w:r>
      <w:r w:rsidR="00BB42F3">
        <w:rPr>
          <w:bCs/>
          <w:sz w:val="22"/>
          <w:szCs w:val="20"/>
        </w:rPr>
        <w:t>6</w:t>
      </w:r>
      <w:r>
        <w:rPr>
          <w:bCs/>
          <w:sz w:val="22"/>
          <w:szCs w:val="20"/>
        </w:rPr>
        <w:t xml:space="preserve"> a usnesením č. ZK </w:t>
      </w:r>
      <w:r w:rsidR="00BB42F3">
        <w:rPr>
          <w:bCs/>
          <w:sz w:val="22"/>
          <w:szCs w:val="20"/>
        </w:rPr>
        <w:t>473</w:t>
      </w:r>
      <w:r>
        <w:rPr>
          <w:bCs/>
          <w:sz w:val="22"/>
          <w:szCs w:val="20"/>
        </w:rPr>
        <w:t>/09/1</w:t>
      </w:r>
      <w:r w:rsidR="00BB42F3">
        <w:rPr>
          <w:bCs/>
          <w:sz w:val="22"/>
          <w:szCs w:val="20"/>
        </w:rPr>
        <w:t>6 ze dne 08</w:t>
      </w:r>
      <w:r>
        <w:rPr>
          <w:bCs/>
          <w:sz w:val="22"/>
          <w:szCs w:val="20"/>
        </w:rPr>
        <w:t>. 09. 201</w:t>
      </w:r>
      <w:r w:rsidR="00BB42F3">
        <w:rPr>
          <w:bCs/>
          <w:sz w:val="22"/>
          <w:szCs w:val="20"/>
        </w:rPr>
        <w:t>6</w:t>
      </w:r>
      <w:r>
        <w:rPr>
          <w:bCs/>
          <w:sz w:val="22"/>
          <w:szCs w:val="20"/>
        </w:rPr>
        <w:t>.</w:t>
      </w:r>
    </w:p>
    <w:p w:rsidR="0006729B" w:rsidRDefault="0006729B" w:rsidP="0006729B">
      <w:pPr>
        <w:pStyle w:val="NormlnsWWW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bCs/>
          <w:i/>
          <w:sz w:val="22"/>
          <w:szCs w:val="20"/>
        </w:rPr>
        <w:t>-</w:t>
      </w:r>
      <w:r>
        <w:rPr>
          <w:rFonts w:ascii="Times New Roman" w:hAnsi="Times New Roman" w:cs="Times New Roman"/>
          <w:bCs/>
          <w:i/>
          <w:color w:val="0000FF"/>
          <w:sz w:val="22"/>
          <w:szCs w:val="20"/>
        </w:rPr>
        <w:t xml:space="preserve"> </w:t>
      </w:r>
      <w:r>
        <w:rPr>
          <w:rFonts w:ascii="Times New Roman" w:hAnsi="Times New Roman" w:cs="Times New Roman"/>
          <w:bCs/>
          <w:sz w:val="22"/>
          <w:szCs w:val="20"/>
        </w:rPr>
        <w:t>využít příspěvek k uhrazení činností spojených s realizací projektu</w:t>
      </w:r>
      <w:r w:rsidR="00BB42F3">
        <w:rPr>
          <w:rFonts w:ascii="Times New Roman" w:hAnsi="Times New Roman" w:cs="Times New Roman"/>
          <w:bCs/>
          <w:sz w:val="22"/>
          <w:szCs w:val="20"/>
        </w:rPr>
        <w:t xml:space="preserve">: </w:t>
      </w:r>
      <w:r w:rsidR="004504A6">
        <w:rPr>
          <w:rFonts w:ascii="Times New Roman" w:eastAsia="Times New Roman" w:hAnsi="Times New Roman"/>
          <w:b/>
          <w:iCs/>
          <w:snapToGrid w:val="0"/>
        </w:rPr>
        <w:t>Vydání a akce „Zápisník mého pohárku“ – výchova – vztah k domovu a přírodním zdrojům</w:t>
      </w:r>
      <w:r>
        <w:rPr>
          <w:rFonts w:ascii="Times New Roman" w:hAnsi="Times New Roman" w:cs="Times New Roman"/>
          <w:sz w:val="22"/>
          <w:szCs w:val="20"/>
        </w:rPr>
        <w:t>,</w:t>
      </w:r>
      <w:r>
        <w:rPr>
          <w:rFonts w:ascii="Times New Roman" w:hAnsi="Times New Roman" w:cs="Times New Roman"/>
          <w:b/>
          <w:sz w:val="22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0"/>
        </w:rPr>
        <w:t>uvedených v předložené Žádosti o poskytnutí příspěvku z rozpočtu Karlovarského kraje, čj</w:t>
      </w:r>
      <w:r w:rsidR="00E2018A">
        <w:rPr>
          <w:rFonts w:ascii="Times New Roman" w:hAnsi="Times New Roman" w:cs="Times New Roman"/>
          <w:sz w:val="22"/>
          <w:szCs w:val="20"/>
        </w:rPr>
        <w:t>. 2</w:t>
      </w:r>
      <w:r w:rsidR="00E20756">
        <w:rPr>
          <w:rFonts w:ascii="Times New Roman" w:hAnsi="Times New Roman" w:cs="Times New Roman"/>
          <w:sz w:val="22"/>
          <w:szCs w:val="20"/>
        </w:rPr>
        <w:t>43</w:t>
      </w:r>
      <w:r>
        <w:rPr>
          <w:rFonts w:ascii="Times New Roman" w:hAnsi="Times New Roman" w:cs="Times New Roman"/>
          <w:sz w:val="22"/>
          <w:szCs w:val="20"/>
        </w:rPr>
        <w:t>/KR/1</w:t>
      </w:r>
      <w:r w:rsidR="00E2018A">
        <w:rPr>
          <w:rFonts w:ascii="Times New Roman" w:hAnsi="Times New Roman" w:cs="Times New Roman"/>
          <w:sz w:val="22"/>
          <w:szCs w:val="20"/>
        </w:rPr>
        <w:t>7</w:t>
      </w:r>
      <w:r>
        <w:rPr>
          <w:rFonts w:ascii="Times New Roman" w:hAnsi="Times New Roman" w:cs="Times New Roman"/>
          <w:sz w:val="22"/>
          <w:szCs w:val="20"/>
        </w:rPr>
        <w:t xml:space="preserve"> ze </w:t>
      </w:r>
      <w:r w:rsidRPr="007D7AD9">
        <w:rPr>
          <w:rFonts w:ascii="Times New Roman" w:hAnsi="Times New Roman" w:cs="Times New Roman"/>
          <w:sz w:val="22"/>
          <w:szCs w:val="20"/>
        </w:rPr>
        <w:t xml:space="preserve">dne </w:t>
      </w:r>
      <w:r w:rsidR="00E2018A">
        <w:rPr>
          <w:rFonts w:ascii="Times New Roman" w:hAnsi="Times New Roman" w:cs="Times New Roman"/>
          <w:sz w:val="22"/>
          <w:szCs w:val="20"/>
        </w:rPr>
        <w:t>1</w:t>
      </w:r>
      <w:r w:rsidR="00E20756">
        <w:rPr>
          <w:rFonts w:ascii="Times New Roman" w:hAnsi="Times New Roman" w:cs="Times New Roman"/>
          <w:sz w:val="22"/>
          <w:szCs w:val="20"/>
        </w:rPr>
        <w:t>6</w:t>
      </w:r>
      <w:r>
        <w:rPr>
          <w:rFonts w:ascii="Times New Roman" w:hAnsi="Times New Roman" w:cs="Times New Roman"/>
          <w:sz w:val="22"/>
          <w:szCs w:val="20"/>
        </w:rPr>
        <w:t xml:space="preserve">. 01. </w:t>
      </w:r>
      <w:r w:rsidRPr="007D7AD9">
        <w:rPr>
          <w:rFonts w:ascii="Times New Roman" w:hAnsi="Times New Roman" w:cs="Times New Roman"/>
          <w:sz w:val="22"/>
          <w:szCs w:val="20"/>
        </w:rPr>
        <w:t>201</w:t>
      </w:r>
      <w:r w:rsidR="00E2018A">
        <w:rPr>
          <w:rFonts w:ascii="Times New Roman" w:hAnsi="Times New Roman" w:cs="Times New Roman"/>
          <w:sz w:val="22"/>
          <w:szCs w:val="20"/>
        </w:rPr>
        <w:t>7</w:t>
      </w:r>
      <w:r>
        <w:rPr>
          <w:rFonts w:ascii="Times New Roman" w:hAnsi="Times New Roman" w:cs="Times New Roman"/>
          <w:sz w:val="22"/>
          <w:szCs w:val="20"/>
        </w:rPr>
        <w:t>.</w:t>
      </w:r>
    </w:p>
    <w:p w:rsidR="00157F8E" w:rsidRPr="009B0F42" w:rsidRDefault="00157F8E" w:rsidP="00157F8E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145F33">
      <w:pPr>
        <w:pStyle w:val="NormlnsWWW"/>
        <w:numPr>
          <w:ilvl w:val="0"/>
          <w:numId w:val="21"/>
        </w:numPr>
        <w:tabs>
          <w:tab w:val="clear" w:pos="284"/>
          <w:tab w:val="num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>Příjemce se zavazuje dodržet lhůtu dokončení realizace projektu do</w:t>
      </w:r>
      <w:r w:rsidR="00157F8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57F8E" w:rsidRPr="00157F8E">
        <w:rPr>
          <w:rFonts w:ascii="Times New Roman" w:hAnsi="Times New Roman" w:cs="Times New Roman"/>
          <w:b/>
          <w:sz w:val="22"/>
          <w:szCs w:val="22"/>
        </w:rPr>
        <w:t>15.12.2017</w:t>
      </w:r>
      <w:proofErr w:type="gramEnd"/>
      <w:r w:rsidRPr="009B0F42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B974AF" w:rsidRPr="009B0F42" w:rsidRDefault="00B974AF" w:rsidP="00DD2836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145F33">
      <w:pPr>
        <w:pStyle w:val="NormlnsWWW"/>
        <w:numPr>
          <w:ilvl w:val="0"/>
          <w:numId w:val="21"/>
        </w:numPr>
        <w:tabs>
          <w:tab w:val="clear" w:pos="284"/>
          <w:tab w:val="num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Příjemce je povinen použít poskytnuté </w:t>
      </w:r>
      <w:r w:rsidRPr="0085090E">
        <w:rPr>
          <w:rFonts w:ascii="Times New Roman" w:hAnsi="Times New Roman" w:cs="Times New Roman"/>
          <w:sz w:val="22"/>
          <w:szCs w:val="22"/>
        </w:rPr>
        <w:t xml:space="preserve">finanční </w:t>
      </w:r>
      <w:r w:rsidRPr="009B0F42">
        <w:rPr>
          <w:rFonts w:ascii="Times New Roman" w:hAnsi="Times New Roman" w:cs="Times New Roman"/>
          <w:sz w:val="22"/>
          <w:szCs w:val="22"/>
        </w:rPr>
        <w:t>prostředky výhradně k účelu uvedenému v článku II</w:t>
      </w:r>
      <w:r w:rsidR="009D5090">
        <w:rPr>
          <w:rFonts w:ascii="Times New Roman" w:hAnsi="Times New Roman" w:cs="Times New Roman"/>
          <w:sz w:val="22"/>
          <w:szCs w:val="22"/>
        </w:rPr>
        <w:t>.</w:t>
      </w:r>
      <w:r w:rsidR="00785591">
        <w:rPr>
          <w:rFonts w:ascii="Times New Roman" w:hAnsi="Times New Roman" w:cs="Times New Roman"/>
          <w:sz w:val="22"/>
          <w:szCs w:val="22"/>
        </w:rPr>
        <w:t xml:space="preserve"> této smlouvy, v souladu se specifikací činnosti uvedenou v odst. 1 tohoto článku </w:t>
      </w:r>
      <w:r w:rsidRPr="009B0F42">
        <w:rPr>
          <w:rFonts w:ascii="Times New Roman" w:hAnsi="Times New Roman" w:cs="Times New Roman"/>
          <w:sz w:val="22"/>
          <w:szCs w:val="22"/>
        </w:rPr>
        <w:t xml:space="preserve">a vyčerpat je nejpozději do  </w:t>
      </w:r>
      <w:proofErr w:type="gramStart"/>
      <w:r w:rsidR="005C2FFA" w:rsidRPr="005C2FFA">
        <w:rPr>
          <w:rFonts w:ascii="Times New Roman" w:hAnsi="Times New Roman" w:cs="Times New Roman"/>
          <w:b/>
          <w:sz w:val="22"/>
          <w:szCs w:val="22"/>
        </w:rPr>
        <w:t>15.12.2017</w:t>
      </w:r>
      <w:proofErr w:type="gramEnd"/>
      <w:r w:rsidRPr="0085090E">
        <w:rPr>
          <w:rFonts w:ascii="Times New Roman" w:hAnsi="Times New Roman" w:cs="Times New Roman"/>
          <w:sz w:val="22"/>
          <w:szCs w:val="22"/>
        </w:rPr>
        <w:t xml:space="preserve"> </w:t>
      </w:r>
      <w:r w:rsidR="00785591">
        <w:rPr>
          <w:rFonts w:ascii="Times New Roman" w:hAnsi="Times New Roman" w:cs="Times New Roman"/>
          <w:sz w:val="22"/>
          <w:szCs w:val="22"/>
        </w:rPr>
        <w:t>konkrétního roku</w:t>
      </w:r>
      <w:r w:rsidRPr="009B0F42">
        <w:rPr>
          <w:rFonts w:ascii="Times New Roman" w:hAnsi="Times New Roman" w:cs="Times New Roman"/>
          <w:sz w:val="22"/>
          <w:szCs w:val="22"/>
        </w:rPr>
        <w:t>. Tyto prostředky nesmí poskytnout jiným právnickým nebo fyzickým osobám,</w:t>
      </w:r>
      <w:r>
        <w:rPr>
          <w:rFonts w:ascii="Times New Roman" w:hAnsi="Times New Roman" w:cs="Times New Roman"/>
          <w:sz w:val="22"/>
          <w:szCs w:val="22"/>
        </w:rPr>
        <w:t xml:space="preserve"> pokud nejde o úhrady spojené s </w:t>
      </w:r>
      <w:r w:rsidRPr="009B0F42">
        <w:rPr>
          <w:rFonts w:ascii="Times New Roman" w:hAnsi="Times New Roman" w:cs="Times New Roman"/>
          <w:sz w:val="22"/>
          <w:szCs w:val="22"/>
        </w:rPr>
        <w:t>realizací projektu,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0F42">
        <w:rPr>
          <w:rFonts w:ascii="Times New Roman" w:hAnsi="Times New Roman" w:cs="Times New Roman"/>
          <w:sz w:val="22"/>
          <w:szCs w:val="22"/>
        </w:rPr>
        <w:t xml:space="preserve">na který byly poskytnuty. Poskytnuté </w:t>
      </w:r>
      <w:r w:rsidRPr="0085090E">
        <w:rPr>
          <w:rFonts w:ascii="Times New Roman" w:hAnsi="Times New Roman" w:cs="Times New Roman"/>
          <w:sz w:val="22"/>
          <w:szCs w:val="22"/>
        </w:rPr>
        <w:t xml:space="preserve">finanční </w:t>
      </w:r>
      <w:r w:rsidR="00CC0BD1">
        <w:rPr>
          <w:rFonts w:ascii="Times New Roman" w:hAnsi="Times New Roman" w:cs="Times New Roman"/>
          <w:sz w:val="22"/>
          <w:szCs w:val="22"/>
        </w:rPr>
        <w:t xml:space="preserve">prostředky nelze použít na dary a </w:t>
      </w:r>
      <w:r w:rsidRPr="009B0F42">
        <w:rPr>
          <w:rFonts w:ascii="Times New Roman" w:hAnsi="Times New Roman" w:cs="Times New Roman"/>
          <w:sz w:val="22"/>
          <w:szCs w:val="22"/>
        </w:rPr>
        <w:t>pohoštění pracovníků nebo funkcionářů příjemce či příjemce samotného, penále, úroky z úvěrů, náhrady škod, pojistné, pokuty</w:t>
      </w:r>
      <w:r w:rsidR="00785591">
        <w:rPr>
          <w:rFonts w:ascii="Times New Roman" w:hAnsi="Times New Roman" w:cs="Times New Roman"/>
          <w:sz w:val="22"/>
          <w:szCs w:val="22"/>
        </w:rPr>
        <w:t>.</w:t>
      </w:r>
      <w:r w:rsidRPr="009B0F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74AF" w:rsidRPr="009B0F42" w:rsidRDefault="00B974AF" w:rsidP="002773B6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EF7E58" w:rsidRDefault="00EF7E58" w:rsidP="009C059F">
      <w:pPr>
        <w:pStyle w:val="NormlnsWWW"/>
        <w:numPr>
          <w:ilvl w:val="0"/>
          <w:numId w:val="21"/>
        </w:numPr>
        <w:tabs>
          <w:tab w:val="clear" w:pos="284"/>
          <w:tab w:val="num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EF7E58">
        <w:rPr>
          <w:rFonts w:ascii="Times New Roman" w:hAnsi="Times New Roman" w:cs="Times New Roman"/>
          <w:bCs/>
          <w:sz w:val="22"/>
          <w:szCs w:val="22"/>
        </w:rPr>
        <w:t xml:space="preserve">Příjemce je povinen zveřejnit vhodným způsobem, že na projekt (akci) obdržel dotaci od 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 hosty apod. Příjemce je povinen obdobným způsobem prezentovat projekt Karlovarského kraje „Živý kraj“, a 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7" w:history="1">
        <w:r w:rsidRPr="009D1903">
          <w:rPr>
            <w:rStyle w:val="Hypertextovodkaz"/>
            <w:rFonts w:ascii="Times New Roman" w:hAnsi="Times New Roman"/>
            <w:bCs/>
            <w:color w:val="auto"/>
            <w:sz w:val="22"/>
            <w:szCs w:val="22"/>
          </w:rPr>
          <w:t>www.zivykraj.cz</w:t>
        </w:r>
      </w:hyperlink>
      <w:r w:rsidRPr="00EF7E58">
        <w:rPr>
          <w:rFonts w:ascii="Times New Roman" w:hAnsi="Times New Roman" w:cs="Times New Roman"/>
          <w:bCs/>
          <w:sz w:val="22"/>
          <w:szCs w:val="22"/>
        </w:rPr>
        <w:t xml:space="preserve">). Od podpisu smlouvy po dobu realizace projektu umístí příjemce na webových stránkách, pokud je má zřízeny, aktivní odkaz  </w:t>
      </w:r>
      <w:hyperlink r:id="rId8" w:history="1">
        <w:r w:rsidRPr="00EF7E58">
          <w:rPr>
            <w:rStyle w:val="Hypertextovodkaz"/>
            <w:rFonts w:ascii="Times New Roman" w:hAnsi="Times New Roman"/>
            <w:bCs/>
            <w:color w:val="auto"/>
            <w:sz w:val="22"/>
            <w:szCs w:val="22"/>
          </w:rPr>
          <w:t>www.kr-karlovarsky.cz</w:t>
        </w:r>
      </w:hyperlink>
      <w:r w:rsidRPr="00EF7E58">
        <w:rPr>
          <w:rFonts w:ascii="Times New Roman" w:hAnsi="Times New Roman" w:cs="Times New Roman"/>
          <w:bCs/>
          <w:sz w:val="22"/>
          <w:szCs w:val="22"/>
        </w:rPr>
        <w:t xml:space="preserve"> a </w:t>
      </w:r>
      <w:hyperlink r:id="rId9" w:history="1">
        <w:r w:rsidRPr="00EF7E58">
          <w:rPr>
            <w:rStyle w:val="Hypertextovodkaz"/>
            <w:rFonts w:ascii="Times New Roman" w:hAnsi="Times New Roman"/>
            <w:bCs/>
            <w:color w:val="auto"/>
            <w:sz w:val="22"/>
            <w:szCs w:val="22"/>
          </w:rPr>
          <w:t>www.zivykraj.cz</w:t>
        </w:r>
      </w:hyperlink>
      <w:r w:rsidRPr="00EF7E58">
        <w:rPr>
          <w:rFonts w:ascii="Times New Roman" w:hAnsi="Times New Roman" w:cs="Times New Roman"/>
          <w:bCs/>
          <w:sz w:val="22"/>
          <w:szCs w:val="22"/>
        </w:rPr>
        <w:t xml:space="preserve">. Návrh způsobu propagace předloží příjemce poskytovateli do 10 kalendářních dnů od podpisu smlouvy k odsouhlasení. Propagaci poskytovatele je příjemce povinen doložit při </w:t>
      </w:r>
      <w:r>
        <w:rPr>
          <w:rFonts w:ascii="Times New Roman" w:hAnsi="Times New Roman" w:cs="Times New Roman"/>
          <w:bCs/>
          <w:sz w:val="22"/>
          <w:szCs w:val="22"/>
        </w:rPr>
        <w:t>finančním vypořádání</w:t>
      </w:r>
      <w:r w:rsidRPr="00EF7E58">
        <w:rPr>
          <w:rFonts w:ascii="Times New Roman" w:hAnsi="Times New Roman" w:cs="Times New Roman"/>
          <w:bCs/>
          <w:sz w:val="22"/>
          <w:szCs w:val="22"/>
        </w:rPr>
        <w:t xml:space="preserve"> dotace (např. </w:t>
      </w:r>
      <w:proofErr w:type="spellStart"/>
      <w:r w:rsidRPr="00EF7E58">
        <w:rPr>
          <w:rFonts w:ascii="Times New Roman" w:hAnsi="Times New Roman" w:cs="Times New Roman"/>
          <w:bCs/>
          <w:sz w:val="22"/>
          <w:szCs w:val="22"/>
        </w:rPr>
        <w:t>audiovideozáznam</w:t>
      </w:r>
      <w:proofErr w:type="spellEnd"/>
      <w:r w:rsidRPr="00EF7E58">
        <w:rPr>
          <w:rFonts w:ascii="Times New Roman" w:hAnsi="Times New Roman" w:cs="Times New Roman"/>
          <w:bCs/>
          <w:sz w:val="22"/>
          <w:szCs w:val="22"/>
        </w:rPr>
        <w:t xml:space="preserve">, fotografie, materiály apod.). Příjemce odpovídá za správnost loga poskytovatele, pokud je uvedeno na propagačních materiálech (pravidla pro užití loga poskytovatele viz </w:t>
      </w:r>
      <w:hyperlink r:id="rId10" w:history="1">
        <w:r w:rsidRPr="00EF7E58">
          <w:rPr>
            <w:rStyle w:val="Hypertextovodkaz"/>
            <w:rFonts w:ascii="Times New Roman" w:hAnsi="Times New Roman"/>
            <w:bCs/>
            <w:color w:val="auto"/>
            <w:sz w:val="22"/>
            <w:szCs w:val="22"/>
          </w:rPr>
          <w:t>www.kr-karlovarsky.cz</w:t>
        </w:r>
      </w:hyperlink>
      <w:r w:rsidRPr="00EF7E58">
        <w:rPr>
          <w:rFonts w:ascii="Times New Roman" w:hAnsi="Times New Roman" w:cs="Times New Roman"/>
          <w:bCs/>
          <w:sz w:val="22"/>
          <w:szCs w:val="22"/>
        </w:rPr>
        <w:t xml:space="preserve">, odkaz Karlovarský kraj – Poskytování symbolů a záštit) a loga projektu „Živý kraj“ viz </w:t>
      </w:r>
      <w:hyperlink r:id="rId11" w:history="1">
        <w:r w:rsidRPr="00EF7E58">
          <w:rPr>
            <w:rStyle w:val="Hypertextovodkaz"/>
            <w:rFonts w:ascii="Times New Roman" w:hAnsi="Times New Roman"/>
            <w:bCs/>
            <w:color w:val="auto"/>
            <w:sz w:val="22"/>
            <w:szCs w:val="22"/>
          </w:rPr>
          <w:t>www.zivykraj.cz</w:t>
        </w:r>
      </w:hyperlink>
      <w:r w:rsidRPr="00EF7E58">
        <w:rPr>
          <w:rFonts w:ascii="Times New Roman" w:hAnsi="Times New Roman" w:cs="Times New Roman"/>
          <w:bCs/>
          <w:sz w:val="22"/>
          <w:szCs w:val="22"/>
        </w:rPr>
        <w:t>.</w:t>
      </w:r>
      <w:r w:rsidR="00B974AF" w:rsidRPr="00EF7E58">
        <w:rPr>
          <w:rFonts w:ascii="Times New Roman" w:hAnsi="Times New Roman" w:cs="Times New Roman"/>
          <w:sz w:val="22"/>
          <w:szCs w:val="22"/>
        </w:rPr>
        <w:t>.</w:t>
      </w:r>
    </w:p>
    <w:p w:rsidR="00B974AF" w:rsidRPr="009B0F42" w:rsidRDefault="00B974AF" w:rsidP="000D5A56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F1204E" w:rsidRPr="0069505B" w:rsidRDefault="00F1204E" w:rsidP="00F1204E">
      <w:pPr>
        <w:numPr>
          <w:ilvl w:val="0"/>
          <w:numId w:val="21"/>
        </w:numPr>
        <w:jc w:val="both"/>
        <w:rPr>
          <w:b/>
          <w:bCs/>
          <w:sz w:val="22"/>
          <w:szCs w:val="22"/>
        </w:rPr>
      </w:pPr>
      <w:r w:rsidRPr="0069505B">
        <w:rPr>
          <w:sz w:val="22"/>
          <w:szCs w:val="22"/>
        </w:rPr>
        <w:lastRenderedPageBreak/>
        <w:t>Účetní operace související s</w:t>
      </w:r>
      <w:r w:rsidR="00785591">
        <w:rPr>
          <w:sz w:val="22"/>
          <w:szCs w:val="22"/>
        </w:rPr>
        <w:t> poskytnutou dotací</w:t>
      </w:r>
      <w:r w:rsidRPr="0069505B">
        <w:rPr>
          <w:sz w:val="22"/>
          <w:szCs w:val="22"/>
        </w:rPr>
        <w:t xml:space="preserve"> musí být odděleně identifikovatelné od ostatních účetních operací </w:t>
      </w:r>
      <w:r w:rsidR="00785591">
        <w:rPr>
          <w:sz w:val="22"/>
          <w:szCs w:val="22"/>
        </w:rPr>
        <w:t>v účetnictví příjemce</w:t>
      </w:r>
      <w:r w:rsidRPr="0069505B">
        <w:rPr>
          <w:sz w:val="22"/>
          <w:szCs w:val="22"/>
        </w:rPr>
        <w:t xml:space="preserve">. Příjemce je povinen vést oddělenou evidenci s vazbou ke konkrétnímu projektu. To znamená, že </w:t>
      </w:r>
      <w:r w:rsidR="00785591">
        <w:rPr>
          <w:sz w:val="22"/>
          <w:szCs w:val="22"/>
        </w:rPr>
        <w:t>účetní operace související s dotací</w:t>
      </w:r>
      <w:r w:rsidRPr="0069505B">
        <w:rPr>
          <w:sz w:val="22"/>
          <w:szCs w:val="22"/>
        </w:rPr>
        <w:t xml:space="preserve"> musí být účtován</w:t>
      </w:r>
      <w:r w:rsidR="00785591">
        <w:rPr>
          <w:sz w:val="22"/>
          <w:szCs w:val="22"/>
        </w:rPr>
        <w:t>y</w:t>
      </w:r>
      <w:r w:rsidRPr="0069505B">
        <w:rPr>
          <w:sz w:val="22"/>
          <w:szCs w:val="22"/>
        </w:rPr>
        <w:t xml:space="preserve"> odděleně od ostatních aktivit příjemce (např. na zvláštním účetním středisku). </w:t>
      </w:r>
    </w:p>
    <w:p w:rsidR="00B974AF" w:rsidRPr="009B0F42" w:rsidRDefault="00B974AF" w:rsidP="005C5E18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Default="00B974AF" w:rsidP="00EF7E58">
      <w:pPr>
        <w:pStyle w:val="NormlnsWWW"/>
        <w:numPr>
          <w:ilvl w:val="0"/>
          <w:numId w:val="21"/>
        </w:numPr>
        <w:tabs>
          <w:tab w:val="clear" w:pos="284"/>
          <w:tab w:val="num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5576DF">
        <w:rPr>
          <w:rFonts w:ascii="Times New Roman" w:hAnsi="Times New Roman" w:cs="Times New Roman"/>
          <w:sz w:val="22"/>
          <w:szCs w:val="22"/>
        </w:rPr>
        <w:t>Příjemce je povinen provést a předložit na předepsaných formulářích – viz příloha č. 3</w:t>
      </w:r>
      <w:r w:rsidR="00A559CB">
        <w:rPr>
          <w:rFonts w:ascii="Times New Roman" w:hAnsi="Times New Roman" w:cs="Times New Roman"/>
          <w:sz w:val="22"/>
          <w:szCs w:val="22"/>
        </w:rPr>
        <w:t>,</w:t>
      </w:r>
      <w:r w:rsidRPr="005576DF">
        <w:rPr>
          <w:rFonts w:ascii="Times New Roman" w:hAnsi="Times New Roman" w:cs="Times New Roman"/>
          <w:sz w:val="22"/>
          <w:szCs w:val="22"/>
        </w:rPr>
        <w:t xml:space="preserve"> 4 </w:t>
      </w:r>
      <w:r w:rsidR="001C0D90" w:rsidRPr="00370458">
        <w:rPr>
          <w:rFonts w:ascii="Times New Roman" w:hAnsi="Times New Roman" w:cs="Times New Roman"/>
          <w:sz w:val="22"/>
          <w:szCs w:val="22"/>
        </w:rPr>
        <w:t>pravide</w:t>
      </w:r>
      <w:r w:rsidR="001C0D90" w:rsidRPr="004F467C">
        <w:rPr>
          <w:rFonts w:ascii="Times New Roman" w:hAnsi="Times New Roman" w:cs="Times New Roman"/>
          <w:sz w:val="22"/>
          <w:szCs w:val="22"/>
        </w:rPr>
        <w:t>l</w:t>
      </w:r>
      <w:r w:rsidRPr="005576DF">
        <w:rPr>
          <w:rFonts w:ascii="Times New Roman" w:hAnsi="Times New Roman" w:cs="Times New Roman"/>
          <w:sz w:val="22"/>
          <w:szCs w:val="22"/>
        </w:rPr>
        <w:t xml:space="preserve">, odboru </w:t>
      </w:r>
      <w:r w:rsidR="00383E18">
        <w:rPr>
          <w:rFonts w:ascii="Times New Roman" w:hAnsi="Times New Roman" w:cs="Times New Roman"/>
          <w:sz w:val="22"/>
          <w:szCs w:val="22"/>
        </w:rPr>
        <w:t>kultury, památkové péče, lázeňství a cestovního ruchu</w:t>
      </w:r>
      <w:r w:rsidRPr="005576DF">
        <w:rPr>
          <w:rFonts w:ascii="Times New Roman" w:hAnsi="Times New Roman" w:cs="Times New Roman"/>
          <w:sz w:val="22"/>
          <w:szCs w:val="22"/>
        </w:rPr>
        <w:t xml:space="preserve"> Krajského úřadu Karlovarského kraje (dále jen „</w:t>
      </w:r>
      <w:r w:rsidR="001C0D90" w:rsidRPr="00370458">
        <w:rPr>
          <w:rFonts w:ascii="Times New Roman" w:hAnsi="Times New Roman" w:cs="Times New Roman"/>
          <w:sz w:val="22"/>
          <w:szCs w:val="22"/>
        </w:rPr>
        <w:t>odbor</w:t>
      </w:r>
      <w:r w:rsidR="00841F39">
        <w:rPr>
          <w:rFonts w:ascii="Times New Roman" w:hAnsi="Times New Roman" w:cs="Times New Roman"/>
          <w:sz w:val="22"/>
          <w:szCs w:val="22"/>
        </w:rPr>
        <w:t xml:space="preserve"> kultury</w:t>
      </w:r>
      <w:r w:rsidRPr="005576DF">
        <w:rPr>
          <w:rFonts w:ascii="Times New Roman" w:hAnsi="Times New Roman" w:cs="Times New Roman"/>
          <w:sz w:val="22"/>
          <w:szCs w:val="22"/>
        </w:rPr>
        <w:t>“)</w:t>
      </w:r>
      <w:r w:rsidRPr="005576D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85591">
        <w:rPr>
          <w:rFonts w:ascii="Times New Roman" w:hAnsi="Times New Roman" w:cs="Times New Roman"/>
          <w:sz w:val="22"/>
          <w:szCs w:val="22"/>
        </w:rPr>
        <w:t>finanční vypořádání</w:t>
      </w:r>
      <w:r w:rsidRPr="005576DF">
        <w:rPr>
          <w:rFonts w:ascii="Times New Roman" w:hAnsi="Times New Roman" w:cs="Times New Roman"/>
          <w:sz w:val="22"/>
          <w:szCs w:val="22"/>
        </w:rPr>
        <w:t xml:space="preserve"> </w:t>
      </w:r>
      <w:r w:rsidR="00355E7B">
        <w:rPr>
          <w:rFonts w:ascii="Times New Roman" w:hAnsi="Times New Roman" w:cs="Times New Roman"/>
          <w:sz w:val="22"/>
          <w:szCs w:val="22"/>
        </w:rPr>
        <w:t>dotace</w:t>
      </w:r>
      <w:r w:rsidRPr="005576DF">
        <w:rPr>
          <w:rFonts w:ascii="Times New Roman" w:hAnsi="Times New Roman" w:cs="Times New Roman"/>
          <w:sz w:val="22"/>
          <w:szCs w:val="22"/>
        </w:rPr>
        <w:t xml:space="preserve">, a to nejpozději do </w:t>
      </w:r>
      <w:proofErr w:type="gramStart"/>
      <w:r w:rsidR="006A4196" w:rsidRPr="006A4196">
        <w:rPr>
          <w:rFonts w:ascii="Times New Roman" w:hAnsi="Times New Roman" w:cs="Times New Roman"/>
          <w:b/>
          <w:sz w:val="22"/>
          <w:szCs w:val="22"/>
        </w:rPr>
        <w:t>15.12</w:t>
      </w:r>
      <w:r w:rsidRPr="006A4196">
        <w:rPr>
          <w:rFonts w:ascii="Times New Roman" w:hAnsi="Times New Roman" w:cs="Times New Roman"/>
          <w:b/>
          <w:sz w:val="22"/>
          <w:szCs w:val="22"/>
        </w:rPr>
        <w:t>.</w:t>
      </w:r>
      <w:r w:rsidR="006A4196" w:rsidRPr="006A4196">
        <w:rPr>
          <w:rFonts w:ascii="Times New Roman" w:hAnsi="Times New Roman" w:cs="Times New Roman"/>
          <w:b/>
          <w:sz w:val="22"/>
          <w:szCs w:val="22"/>
        </w:rPr>
        <w:t>2017</w:t>
      </w:r>
      <w:proofErr w:type="gramEnd"/>
      <w:r w:rsidR="00FD041F">
        <w:rPr>
          <w:rFonts w:ascii="Times New Roman" w:hAnsi="Times New Roman" w:cs="Times New Roman"/>
          <w:sz w:val="22"/>
          <w:szCs w:val="22"/>
        </w:rPr>
        <w:t>, resp. do dne ukončení smlouvy v případě čl. VII.,</w:t>
      </w:r>
      <w:r w:rsidRPr="005576DF">
        <w:rPr>
          <w:rFonts w:ascii="Times New Roman" w:hAnsi="Times New Roman" w:cs="Times New Roman"/>
          <w:sz w:val="22"/>
          <w:szCs w:val="22"/>
        </w:rPr>
        <w:t xml:space="preserve"> v souladu s Pokyny k</w:t>
      </w:r>
      <w:r w:rsidR="00785591">
        <w:rPr>
          <w:rFonts w:ascii="Times New Roman" w:hAnsi="Times New Roman" w:cs="Times New Roman"/>
          <w:sz w:val="22"/>
          <w:szCs w:val="22"/>
        </w:rPr>
        <w:t> finančnímu vypořádání</w:t>
      </w:r>
      <w:r w:rsidRPr="005576DF">
        <w:rPr>
          <w:rFonts w:ascii="Times New Roman" w:hAnsi="Times New Roman" w:cs="Times New Roman"/>
          <w:sz w:val="22"/>
          <w:szCs w:val="22"/>
        </w:rPr>
        <w:t xml:space="preserve"> poskytnut</w:t>
      </w:r>
      <w:r w:rsidR="00F477A4">
        <w:rPr>
          <w:rFonts w:ascii="Times New Roman" w:hAnsi="Times New Roman" w:cs="Times New Roman"/>
          <w:sz w:val="22"/>
          <w:szCs w:val="22"/>
        </w:rPr>
        <w:t>ých</w:t>
      </w:r>
      <w:r w:rsidR="00A70D53">
        <w:rPr>
          <w:rFonts w:ascii="Times New Roman" w:hAnsi="Times New Roman" w:cs="Times New Roman"/>
          <w:sz w:val="22"/>
          <w:szCs w:val="22"/>
        </w:rPr>
        <w:t xml:space="preserve"> </w:t>
      </w:r>
      <w:r w:rsidR="00EC5014">
        <w:rPr>
          <w:rFonts w:ascii="Times New Roman" w:hAnsi="Times New Roman" w:cs="Times New Roman"/>
          <w:sz w:val="22"/>
          <w:szCs w:val="22"/>
        </w:rPr>
        <w:t>dotací</w:t>
      </w:r>
      <w:r w:rsidRPr="005576DF">
        <w:rPr>
          <w:rFonts w:ascii="Times New Roman" w:hAnsi="Times New Roman" w:cs="Times New Roman"/>
          <w:sz w:val="22"/>
          <w:szCs w:val="22"/>
        </w:rPr>
        <w:t xml:space="preserve"> z rozpočtu kraje, viz příloha č. 6 </w:t>
      </w:r>
      <w:r w:rsidR="001C0D90" w:rsidRPr="00370458">
        <w:rPr>
          <w:rFonts w:ascii="Times New Roman" w:hAnsi="Times New Roman" w:cs="Times New Roman"/>
          <w:sz w:val="22"/>
          <w:szCs w:val="22"/>
        </w:rPr>
        <w:t>pravidel</w:t>
      </w:r>
      <w:r w:rsidRPr="00A24104">
        <w:rPr>
          <w:rFonts w:ascii="Times New Roman" w:hAnsi="Times New Roman" w:cs="Times New Roman"/>
          <w:sz w:val="22"/>
          <w:szCs w:val="22"/>
        </w:rPr>
        <w:t>.</w:t>
      </w:r>
      <w:r w:rsidR="00EF7E58">
        <w:rPr>
          <w:rFonts w:ascii="Times New Roman" w:hAnsi="Times New Roman" w:cs="Times New Roman"/>
          <w:sz w:val="22"/>
          <w:szCs w:val="22"/>
        </w:rPr>
        <w:t xml:space="preserve"> </w:t>
      </w:r>
      <w:r w:rsidR="00EF7E58" w:rsidRPr="00EF7E58">
        <w:rPr>
          <w:rFonts w:ascii="Times New Roman" w:hAnsi="Times New Roman" w:cs="Times New Roman"/>
          <w:sz w:val="22"/>
          <w:szCs w:val="22"/>
        </w:rPr>
        <w:t xml:space="preserve">Příjemce musí spolu s k finančním vypořádáním dotace předložit kopie veškerých účetních dokladů a originály k nahlédnutí (faktur, bankovních výpisů, pokladních dokladů apod.) prokazujících skutečné </w:t>
      </w:r>
      <w:r w:rsidR="0090122C">
        <w:rPr>
          <w:rFonts w:ascii="Times New Roman" w:hAnsi="Times New Roman" w:cs="Times New Roman"/>
          <w:sz w:val="22"/>
          <w:szCs w:val="22"/>
        </w:rPr>
        <w:t>výdaje</w:t>
      </w:r>
      <w:r w:rsidR="00EF7E58" w:rsidRPr="00EF7E58">
        <w:rPr>
          <w:rFonts w:ascii="Times New Roman" w:hAnsi="Times New Roman" w:cs="Times New Roman"/>
          <w:sz w:val="22"/>
          <w:szCs w:val="22"/>
        </w:rPr>
        <w:t xml:space="preserve"> realizace projektu v příslušném kalendářním roce ve výši poskytnuté dotace a výše spoluúčasti </w:t>
      </w:r>
      <w:r w:rsidR="0090122C">
        <w:rPr>
          <w:rFonts w:ascii="Times New Roman" w:hAnsi="Times New Roman" w:cs="Times New Roman"/>
          <w:sz w:val="22"/>
          <w:szCs w:val="22"/>
        </w:rPr>
        <w:t>příjemce</w:t>
      </w:r>
      <w:r w:rsidR="00EF7E58" w:rsidRPr="00EF7E58">
        <w:rPr>
          <w:rFonts w:ascii="Times New Roman" w:hAnsi="Times New Roman" w:cs="Times New Roman"/>
          <w:sz w:val="22"/>
          <w:szCs w:val="22"/>
        </w:rPr>
        <w:t>. Zálohová platba se nepovažuje za podklad k finančnímu vypořádání dotace jako uznatelný výdaj. Současně s kopiemi účetních dokladů musí předložit příjemce při finančním vypořádání k nahlédnutí originály účetních dokladů, resp. veškeré průkazné účetní záznamy vztahující se k poskytnuté dotaci. Tyto originály dokladů budou opatřeny razítkem a podpisem příslušným úředníkem odboru kultur</w:t>
      </w:r>
      <w:r w:rsidR="00841F39">
        <w:rPr>
          <w:rFonts w:ascii="Times New Roman" w:hAnsi="Times New Roman" w:cs="Times New Roman"/>
          <w:sz w:val="22"/>
          <w:szCs w:val="22"/>
        </w:rPr>
        <w:t>y</w:t>
      </w:r>
      <w:r w:rsidR="00EF7E5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F7E58" w:rsidRPr="003C2625" w:rsidRDefault="00EF7E58" w:rsidP="00EF7E58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0F1ABE" w:rsidRDefault="00B974AF" w:rsidP="000F1ABE">
      <w:pPr>
        <w:pStyle w:val="NormlnsWWW"/>
        <w:numPr>
          <w:ilvl w:val="0"/>
          <w:numId w:val="34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C2625">
        <w:rPr>
          <w:rFonts w:ascii="Times New Roman" w:hAnsi="Times New Roman" w:cs="Times New Roman"/>
          <w:sz w:val="22"/>
          <w:szCs w:val="22"/>
        </w:rPr>
        <w:t>Spolu s</w:t>
      </w:r>
      <w:r w:rsidR="00EF7E58">
        <w:rPr>
          <w:rFonts w:ascii="Times New Roman" w:hAnsi="Times New Roman" w:cs="Times New Roman"/>
          <w:sz w:val="22"/>
          <w:szCs w:val="22"/>
        </w:rPr>
        <w:t xml:space="preserve"> finančním vypořádáním </w:t>
      </w:r>
      <w:r w:rsidR="00FD041F">
        <w:rPr>
          <w:rFonts w:ascii="Times New Roman" w:hAnsi="Times New Roman" w:cs="Times New Roman"/>
          <w:sz w:val="22"/>
          <w:szCs w:val="22"/>
        </w:rPr>
        <w:t>dotace</w:t>
      </w:r>
      <w:r w:rsidRPr="003C2625">
        <w:rPr>
          <w:rFonts w:ascii="Times New Roman" w:hAnsi="Times New Roman" w:cs="Times New Roman"/>
          <w:sz w:val="22"/>
          <w:szCs w:val="22"/>
        </w:rPr>
        <w:t xml:space="preserve"> je příjemce povinen předložit </w:t>
      </w:r>
      <w:r w:rsidR="00B23245">
        <w:rPr>
          <w:rFonts w:ascii="Times New Roman" w:hAnsi="Times New Roman" w:cs="Times New Roman"/>
          <w:sz w:val="22"/>
          <w:szCs w:val="22"/>
        </w:rPr>
        <w:t>příslušnému</w:t>
      </w:r>
      <w:r w:rsidR="001C0D90" w:rsidRPr="00737F73">
        <w:rPr>
          <w:rFonts w:ascii="Times New Roman" w:hAnsi="Times New Roman" w:cs="Times New Roman"/>
          <w:sz w:val="22"/>
          <w:szCs w:val="22"/>
        </w:rPr>
        <w:t xml:space="preserve"> odbor</w:t>
      </w:r>
      <w:r w:rsidR="00B23245">
        <w:rPr>
          <w:rFonts w:ascii="Times New Roman" w:hAnsi="Times New Roman" w:cs="Times New Roman"/>
          <w:sz w:val="22"/>
          <w:szCs w:val="22"/>
        </w:rPr>
        <w:t>u</w:t>
      </w:r>
      <w:r w:rsidRPr="003C2625">
        <w:rPr>
          <w:rFonts w:ascii="Times New Roman" w:hAnsi="Times New Roman" w:cs="Times New Roman"/>
          <w:sz w:val="22"/>
          <w:szCs w:val="22"/>
        </w:rPr>
        <w:t xml:space="preserve"> vyhodnocení </w:t>
      </w:r>
      <w:r w:rsidR="00770E28">
        <w:rPr>
          <w:rFonts w:ascii="Times New Roman" w:hAnsi="Times New Roman" w:cs="Times New Roman"/>
          <w:sz w:val="22"/>
          <w:szCs w:val="22"/>
        </w:rPr>
        <w:t>projektu</w:t>
      </w:r>
      <w:r w:rsidRPr="009B0F42">
        <w:rPr>
          <w:rFonts w:ascii="Times New Roman" w:hAnsi="Times New Roman" w:cs="Times New Roman"/>
          <w:sz w:val="22"/>
          <w:szCs w:val="22"/>
        </w:rPr>
        <w:t>, které musí obsahovat:</w:t>
      </w:r>
    </w:p>
    <w:p w:rsidR="00B974AF" w:rsidRPr="001A50A5" w:rsidRDefault="00B974AF" w:rsidP="00015210">
      <w:pPr>
        <w:pStyle w:val="NormlnsWWW"/>
        <w:numPr>
          <w:ilvl w:val="0"/>
          <w:numId w:val="18"/>
        </w:numPr>
        <w:tabs>
          <w:tab w:val="clear" w:pos="1789"/>
          <w:tab w:val="num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A50A5">
        <w:rPr>
          <w:rFonts w:ascii="Times New Roman" w:hAnsi="Times New Roman" w:cs="Times New Roman"/>
          <w:sz w:val="22"/>
          <w:szCs w:val="22"/>
        </w:rPr>
        <w:t xml:space="preserve">zhodnocení </w:t>
      </w:r>
      <w:r w:rsidR="00EF7E58">
        <w:rPr>
          <w:rFonts w:ascii="Times New Roman" w:hAnsi="Times New Roman" w:cs="Times New Roman"/>
          <w:sz w:val="22"/>
          <w:szCs w:val="22"/>
        </w:rPr>
        <w:t>projektu</w:t>
      </w:r>
      <w:r w:rsidRPr="001A50A5">
        <w:rPr>
          <w:rFonts w:ascii="Times New Roman" w:hAnsi="Times New Roman" w:cs="Times New Roman"/>
          <w:sz w:val="22"/>
          <w:szCs w:val="22"/>
        </w:rPr>
        <w:t xml:space="preserve"> na formuláři Závěrečné hodnocení </w:t>
      </w:r>
      <w:r w:rsidR="00EF7E58">
        <w:rPr>
          <w:rFonts w:ascii="Times New Roman" w:hAnsi="Times New Roman" w:cs="Times New Roman"/>
          <w:sz w:val="22"/>
          <w:szCs w:val="22"/>
        </w:rPr>
        <w:t>kulturního projektu</w:t>
      </w:r>
      <w:r w:rsidRPr="001A50A5">
        <w:rPr>
          <w:rFonts w:ascii="Times New Roman" w:hAnsi="Times New Roman" w:cs="Times New Roman"/>
          <w:sz w:val="22"/>
          <w:szCs w:val="22"/>
        </w:rPr>
        <w:t xml:space="preserve">, viz </w:t>
      </w:r>
      <w:r w:rsidR="00A559CB">
        <w:rPr>
          <w:rFonts w:ascii="Times New Roman" w:hAnsi="Times New Roman" w:cs="Times New Roman"/>
          <w:sz w:val="22"/>
          <w:szCs w:val="22"/>
        </w:rPr>
        <w:t>p</w:t>
      </w:r>
      <w:r w:rsidRPr="001A50A5">
        <w:rPr>
          <w:rFonts w:ascii="Times New Roman" w:hAnsi="Times New Roman" w:cs="Times New Roman"/>
          <w:sz w:val="22"/>
          <w:szCs w:val="22"/>
        </w:rPr>
        <w:t xml:space="preserve">říloha č. 5 </w:t>
      </w:r>
      <w:r w:rsidR="001C0D90" w:rsidRPr="00737F73">
        <w:rPr>
          <w:rFonts w:ascii="Times New Roman" w:hAnsi="Times New Roman" w:cs="Times New Roman"/>
          <w:sz w:val="22"/>
          <w:szCs w:val="22"/>
        </w:rPr>
        <w:t>p</w:t>
      </w:r>
      <w:r w:rsidR="001C0D90" w:rsidRPr="001C0D90">
        <w:rPr>
          <w:rFonts w:ascii="Times New Roman" w:hAnsi="Times New Roman" w:cs="Times New Roman"/>
          <w:sz w:val="22"/>
          <w:szCs w:val="22"/>
        </w:rPr>
        <w:t>ravidel</w:t>
      </w:r>
    </w:p>
    <w:p w:rsidR="00B974AF" w:rsidRPr="001A50A5" w:rsidRDefault="00B974AF" w:rsidP="00015210">
      <w:pPr>
        <w:pStyle w:val="NormlnsWWW"/>
        <w:numPr>
          <w:ilvl w:val="0"/>
          <w:numId w:val="18"/>
        </w:numPr>
        <w:tabs>
          <w:tab w:val="clear" w:pos="1789"/>
          <w:tab w:val="num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A50A5">
        <w:rPr>
          <w:rFonts w:ascii="Times New Roman" w:hAnsi="Times New Roman" w:cs="Times New Roman"/>
          <w:sz w:val="22"/>
          <w:szCs w:val="22"/>
        </w:rPr>
        <w:t xml:space="preserve">prezentaci </w:t>
      </w:r>
      <w:r w:rsidR="00FD041F">
        <w:rPr>
          <w:rFonts w:ascii="Times New Roman" w:hAnsi="Times New Roman" w:cs="Times New Roman"/>
          <w:sz w:val="22"/>
          <w:szCs w:val="22"/>
        </w:rPr>
        <w:t>poskytovatele</w:t>
      </w:r>
      <w:r w:rsidRPr="001A50A5">
        <w:rPr>
          <w:rFonts w:ascii="Times New Roman" w:hAnsi="Times New Roman" w:cs="Times New Roman"/>
          <w:sz w:val="22"/>
          <w:szCs w:val="22"/>
        </w:rPr>
        <w:t xml:space="preserve"> při akci (např.: fotodokumentace s uvedením loga </w:t>
      </w:r>
      <w:r w:rsidR="00FD041F">
        <w:rPr>
          <w:rFonts w:ascii="Times New Roman" w:hAnsi="Times New Roman" w:cs="Times New Roman"/>
          <w:sz w:val="22"/>
          <w:szCs w:val="22"/>
        </w:rPr>
        <w:t>poskytovatele</w:t>
      </w:r>
      <w:r w:rsidRPr="001A50A5">
        <w:rPr>
          <w:rFonts w:ascii="Times New Roman" w:hAnsi="Times New Roman" w:cs="Times New Roman"/>
          <w:sz w:val="22"/>
          <w:szCs w:val="22"/>
        </w:rPr>
        <w:t xml:space="preserve">, videonahrávka, kopie pozvánky, propozic s logem </w:t>
      </w:r>
      <w:r w:rsidR="00FD041F">
        <w:rPr>
          <w:rFonts w:ascii="Times New Roman" w:hAnsi="Times New Roman" w:cs="Times New Roman"/>
          <w:sz w:val="22"/>
          <w:szCs w:val="22"/>
        </w:rPr>
        <w:t>poskytovatele</w:t>
      </w:r>
      <w:r w:rsidRPr="001A50A5">
        <w:rPr>
          <w:rFonts w:ascii="Times New Roman" w:hAnsi="Times New Roman" w:cs="Times New Roman"/>
          <w:sz w:val="22"/>
          <w:szCs w:val="22"/>
        </w:rPr>
        <w:t xml:space="preserve">, výstřižek z novin s uvedením, že projekt je podporován </w:t>
      </w:r>
      <w:r w:rsidR="00FD041F">
        <w:rPr>
          <w:rFonts w:ascii="Times New Roman" w:hAnsi="Times New Roman" w:cs="Times New Roman"/>
          <w:sz w:val="22"/>
          <w:szCs w:val="22"/>
        </w:rPr>
        <w:t>poskytovatelem</w:t>
      </w:r>
      <w:r w:rsidRPr="001A50A5">
        <w:rPr>
          <w:rFonts w:ascii="Times New Roman" w:hAnsi="Times New Roman" w:cs="Times New Roman"/>
          <w:sz w:val="22"/>
          <w:szCs w:val="22"/>
        </w:rPr>
        <w:t xml:space="preserve"> apod.)</w:t>
      </w:r>
    </w:p>
    <w:p w:rsidR="00B974AF" w:rsidRPr="001A50A5" w:rsidRDefault="00B974AF" w:rsidP="00015210">
      <w:pPr>
        <w:pStyle w:val="NormlnsWWW"/>
        <w:numPr>
          <w:ilvl w:val="0"/>
          <w:numId w:val="18"/>
        </w:numPr>
        <w:tabs>
          <w:tab w:val="clear" w:pos="1789"/>
          <w:tab w:val="num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A50A5">
        <w:rPr>
          <w:rFonts w:ascii="Times New Roman" w:hAnsi="Times New Roman" w:cs="Times New Roman"/>
          <w:sz w:val="22"/>
          <w:szCs w:val="22"/>
        </w:rPr>
        <w:t xml:space="preserve">potvrzení pravdivosti a správnosti </w:t>
      </w:r>
      <w:r w:rsidR="00EF7E58">
        <w:rPr>
          <w:rFonts w:ascii="Times New Roman" w:hAnsi="Times New Roman" w:cs="Times New Roman"/>
          <w:sz w:val="22"/>
          <w:szCs w:val="22"/>
        </w:rPr>
        <w:t>finančního vypořádání</w:t>
      </w:r>
      <w:r w:rsidRPr="001A50A5">
        <w:rPr>
          <w:rFonts w:ascii="Times New Roman" w:hAnsi="Times New Roman" w:cs="Times New Roman"/>
          <w:sz w:val="22"/>
          <w:szCs w:val="22"/>
        </w:rPr>
        <w:t xml:space="preserve"> na formuláři </w:t>
      </w:r>
      <w:r w:rsidR="00EF7E58">
        <w:rPr>
          <w:rFonts w:ascii="Times New Roman" w:hAnsi="Times New Roman" w:cs="Times New Roman"/>
          <w:sz w:val="22"/>
          <w:szCs w:val="22"/>
        </w:rPr>
        <w:t>Finanční vypořádání</w:t>
      </w:r>
      <w:r w:rsidRPr="001A50A5">
        <w:rPr>
          <w:rFonts w:ascii="Times New Roman" w:hAnsi="Times New Roman" w:cs="Times New Roman"/>
          <w:sz w:val="22"/>
          <w:szCs w:val="22"/>
        </w:rPr>
        <w:t xml:space="preserve"> poskytnutých finančních </w:t>
      </w:r>
      <w:r w:rsidR="00EC5014">
        <w:rPr>
          <w:rFonts w:ascii="Times New Roman" w:hAnsi="Times New Roman" w:cs="Times New Roman"/>
          <w:sz w:val="22"/>
          <w:szCs w:val="22"/>
        </w:rPr>
        <w:t>dotací</w:t>
      </w:r>
      <w:r w:rsidRPr="001A50A5">
        <w:rPr>
          <w:rFonts w:ascii="Times New Roman" w:hAnsi="Times New Roman" w:cs="Times New Roman"/>
          <w:sz w:val="22"/>
          <w:szCs w:val="22"/>
        </w:rPr>
        <w:t xml:space="preserve">, viz </w:t>
      </w:r>
      <w:r w:rsidR="001C0D90" w:rsidRPr="00737F73">
        <w:rPr>
          <w:rFonts w:ascii="Times New Roman" w:hAnsi="Times New Roman" w:cs="Times New Roman"/>
          <w:bCs/>
          <w:sz w:val="22"/>
          <w:szCs w:val="22"/>
        </w:rPr>
        <w:t>p</w:t>
      </w:r>
      <w:r w:rsidR="001C0D90">
        <w:rPr>
          <w:rFonts w:ascii="Times New Roman" w:hAnsi="Times New Roman" w:cs="Times New Roman"/>
          <w:bCs/>
          <w:sz w:val="22"/>
          <w:szCs w:val="22"/>
        </w:rPr>
        <w:t>říloha</w:t>
      </w:r>
      <w:r w:rsidRPr="001A50A5">
        <w:rPr>
          <w:rFonts w:ascii="Times New Roman" w:hAnsi="Times New Roman" w:cs="Times New Roman"/>
          <w:sz w:val="22"/>
          <w:szCs w:val="22"/>
        </w:rPr>
        <w:t xml:space="preserve"> č. 3 </w:t>
      </w:r>
      <w:r w:rsidR="001C0D90" w:rsidRPr="00737F73">
        <w:rPr>
          <w:rFonts w:ascii="Times New Roman" w:hAnsi="Times New Roman" w:cs="Times New Roman"/>
          <w:sz w:val="22"/>
          <w:szCs w:val="22"/>
        </w:rPr>
        <w:t>p</w:t>
      </w:r>
      <w:r w:rsidR="001C0D90" w:rsidRPr="001C0D90">
        <w:rPr>
          <w:rFonts w:ascii="Times New Roman" w:hAnsi="Times New Roman" w:cs="Times New Roman"/>
          <w:sz w:val="22"/>
          <w:szCs w:val="22"/>
        </w:rPr>
        <w:t>ravidel</w:t>
      </w:r>
      <w:r w:rsidR="00437A38">
        <w:rPr>
          <w:rFonts w:ascii="Times New Roman" w:hAnsi="Times New Roman" w:cs="Times New Roman"/>
          <w:sz w:val="22"/>
          <w:szCs w:val="22"/>
        </w:rPr>
        <w:t>.</w:t>
      </w:r>
    </w:p>
    <w:p w:rsidR="00B974AF" w:rsidRPr="001A50A5" w:rsidRDefault="00B974AF" w:rsidP="00416EF3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902600" w:rsidRDefault="00B974AF" w:rsidP="00194838">
      <w:pPr>
        <w:pStyle w:val="NormlnsWWW"/>
        <w:numPr>
          <w:ilvl w:val="0"/>
          <w:numId w:val="34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50A5">
        <w:rPr>
          <w:rFonts w:ascii="Times New Roman" w:hAnsi="Times New Roman" w:cs="Times New Roman"/>
          <w:sz w:val="22"/>
          <w:szCs w:val="22"/>
        </w:rPr>
        <w:t xml:space="preserve">Nevyčerpané finanční prostředky z </w:t>
      </w:r>
      <w:r w:rsidR="00FD041F">
        <w:rPr>
          <w:rFonts w:ascii="Times New Roman" w:hAnsi="Times New Roman" w:cs="Times New Roman"/>
          <w:sz w:val="22"/>
          <w:szCs w:val="22"/>
        </w:rPr>
        <w:t>dotace</w:t>
      </w:r>
      <w:r w:rsidRPr="001A50A5">
        <w:rPr>
          <w:rFonts w:ascii="Times New Roman" w:hAnsi="Times New Roman" w:cs="Times New Roman"/>
          <w:sz w:val="22"/>
          <w:szCs w:val="22"/>
        </w:rPr>
        <w:t xml:space="preserve"> je příjemce povinen vrátit</w:t>
      </w:r>
      <w:r w:rsidRPr="001A50A5">
        <w:rPr>
          <w:rFonts w:ascii="Times New Roman" w:hAnsi="Times New Roman" w:cs="Times New Roman"/>
          <w:i/>
          <w:iCs/>
          <w:color w:val="0000FF"/>
          <w:sz w:val="22"/>
          <w:szCs w:val="22"/>
        </w:rPr>
        <w:t xml:space="preserve"> </w:t>
      </w:r>
      <w:r w:rsidRPr="001A50A5">
        <w:rPr>
          <w:rFonts w:ascii="Times New Roman" w:hAnsi="Times New Roman" w:cs="Times New Roman"/>
          <w:iCs/>
          <w:sz w:val="22"/>
          <w:szCs w:val="22"/>
        </w:rPr>
        <w:t xml:space="preserve">nejpozději do termínu předložení </w:t>
      </w:r>
      <w:r w:rsidR="00EF7E58">
        <w:rPr>
          <w:rFonts w:ascii="Times New Roman" w:hAnsi="Times New Roman" w:cs="Times New Roman"/>
          <w:iCs/>
          <w:sz w:val="22"/>
          <w:szCs w:val="22"/>
        </w:rPr>
        <w:t>finančního vypořádání</w:t>
      </w:r>
      <w:r w:rsidRPr="001A50A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FD041F">
        <w:rPr>
          <w:rFonts w:ascii="Times New Roman" w:hAnsi="Times New Roman" w:cs="Times New Roman"/>
          <w:iCs/>
          <w:sz w:val="22"/>
          <w:szCs w:val="22"/>
        </w:rPr>
        <w:t>dotace</w:t>
      </w:r>
      <w:r w:rsidRPr="001A50A5">
        <w:rPr>
          <w:rFonts w:ascii="Times New Roman" w:hAnsi="Times New Roman" w:cs="Times New Roman"/>
          <w:iCs/>
          <w:sz w:val="22"/>
          <w:szCs w:val="22"/>
        </w:rPr>
        <w:t>, uvedeném v článku IV</w:t>
      </w:r>
      <w:r w:rsidR="00FD041F">
        <w:rPr>
          <w:rFonts w:ascii="Times New Roman" w:hAnsi="Times New Roman" w:cs="Times New Roman"/>
          <w:iCs/>
          <w:sz w:val="22"/>
          <w:szCs w:val="22"/>
        </w:rPr>
        <w:t>.</w:t>
      </w:r>
      <w:r w:rsidRPr="001A50A5">
        <w:rPr>
          <w:rFonts w:ascii="Times New Roman" w:hAnsi="Times New Roman" w:cs="Times New Roman"/>
          <w:iCs/>
          <w:sz w:val="22"/>
          <w:szCs w:val="22"/>
        </w:rPr>
        <w:t xml:space="preserve"> odst. 6,</w:t>
      </w:r>
      <w:r w:rsidRPr="001A50A5">
        <w:rPr>
          <w:rFonts w:ascii="Times New Roman" w:hAnsi="Times New Roman" w:cs="Times New Roman"/>
          <w:i/>
          <w:iCs/>
          <w:color w:val="0000FF"/>
          <w:sz w:val="22"/>
          <w:szCs w:val="22"/>
        </w:rPr>
        <w:t xml:space="preserve"> </w:t>
      </w:r>
      <w:r w:rsidRPr="001A50A5">
        <w:rPr>
          <w:rFonts w:ascii="Times New Roman" w:hAnsi="Times New Roman" w:cs="Times New Roman"/>
          <w:sz w:val="22"/>
          <w:szCs w:val="22"/>
        </w:rPr>
        <w:t>a to</w:t>
      </w:r>
      <w:r w:rsidRPr="001A50A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1A50A5">
        <w:rPr>
          <w:rFonts w:ascii="Times New Roman" w:hAnsi="Times New Roman" w:cs="Times New Roman"/>
          <w:sz w:val="22"/>
          <w:szCs w:val="22"/>
        </w:rPr>
        <w:t xml:space="preserve">formou bezhotovostního převodu na účet </w:t>
      </w:r>
      <w:r w:rsidR="009879D4">
        <w:rPr>
          <w:rFonts w:ascii="Times New Roman" w:hAnsi="Times New Roman" w:cs="Times New Roman"/>
          <w:sz w:val="22"/>
          <w:szCs w:val="22"/>
        </w:rPr>
        <w:t>poskytovatele</w:t>
      </w:r>
      <w:r w:rsidRPr="001A50A5">
        <w:rPr>
          <w:rFonts w:ascii="Times New Roman" w:hAnsi="Times New Roman" w:cs="Times New Roman"/>
          <w:sz w:val="22"/>
          <w:szCs w:val="22"/>
        </w:rPr>
        <w:t xml:space="preserve"> vedený u Komerční banky, a.s., pobočka Karlovy Vary, č. účtu 27 -5622800267/0100, </w:t>
      </w:r>
      <w:r w:rsidR="00902600">
        <w:rPr>
          <w:rFonts w:ascii="Times New Roman" w:hAnsi="Times New Roman" w:cs="Times New Roman"/>
          <w:sz w:val="22"/>
          <w:szCs w:val="22"/>
        </w:rPr>
        <w:t xml:space="preserve">pod </w:t>
      </w:r>
      <w:r w:rsidRPr="001A50A5">
        <w:rPr>
          <w:rFonts w:ascii="Times New Roman" w:hAnsi="Times New Roman" w:cs="Times New Roman"/>
          <w:sz w:val="22"/>
          <w:szCs w:val="22"/>
        </w:rPr>
        <w:t>variabilní</w:t>
      </w:r>
      <w:r w:rsidR="00902600">
        <w:rPr>
          <w:rFonts w:ascii="Times New Roman" w:hAnsi="Times New Roman" w:cs="Times New Roman"/>
          <w:sz w:val="22"/>
          <w:szCs w:val="22"/>
        </w:rPr>
        <w:t xml:space="preserve">m a </w:t>
      </w:r>
      <w:r w:rsidRPr="001A50A5">
        <w:rPr>
          <w:rFonts w:ascii="Times New Roman" w:hAnsi="Times New Roman" w:cs="Times New Roman"/>
          <w:sz w:val="22"/>
          <w:szCs w:val="22"/>
        </w:rPr>
        <w:t>specifický</w:t>
      </w:r>
      <w:r w:rsidR="00902600">
        <w:rPr>
          <w:rFonts w:ascii="Times New Roman" w:hAnsi="Times New Roman" w:cs="Times New Roman"/>
          <w:sz w:val="22"/>
          <w:szCs w:val="22"/>
        </w:rPr>
        <w:t>m</w:t>
      </w:r>
      <w:r w:rsidRPr="001A50A5">
        <w:rPr>
          <w:rFonts w:ascii="Times New Roman" w:hAnsi="Times New Roman" w:cs="Times New Roman"/>
          <w:sz w:val="22"/>
          <w:szCs w:val="22"/>
        </w:rPr>
        <w:t xml:space="preserve"> symbol</w:t>
      </w:r>
      <w:r w:rsidR="00902600">
        <w:rPr>
          <w:rFonts w:ascii="Times New Roman" w:hAnsi="Times New Roman" w:cs="Times New Roman"/>
          <w:sz w:val="22"/>
          <w:szCs w:val="22"/>
        </w:rPr>
        <w:t xml:space="preserve">em </w:t>
      </w:r>
      <w:r w:rsidR="00902600" w:rsidRPr="00902600">
        <w:rPr>
          <w:rFonts w:ascii="Times New Roman" w:hAnsi="Times New Roman" w:cs="Times New Roman"/>
          <w:sz w:val="22"/>
          <w:szCs w:val="22"/>
        </w:rPr>
        <w:t>uvedeným v čl.</w:t>
      </w:r>
      <w:r w:rsidR="009026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02600" w:rsidRPr="00902600">
        <w:rPr>
          <w:rFonts w:ascii="Times New Roman" w:hAnsi="Times New Roman" w:cs="Times New Roman"/>
          <w:sz w:val="22"/>
          <w:szCs w:val="22"/>
        </w:rPr>
        <w:t>III. této smlouvy.</w:t>
      </w:r>
    </w:p>
    <w:p w:rsidR="00B974AF" w:rsidRPr="001A50A5" w:rsidRDefault="00B974AF" w:rsidP="005C5E18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1A50A5" w:rsidRDefault="00B974AF" w:rsidP="00194838">
      <w:pPr>
        <w:pStyle w:val="NormlnsWWW"/>
        <w:numPr>
          <w:ilvl w:val="0"/>
          <w:numId w:val="34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50A5">
        <w:rPr>
          <w:rFonts w:ascii="Times New Roman" w:hAnsi="Times New Roman" w:cs="Times New Roman"/>
          <w:sz w:val="22"/>
          <w:szCs w:val="22"/>
        </w:rPr>
        <w:t>Příjemce je rovněž povinen</w:t>
      </w:r>
      <w:r w:rsidRPr="001A50A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A50A5">
        <w:rPr>
          <w:rFonts w:ascii="Times New Roman" w:hAnsi="Times New Roman" w:cs="Times New Roman"/>
          <w:sz w:val="22"/>
          <w:szCs w:val="22"/>
        </w:rPr>
        <w:t xml:space="preserve">vrátit poskytnuté finanční prostředky na účet uvedený v odst. 8 tohoto článku, jestliže odpadne účel, na který je </w:t>
      </w:r>
      <w:r w:rsidR="009879D4">
        <w:rPr>
          <w:rFonts w:ascii="Times New Roman" w:hAnsi="Times New Roman" w:cs="Times New Roman"/>
          <w:sz w:val="22"/>
          <w:szCs w:val="22"/>
        </w:rPr>
        <w:t>dotace</w:t>
      </w:r>
      <w:r w:rsidRPr="001A50A5">
        <w:rPr>
          <w:rFonts w:ascii="Times New Roman" w:hAnsi="Times New Roman" w:cs="Times New Roman"/>
          <w:sz w:val="22"/>
          <w:szCs w:val="22"/>
        </w:rPr>
        <w:t xml:space="preserve"> poskytován</w:t>
      </w:r>
      <w:r w:rsidR="009879D4">
        <w:rPr>
          <w:rFonts w:ascii="Times New Roman" w:hAnsi="Times New Roman" w:cs="Times New Roman"/>
          <w:sz w:val="22"/>
          <w:szCs w:val="22"/>
        </w:rPr>
        <w:t>a</w:t>
      </w:r>
      <w:r w:rsidRPr="001A50A5">
        <w:rPr>
          <w:rFonts w:ascii="Times New Roman" w:hAnsi="Times New Roman" w:cs="Times New Roman"/>
          <w:sz w:val="22"/>
          <w:szCs w:val="22"/>
        </w:rPr>
        <w:t xml:space="preserve">, a to </w:t>
      </w:r>
      <w:r w:rsidRPr="00E75053">
        <w:rPr>
          <w:rFonts w:ascii="Times New Roman" w:hAnsi="Times New Roman" w:cs="Times New Roman"/>
          <w:b/>
          <w:sz w:val="22"/>
          <w:szCs w:val="22"/>
        </w:rPr>
        <w:t xml:space="preserve">do 15 </w:t>
      </w:r>
      <w:r w:rsidR="003F4249">
        <w:rPr>
          <w:rFonts w:ascii="Times New Roman" w:hAnsi="Times New Roman" w:cs="Times New Roman"/>
          <w:b/>
          <w:sz w:val="22"/>
          <w:szCs w:val="22"/>
        </w:rPr>
        <w:t xml:space="preserve">pracovních </w:t>
      </w:r>
      <w:r w:rsidRPr="00E75053">
        <w:rPr>
          <w:rFonts w:ascii="Times New Roman" w:hAnsi="Times New Roman" w:cs="Times New Roman"/>
          <w:b/>
          <w:sz w:val="22"/>
          <w:szCs w:val="22"/>
        </w:rPr>
        <w:t>dnů</w:t>
      </w:r>
      <w:r w:rsidRPr="001A50A5">
        <w:rPr>
          <w:rFonts w:ascii="Times New Roman" w:hAnsi="Times New Roman" w:cs="Times New Roman"/>
          <w:sz w:val="22"/>
          <w:szCs w:val="22"/>
        </w:rPr>
        <w:t xml:space="preserve"> ode dne, kdy se příjemce o této skutečnosti dozví.</w:t>
      </w:r>
    </w:p>
    <w:p w:rsidR="00B974AF" w:rsidRPr="001A50A5" w:rsidRDefault="00B974AF" w:rsidP="00E463CE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1A50A5" w:rsidRDefault="00B974AF" w:rsidP="00194838">
      <w:pPr>
        <w:pStyle w:val="NormlnsWWW"/>
        <w:numPr>
          <w:ilvl w:val="0"/>
          <w:numId w:val="34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50A5">
        <w:rPr>
          <w:rFonts w:ascii="Times New Roman" w:hAnsi="Times New Roman" w:cs="Times New Roman"/>
          <w:bCs/>
          <w:sz w:val="22"/>
          <w:szCs w:val="22"/>
        </w:rPr>
        <w:t>Před vrácením nevyčerpaných finančních prostředků podle odst. 8</w:t>
      </w:r>
      <w:r w:rsidR="00A559CB">
        <w:rPr>
          <w:rFonts w:ascii="Times New Roman" w:hAnsi="Times New Roman" w:cs="Times New Roman"/>
          <w:bCs/>
          <w:sz w:val="22"/>
          <w:szCs w:val="22"/>
        </w:rPr>
        <w:t>,</w:t>
      </w:r>
      <w:r w:rsidRPr="001A50A5">
        <w:rPr>
          <w:rFonts w:ascii="Times New Roman" w:hAnsi="Times New Roman" w:cs="Times New Roman"/>
          <w:bCs/>
          <w:sz w:val="22"/>
          <w:szCs w:val="22"/>
        </w:rPr>
        <w:t xml:space="preserve"> 9 tohoto článku zpět na účet </w:t>
      </w:r>
      <w:r w:rsidR="009879D4">
        <w:rPr>
          <w:rFonts w:ascii="Times New Roman" w:hAnsi="Times New Roman" w:cs="Times New Roman"/>
          <w:bCs/>
          <w:sz w:val="22"/>
          <w:szCs w:val="22"/>
        </w:rPr>
        <w:t>poskytovatele</w:t>
      </w:r>
      <w:r w:rsidRPr="001A50A5">
        <w:rPr>
          <w:rFonts w:ascii="Times New Roman" w:hAnsi="Times New Roman" w:cs="Times New Roman"/>
          <w:bCs/>
          <w:sz w:val="22"/>
          <w:szCs w:val="22"/>
        </w:rPr>
        <w:t xml:space="preserve"> je příjemce povinen o této skutečnosti informovat </w:t>
      </w:r>
      <w:r w:rsidR="00E75053">
        <w:rPr>
          <w:rFonts w:ascii="Times New Roman" w:hAnsi="Times New Roman" w:cs="Times New Roman"/>
          <w:sz w:val="22"/>
          <w:szCs w:val="22"/>
        </w:rPr>
        <w:t>odbor</w:t>
      </w:r>
      <w:r w:rsidR="00EF7E58">
        <w:rPr>
          <w:rFonts w:ascii="Times New Roman" w:hAnsi="Times New Roman" w:cs="Times New Roman"/>
          <w:sz w:val="22"/>
          <w:szCs w:val="22"/>
        </w:rPr>
        <w:t xml:space="preserve"> kultury</w:t>
      </w:r>
      <w:r w:rsidR="00B76B96">
        <w:rPr>
          <w:rFonts w:ascii="Times New Roman" w:hAnsi="Times New Roman" w:cs="Times New Roman"/>
          <w:bCs/>
          <w:sz w:val="22"/>
          <w:szCs w:val="22"/>
        </w:rPr>
        <w:t xml:space="preserve"> prostřednictvím </w:t>
      </w:r>
      <w:r w:rsidR="00537D24" w:rsidRPr="00C25E1F">
        <w:rPr>
          <w:rFonts w:ascii="Times New Roman" w:hAnsi="Times New Roman" w:cs="Times New Roman"/>
          <w:color w:val="000000"/>
          <w:sz w:val="22"/>
          <w:szCs w:val="22"/>
        </w:rPr>
        <w:t>avíza viz příloha č. 9 pravidel</w:t>
      </w:r>
      <w:r w:rsidR="00537D24">
        <w:rPr>
          <w:rFonts w:ascii="Times New Roman" w:hAnsi="Times New Roman" w:cs="Times New Roman"/>
          <w:color w:val="000000"/>
        </w:rPr>
        <w:t xml:space="preserve">. </w:t>
      </w:r>
      <w:r w:rsidR="009A197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76B96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B974AF" w:rsidRPr="001A50A5" w:rsidRDefault="00B974AF" w:rsidP="00F82BD7">
      <w:pPr>
        <w:pStyle w:val="Odstavecseseznamem"/>
        <w:rPr>
          <w:bCs/>
          <w:sz w:val="22"/>
          <w:szCs w:val="22"/>
        </w:rPr>
      </w:pPr>
    </w:p>
    <w:p w:rsidR="00B974AF" w:rsidRPr="001A50A5" w:rsidRDefault="00B974AF" w:rsidP="00194838">
      <w:pPr>
        <w:pStyle w:val="NormlnsWWW"/>
        <w:numPr>
          <w:ilvl w:val="0"/>
          <w:numId w:val="34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50A5">
        <w:rPr>
          <w:rFonts w:ascii="Times New Roman" w:hAnsi="Times New Roman" w:cs="Times New Roman"/>
          <w:bCs/>
          <w:sz w:val="22"/>
          <w:szCs w:val="22"/>
        </w:rPr>
        <w:t>V případě, že bude příjemce provádět platby týkající se projektu formou bezhotovostního převodu, je povinen tyto operace provádět pouze z</w:t>
      </w:r>
      <w:r w:rsidR="00EF7E58">
        <w:rPr>
          <w:rFonts w:ascii="Times New Roman" w:hAnsi="Times New Roman" w:cs="Times New Roman"/>
          <w:bCs/>
          <w:sz w:val="22"/>
          <w:szCs w:val="22"/>
        </w:rPr>
        <w:t xml:space="preserve"> bankovního </w:t>
      </w:r>
      <w:r w:rsidRPr="001A50A5">
        <w:rPr>
          <w:rFonts w:ascii="Times New Roman" w:hAnsi="Times New Roman" w:cs="Times New Roman"/>
          <w:bCs/>
          <w:sz w:val="22"/>
          <w:szCs w:val="22"/>
        </w:rPr>
        <w:t xml:space="preserve">účtu, na který byly finanční prostředky poskytnuty (uveden v záhlaví </w:t>
      </w:r>
      <w:r w:rsidR="00EF7E58">
        <w:rPr>
          <w:rFonts w:ascii="Times New Roman" w:hAnsi="Times New Roman" w:cs="Times New Roman"/>
          <w:bCs/>
          <w:sz w:val="22"/>
          <w:szCs w:val="22"/>
        </w:rPr>
        <w:t xml:space="preserve">této </w:t>
      </w:r>
      <w:r w:rsidRPr="001A50A5">
        <w:rPr>
          <w:rFonts w:ascii="Times New Roman" w:hAnsi="Times New Roman" w:cs="Times New Roman"/>
          <w:bCs/>
          <w:sz w:val="22"/>
          <w:szCs w:val="22"/>
        </w:rPr>
        <w:t>smlouvy).</w:t>
      </w:r>
    </w:p>
    <w:p w:rsidR="00B974AF" w:rsidRPr="001A50A5" w:rsidRDefault="00B974AF" w:rsidP="00F82BD7">
      <w:pPr>
        <w:pStyle w:val="Odstavecseseznamem"/>
        <w:rPr>
          <w:bCs/>
          <w:sz w:val="22"/>
          <w:szCs w:val="22"/>
        </w:rPr>
      </w:pPr>
    </w:p>
    <w:p w:rsidR="00EF7E58" w:rsidRDefault="00B974AF" w:rsidP="00EF7E58">
      <w:pPr>
        <w:pStyle w:val="NormlnsWWW"/>
        <w:numPr>
          <w:ilvl w:val="0"/>
          <w:numId w:val="34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50A5">
        <w:rPr>
          <w:rFonts w:ascii="Times New Roman" w:hAnsi="Times New Roman" w:cs="Times New Roman"/>
          <w:bCs/>
          <w:sz w:val="22"/>
          <w:szCs w:val="22"/>
        </w:rPr>
        <w:t>Příjemce je povinen postupovat v souladu s</w:t>
      </w:r>
      <w:r w:rsidR="008661AD">
        <w:rPr>
          <w:rFonts w:ascii="Times New Roman" w:hAnsi="Times New Roman" w:cs="Times New Roman"/>
          <w:bCs/>
          <w:sz w:val="22"/>
          <w:szCs w:val="22"/>
        </w:rPr>
        <w:t> platnými a účinnými P</w:t>
      </w:r>
      <w:r w:rsidR="001C0D90">
        <w:rPr>
          <w:rFonts w:ascii="Times New Roman" w:hAnsi="Times New Roman" w:cs="Times New Roman"/>
          <w:sz w:val="22"/>
          <w:szCs w:val="22"/>
        </w:rPr>
        <w:t>ravi</w:t>
      </w:r>
      <w:r w:rsidR="001C0D90" w:rsidRPr="008661AD">
        <w:rPr>
          <w:rFonts w:ascii="Times New Roman" w:hAnsi="Times New Roman" w:cs="Times New Roman"/>
          <w:sz w:val="22"/>
          <w:szCs w:val="22"/>
        </w:rPr>
        <w:t>dly</w:t>
      </w:r>
      <w:r w:rsidR="008661AD" w:rsidRPr="008661AD">
        <w:rPr>
          <w:rFonts w:ascii="Times New Roman" w:hAnsi="Times New Roman" w:cs="Times New Roman"/>
          <w:sz w:val="22"/>
          <w:szCs w:val="22"/>
        </w:rPr>
        <w:t xml:space="preserve"> </w:t>
      </w:r>
      <w:r w:rsidR="008661AD" w:rsidRPr="008661AD">
        <w:rPr>
          <w:rFonts w:ascii="Times New Roman" w:hAnsi="Times New Roman" w:cs="Times New Roman"/>
          <w:bCs/>
          <w:color w:val="000000"/>
          <w:sz w:val="22"/>
          <w:szCs w:val="22"/>
        </w:rPr>
        <w:t>pro hodnocení žádostí a poskytování dotací z rozpočtu Karlovarského kraje - odboru kultury, památkové péče, lázeňství a cestovního ruchu na podporu aktivit v cestovním ruchu</w:t>
      </w:r>
      <w:r w:rsidR="008661AD">
        <w:rPr>
          <w:rFonts w:ascii="Times New Roman" w:hAnsi="Times New Roman" w:cs="Times New Roman"/>
          <w:bCs/>
          <w:color w:val="000000"/>
          <w:sz w:val="22"/>
          <w:szCs w:val="22"/>
        </w:rPr>
        <w:t>, která jsou zveřejněna na webových stránkách kraje.</w:t>
      </w:r>
      <w:r w:rsidR="008661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F7E58" w:rsidRDefault="00EF7E58" w:rsidP="00EF7E58">
      <w:pPr>
        <w:pStyle w:val="Odstavecseseznamem"/>
        <w:rPr>
          <w:color w:val="FF0000"/>
          <w:sz w:val="22"/>
          <w:szCs w:val="22"/>
        </w:rPr>
      </w:pPr>
    </w:p>
    <w:p w:rsidR="00B974AF" w:rsidRPr="008661AD" w:rsidRDefault="008661AD" w:rsidP="00EF7E58">
      <w:pPr>
        <w:pStyle w:val="NormlnsWWW"/>
        <w:numPr>
          <w:ilvl w:val="0"/>
          <w:numId w:val="34"/>
        </w:num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661AD">
        <w:rPr>
          <w:rFonts w:ascii="Times New Roman" w:hAnsi="Times New Roman" w:cs="Times New Roman"/>
          <w:sz w:val="22"/>
          <w:szCs w:val="22"/>
        </w:rPr>
        <w:t xml:space="preserve">Je-li příjemce plátcem daně z přidané hodnoty, a pokud má u zdanitelných plnění přijatých v souvislosti s financováním daného projektu v souladu se zákonem č. 235/2004 Sb., o dani z přidané hodnoty, nárok na uplatnění odpočtu daně z přidané hodnoty v plné výši, krácený nebo </w:t>
      </w:r>
      <w:r w:rsidRPr="008661AD">
        <w:rPr>
          <w:rFonts w:ascii="Times New Roman" w:hAnsi="Times New Roman" w:cs="Times New Roman"/>
          <w:sz w:val="22"/>
          <w:szCs w:val="22"/>
        </w:rPr>
        <w:lastRenderedPageBreak/>
        <w:t>v poměrné výši, nemůže uplatnit ve finančním vypořádání tuto výši nároku na odpočet daně z přidané hodnoty jako uznatelný výdaj projektu.</w:t>
      </w:r>
      <w:r w:rsidR="00EF7E58" w:rsidRPr="008661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55E7B" w:rsidRPr="009879D4" w:rsidRDefault="00355E7B" w:rsidP="00355E7B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879D4" w:rsidRPr="005A4822" w:rsidRDefault="009879D4" w:rsidP="0098009F">
      <w:pPr>
        <w:pStyle w:val="Normlnweb"/>
        <w:numPr>
          <w:ilvl w:val="0"/>
          <w:numId w:val="34"/>
        </w:numPr>
        <w:spacing w:before="0" w:beforeAutospacing="0" w:after="0" w:afterAutospacing="0"/>
        <w:ind w:left="426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Příjemce je povinen průběžně informovat poskytovatel</w:t>
      </w:r>
      <w:r w:rsidR="001B4078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 o všech změnách, které by mohly při vymáhání zadržených nebo neoprávněně použitých prostředků dotace zhoršit jeho pozici věřitele nebo dobytnost jeho pohledávky. Příjemce je zejména povinen oznámit poskytovateli do </w:t>
      </w:r>
      <w:r w:rsidR="00537D24">
        <w:rPr>
          <w:bCs/>
          <w:sz w:val="22"/>
          <w:szCs w:val="22"/>
        </w:rPr>
        <w:t xml:space="preserve">5 </w:t>
      </w:r>
      <w:r w:rsidR="003F4249">
        <w:rPr>
          <w:bCs/>
          <w:sz w:val="22"/>
          <w:szCs w:val="22"/>
        </w:rPr>
        <w:t xml:space="preserve">pracovních </w:t>
      </w:r>
      <w:r>
        <w:rPr>
          <w:bCs/>
          <w:sz w:val="22"/>
          <w:szCs w:val="22"/>
        </w:rPr>
        <w:t>dnů ode dne, kdy došlo k události, skutečnosti, které mají nebo mohou mít za následek příjemcův (zřizovatelů</w:t>
      </w:r>
      <w:r w:rsidR="001D51D8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 xml:space="preserve">) zánik, transformaci, sloučení či splynutí s jiným subjektem, změnu statutárního orgánu příjemce apod. </w:t>
      </w:r>
    </w:p>
    <w:p w:rsidR="009879D4" w:rsidRDefault="009879D4" w:rsidP="0098009F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  <w:sz w:val="22"/>
          <w:szCs w:val="22"/>
        </w:rPr>
      </w:pPr>
    </w:p>
    <w:p w:rsidR="009879D4" w:rsidRPr="000E53E4" w:rsidRDefault="009879D4" w:rsidP="0098009F">
      <w:pPr>
        <w:pStyle w:val="Normlnweb"/>
        <w:numPr>
          <w:ilvl w:val="0"/>
          <w:numId w:val="34"/>
        </w:numPr>
        <w:spacing w:before="0" w:beforeAutospacing="0" w:after="0" w:afterAutospacing="0"/>
        <w:ind w:left="426" w:hanging="426"/>
        <w:jc w:val="both"/>
        <w:rPr>
          <w:bCs/>
          <w:sz w:val="22"/>
          <w:szCs w:val="22"/>
        </w:rPr>
      </w:pPr>
      <w:r w:rsidRPr="000E53E4">
        <w:rPr>
          <w:bCs/>
          <w:sz w:val="22"/>
          <w:szCs w:val="22"/>
        </w:rPr>
        <w:t xml:space="preserve">Příjemce je </w:t>
      </w:r>
      <w:r>
        <w:rPr>
          <w:bCs/>
          <w:sz w:val="22"/>
          <w:szCs w:val="22"/>
        </w:rPr>
        <w:t xml:space="preserve">povinen zajistit při přeměně právnické osoby, aby práva a povinnosti ze smlouvy přešly na nástupnickou právnickou osobu nebo podat návrh na ukončení smlouvy. V případě zrušení právnické osoby s likvidací provede příjemce </w:t>
      </w:r>
      <w:r w:rsidR="00EF7E58">
        <w:rPr>
          <w:bCs/>
          <w:sz w:val="22"/>
          <w:szCs w:val="22"/>
        </w:rPr>
        <w:t>finanční vypořádání</w:t>
      </w:r>
      <w:r>
        <w:rPr>
          <w:bCs/>
          <w:sz w:val="22"/>
          <w:szCs w:val="22"/>
        </w:rPr>
        <w:t xml:space="preserve"> ke dni likvidace.</w:t>
      </w:r>
    </w:p>
    <w:p w:rsidR="009879D4" w:rsidRPr="00FC295C" w:rsidRDefault="009879D4" w:rsidP="0098009F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  <w:sz w:val="22"/>
          <w:szCs w:val="22"/>
        </w:rPr>
      </w:pPr>
    </w:p>
    <w:p w:rsidR="009879D4" w:rsidRPr="00DD48E9" w:rsidRDefault="009879D4" w:rsidP="0098009F">
      <w:pPr>
        <w:pStyle w:val="Normlnweb"/>
        <w:numPr>
          <w:ilvl w:val="0"/>
          <w:numId w:val="34"/>
        </w:numPr>
        <w:spacing w:before="0" w:beforeAutospacing="0" w:after="0" w:afterAutospacing="0"/>
        <w:ind w:left="426" w:hanging="426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Je-li příjemce veřejným zadavatelem nebo splní příjemce definici zadavatele podle zákona č. 13</w:t>
      </w:r>
      <w:r w:rsidR="00C25E1F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/20</w:t>
      </w:r>
      <w:r w:rsidR="00DA5460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6 Sb., o veřejných zakázkách, ve znění pozdějších předpisů, je povinen dále postupovat při výběru dodavatele podle tohoto zákona. </w:t>
      </w:r>
    </w:p>
    <w:p w:rsidR="00B974AF" w:rsidRDefault="00B974AF" w:rsidP="00E2318E">
      <w:pPr>
        <w:pStyle w:val="NormlnsWWW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462C9">
        <w:rPr>
          <w:rFonts w:ascii="Times New Roman" w:hAnsi="Times New Roman" w:cs="Times New Roman"/>
          <w:b/>
          <w:bCs/>
          <w:sz w:val="22"/>
          <w:szCs w:val="22"/>
        </w:rPr>
        <w:t>Článek V</w:t>
      </w:r>
    </w:p>
    <w:p w:rsidR="00EF7E58" w:rsidRDefault="00B974AF" w:rsidP="00EF7E58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Kontrolní ustanovení</w:t>
      </w:r>
    </w:p>
    <w:p w:rsidR="00EF7E58" w:rsidRDefault="00EF7E58" w:rsidP="00EF7E58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Pr="00EF7E58" w:rsidRDefault="00EF7E58" w:rsidP="00EF7E58">
      <w:pPr>
        <w:pStyle w:val="NormlnsWWW"/>
        <w:numPr>
          <w:ilvl w:val="0"/>
          <w:numId w:val="25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F7E58">
        <w:rPr>
          <w:rFonts w:ascii="Times New Roman" w:hAnsi="Times New Roman" w:cs="Times New Roman"/>
          <w:bCs/>
          <w:iCs/>
          <w:sz w:val="22"/>
          <w:szCs w:val="22"/>
        </w:rPr>
        <w:t>V souladu se zákonem č. 320/2001 Sb., o finanční kontrole ve veřejné správě a o změně některých zákonů (zákon o finanční kontrole), ve znění pozdějších předpisů a v souladu se zákonem č. 255/2012 Sb., o kontrole (kontrolní řád), je kraj jako poskytovatel dotace oprávněn kontrolovat dodržení podmínek, za kterých byla dotace poskytnuta. Veřejnosprávní kontrolu na místě vykonávají pověření zaměstnanci a členové příslušných kontrolních orgánů kraje. Příjemce je povinen v rámci výkonu této kontrolní činnosti předložit pověřeným zaměstnancům a členům příslušných orgánů kraje k nahlédnutí veškeré průkazné účetní záznamy vztahující se k poskytnuté dotaci. Za tím účelem je příjemce povinen uschovávat účetní záznamy a originální doklady v souladu s ustanovením § 31 zákona č. 563/1991 Sb., o účetnictví, ve znění pozdějších předpisů</w:t>
      </w:r>
    </w:p>
    <w:p w:rsidR="00EF7E58" w:rsidRPr="00EF7E58" w:rsidRDefault="00EF7E58" w:rsidP="00EF7E58">
      <w:pPr>
        <w:pStyle w:val="NormlnsWWW"/>
        <w:spacing w:before="0" w:beforeAutospacing="0" w:after="0" w:afterAutospacing="0"/>
        <w:ind w:lef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Default="00B974AF" w:rsidP="002A2C71">
      <w:pPr>
        <w:pStyle w:val="NormlnsWWW"/>
        <w:numPr>
          <w:ilvl w:val="0"/>
          <w:numId w:val="2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Příjemce je povinen v rámci výkonu kontrolní činnosti dle odst. 1 tohoto článku </w:t>
      </w:r>
      <w:r w:rsidRPr="00C31037">
        <w:rPr>
          <w:rFonts w:ascii="Times New Roman" w:hAnsi="Times New Roman" w:cs="Times New Roman"/>
          <w:sz w:val="22"/>
          <w:szCs w:val="22"/>
        </w:rPr>
        <w:t xml:space="preserve">ve lhůtách stanovených </w:t>
      </w:r>
      <w:r w:rsidR="009879D4">
        <w:rPr>
          <w:rFonts w:ascii="Times New Roman" w:hAnsi="Times New Roman" w:cs="Times New Roman"/>
          <w:sz w:val="22"/>
          <w:szCs w:val="22"/>
        </w:rPr>
        <w:t>poskytovatelem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B0F42">
        <w:rPr>
          <w:rFonts w:ascii="Times New Roman" w:hAnsi="Times New Roman" w:cs="Times New Roman"/>
          <w:sz w:val="22"/>
          <w:szCs w:val="22"/>
        </w:rPr>
        <w:t xml:space="preserve">předložit kontrolním orgánům </w:t>
      </w:r>
      <w:r w:rsidR="009879D4">
        <w:rPr>
          <w:rFonts w:ascii="Times New Roman" w:hAnsi="Times New Roman" w:cs="Times New Roman"/>
          <w:sz w:val="22"/>
          <w:szCs w:val="22"/>
        </w:rPr>
        <w:t>poskytovatele</w:t>
      </w:r>
      <w:r w:rsidRPr="009B0F42">
        <w:rPr>
          <w:rFonts w:ascii="Times New Roman" w:hAnsi="Times New Roman" w:cs="Times New Roman"/>
          <w:sz w:val="22"/>
          <w:szCs w:val="22"/>
        </w:rPr>
        <w:t xml:space="preserve"> k nahlédnutí</w:t>
      </w:r>
      <w:r w:rsidRPr="00C31037">
        <w:rPr>
          <w:rFonts w:ascii="Times New Roman" w:hAnsi="Times New Roman" w:cs="Times New Roman"/>
          <w:sz w:val="22"/>
          <w:szCs w:val="22"/>
        </w:rPr>
        <w:t xml:space="preserve"> </w:t>
      </w:r>
      <w:r w:rsidR="00385CA8">
        <w:rPr>
          <w:rFonts w:ascii="Times New Roman" w:hAnsi="Times New Roman" w:cs="Times New Roman"/>
          <w:sz w:val="22"/>
          <w:szCs w:val="22"/>
        </w:rPr>
        <w:t>veškeré</w:t>
      </w:r>
      <w:r w:rsidR="00493E5B" w:rsidRPr="00737F73">
        <w:rPr>
          <w:rFonts w:ascii="Times New Roman" w:hAnsi="Times New Roman" w:cs="Times New Roman"/>
          <w:sz w:val="22"/>
          <w:szCs w:val="22"/>
        </w:rPr>
        <w:t xml:space="preserve"> </w:t>
      </w:r>
      <w:r w:rsidRPr="00C31037">
        <w:rPr>
          <w:rFonts w:ascii="Times New Roman" w:hAnsi="Times New Roman" w:cs="Times New Roman"/>
          <w:sz w:val="22"/>
          <w:szCs w:val="22"/>
        </w:rPr>
        <w:t xml:space="preserve">účetní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C31037">
        <w:rPr>
          <w:rFonts w:ascii="Times New Roman" w:hAnsi="Times New Roman" w:cs="Times New Roman"/>
          <w:sz w:val="22"/>
          <w:szCs w:val="22"/>
        </w:rPr>
        <w:t>áznamy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0F42">
        <w:rPr>
          <w:rFonts w:ascii="Times New Roman" w:hAnsi="Times New Roman" w:cs="Times New Roman"/>
          <w:sz w:val="22"/>
          <w:szCs w:val="22"/>
        </w:rPr>
        <w:t xml:space="preserve">týkající se daného projektu. </w:t>
      </w:r>
    </w:p>
    <w:p w:rsidR="00B974AF" w:rsidRDefault="00B974AF" w:rsidP="002F391B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0002D9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Článek VI</w:t>
      </w:r>
    </w:p>
    <w:p w:rsidR="00B974AF" w:rsidRPr="009B0F42" w:rsidRDefault="00B974AF" w:rsidP="000002D9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 xml:space="preserve">Důsledky porušení </w:t>
      </w:r>
      <w:r w:rsidR="009879D4">
        <w:rPr>
          <w:rFonts w:ascii="Times New Roman" w:hAnsi="Times New Roman" w:cs="Times New Roman"/>
          <w:b/>
          <w:bCs/>
          <w:sz w:val="22"/>
          <w:szCs w:val="22"/>
        </w:rPr>
        <w:t>povinností</w:t>
      </w:r>
      <w:r w:rsidRPr="009B0F42">
        <w:rPr>
          <w:rFonts w:ascii="Times New Roman" w:hAnsi="Times New Roman" w:cs="Times New Roman"/>
          <w:b/>
          <w:bCs/>
          <w:sz w:val="22"/>
          <w:szCs w:val="22"/>
        </w:rPr>
        <w:t xml:space="preserve"> příjemce</w:t>
      </w:r>
    </w:p>
    <w:p w:rsidR="00B974AF" w:rsidRPr="009B0F42" w:rsidRDefault="00B974AF" w:rsidP="00F217CC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Default="00B974AF" w:rsidP="00CC78F4">
      <w:pPr>
        <w:pStyle w:val="NormlnsWWW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B1E55">
        <w:rPr>
          <w:rFonts w:ascii="Times New Roman" w:hAnsi="Times New Roman" w:cs="Times New Roman"/>
          <w:sz w:val="22"/>
          <w:szCs w:val="22"/>
        </w:rPr>
        <w:t xml:space="preserve">Jestliže příjemce nesplní některou ze svých povinností stanovených </w:t>
      </w:r>
      <w:r w:rsidR="00970C19">
        <w:rPr>
          <w:rFonts w:ascii="Times New Roman" w:hAnsi="Times New Roman" w:cs="Times New Roman"/>
          <w:sz w:val="22"/>
          <w:szCs w:val="22"/>
        </w:rPr>
        <w:t>v čl. IV.</w:t>
      </w:r>
      <w:r w:rsidRPr="00C31037">
        <w:rPr>
          <w:rFonts w:ascii="Times New Roman" w:hAnsi="Times New Roman" w:cs="Times New Roman"/>
          <w:sz w:val="22"/>
          <w:szCs w:val="22"/>
        </w:rPr>
        <w:t xml:space="preserve"> odst. 4,</w:t>
      </w:r>
      <w:r w:rsidR="00737F73" w:rsidRPr="00B23245">
        <w:rPr>
          <w:rFonts w:ascii="Times New Roman" w:hAnsi="Times New Roman" w:cs="Times New Roman"/>
          <w:sz w:val="22"/>
          <w:szCs w:val="22"/>
        </w:rPr>
        <w:t xml:space="preserve"> </w:t>
      </w:r>
      <w:r w:rsidRPr="00C31037">
        <w:rPr>
          <w:rFonts w:ascii="Times New Roman" w:hAnsi="Times New Roman" w:cs="Times New Roman"/>
          <w:sz w:val="22"/>
          <w:szCs w:val="22"/>
        </w:rPr>
        <w:t>5,</w:t>
      </w:r>
      <w:r w:rsidR="00737F73" w:rsidRPr="00737F73">
        <w:rPr>
          <w:rFonts w:ascii="Times New Roman" w:hAnsi="Times New Roman" w:cs="Times New Roman"/>
          <w:sz w:val="22"/>
          <w:szCs w:val="22"/>
        </w:rPr>
        <w:t xml:space="preserve"> </w:t>
      </w:r>
      <w:r w:rsidRPr="00C31037">
        <w:rPr>
          <w:rFonts w:ascii="Times New Roman" w:hAnsi="Times New Roman" w:cs="Times New Roman"/>
          <w:sz w:val="22"/>
          <w:szCs w:val="22"/>
        </w:rPr>
        <w:t xml:space="preserve">7, </w:t>
      </w:r>
      <w:r w:rsidR="00770E28">
        <w:rPr>
          <w:rFonts w:ascii="Times New Roman" w:hAnsi="Times New Roman" w:cs="Times New Roman"/>
          <w:sz w:val="22"/>
          <w:szCs w:val="22"/>
        </w:rPr>
        <w:t xml:space="preserve">11, </w:t>
      </w:r>
      <w:r w:rsidR="009879D4">
        <w:rPr>
          <w:rFonts w:ascii="Times New Roman" w:hAnsi="Times New Roman" w:cs="Times New Roman"/>
          <w:sz w:val="22"/>
          <w:szCs w:val="22"/>
        </w:rPr>
        <w:t xml:space="preserve">14, 15, </w:t>
      </w:r>
      <w:r w:rsidRPr="00C31037">
        <w:rPr>
          <w:rFonts w:ascii="Times New Roman" w:hAnsi="Times New Roman" w:cs="Times New Roman"/>
          <w:sz w:val="22"/>
          <w:szCs w:val="22"/>
        </w:rPr>
        <w:t>popř. poruší jinou povinnost nepeněžité povahy vyplývající z této smlouvy</w:t>
      </w:r>
      <w:r w:rsidR="00A559CB">
        <w:rPr>
          <w:rFonts w:ascii="Times New Roman" w:hAnsi="Times New Roman" w:cs="Times New Roman"/>
          <w:sz w:val="22"/>
          <w:szCs w:val="22"/>
        </w:rPr>
        <w:t xml:space="preserve"> (vyjma čl. IV odst. 6)</w:t>
      </w:r>
      <w:r w:rsidRPr="00AB1E55">
        <w:rPr>
          <w:rFonts w:ascii="Times New Roman" w:hAnsi="Times New Roman" w:cs="Times New Roman"/>
          <w:sz w:val="22"/>
          <w:szCs w:val="22"/>
        </w:rPr>
        <w:t xml:space="preserve">, </w:t>
      </w:r>
      <w:r w:rsidRPr="00C31037">
        <w:rPr>
          <w:rFonts w:ascii="Times New Roman" w:hAnsi="Times New Roman" w:cs="Times New Roman"/>
          <w:sz w:val="22"/>
          <w:szCs w:val="22"/>
        </w:rPr>
        <w:t>považuje se toto jednání za porušení rozpočtové kázně ve smyslu ustanovení § 22 zákona o rozpočtových pravidlech územních rozpočtů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C31037">
        <w:rPr>
          <w:rFonts w:ascii="Times New Roman" w:hAnsi="Times New Roman" w:cs="Times New Roman"/>
          <w:sz w:val="22"/>
          <w:szCs w:val="22"/>
        </w:rPr>
        <w:t xml:space="preserve"> Příjemce je v tomto případě povinen provést v souladu s ustanovením § 22 zákona o rozpočtových pravidlech územních rozpočtů odvod za porušení rozpočtové kázně ve výši </w:t>
      </w:r>
      <w:r w:rsidR="006A4196">
        <w:rPr>
          <w:rFonts w:ascii="Times New Roman" w:hAnsi="Times New Roman" w:cs="Times New Roman"/>
          <w:sz w:val="22"/>
          <w:szCs w:val="22"/>
        </w:rPr>
        <w:t>5</w:t>
      </w:r>
      <w:r w:rsidRPr="00C31037">
        <w:rPr>
          <w:rFonts w:ascii="Times New Roman" w:hAnsi="Times New Roman" w:cs="Times New Roman"/>
          <w:sz w:val="22"/>
          <w:szCs w:val="22"/>
        </w:rPr>
        <w:t xml:space="preserve"> % (slovy:</w:t>
      </w:r>
      <w:r w:rsidR="006A4196">
        <w:rPr>
          <w:rFonts w:ascii="Times New Roman" w:hAnsi="Times New Roman" w:cs="Times New Roman"/>
          <w:sz w:val="22"/>
          <w:szCs w:val="22"/>
        </w:rPr>
        <w:t xml:space="preserve"> pět</w:t>
      </w:r>
      <w:r w:rsidRPr="00C31037">
        <w:rPr>
          <w:rFonts w:ascii="Times New Roman" w:hAnsi="Times New Roman" w:cs="Times New Roman"/>
          <w:sz w:val="22"/>
          <w:szCs w:val="22"/>
        </w:rPr>
        <w:t xml:space="preserve">  procent) z </w:t>
      </w:r>
      <w:r w:rsidR="009879D4">
        <w:rPr>
          <w:rFonts w:ascii="Times New Roman" w:hAnsi="Times New Roman" w:cs="Times New Roman"/>
          <w:sz w:val="22"/>
          <w:szCs w:val="22"/>
        </w:rPr>
        <w:t>dotace</w:t>
      </w:r>
      <w:r w:rsidRPr="00C31037">
        <w:rPr>
          <w:rFonts w:ascii="Times New Roman" w:hAnsi="Times New Roman" w:cs="Times New Roman"/>
          <w:sz w:val="22"/>
          <w:szCs w:val="22"/>
        </w:rPr>
        <w:t xml:space="preserve"> specifikované v čl. II</w:t>
      </w:r>
      <w:r w:rsidR="000F1ABE">
        <w:rPr>
          <w:rFonts w:ascii="Times New Roman" w:hAnsi="Times New Roman" w:cs="Times New Roman"/>
          <w:sz w:val="22"/>
          <w:szCs w:val="22"/>
        </w:rPr>
        <w:t>.</w:t>
      </w:r>
      <w:r w:rsidR="001A50A5">
        <w:rPr>
          <w:rFonts w:ascii="Times New Roman" w:hAnsi="Times New Roman" w:cs="Times New Roman"/>
          <w:sz w:val="22"/>
          <w:szCs w:val="22"/>
        </w:rPr>
        <w:t xml:space="preserve"> </w:t>
      </w:r>
      <w:r w:rsidRPr="00C31037">
        <w:rPr>
          <w:rFonts w:ascii="Times New Roman" w:hAnsi="Times New Roman" w:cs="Times New Roman"/>
          <w:sz w:val="22"/>
          <w:szCs w:val="22"/>
        </w:rPr>
        <w:t xml:space="preserve">této smlouvy, do rozpočtu </w:t>
      </w:r>
      <w:r w:rsidR="009879D4">
        <w:rPr>
          <w:rFonts w:ascii="Times New Roman" w:hAnsi="Times New Roman" w:cs="Times New Roman"/>
          <w:sz w:val="22"/>
          <w:szCs w:val="22"/>
        </w:rPr>
        <w:t>poskytovatele</w:t>
      </w:r>
      <w:r w:rsidRPr="00C31037">
        <w:rPr>
          <w:rFonts w:ascii="Times New Roman" w:hAnsi="Times New Roman" w:cs="Times New Roman"/>
          <w:sz w:val="22"/>
          <w:szCs w:val="22"/>
        </w:rPr>
        <w:t>.</w:t>
      </w:r>
      <w:r w:rsidRPr="00AB1E5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74AF" w:rsidRDefault="00B974AF" w:rsidP="00CC78F4">
      <w:pPr>
        <w:pStyle w:val="NormlnsWWW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974AF" w:rsidRPr="00CC78F4" w:rsidRDefault="00B974AF" w:rsidP="00CC78F4">
      <w:pPr>
        <w:pStyle w:val="NormlnsWWW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8F4">
        <w:rPr>
          <w:rFonts w:ascii="Times New Roman" w:hAnsi="Times New Roman" w:cs="Times New Roman"/>
          <w:sz w:val="22"/>
          <w:szCs w:val="22"/>
        </w:rPr>
        <w:t xml:space="preserve">Pokud příjemce </w:t>
      </w:r>
      <w:r w:rsidR="00275012" w:rsidRPr="00737F73">
        <w:rPr>
          <w:rFonts w:ascii="Times New Roman" w:hAnsi="Times New Roman" w:cs="Times New Roman"/>
          <w:sz w:val="22"/>
          <w:szCs w:val="22"/>
        </w:rPr>
        <w:t>neprokáže způsobem stanoveným v čl. IV. odst. 6</w:t>
      </w:r>
      <w:r w:rsidR="00674558">
        <w:rPr>
          <w:rFonts w:ascii="Times New Roman" w:hAnsi="Times New Roman" w:cs="Times New Roman"/>
          <w:sz w:val="22"/>
          <w:szCs w:val="22"/>
        </w:rPr>
        <w:t xml:space="preserve">, </w:t>
      </w:r>
      <w:r w:rsidR="00036091">
        <w:rPr>
          <w:rFonts w:ascii="Times New Roman" w:hAnsi="Times New Roman" w:cs="Times New Roman"/>
          <w:sz w:val="22"/>
          <w:szCs w:val="22"/>
        </w:rPr>
        <w:t>16</w:t>
      </w:r>
      <w:r w:rsidR="00275012" w:rsidRPr="00737F73">
        <w:rPr>
          <w:rFonts w:ascii="Times New Roman" w:hAnsi="Times New Roman" w:cs="Times New Roman"/>
          <w:sz w:val="22"/>
          <w:szCs w:val="22"/>
        </w:rPr>
        <w:t xml:space="preserve"> </w:t>
      </w:r>
      <w:r w:rsidR="00B23245">
        <w:rPr>
          <w:rFonts w:ascii="Times New Roman" w:hAnsi="Times New Roman" w:cs="Times New Roman"/>
          <w:sz w:val="22"/>
          <w:szCs w:val="22"/>
        </w:rPr>
        <w:t>p</w:t>
      </w:r>
      <w:r w:rsidR="00275012" w:rsidRPr="00737F73">
        <w:rPr>
          <w:rFonts w:ascii="Times New Roman" w:hAnsi="Times New Roman" w:cs="Times New Roman"/>
          <w:sz w:val="22"/>
          <w:szCs w:val="22"/>
        </w:rPr>
        <w:t>oužití finančních prostředků v souladu s čl. IV. odst. 3, popř.</w:t>
      </w:r>
      <w:r w:rsidR="00275012" w:rsidRPr="00737F7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CC78F4">
        <w:rPr>
          <w:rFonts w:ascii="Times New Roman" w:hAnsi="Times New Roman" w:cs="Times New Roman"/>
          <w:sz w:val="22"/>
          <w:szCs w:val="22"/>
        </w:rPr>
        <w:t>použije poskytnuté prostředky (případně jejich část) k jinému účelu, než je uveden v článku II</w:t>
      </w:r>
      <w:r w:rsidR="00970C19">
        <w:rPr>
          <w:rFonts w:ascii="Times New Roman" w:hAnsi="Times New Roman" w:cs="Times New Roman"/>
          <w:sz w:val="22"/>
          <w:szCs w:val="22"/>
        </w:rPr>
        <w:t>.</w:t>
      </w:r>
      <w:r w:rsidRPr="00CC78F4">
        <w:rPr>
          <w:rFonts w:ascii="Times New Roman" w:hAnsi="Times New Roman" w:cs="Times New Roman"/>
          <w:sz w:val="22"/>
          <w:szCs w:val="22"/>
        </w:rPr>
        <w:t xml:space="preserve"> této smlouvy, považují se tyto prostředky (případně jejich část) za prostředky neoprávněně použité ve smyslu </w:t>
      </w:r>
      <w:r w:rsidRPr="00C31037">
        <w:rPr>
          <w:rFonts w:ascii="Times New Roman" w:hAnsi="Times New Roman" w:cs="Times New Roman"/>
          <w:sz w:val="22"/>
          <w:szCs w:val="22"/>
        </w:rPr>
        <w:t>ustanovení § 22 zákona</w:t>
      </w:r>
      <w:r w:rsidRPr="00CC78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C78F4">
        <w:rPr>
          <w:rFonts w:ascii="Times New Roman" w:hAnsi="Times New Roman" w:cs="Times New Roman"/>
          <w:sz w:val="22"/>
          <w:szCs w:val="22"/>
        </w:rPr>
        <w:t xml:space="preserve">o rozpočtových pravidlech územních rozpočtů. </w:t>
      </w:r>
      <w:r w:rsidRPr="00C31037">
        <w:rPr>
          <w:rFonts w:ascii="Times New Roman" w:hAnsi="Times New Roman" w:cs="Times New Roman"/>
          <w:sz w:val="22"/>
          <w:szCs w:val="22"/>
        </w:rPr>
        <w:t xml:space="preserve">Příjemce je v tomto případě povinen provést v souladu s ustanovením § 22 zákona o rozpočtových pravidlech územních rozpočtů odvod za porušení rozpočtové kázně do rozpočtu </w:t>
      </w:r>
      <w:r w:rsidR="009879D4">
        <w:rPr>
          <w:rFonts w:ascii="Times New Roman" w:hAnsi="Times New Roman" w:cs="Times New Roman"/>
          <w:sz w:val="22"/>
          <w:szCs w:val="22"/>
        </w:rPr>
        <w:t>poskytovatele</w:t>
      </w:r>
      <w:r w:rsidRPr="00C31037">
        <w:rPr>
          <w:rFonts w:ascii="Times New Roman" w:hAnsi="Times New Roman" w:cs="Times New Roman"/>
          <w:sz w:val="22"/>
          <w:szCs w:val="22"/>
        </w:rPr>
        <w:t>.</w:t>
      </w:r>
      <w:r w:rsidRPr="00C31037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B974AF" w:rsidRPr="009B0F42" w:rsidRDefault="00B974AF" w:rsidP="00051665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Default="00B974AF" w:rsidP="00CC78F4">
      <w:pPr>
        <w:pStyle w:val="NormlnsWWW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lastRenderedPageBreak/>
        <w:t xml:space="preserve">Pokud </w:t>
      </w:r>
      <w:r w:rsidRPr="00C31037">
        <w:rPr>
          <w:rFonts w:ascii="Times New Roman" w:hAnsi="Times New Roman" w:cs="Times New Roman"/>
          <w:sz w:val="22"/>
          <w:szCs w:val="22"/>
        </w:rPr>
        <w:t xml:space="preserve">příjemce nesplní </w:t>
      </w:r>
      <w:r w:rsidR="0040526D" w:rsidRPr="00737F73">
        <w:rPr>
          <w:rFonts w:ascii="Times New Roman" w:hAnsi="Times New Roman" w:cs="Times New Roman"/>
          <w:sz w:val="22"/>
          <w:szCs w:val="22"/>
        </w:rPr>
        <w:t>termín odvodu finančních prostředků dle</w:t>
      </w:r>
      <w:r w:rsidR="0040526D">
        <w:rPr>
          <w:rFonts w:ascii="Times New Roman" w:hAnsi="Times New Roman" w:cs="Times New Roman"/>
          <w:sz w:val="22"/>
          <w:szCs w:val="22"/>
        </w:rPr>
        <w:t xml:space="preserve"> </w:t>
      </w:r>
      <w:r w:rsidRPr="00C31037">
        <w:rPr>
          <w:rFonts w:ascii="Times New Roman" w:hAnsi="Times New Roman" w:cs="Times New Roman"/>
          <w:sz w:val="22"/>
          <w:szCs w:val="22"/>
        </w:rPr>
        <w:t>čl. IV</w:t>
      </w:r>
      <w:r w:rsidR="000F1ABE">
        <w:rPr>
          <w:rFonts w:ascii="Times New Roman" w:hAnsi="Times New Roman" w:cs="Times New Roman"/>
          <w:sz w:val="22"/>
          <w:szCs w:val="22"/>
        </w:rPr>
        <w:t>.</w:t>
      </w:r>
      <w:r w:rsidRPr="00C31037">
        <w:rPr>
          <w:rFonts w:ascii="Times New Roman" w:hAnsi="Times New Roman" w:cs="Times New Roman"/>
          <w:sz w:val="22"/>
          <w:szCs w:val="22"/>
        </w:rPr>
        <w:t xml:space="preserve"> odst. 8, 9 této smlouvy, považuje se toto jednání za zadržení peněžních prostředků ve smyslu ustanovení § 22 zákona o rozpočtových pravidlech územních rozpočtů. Příjemce je v tomto případě povinen provést v souladu s ustanovením § 22 zákona o rozpočtových pravidlech územních rozpočtů odvod z porušení rozpočtové kázně do rozpočtu </w:t>
      </w:r>
      <w:r w:rsidR="009879D4">
        <w:rPr>
          <w:rFonts w:ascii="Times New Roman" w:hAnsi="Times New Roman" w:cs="Times New Roman"/>
          <w:sz w:val="22"/>
          <w:szCs w:val="22"/>
        </w:rPr>
        <w:t>poskytovatele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974AF" w:rsidRPr="00CC78F4" w:rsidRDefault="00B974AF" w:rsidP="00CC78F4">
      <w:pPr>
        <w:pStyle w:val="NormlnsWWW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Default="00B974AF" w:rsidP="006107CC">
      <w:pPr>
        <w:pStyle w:val="NormlnsWWW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>Veškeré platby jako důsledky porušení závazků provede příjemce formou bezhotovostního převodu na účet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E0319">
        <w:rPr>
          <w:rFonts w:ascii="Times New Roman" w:hAnsi="Times New Roman" w:cs="Times New Roman"/>
          <w:sz w:val="22"/>
          <w:szCs w:val="22"/>
        </w:rPr>
        <w:t xml:space="preserve">číslo </w:t>
      </w:r>
      <w:r>
        <w:rPr>
          <w:rFonts w:ascii="Times New Roman" w:hAnsi="Times New Roman" w:cs="Times New Roman"/>
          <w:sz w:val="22"/>
          <w:szCs w:val="22"/>
        </w:rPr>
        <w:t>27-5622800267/0100</w:t>
      </w:r>
      <w:r w:rsidRPr="007E0319">
        <w:rPr>
          <w:rFonts w:ascii="Times New Roman" w:hAnsi="Times New Roman" w:cs="Times New Roman"/>
          <w:sz w:val="22"/>
          <w:szCs w:val="22"/>
        </w:rPr>
        <w:t>, vedený u </w:t>
      </w:r>
      <w:r>
        <w:rPr>
          <w:rFonts w:ascii="Times New Roman" w:hAnsi="Times New Roman" w:cs="Times New Roman"/>
          <w:sz w:val="22"/>
          <w:szCs w:val="22"/>
        </w:rPr>
        <w:t>Komerční banky, a.s.</w:t>
      </w:r>
      <w:r w:rsidRPr="007E0319">
        <w:rPr>
          <w:rFonts w:ascii="Times New Roman" w:hAnsi="Times New Roman" w:cs="Times New Roman"/>
          <w:sz w:val="22"/>
          <w:szCs w:val="22"/>
        </w:rPr>
        <w:t>, pobočka Karlovy Vary.</w:t>
      </w:r>
    </w:p>
    <w:p w:rsidR="00355E7B" w:rsidRDefault="00355E7B" w:rsidP="00355E7B">
      <w:pPr>
        <w:pStyle w:val="Odstavecseseznamem"/>
        <w:rPr>
          <w:sz w:val="22"/>
          <w:szCs w:val="22"/>
        </w:rPr>
      </w:pPr>
    </w:p>
    <w:p w:rsidR="00355E7B" w:rsidRPr="007E0319" w:rsidRDefault="00355E7B" w:rsidP="00355E7B">
      <w:pPr>
        <w:pStyle w:val="NormlnsWWW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9879D4" w:rsidRPr="00DD48E9" w:rsidRDefault="009879D4" w:rsidP="009879D4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DD48E9">
        <w:rPr>
          <w:b/>
          <w:bCs/>
          <w:sz w:val="22"/>
          <w:szCs w:val="22"/>
        </w:rPr>
        <w:t>Čl. VII.</w:t>
      </w:r>
    </w:p>
    <w:p w:rsidR="009879D4" w:rsidRPr="00DD48E9" w:rsidRDefault="009879D4" w:rsidP="009879D4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Ukončení smlouvy</w:t>
      </w:r>
    </w:p>
    <w:p w:rsidR="009879D4" w:rsidRPr="00DA5460" w:rsidRDefault="009879D4" w:rsidP="009879D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9879D4" w:rsidRPr="00DA5460" w:rsidRDefault="009879D4" w:rsidP="00DA5460">
      <w:pPr>
        <w:numPr>
          <w:ilvl w:val="0"/>
          <w:numId w:val="41"/>
        </w:numPr>
        <w:ind w:left="284" w:hanging="284"/>
        <w:jc w:val="both"/>
        <w:rPr>
          <w:sz w:val="22"/>
          <w:szCs w:val="22"/>
        </w:rPr>
      </w:pPr>
      <w:r w:rsidRPr="00DA5460">
        <w:rPr>
          <w:sz w:val="22"/>
          <w:szCs w:val="22"/>
        </w:rPr>
        <w:t>Smlouvu lze zrušit na základě písemné dohody smluvních stran nebo výpovědí.</w:t>
      </w:r>
    </w:p>
    <w:p w:rsidR="009879D4" w:rsidRPr="00DA5460" w:rsidRDefault="009879D4" w:rsidP="00DA5460">
      <w:pPr>
        <w:ind w:left="284" w:hanging="284"/>
        <w:jc w:val="both"/>
        <w:rPr>
          <w:sz w:val="22"/>
          <w:szCs w:val="22"/>
        </w:rPr>
      </w:pPr>
    </w:p>
    <w:p w:rsidR="0002376D" w:rsidRPr="00DA5460" w:rsidRDefault="009879D4" w:rsidP="00DA5460">
      <w:pPr>
        <w:numPr>
          <w:ilvl w:val="0"/>
          <w:numId w:val="41"/>
        </w:numPr>
        <w:ind w:left="284" w:hanging="284"/>
        <w:jc w:val="both"/>
        <w:rPr>
          <w:sz w:val="22"/>
          <w:szCs w:val="22"/>
        </w:rPr>
      </w:pPr>
      <w:r w:rsidRPr="00DA5460">
        <w:rPr>
          <w:sz w:val="22"/>
          <w:szCs w:val="22"/>
        </w:rPr>
        <w:t xml:space="preserve"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</w:t>
      </w:r>
      <w:r w:rsidR="00785591" w:rsidRPr="00DA5460">
        <w:rPr>
          <w:sz w:val="22"/>
          <w:szCs w:val="22"/>
        </w:rPr>
        <w:t>p</w:t>
      </w:r>
      <w:r w:rsidR="003F4249" w:rsidRPr="00DA5460">
        <w:rPr>
          <w:sz w:val="22"/>
          <w:szCs w:val="22"/>
        </w:rPr>
        <w:t xml:space="preserve">racovním </w:t>
      </w:r>
      <w:r w:rsidRPr="00DA5460">
        <w:rPr>
          <w:sz w:val="22"/>
          <w:szCs w:val="22"/>
        </w:rPr>
        <w:t>dnem od jejího odeslání.</w:t>
      </w:r>
    </w:p>
    <w:p w:rsidR="0002376D" w:rsidRPr="00DA5460" w:rsidRDefault="0002376D" w:rsidP="00DA5460">
      <w:pPr>
        <w:ind w:left="284" w:hanging="284"/>
        <w:jc w:val="both"/>
        <w:rPr>
          <w:sz w:val="22"/>
          <w:szCs w:val="22"/>
        </w:rPr>
      </w:pPr>
    </w:p>
    <w:p w:rsidR="008B4484" w:rsidRPr="00DA5460" w:rsidRDefault="008B4484" w:rsidP="00DA5460">
      <w:pPr>
        <w:numPr>
          <w:ilvl w:val="0"/>
          <w:numId w:val="41"/>
        </w:numPr>
        <w:ind w:left="284" w:hanging="284"/>
        <w:jc w:val="both"/>
        <w:rPr>
          <w:bCs/>
          <w:sz w:val="22"/>
          <w:szCs w:val="22"/>
        </w:rPr>
      </w:pPr>
      <w:r w:rsidRPr="00DA5460">
        <w:rPr>
          <w:sz w:val="22"/>
          <w:szCs w:val="22"/>
        </w:rPr>
        <w:t>Ve výpovědní lhůtě může poskytovatel pozastavit poskytování prostředků.</w:t>
      </w:r>
    </w:p>
    <w:p w:rsidR="009879D4" w:rsidRPr="00DA5460" w:rsidRDefault="009879D4" w:rsidP="00DA5460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B974AF" w:rsidRDefault="00B974AF" w:rsidP="00F217CC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Článek V</w:t>
      </w:r>
      <w:r w:rsidR="009879D4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9B0F42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="000F1AB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0F42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:rsidR="00B974AF" w:rsidRPr="009B0F42" w:rsidRDefault="00B974AF" w:rsidP="00F217C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974AF" w:rsidRDefault="00B974AF" w:rsidP="00640AB4">
      <w:pPr>
        <w:pStyle w:val="NormlnsWWW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Příjemce prohlašuje, že se seznámil </w:t>
      </w:r>
      <w:r>
        <w:rPr>
          <w:rFonts w:ascii="Times New Roman" w:hAnsi="Times New Roman" w:cs="Times New Roman"/>
          <w:sz w:val="22"/>
          <w:szCs w:val="22"/>
        </w:rPr>
        <w:t xml:space="preserve">s </w:t>
      </w:r>
      <w:r w:rsidR="0040526D" w:rsidRPr="00737F73">
        <w:rPr>
          <w:rFonts w:ascii="Times New Roman" w:hAnsi="Times New Roman" w:cs="Times New Roman"/>
          <w:sz w:val="22"/>
          <w:szCs w:val="22"/>
        </w:rPr>
        <w:t>pravidly</w:t>
      </w:r>
      <w:r>
        <w:rPr>
          <w:rFonts w:ascii="Times New Roman" w:hAnsi="Times New Roman" w:cs="Times New Roman"/>
          <w:sz w:val="22"/>
          <w:szCs w:val="22"/>
        </w:rPr>
        <w:t xml:space="preserve"> a </w:t>
      </w:r>
      <w:r w:rsidRPr="009B0F42">
        <w:rPr>
          <w:rFonts w:ascii="Times New Roman" w:hAnsi="Times New Roman" w:cs="Times New Roman"/>
          <w:sz w:val="22"/>
          <w:szCs w:val="22"/>
        </w:rPr>
        <w:t>bude se jimi při hospodaření s poskytnutými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E0319">
        <w:rPr>
          <w:rFonts w:ascii="Times New Roman" w:hAnsi="Times New Roman" w:cs="Times New Roman"/>
          <w:sz w:val="22"/>
          <w:szCs w:val="22"/>
        </w:rPr>
        <w:t xml:space="preserve">finančními </w:t>
      </w:r>
      <w:r w:rsidRPr="009B0F42">
        <w:rPr>
          <w:rFonts w:ascii="Times New Roman" w:hAnsi="Times New Roman" w:cs="Times New Roman"/>
          <w:sz w:val="22"/>
          <w:szCs w:val="22"/>
        </w:rPr>
        <w:t xml:space="preserve">prostředky řídit. </w:t>
      </w:r>
    </w:p>
    <w:p w:rsidR="00B974AF" w:rsidRPr="00BF6765" w:rsidRDefault="00B974AF" w:rsidP="003E185A">
      <w:pPr>
        <w:pStyle w:val="NormlnsWWW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7222FF">
      <w:pPr>
        <w:pStyle w:val="Styl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Příjemce je povinen bez zbytečného prodlení písemně informovat </w:t>
      </w:r>
      <w:r w:rsidR="0040526D" w:rsidRPr="00737F73">
        <w:rPr>
          <w:rFonts w:ascii="Times New Roman" w:hAnsi="Times New Roman" w:cs="Times New Roman"/>
          <w:sz w:val="22"/>
          <w:szCs w:val="22"/>
        </w:rPr>
        <w:t>příslušný odbor</w:t>
      </w:r>
      <w:r w:rsidRPr="00D93A4E">
        <w:rPr>
          <w:rFonts w:ascii="Times New Roman" w:hAnsi="Times New Roman" w:cs="Times New Roman"/>
          <w:sz w:val="22"/>
          <w:szCs w:val="22"/>
        </w:rPr>
        <w:t xml:space="preserve"> </w:t>
      </w:r>
      <w:r w:rsidR="0040526D">
        <w:rPr>
          <w:rFonts w:ascii="Times New Roman" w:hAnsi="Times New Roman" w:cs="Times New Roman"/>
          <w:sz w:val="22"/>
          <w:szCs w:val="22"/>
        </w:rPr>
        <w:t>o </w:t>
      </w:r>
      <w:r w:rsidRPr="009B0F42">
        <w:rPr>
          <w:rFonts w:ascii="Times New Roman" w:hAnsi="Times New Roman" w:cs="Times New Roman"/>
          <w:sz w:val="22"/>
          <w:szCs w:val="22"/>
        </w:rPr>
        <w:t>jakékoliv změně v údajích uvedených ve smlouvě ohledně jeho osoby a o všech okolnostech, které mají nebo by mohly mít vliv na plnění jeho povinností podle této smlouvy.</w:t>
      </w:r>
    </w:p>
    <w:p w:rsidR="00B974AF" w:rsidRPr="009B0F42" w:rsidRDefault="00B974AF" w:rsidP="00AF42A6">
      <w:pPr>
        <w:pStyle w:val="NormlnsWWW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AF42A6">
      <w:pPr>
        <w:pStyle w:val="NormlnsWWW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Příjemce souhlasí se zveřejněním svého jména (obchodního jména), adresy, dotačního titulu </w:t>
      </w:r>
      <w:r w:rsidRPr="009B0F42">
        <w:rPr>
          <w:rFonts w:ascii="Times New Roman" w:hAnsi="Times New Roman" w:cs="Times New Roman"/>
          <w:sz w:val="22"/>
          <w:szCs w:val="22"/>
        </w:rPr>
        <w:br/>
        <w:t>a výše poskytnuté</w:t>
      </w:r>
      <w:r w:rsidR="00355E7B">
        <w:rPr>
          <w:rFonts w:ascii="Times New Roman" w:hAnsi="Times New Roman" w:cs="Times New Roman"/>
          <w:sz w:val="22"/>
          <w:szCs w:val="22"/>
        </w:rPr>
        <w:t xml:space="preserve"> </w:t>
      </w:r>
      <w:r w:rsidR="0032355D">
        <w:rPr>
          <w:rFonts w:ascii="Times New Roman" w:hAnsi="Times New Roman" w:cs="Times New Roman"/>
          <w:sz w:val="22"/>
          <w:szCs w:val="22"/>
        </w:rPr>
        <w:t>dotace</w:t>
      </w:r>
      <w:r w:rsidRPr="009B0F42">
        <w:rPr>
          <w:rFonts w:ascii="Times New Roman" w:hAnsi="Times New Roman" w:cs="Times New Roman"/>
          <w:sz w:val="22"/>
          <w:szCs w:val="22"/>
        </w:rPr>
        <w:t>.</w:t>
      </w:r>
    </w:p>
    <w:p w:rsidR="00B974AF" w:rsidRPr="009B0F42" w:rsidRDefault="00B974AF" w:rsidP="00521716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Pr="009B0F42" w:rsidRDefault="00B974AF" w:rsidP="00F013B1">
      <w:pPr>
        <w:pStyle w:val="NormlnsWWW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 xml:space="preserve">Pokud tato smlouva či zvláštní obecně závazný předpis nestanoví jinak, řídí se vztahy dle této smlouvy příslušnými ustanoveními zákona č. </w:t>
      </w:r>
      <w:r w:rsidR="0032355D">
        <w:rPr>
          <w:rFonts w:ascii="Times New Roman" w:hAnsi="Times New Roman" w:cs="Times New Roman"/>
          <w:sz w:val="22"/>
          <w:szCs w:val="22"/>
        </w:rPr>
        <w:t>500/2004 Sb., správní řád, ve znění pozdějších předpisů a č. 89</w:t>
      </w:r>
      <w:r w:rsidRPr="009B0F42">
        <w:rPr>
          <w:rFonts w:ascii="Times New Roman" w:hAnsi="Times New Roman" w:cs="Times New Roman"/>
          <w:sz w:val="22"/>
          <w:szCs w:val="22"/>
        </w:rPr>
        <w:t>/</w:t>
      </w:r>
      <w:r w:rsidR="0032355D">
        <w:rPr>
          <w:rFonts w:ascii="Times New Roman" w:hAnsi="Times New Roman" w:cs="Times New Roman"/>
          <w:sz w:val="22"/>
          <w:szCs w:val="22"/>
        </w:rPr>
        <w:t>2012</w:t>
      </w:r>
      <w:r w:rsidRPr="009B0F42">
        <w:rPr>
          <w:rFonts w:ascii="Times New Roman" w:hAnsi="Times New Roman" w:cs="Times New Roman"/>
          <w:sz w:val="22"/>
          <w:szCs w:val="22"/>
        </w:rPr>
        <w:t xml:space="preserve"> Sb., občanský zákoník.</w:t>
      </w:r>
    </w:p>
    <w:p w:rsidR="00B974AF" w:rsidRPr="009B0F42" w:rsidRDefault="00B974AF" w:rsidP="002A26B7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Default="00B974AF" w:rsidP="0086413D">
      <w:pPr>
        <w:pStyle w:val="NormlnsWWW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9B0F42">
        <w:rPr>
          <w:rFonts w:ascii="Times New Roman" w:hAnsi="Times New Roman" w:cs="Times New Roman"/>
          <w:sz w:val="22"/>
          <w:szCs w:val="22"/>
        </w:rPr>
        <w:t>Tato smlouva nabývá platnosti a účinnosti podpisem smluvních stran a je vyhotovena ve čtyřech</w:t>
      </w:r>
      <w:r w:rsidR="009A1975">
        <w:rPr>
          <w:rFonts w:ascii="Times New Roman" w:hAnsi="Times New Roman" w:cs="Times New Roman"/>
          <w:sz w:val="22"/>
          <w:szCs w:val="22"/>
        </w:rPr>
        <w:t xml:space="preserve"> </w:t>
      </w:r>
      <w:r w:rsidR="00C455A3" w:rsidRPr="009A1975">
        <w:rPr>
          <w:rFonts w:ascii="Times New Roman" w:hAnsi="Times New Roman" w:cs="Times New Roman"/>
          <w:sz w:val="22"/>
          <w:szCs w:val="22"/>
        </w:rPr>
        <w:t>/</w:t>
      </w:r>
      <w:r w:rsidR="009A1975">
        <w:rPr>
          <w:rFonts w:ascii="Times New Roman" w:hAnsi="Times New Roman" w:cs="Times New Roman"/>
          <w:sz w:val="22"/>
          <w:szCs w:val="22"/>
        </w:rPr>
        <w:t xml:space="preserve"> </w:t>
      </w:r>
      <w:r w:rsidR="00C455A3">
        <w:rPr>
          <w:rFonts w:ascii="Times New Roman" w:hAnsi="Times New Roman" w:cs="Times New Roman"/>
          <w:sz w:val="22"/>
          <w:szCs w:val="22"/>
        </w:rPr>
        <w:t>pěti</w:t>
      </w:r>
      <w:r w:rsidRPr="009B0F42">
        <w:rPr>
          <w:rFonts w:ascii="Times New Roman" w:hAnsi="Times New Roman" w:cs="Times New Roman"/>
          <w:sz w:val="22"/>
          <w:szCs w:val="22"/>
        </w:rPr>
        <w:t xml:space="preserve"> stejnopisech, z nichž jeden obdrží příjemce a tři kraj</w:t>
      </w:r>
      <w:r w:rsidR="0032355D">
        <w:rPr>
          <w:rFonts w:ascii="Times New Roman" w:hAnsi="Times New Roman" w:cs="Times New Roman"/>
          <w:sz w:val="22"/>
          <w:szCs w:val="22"/>
        </w:rPr>
        <w:t xml:space="preserve"> a jeden zřizovatel</w:t>
      </w:r>
      <w:r w:rsidR="00C455A3">
        <w:rPr>
          <w:rFonts w:ascii="Times New Roman" w:hAnsi="Times New Roman" w:cs="Times New Roman"/>
          <w:sz w:val="22"/>
          <w:szCs w:val="22"/>
        </w:rPr>
        <w:t xml:space="preserve"> (v případě, že příjemcem je příspěvková organizace)</w:t>
      </w:r>
      <w:r w:rsidRPr="009B0F42">
        <w:rPr>
          <w:rFonts w:ascii="Times New Roman" w:hAnsi="Times New Roman" w:cs="Times New Roman"/>
          <w:sz w:val="22"/>
          <w:szCs w:val="22"/>
        </w:rPr>
        <w:t>.</w:t>
      </w:r>
    </w:p>
    <w:p w:rsidR="00B974AF" w:rsidRDefault="00B974AF" w:rsidP="009E640B">
      <w:pPr>
        <w:pStyle w:val="Odstavecseseznamem"/>
        <w:rPr>
          <w:sz w:val="22"/>
          <w:szCs w:val="22"/>
        </w:rPr>
      </w:pPr>
    </w:p>
    <w:p w:rsidR="00B974AF" w:rsidRDefault="00B974AF" w:rsidP="00F013B1">
      <w:pPr>
        <w:pStyle w:val="NormlnsWWW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poskytnutí </w:t>
      </w:r>
      <w:r w:rsidR="0032355D">
        <w:rPr>
          <w:rFonts w:ascii="Times New Roman" w:hAnsi="Times New Roman" w:cs="Times New Roman"/>
          <w:sz w:val="22"/>
          <w:szCs w:val="22"/>
        </w:rPr>
        <w:t>dotace a uzavření veřejnoprávní smlouvy</w:t>
      </w:r>
      <w:r>
        <w:rPr>
          <w:rFonts w:ascii="Times New Roman" w:hAnsi="Times New Roman" w:cs="Times New Roman"/>
          <w:sz w:val="22"/>
          <w:szCs w:val="22"/>
        </w:rPr>
        <w:t xml:space="preserve"> rozhodla v souladu se </w:t>
      </w:r>
      <w:r w:rsidRPr="007E0319">
        <w:rPr>
          <w:rFonts w:ascii="Times New Roman" w:hAnsi="Times New Roman" w:cs="Times New Roman"/>
          <w:sz w:val="22"/>
          <w:szCs w:val="22"/>
        </w:rPr>
        <w:t>zákonem o krajích</w:t>
      </w:r>
      <w:r>
        <w:rPr>
          <w:rFonts w:ascii="Times New Roman" w:hAnsi="Times New Roman" w:cs="Times New Roman"/>
          <w:sz w:val="22"/>
          <w:szCs w:val="22"/>
        </w:rPr>
        <w:t xml:space="preserve"> Rada Karlovarského kraje usnesením </w:t>
      </w:r>
      <w:r w:rsidRPr="007E0319">
        <w:rPr>
          <w:rFonts w:ascii="Times New Roman" w:hAnsi="Times New Roman" w:cs="Times New Roman"/>
          <w:sz w:val="22"/>
          <w:szCs w:val="22"/>
        </w:rPr>
        <w:t>č</w:t>
      </w:r>
      <w:r w:rsidRPr="00B513DC">
        <w:rPr>
          <w:rFonts w:ascii="Times New Roman" w:hAnsi="Times New Roman" w:cs="Times New Roman"/>
          <w:color w:val="FF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A4196">
        <w:rPr>
          <w:rFonts w:ascii="Times New Roman" w:hAnsi="Times New Roman" w:cs="Times New Roman"/>
          <w:sz w:val="22"/>
          <w:szCs w:val="22"/>
        </w:rPr>
        <w:t>RK 310/03/17</w:t>
      </w:r>
      <w:r>
        <w:rPr>
          <w:rFonts w:ascii="Times New Roman" w:hAnsi="Times New Roman" w:cs="Times New Roman"/>
          <w:sz w:val="22"/>
          <w:szCs w:val="22"/>
        </w:rPr>
        <w:t xml:space="preserve"> ze dne </w:t>
      </w:r>
      <w:r w:rsidR="006A4196">
        <w:rPr>
          <w:rFonts w:ascii="Times New Roman" w:hAnsi="Times New Roman" w:cs="Times New Roman"/>
          <w:sz w:val="22"/>
          <w:szCs w:val="22"/>
        </w:rPr>
        <w:t>20. 03. 2017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974AF" w:rsidRPr="002F0788" w:rsidRDefault="00B974AF" w:rsidP="00DA7EA2">
      <w:pPr>
        <w:pStyle w:val="NormlnsWWW"/>
        <w:spacing w:before="0" w:beforeAutospacing="0" w:after="0" w:afterAutospacing="0"/>
        <w:ind w:firstLine="360"/>
        <w:rPr>
          <w:rFonts w:ascii="Times New Roman" w:hAnsi="Times New Roman" w:cs="Times New Roman"/>
          <w:i/>
          <w:iCs/>
          <w:color w:val="0000FF"/>
          <w:sz w:val="22"/>
          <w:szCs w:val="22"/>
        </w:rPr>
      </w:pPr>
    </w:p>
    <w:p w:rsidR="00B974AF" w:rsidRDefault="00B974AF" w:rsidP="00D16F62">
      <w:pPr>
        <w:pStyle w:val="NormlnsWWW"/>
        <w:spacing w:before="0" w:beforeAutospacing="0" w:after="0" w:afterAutospacing="0"/>
        <w:rPr>
          <w:rFonts w:ascii="Times New Roman" w:hAnsi="Times New Roman" w:cs="Times New Roman"/>
          <w:i/>
          <w:iCs/>
          <w:sz w:val="22"/>
          <w:szCs w:val="22"/>
        </w:rPr>
      </w:pPr>
    </w:p>
    <w:p w:rsidR="00B974AF" w:rsidRDefault="00B974AF" w:rsidP="00DA7EA2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4B4AF0" w:rsidRDefault="004B4AF0" w:rsidP="00DA7EA2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4B4AF0" w:rsidRDefault="004B4AF0" w:rsidP="00DA7EA2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4B4AF0" w:rsidRDefault="004B4AF0" w:rsidP="00DA7EA2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4B4AF0" w:rsidRDefault="004B4AF0" w:rsidP="00DA7EA2">
      <w:pPr>
        <w:pStyle w:val="NormlnsWWW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974AF" w:rsidRDefault="00B974AF" w:rsidP="007E0319">
      <w:pPr>
        <w:pStyle w:val="Textpoznpodarou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5"/>
        <w:gridCol w:w="4535"/>
      </w:tblGrid>
      <w:tr w:rsidR="00B974AF" w:rsidRPr="009B0F42">
        <w:tc>
          <w:tcPr>
            <w:tcW w:w="4606" w:type="dxa"/>
          </w:tcPr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A56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Karlov</w:t>
            </w:r>
            <w:r w:rsidR="0032355D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2A56F1">
              <w:rPr>
                <w:rFonts w:ascii="Times New Roman" w:hAnsi="Times New Roman" w:cs="Times New Roman"/>
                <w:sz w:val="22"/>
                <w:szCs w:val="22"/>
              </w:rPr>
              <w:t xml:space="preserve"> Var</w:t>
            </w:r>
            <w:r w:rsidR="0032355D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2A56F1">
              <w:rPr>
                <w:rFonts w:ascii="Times New Roman" w:hAnsi="Times New Roman" w:cs="Times New Roman"/>
                <w:sz w:val="22"/>
                <w:szCs w:val="22"/>
              </w:rPr>
              <w:t xml:space="preserve"> dne …………………….</w:t>
            </w: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4AF" w:rsidRPr="002A56F1" w:rsidRDefault="00B974AF" w:rsidP="0032355D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6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…………….….... dne ……………</w:t>
            </w:r>
          </w:p>
        </w:tc>
      </w:tr>
      <w:tr w:rsidR="00B974AF" w:rsidRPr="009B0F42">
        <w:tc>
          <w:tcPr>
            <w:tcW w:w="4606" w:type="dxa"/>
          </w:tcPr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6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………………………………………</w:t>
            </w:r>
          </w:p>
          <w:p w:rsidR="00B974AF" w:rsidRPr="002A56F1" w:rsidRDefault="0032355D" w:rsidP="0032355D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poskytovatel</w:t>
            </w:r>
          </w:p>
        </w:tc>
        <w:tc>
          <w:tcPr>
            <w:tcW w:w="4606" w:type="dxa"/>
          </w:tcPr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6F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:rsidR="00B974AF" w:rsidRPr="002A56F1" w:rsidRDefault="00B974AF" w:rsidP="002A56F1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6F1">
              <w:rPr>
                <w:rFonts w:ascii="Times New Roman" w:hAnsi="Times New Roman" w:cs="Times New Roman"/>
                <w:sz w:val="22"/>
                <w:szCs w:val="22"/>
              </w:rPr>
              <w:t>příjemce</w:t>
            </w:r>
          </w:p>
        </w:tc>
      </w:tr>
    </w:tbl>
    <w:p w:rsidR="00B974AF" w:rsidRDefault="00B974AF" w:rsidP="007E0319"/>
    <w:p w:rsidR="0032355D" w:rsidRDefault="0032355D" w:rsidP="007E0319"/>
    <w:p w:rsidR="0032355D" w:rsidRDefault="0032355D" w:rsidP="007E0319"/>
    <w:p w:rsidR="0032355D" w:rsidRPr="00977FB6" w:rsidRDefault="0032355D" w:rsidP="006A4196">
      <w:pPr>
        <w:rPr>
          <w:sz w:val="22"/>
          <w:szCs w:val="22"/>
        </w:rPr>
      </w:pPr>
      <w:r w:rsidRPr="00977FB6">
        <w:rPr>
          <w:sz w:val="22"/>
          <w:szCs w:val="22"/>
        </w:rPr>
        <w:t xml:space="preserve">       </w:t>
      </w:r>
    </w:p>
    <w:sectPr w:rsidR="0032355D" w:rsidRPr="00977FB6" w:rsidSect="00CA214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A2" w:rsidRDefault="00BB4BA2">
      <w:r>
        <w:separator/>
      </w:r>
    </w:p>
  </w:endnote>
  <w:endnote w:type="continuationSeparator" w:id="0">
    <w:p w:rsidR="00BB4BA2" w:rsidRDefault="00BB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A8" w:rsidRDefault="00385CA8" w:rsidP="00E003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5CA8" w:rsidRDefault="00385C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A8" w:rsidRPr="00D10B51" w:rsidRDefault="00385CA8" w:rsidP="00726CF4">
    <w:pPr>
      <w:pStyle w:val="Zpat"/>
      <w:jc w:val="center"/>
      <w:rPr>
        <w:color w:val="FF0000"/>
        <w:sz w:val="20"/>
        <w:szCs w:val="20"/>
      </w:rPr>
    </w:pPr>
    <w:r w:rsidRPr="00D10B51">
      <w:rPr>
        <w:sz w:val="20"/>
        <w:szCs w:val="20"/>
      </w:rPr>
      <w:t xml:space="preserve">Strana </w:t>
    </w:r>
    <w:r w:rsidRPr="00D10B51">
      <w:rPr>
        <w:sz w:val="20"/>
        <w:szCs w:val="20"/>
      </w:rPr>
      <w:fldChar w:fldCharType="begin"/>
    </w:r>
    <w:r w:rsidRPr="00D10B51">
      <w:rPr>
        <w:sz w:val="20"/>
        <w:szCs w:val="20"/>
      </w:rPr>
      <w:instrText xml:space="preserve"> PAGE </w:instrText>
    </w:r>
    <w:r w:rsidRPr="00D10B51">
      <w:rPr>
        <w:sz w:val="20"/>
        <w:szCs w:val="20"/>
      </w:rPr>
      <w:fldChar w:fldCharType="separate"/>
    </w:r>
    <w:r w:rsidR="00055BEA">
      <w:rPr>
        <w:noProof/>
        <w:sz w:val="20"/>
        <w:szCs w:val="20"/>
      </w:rPr>
      <w:t>6</w:t>
    </w:r>
    <w:r w:rsidRPr="00D10B51">
      <w:rPr>
        <w:sz w:val="20"/>
        <w:szCs w:val="20"/>
      </w:rPr>
      <w:fldChar w:fldCharType="end"/>
    </w:r>
    <w:r w:rsidRPr="00D10B51">
      <w:rPr>
        <w:sz w:val="20"/>
        <w:szCs w:val="20"/>
      </w:rPr>
      <w:t xml:space="preserve"> (celkem </w:t>
    </w:r>
    <w:r w:rsidR="00C455A3">
      <w:rPr>
        <w:sz w:val="20"/>
        <w:szCs w:val="20"/>
      </w:rPr>
      <w:t>6</w:t>
    </w:r>
    <w:r w:rsidRPr="00D10B51">
      <w:rPr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A8" w:rsidRPr="00D10B51" w:rsidRDefault="00385CA8" w:rsidP="00726CF4">
    <w:pPr>
      <w:pStyle w:val="Zpat"/>
      <w:jc w:val="center"/>
      <w:rPr>
        <w:sz w:val="20"/>
        <w:szCs w:val="20"/>
      </w:rPr>
    </w:pPr>
    <w:r w:rsidRPr="00D10B51">
      <w:rPr>
        <w:sz w:val="20"/>
        <w:szCs w:val="20"/>
      </w:rPr>
      <w:t xml:space="preserve">Strana </w:t>
    </w:r>
    <w:r w:rsidRPr="00D10B51">
      <w:rPr>
        <w:sz w:val="20"/>
        <w:szCs w:val="20"/>
      </w:rPr>
      <w:fldChar w:fldCharType="begin"/>
    </w:r>
    <w:r w:rsidRPr="00D10B51">
      <w:rPr>
        <w:sz w:val="20"/>
        <w:szCs w:val="20"/>
      </w:rPr>
      <w:instrText xml:space="preserve"> PAGE </w:instrText>
    </w:r>
    <w:r w:rsidRPr="00D10B51">
      <w:rPr>
        <w:sz w:val="20"/>
        <w:szCs w:val="20"/>
      </w:rPr>
      <w:fldChar w:fldCharType="separate"/>
    </w:r>
    <w:r w:rsidR="00055BEA">
      <w:rPr>
        <w:noProof/>
        <w:sz w:val="20"/>
        <w:szCs w:val="20"/>
      </w:rPr>
      <w:t>1</w:t>
    </w:r>
    <w:r w:rsidRPr="00D10B51">
      <w:rPr>
        <w:sz w:val="20"/>
        <w:szCs w:val="20"/>
      </w:rPr>
      <w:fldChar w:fldCharType="end"/>
    </w:r>
    <w:r w:rsidRPr="00D10B51">
      <w:rPr>
        <w:sz w:val="20"/>
        <w:szCs w:val="20"/>
      </w:rPr>
      <w:t xml:space="preserve"> (celkem </w:t>
    </w:r>
    <w:r w:rsidR="00C455A3">
      <w:rPr>
        <w:sz w:val="20"/>
        <w:szCs w:val="20"/>
        <w:lang w:val="en-US"/>
      </w:rPr>
      <w:t>6</w:t>
    </w:r>
    <w:r w:rsidRPr="00D10B51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A2" w:rsidRDefault="00BB4BA2">
      <w:r>
        <w:separator/>
      </w:r>
    </w:p>
  </w:footnote>
  <w:footnote w:type="continuationSeparator" w:id="0">
    <w:p w:rsidR="00BB4BA2" w:rsidRDefault="00BB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A8" w:rsidRPr="00FA06A2" w:rsidRDefault="00385CA8" w:rsidP="00FD50BA">
    <w:pPr>
      <w:pStyle w:val="Zhlav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A8" w:rsidRDefault="00385CA8" w:rsidP="003956FA">
    <w:pPr>
      <w:pStyle w:val="Zhlav"/>
    </w:pPr>
    <w:r>
      <w:tab/>
    </w:r>
    <w:r>
      <w:tab/>
    </w:r>
  </w:p>
  <w:p w:rsidR="00385CA8" w:rsidRPr="00BE0B41" w:rsidRDefault="00385CA8" w:rsidP="003956FA">
    <w:pPr>
      <w:pStyle w:val="Zhlav"/>
      <w:jc w:val="right"/>
    </w:pPr>
    <w:r w:rsidRPr="00BE0B41">
      <w:t>Evidenční číslo smlouvy: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1DE4"/>
    <w:multiLevelType w:val="hybridMultilevel"/>
    <w:tmpl w:val="D9ECD60E"/>
    <w:lvl w:ilvl="0" w:tplc="85EE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3A9857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3044E8"/>
    <w:multiLevelType w:val="hybridMultilevel"/>
    <w:tmpl w:val="55447DFA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9243BD"/>
    <w:multiLevelType w:val="multilevel"/>
    <w:tmpl w:val="89EED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721BB"/>
    <w:multiLevelType w:val="hybridMultilevel"/>
    <w:tmpl w:val="6276BBF8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8708C5"/>
    <w:multiLevelType w:val="hybridMultilevel"/>
    <w:tmpl w:val="56C4F418"/>
    <w:lvl w:ilvl="0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2BBA"/>
    <w:multiLevelType w:val="hybridMultilevel"/>
    <w:tmpl w:val="F5822E5E"/>
    <w:lvl w:ilvl="0" w:tplc="200001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9172E9"/>
    <w:multiLevelType w:val="multilevel"/>
    <w:tmpl w:val="0DE4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270174"/>
    <w:multiLevelType w:val="hybridMultilevel"/>
    <w:tmpl w:val="F6222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7777F2"/>
    <w:multiLevelType w:val="hybridMultilevel"/>
    <w:tmpl w:val="C714DA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0946"/>
    <w:multiLevelType w:val="hybridMultilevel"/>
    <w:tmpl w:val="C3201BE0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8D17AA"/>
    <w:multiLevelType w:val="hybridMultilevel"/>
    <w:tmpl w:val="323479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E00B97"/>
    <w:multiLevelType w:val="hybridMultilevel"/>
    <w:tmpl w:val="8326B38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4059B4"/>
    <w:multiLevelType w:val="hybridMultilevel"/>
    <w:tmpl w:val="212E5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D3522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CA1F13"/>
    <w:multiLevelType w:val="hybridMultilevel"/>
    <w:tmpl w:val="AA424C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2D7015"/>
    <w:multiLevelType w:val="hybridMultilevel"/>
    <w:tmpl w:val="6D083966"/>
    <w:lvl w:ilvl="0" w:tplc="0A780242">
      <w:start w:val="1"/>
      <w:numFmt w:val="lowerLetter"/>
      <w:lvlText w:val="%1)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8C0D71"/>
    <w:multiLevelType w:val="hybridMultilevel"/>
    <w:tmpl w:val="17DCAA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E67D91"/>
    <w:multiLevelType w:val="multilevel"/>
    <w:tmpl w:val="B53E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614179"/>
    <w:multiLevelType w:val="hybridMultilevel"/>
    <w:tmpl w:val="9324466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400524B"/>
    <w:multiLevelType w:val="hybridMultilevel"/>
    <w:tmpl w:val="B290D6CA"/>
    <w:lvl w:ilvl="0" w:tplc="0A780242">
      <w:start w:val="1"/>
      <w:numFmt w:val="lowerLetter"/>
      <w:lvlText w:val="%1)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BD0B5A"/>
    <w:multiLevelType w:val="hybridMultilevel"/>
    <w:tmpl w:val="6A2E07E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F44584"/>
    <w:multiLevelType w:val="multilevel"/>
    <w:tmpl w:val="849244C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814BB6"/>
    <w:multiLevelType w:val="hybridMultilevel"/>
    <w:tmpl w:val="54DABD40"/>
    <w:lvl w:ilvl="0" w:tplc="CB0299A2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56FD01DB"/>
    <w:multiLevelType w:val="hybridMultilevel"/>
    <w:tmpl w:val="89EED830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912C04"/>
    <w:multiLevelType w:val="hybridMultilevel"/>
    <w:tmpl w:val="BABA0C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FD5915"/>
    <w:multiLevelType w:val="hybridMultilevel"/>
    <w:tmpl w:val="849244CA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6A17A1"/>
    <w:multiLevelType w:val="hybridMultilevel"/>
    <w:tmpl w:val="5060CF5A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0F00A7"/>
    <w:multiLevelType w:val="hybridMultilevel"/>
    <w:tmpl w:val="EF4CD56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E74508D"/>
    <w:multiLevelType w:val="hybridMultilevel"/>
    <w:tmpl w:val="085E4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CD5875"/>
    <w:multiLevelType w:val="hybridMultilevel"/>
    <w:tmpl w:val="01FA318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9257629"/>
    <w:multiLevelType w:val="hybridMultilevel"/>
    <w:tmpl w:val="663445DA"/>
    <w:lvl w:ilvl="0" w:tplc="2BE07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  <w:b w:val="0"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023948"/>
    <w:multiLevelType w:val="hybridMultilevel"/>
    <w:tmpl w:val="FF922294"/>
    <w:lvl w:ilvl="0" w:tplc="D4A2F6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755B7"/>
    <w:multiLevelType w:val="hybridMultilevel"/>
    <w:tmpl w:val="2FB46700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8E7181"/>
    <w:multiLevelType w:val="hybridMultilevel"/>
    <w:tmpl w:val="1DBAAF7A"/>
    <w:lvl w:ilvl="0" w:tplc="3A9857B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750F0E10"/>
    <w:multiLevelType w:val="hybridMultilevel"/>
    <w:tmpl w:val="3B64E63E"/>
    <w:lvl w:ilvl="0" w:tplc="040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77B7006D"/>
    <w:multiLevelType w:val="hybridMultilevel"/>
    <w:tmpl w:val="0D6682F8"/>
    <w:lvl w:ilvl="0" w:tplc="CD0E25CE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3A04DD"/>
    <w:multiLevelType w:val="hybridMultilevel"/>
    <w:tmpl w:val="64C2E39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AEA2E10"/>
    <w:multiLevelType w:val="hybridMultilevel"/>
    <w:tmpl w:val="4C76D5B4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CFFA42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DB67E23"/>
    <w:multiLevelType w:val="hybridMultilevel"/>
    <w:tmpl w:val="BC7C8CEC"/>
    <w:lvl w:ilvl="0" w:tplc="BCBE68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9"/>
  </w:num>
  <w:num w:numId="3">
    <w:abstractNumId w:val="10"/>
  </w:num>
  <w:num w:numId="4">
    <w:abstractNumId w:val="31"/>
  </w:num>
  <w:num w:numId="5">
    <w:abstractNumId w:val="38"/>
  </w:num>
  <w:num w:numId="6">
    <w:abstractNumId w:val="22"/>
  </w:num>
  <w:num w:numId="7">
    <w:abstractNumId w:val="21"/>
  </w:num>
  <w:num w:numId="8">
    <w:abstractNumId w:val="25"/>
  </w:num>
  <w:num w:numId="9">
    <w:abstractNumId w:val="28"/>
  </w:num>
  <w:num w:numId="10">
    <w:abstractNumId w:val="15"/>
  </w:num>
  <w:num w:numId="11">
    <w:abstractNumId w:val="4"/>
  </w:num>
  <w:num w:numId="12">
    <w:abstractNumId w:val="16"/>
  </w:num>
  <w:num w:numId="13">
    <w:abstractNumId w:val="12"/>
  </w:num>
  <w:num w:numId="14">
    <w:abstractNumId w:val="20"/>
  </w:num>
  <w:num w:numId="15">
    <w:abstractNumId w:val="19"/>
  </w:num>
  <w:num w:numId="16">
    <w:abstractNumId w:val="0"/>
  </w:num>
  <w:num w:numId="17">
    <w:abstractNumId w:val="30"/>
  </w:num>
  <w:num w:numId="18">
    <w:abstractNumId w:val="37"/>
  </w:num>
  <w:num w:numId="19">
    <w:abstractNumId w:val="33"/>
  </w:num>
  <w:num w:numId="20">
    <w:abstractNumId w:val="1"/>
  </w:num>
  <w:num w:numId="21">
    <w:abstractNumId w:val="39"/>
  </w:num>
  <w:num w:numId="22">
    <w:abstractNumId w:val="3"/>
  </w:num>
  <w:num w:numId="23">
    <w:abstractNumId w:val="27"/>
  </w:num>
  <w:num w:numId="24">
    <w:abstractNumId w:val="23"/>
  </w:num>
  <w:num w:numId="25">
    <w:abstractNumId w:val="32"/>
  </w:num>
  <w:num w:numId="26">
    <w:abstractNumId w:val="6"/>
  </w:num>
  <w:num w:numId="27">
    <w:abstractNumId w:val="5"/>
  </w:num>
  <w:num w:numId="28">
    <w:abstractNumId w:val="2"/>
  </w:num>
  <w:num w:numId="29">
    <w:abstractNumId w:val="34"/>
  </w:num>
  <w:num w:numId="30">
    <w:abstractNumId w:val="18"/>
  </w:num>
  <w:num w:numId="31">
    <w:abstractNumId w:val="36"/>
  </w:num>
  <w:num w:numId="32">
    <w:abstractNumId w:val="35"/>
  </w:num>
  <w:num w:numId="33">
    <w:abstractNumId w:val="19"/>
  </w:num>
  <w:num w:numId="34">
    <w:abstractNumId w:val="14"/>
  </w:num>
  <w:num w:numId="35">
    <w:abstractNumId w:val="26"/>
  </w:num>
  <w:num w:numId="36">
    <w:abstractNumId w:val="17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8"/>
  </w:num>
  <w:num w:numId="40">
    <w:abstractNumId w:val="11"/>
  </w:num>
  <w:num w:numId="41">
    <w:abstractNumId w:val="13"/>
  </w:num>
  <w:num w:numId="42">
    <w:abstractNumId w:val="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8"/>
    <w:rsid w:val="000002D9"/>
    <w:rsid w:val="00005002"/>
    <w:rsid w:val="0001286F"/>
    <w:rsid w:val="00012DB2"/>
    <w:rsid w:val="00015210"/>
    <w:rsid w:val="00017E1C"/>
    <w:rsid w:val="00022378"/>
    <w:rsid w:val="00022455"/>
    <w:rsid w:val="0002376D"/>
    <w:rsid w:val="000344FA"/>
    <w:rsid w:val="00036091"/>
    <w:rsid w:val="00043E4B"/>
    <w:rsid w:val="00051665"/>
    <w:rsid w:val="000538B5"/>
    <w:rsid w:val="00054009"/>
    <w:rsid w:val="00055BEA"/>
    <w:rsid w:val="000628CC"/>
    <w:rsid w:val="00066416"/>
    <w:rsid w:val="0006729B"/>
    <w:rsid w:val="000677DE"/>
    <w:rsid w:val="00072563"/>
    <w:rsid w:val="00073AA8"/>
    <w:rsid w:val="000759E2"/>
    <w:rsid w:val="0008409A"/>
    <w:rsid w:val="00093C16"/>
    <w:rsid w:val="000A5B4B"/>
    <w:rsid w:val="000A7AE1"/>
    <w:rsid w:val="000A7DA6"/>
    <w:rsid w:val="000B4FF4"/>
    <w:rsid w:val="000D1F64"/>
    <w:rsid w:val="000D5A56"/>
    <w:rsid w:val="000E7408"/>
    <w:rsid w:val="000F1ABE"/>
    <w:rsid w:val="000F73C3"/>
    <w:rsid w:val="001201C2"/>
    <w:rsid w:val="00121261"/>
    <w:rsid w:val="0012202C"/>
    <w:rsid w:val="0013166C"/>
    <w:rsid w:val="00135313"/>
    <w:rsid w:val="00136487"/>
    <w:rsid w:val="00145F33"/>
    <w:rsid w:val="0015026A"/>
    <w:rsid w:val="001502B8"/>
    <w:rsid w:val="00157F8E"/>
    <w:rsid w:val="0016089E"/>
    <w:rsid w:val="00163712"/>
    <w:rsid w:val="00163768"/>
    <w:rsid w:val="00177596"/>
    <w:rsid w:val="00193773"/>
    <w:rsid w:val="00194838"/>
    <w:rsid w:val="001A0AF7"/>
    <w:rsid w:val="001A50A5"/>
    <w:rsid w:val="001B4078"/>
    <w:rsid w:val="001B7144"/>
    <w:rsid w:val="001C0D90"/>
    <w:rsid w:val="001C2011"/>
    <w:rsid w:val="001C34AC"/>
    <w:rsid w:val="001C5CB1"/>
    <w:rsid w:val="001C7B61"/>
    <w:rsid w:val="001D51D8"/>
    <w:rsid w:val="001E17B7"/>
    <w:rsid w:val="001F5DE7"/>
    <w:rsid w:val="001F7D49"/>
    <w:rsid w:val="00200CB0"/>
    <w:rsid w:val="002020BE"/>
    <w:rsid w:val="002031B3"/>
    <w:rsid w:val="002046C8"/>
    <w:rsid w:val="00215483"/>
    <w:rsid w:val="002224D2"/>
    <w:rsid w:val="002242E7"/>
    <w:rsid w:val="002246BE"/>
    <w:rsid w:val="00236D24"/>
    <w:rsid w:val="00236F39"/>
    <w:rsid w:val="00244C48"/>
    <w:rsid w:val="00245C1E"/>
    <w:rsid w:val="00254B03"/>
    <w:rsid w:val="00255DF3"/>
    <w:rsid w:val="00275012"/>
    <w:rsid w:val="00276BB6"/>
    <w:rsid w:val="002773B6"/>
    <w:rsid w:val="0028165F"/>
    <w:rsid w:val="00283ECE"/>
    <w:rsid w:val="00284A25"/>
    <w:rsid w:val="0028645C"/>
    <w:rsid w:val="002867E8"/>
    <w:rsid w:val="002917D8"/>
    <w:rsid w:val="00293473"/>
    <w:rsid w:val="00295F99"/>
    <w:rsid w:val="00297665"/>
    <w:rsid w:val="002A26B7"/>
    <w:rsid w:val="002A2C71"/>
    <w:rsid w:val="002A56F1"/>
    <w:rsid w:val="002B782A"/>
    <w:rsid w:val="002D11C3"/>
    <w:rsid w:val="002D59DF"/>
    <w:rsid w:val="002E1875"/>
    <w:rsid w:val="002E4E33"/>
    <w:rsid w:val="002F0788"/>
    <w:rsid w:val="002F3540"/>
    <w:rsid w:val="002F391B"/>
    <w:rsid w:val="002F4AC2"/>
    <w:rsid w:val="00303145"/>
    <w:rsid w:val="0031198C"/>
    <w:rsid w:val="003124D0"/>
    <w:rsid w:val="00317C33"/>
    <w:rsid w:val="0032355D"/>
    <w:rsid w:val="00326C63"/>
    <w:rsid w:val="003276D1"/>
    <w:rsid w:val="003305D2"/>
    <w:rsid w:val="00334362"/>
    <w:rsid w:val="00335CC3"/>
    <w:rsid w:val="00343522"/>
    <w:rsid w:val="00344ADD"/>
    <w:rsid w:val="00355E7B"/>
    <w:rsid w:val="00367238"/>
    <w:rsid w:val="00370458"/>
    <w:rsid w:val="00370D3F"/>
    <w:rsid w:val="00381F10"/>
    <w:rsid w:val="00383E18"/>
    <w:rsid w:val="003851A6"/>
    <w:rsid w:val="00385CA8"/>
    <w:rsid w:val="00391888"/>
    <w:rsid w:val="003956FA"/>
    <w:rsid w:val="003A3426"/>
    <w:rsid w:val="003A44A9"/>
    <w:rsid w:val="003B2886"/>
    <w:rsid w:val="003B5B10"/>
    <w:rsid w:val="003C000B"/>
    <w:rsid w:val="003C2625"/>
    <w:rsid w:val="003C36CC"/>
    <w:rsid w:val="003D2035"/>
    <w:rsid w:val="003D2808"/>
    <w:rsid w:val="003D4129"/>
    <w:rsid w:val="003E185A"/>
    <w:rsid w:val="003E4D22"/>
    <w:rsid w:val="003F3E11"/>
    <w:rsid w:val="003F4249"/>
    <w:rsid w:val="003F63DF"/>
    <w:rsid w:val="0040526D"/>
    <w:rsid w:val="0041325A"/>
    <w:rsid w:val="004141D8"/>
    <w:rsid w:val="00416955"/>
    <w:rsid w:val="00416E5B"/>
    <w:rsid w:val="00416EF3"/>
    <w:rsid w:val="004172A2"/>
    <w:rsid w:val="004249DC"/>
    <w:rsid w:val="00424DEE"/>
    <w:rsid w:val="00427740"/>
    <w:rsid w:val="00432135"/>
    <w:rsid w:val="00437A38"/>
    <w:rsid w:val="004417DF"/>
    <w:rsid w:val="004417F0"/>
    <w:rsid w:val="00441BB4"/>
    <w:rsid w:val="00442D1A"/>
    <w:rsid w:val="004504A6"/>
    <w:rsid w:val="004515B9"/>
    <w:rsid w:val="0045238E"/>
    <w:rsid w:val="00453027"/>
    <w:rsid w:val="00453DB0"/>
    <w:rsid w:val="00454ED1"/>
    <w:rsid w:val="00465073"/>
    <w:rsid w:val="004768B2"/>
    <w:rsid w:val="00477DB7"/>
    <w:rsid w:val="00481EA2"/>
    <w:rsid w:val="00482C46"/>
    <w:rsid w:val="004857C8"/>
    <w:rsid w:val="00493E5B"/>
    <w:rsid w:val="00496844"/>
    <w:rsid w:val="004A4FBB"/>
    <w:rsid w:val="004B4AF0"/>
    <w:rsid w:val="004C2137"/>
    <w:rsid w:val="004C2CB6"/>
    <w:rsid w:val="004C47E8"/>
    <w:rsid w:val="004C7BC7"/>
    <w:rsid w:val="004D016A"/>
    <w:rsid w:val="004D370D"/>
    <w:rsid w:val="004D594C"/>
    <w:rsid w:val="004E39DD"/>
    <w:rsid w:val="004E519F"/>
    <w:rsid w:val="004E60DA"/>
    <w:rsid w:val="004E78C2"/>
    <w:rsid w:val="004E7AFF"/>
    <w:rsid w:val="004F467C"/>
    <w:rsid w:val="004F5B41"/>
    <w:rsid w:val="005022F1"/>
    <w:rsid w:val="005129DC"/>
    <w:rsid w:val="00514D37"/>
    <w:rsid w:val="00515047"/>
    <w:rsid w:val="00521716"/>
    <w:rsid w:val="00521784"/>
    <w:rsid w:val="00524D4D"/>
    <w:rsid w:val="0052560B"/>
    <w:rsid w:val="005309C1"/>
    <w:rsid w:val="005335CD"/>
    <w:rsid w:val="005342BE"/>
    <w:rsid w:val="00537D24"/>
    <w:rsid w:val="00541A2D"/>
    <w:rsid w:val="00541B86"/>
    <w:rsid w:val="005576DF"/>
    <w:rsid w:val="0056346B"/>
    <w:rsid w:val="00572C13"/>
    <w:rsid w:val="005755D5"/>
    <w:rsid w:val="00576336"/>
    <w:rsid w:val="00582A42"/>
    <w:rsid w:val="00590536"/>
    <w:rsid w:val="00597CDD"/>
    <w:rsid w:val="005C2FFA"/>
    <w:rsid w:val="005C38A1"/>
    <w:rsid w:val="005C5E18"/>
    <w:rsid w:val="005E2580"/>
    <w:rsid w:val="00603161"/>
    <w:rsid w:val="00605371"/>
    <w:rsid w:val="00605A40"/>
    <w:rsid w:val="006107CC"/>
    <w:rsid w:val="0061105F"/>
    <w:rsid w:val="00617CF2"/>
    <w:rsid w:val="0062609F"/>
    <w:rsid w:val="00631D19"/>
    <w:rsid w:val="00632DED"/>
    <w:rsid w:val="00640AB4"/>
    <w:rsid w:val="006423BD"/>
    <w:rsid w:val="00645C25"/>
    <w:rsid w:val="00661F59"/>
    <w:rsid w:val="00665BA8"/>
    <w:rsid w:val="006713A8"/>
    <w:rsid w:val="006742E0"/>
    <w:rsid w:val="00674558"/>
    <w:rsid w:val="0067539D"/>
    <w:rsid w:val="006775D1"/>
    <w:rsid w:val="0068355C"/>
    <w:rsid w:val="006905EF"/>
    <w:rsid w:val="006910D7"/>
    <w:rsid w:val="00695B4E"/>
    <w:rsid w:val="006A4196"/>
    <w:rsid w:val="006A694F"/>
    <w:rsid w:val="006B2D0C"/>
    <w:rsid w:val="006B6B29"/>
    <w:rsid w:val="006B794A"/>
    <w:rsid w:val="006C3C0D"/>
    <w:rsid w:val="006C73A7"/>
    <w:rsid w:val="006E35E5"/>
    <w:rsid w:val="006E466A"/>
    <w:rsid w:val="006F037A"/>
    <w:rsid w:val="006F0469"/>
    <w:rsid w:val="006F0BD4"/>
    <w:rsid w:val="007103C4"/>
    <w:rsid w:val="0071269C"/>
    <w:rsid w:val="00715E35"/>
    <w:rsid w:val="007222FF"/>
    <w:rsid w:val="00726149"/>
    <w:rsid w:val="00726CF4"/>
    <w:rsid w:val="00732E41"/>
    <w:rsid w:val="00737F73"/>
    <w:rsid w:val="007449B5"/>
    <w:rsid w:val="0075203C"/>
    <w:rsid w:val="00753B5B"/>
    <w:rsid w:val="007548DB"/>
    <w:rsid w:val="00755CDB"/>
    <w:rsid w:val="007563B2"/>
    <w:rsid w:val="0075790C"/>
    <w:rsid w:val="00757DFB"/>
    <w:rsid w:val="00764E21"/>
    <w:rsid w:val="00770E28"/>
    <w:rsid w:val="0077681E"/>
    <w:rsid w:val="00785591"/>
    <w:rsid w:val="007876F5"/>
    <w:rsid w:val="007877C8"/>
    <w:rsid w:val="00790603"/>
    <w:rsid w:val="007A185E"/>
    <w:rsid w:val="007A193F"/>
    <w:rsid w:val="007A5F2D"/>
    <w:rsid w:val="007A75E9"/>
    <w:rsid w:val="007B1101"/>
    <w:rsid w:val="007B2E50"/>
    <w:rsid w:val="007D33DB"/>
    <w:rsid w:val="007D79B5"/>
    <w:rsid w:val="007E0319"/>
    <w:rsid w:val="007E1C5D"/>
    <w:rsid w:val="007E3437"/>
    <w:rsid w:val="007F08AC"/>
    <w:rsid w:val="007F5064"/>
    <w:rsid w:val="00811599"/>
    <w:rsid w:val="00812011"/>
    <w:rsid w:val="008125DD"/>
    <w:rsid w:val="0081677B"/>
    <w:rsid w:val="00821B1F"/>
    <w:rsid w:val="00822BC9"/>
    <w:rsid w:val="0082572E"/>
    <w:rsid w:val="00826334"/>
    <w:rsid w:val="00832D14"/>
    <w:rsid w:val="00841F39"/>
    <w:rsid w:val="00847EE5"/>
    <w:rsid w:val="0085090E"/>
    <w:rsid w:val="00861FFC"/>
    <w:rsid w:val="00862519"/>
    <w:rsid w:val="00862F0D"/>
    <w:rsid w:val="0086413D"/>
    <w:rsid w:val="008652E4"/>
    <w:rsid w:val="008661AD"/>
    <w:rsid w:val="00871B6A"/>
    <w:rsid w:val="008748F7"/>
    <w:rsid w:val="0087563C"/>
    <w:rsid w:val="00881422"/>
    <w:rsid w:val="00882D04"/>
    <w:rsid w:val="008844E8"/>
    <w:rsid w:val="0088519F"/>
    <w:rsid w:val="00885F92"/>
    <w:rsid w:val="00887AAD"/>
    <w:rsid w:val="00891B3F"/>
    <w:rsid w:val="00894F45"/>
    <w:rsid w:val="008A26BC"/>
    <w:rsid w:val="008A47AE"/>
    <w:rsid w:val="008A5077"/>
    <w:rsid w:val="008B4484"/>
    <w:rsid w:val="008B550F"/>
    <w:rsid w:val="008C0131"/>
    <w:rsid w:val="008C044A"/>
    <w:rsid w:val="008C19B8"/>
    <w:rsid w:val="008C4EFA"/>
    <w:rsid w:val="008D0B0C"/>
    <w:rsid w:val="008D3219"/>
    <w:rsid w:val="008D4660"/>
    <w:rsid w:val="008F5528"/>
    <w:rsid w:val="008F6529"/>
    <w:rsid w:val="008F67C4"/>
    <w:rsid w:val="008F6A87"/>
    <w:rsid w:val="0090122C"/>
    <w:rsid w:val="00902600"/>
    <w:rsid w:val="0090618E"/>
    <w:rsid w:val="00907FFA"/>
    <w:rsid w:val="00920770"/>
    <w:rsid w:val="00921A44"/>
    <w:rsid w:val="00921A95"/>
    <w:rsid w:val="0092333C"/>
    <w:rsid w:val="00944E3D"/>
    <w:rsid w:val="0094692F"/>
    <w:rsid w:val="00955C2B"/>
    <w:rsid w:val="009576ED"/>
    <w:rsid w:val="00960048"/>
    <w:rsid w:val="00963353"/>
    <w:rsid w:val="00964D87"/>
    <w:rsid w:val="00965101"/>
    <w:rsid w:val="009661B1"/>
    <w:rsid w:val="00970C19"/>
    <w:rsid w:val="00972AAA"/>
    <w:rsid w:val="00977FB6"/>
    <w:rsid w:val="0098009F"/>
    <w:rsid w:val="00982BE8"/>
    <w:rsid w:val="009839A0"/>
    <w:rsid w:val="009879D4"/>
    <w:rsid w:val="00987A2C"/>
    <w:rsid w:val="009A0D83"/>
    <w:rsid w:val="009A1975"/>
    <w:rsid w:val="009A22F5"/>
    <w:rsid w:val="009A2FFE"/>
    <w:rsid w:val="009A76B1"/>
    <w:rsid w:val="009B0F42"/>
    <w:rsid w:val="009C059F"/>
    <w:rsid w:val="009C53C3"/>
    <w:rsid w:val="009C647C"/>
    <w:rsid w:val="009D0227"/>
    <w:rsid w:val="009D1903"/>
    <w:rsid w:val="009D2398"/>
    <w:rsid w:val="009D36FD"/>
    <w:rsid w:val="009D5090"/>
    <w:rsid w:val="009E3C3C"/>
    <w:rsid w:val="009E640B"/>
    <w:rsid w:val="009F69D8"/>
    <w:rsid w:val="00A036F5"/>
    <w:rsid w:val="00A154E5"/>
    <w:rsid w:val="00A24104"/>
    <w:rsid w:val="00A26138"/>
    <w:rsid w:val="00A31955"/>
    <w:rsid w:val="00A34B54"/>
    <w:rsid w:val="00A3697C"/>
    <w:rsid w:val="00A3739D"/>
    <w:rsid w:val="00A45D92"/>
    <w:rsid w:val="00A462C9"/>
    <w:rsid w:val="00A46612"/>
    <w:rsid w:val="00A46E5B"/>
    <w:rsid w:val="00A559CB"/>
    <w:rsid w:val="00A70D53"/>
    <w:rsid w:val="00A74E6B"/>
    <w:rsid w:val="00A7544A"/>
    <w:rsid w:val="00A84A0A"/>
    <w:rsid w:val="00A92049"/>
    <w:rsid w:val="00AA0BD5"/>
    <w:rsid w:val="00AA276D"/>
    <w:rsid w:val="00AB1E55"/>
    <w:rsid w:val="00AC0144"/>
    <w:rsid w:val="00AC228B"/>
    <w:rsid w:val="00AC6C24"/>
    <w:rsid w:val="00AC6FCC"/>
    <w:rsid w:val="00AD0E8E"/>
    <w:rsid w:val="00AD7E4A"/>
    <w:rsid w:val="00AE1941"/>
    <w:rsid w:val="00AE4BA2"/>
    <w:rsid w:val="00AF2063"/>
    <w:rsid w:val="00AF42A6"/>
    <w:rsid w:val="00B02E26"/>
    <w:rsid w:val="00B1024A"/>
    <w:rsid w:val="00B11AB5"/>
    <w:rsid w:val="00B1796C"/>
    <w:rsid w:val="00B21EA2"/>
    <w:rsid w:val="00B23245"/>
    <w:rsid w:val="00B309BB"/>
    <w:rsid w:val="00B438FD"/>
    <w:rsid w:val="00B513DC"/>
    <w:rsid w:val="00B51EBD"/>
    <w:rsid w:val="00B53275"/>
    <w:rsid w:val="00B6022C"/>
    <w:rsid w:val="00B621BB"/>
    <w:rsid w:val="00B65495"/>
    <w:rsid w:val="00B67032"/>
    <w:rsid w:val="00B7082C"/>
    <w:rsid w:val="00B76B96"/>
    <w:rsid w:val="00B80CEB"/>
    <w:rsid w:val="00B80F42"/>
    <w:rsid w:val="00B86DC0"/>
    <w:rsid w:val="00B90F86"/>
    <w:rsid w:val="00B93657"/>
    <w:rsid w:val="00B95371"/>
    <w:rsid w:val="00B974AF"/>
    <w:rsid w:val="00BA09A8"/>
    <w:rsid w:val="00BA31E9"/>
    <w:rsid w:val="00BB334B"/>
    <w:rsid w:val="00BB42F3"/>
    <w:rsid w:val="00BB4A95"/>
    <w:rsid w:val="00BB4BA2"/>
    <w:rsid w:val="00BB5D48"/>
    <w:rsid w:val="00BB7632"/>
    <w:rsid w:val="00BC372F"/>
    <w:rsid w:val="00BD286F"/>
    <w:rsid w:val="00BD5E75"/>
    <w:rsid w:val="00BD6C99"/>
    <w:rsid w:val="00BE0B41"/>
    <w:rsid w:val="00BE7D05"/>
    <w:rsid w:val="00BF4EEA"/>
    <w:rsid w:val="00BF6765"/>
    <w:rsid w:val="00C01BB2"/>
    <w:rsid w:val="00C11936"/>
    <w:rsid w:val="00C13F68"/>
    <w:rsid w:val="00C14F7E"/>
    <w:rsid w:val="00C16B14"/>
    <w:rsid w:val="00C25E1F"/>
    <w:rsid w:val="00C31037"/>
    <w:rsid w:val="00C332B9"/>
    <w:rsid w:val="00C35BF6"/>
    <w:rsid w:val="00C44825"/>
    <w:rsid w:val="00C455A3"/>
    <w:rsid w:val="00C4587D"/>
    <w:rsid w:val="00C508FB"/>
    <w:rsid w:val="00C573F1"/>
    <w:rsid w:val="00C6615D"/>
    <w:rsid w:val="00C9578D"/>
    <w:rsid w:val="00CA2147"/>
    <w:rsid w:val="00CA3F5C"/>
    <w:rsid w:val="00CB095A"/>
    <w:rsid w:val="00CB11BD"/>
    <w:rsid w:val="00CC0BD1"/>
    <w:rsid w:val="00CC4046"/>
    <w:rsid w:val="00CC5184"/>
    <w:rsid w:val="00CC78F4"/>
    <w:rsid w:val="00CD3A41"/>
    <w:rsid w:val="00CD546C"/>
    <w:rsid w:val="00CD722D"/>
    <w:rsid w:val="00CE2293"/>
    <w:rsid w:val="00CE29A3"/>
    <w:rsid w:val="00CE3876"/>
    <w:rsid w:val="00CF3669"/>
    <w:rsid w:val="00D10B51"/>
    <w:rsid w:val="00D13555"/>
    <w:rsid w:val="00D16F62"/>
    <w:rsid w:val="00D26A55"/>
    <w:rsid w:val="00D371FA"/>
    <w:rsid w:val="00D50CA5"/>
    <w:rsid w:val="00D51AE8"/>
    <w:rsid w:val="00D56C98"/>
    <w:rsid w:val="00D571D0"/>
    <w:rsid w:val="00D64CA7"/>
    <w:rsid w:val="00D6519C"/>
    <w:rsid w:val="00D67A4B"/>
    <w:rsid w:val="00D70A2E"/>
    <w:rsid w:val="00D74D66"/>
    <w:rsid w:val="00D76057"/>
    <w:rsid w:val="00D80CFE"/>
    <w:rsid w:val="00D86615"/>
    <w:rsid w:val="00D90417"/>
    <w:rsid w:val="00D93A4E"/>
    <w:rsid w:val="00DA5460"/>
    <w:rsid w:val="00DA6647"/>
    <w:rsid w:val="00DA7EA2"/>
    <w:rsid w:val="00DB20F7"/>
    <w:rsid w:val="00DB55B0"/>
    <w:rsid w:val="00DC0553"/>
    <w:rsid w:val="00DC1DCA"/>
    <w:rsid w:val="00DC3AB9"/>
    <w:rsid w:val="00DC65C4"/>
    <w:rsid w:val="00DD2836"/>
    <w:rsid w:val="00DD6CDD"/>
    <w:rsid w:val="00DE3A55"/>
    <w:rsid w:val="00DE5221"/>
    <w:rsid w:val="00DE52CE"/>
    <w:rsid w:val="00DF39F6"/>
    <w:rsid w:val="00DF7D69"/>
    <w:rsid w:val="00E003E7"/>
    <w:rsid w:val="00E0042F"/>
    <w:rsid w:val="00E02266"/>
    <w:rsid w:val="00E0279C"/>
    <w:rsid w:val="00E16546"/>
    <w:rsid w:val="00E16FB2"/>
    <w:rsid w:val="00E2018A"/>
    <w:rsid w:val="00E20756"/>
    <w:rsid w:val="00E2318E"/>
    <w:rsid w:val="00E249BD"/>
    <w:rsid w:val="00E26C0E"/>
    <w:rsid w:val="00E32659"/>
    <w:rsid w:val="00E34E12"/>
    <w:rsid w:val="00E409E2"/>
    <w:rsid w:val="00E40C47"/>
    <w:rsid w:val="00E463CE"/>
    <w:rsid w:val="00E54729"/>
    <w:rsid w:val="00E5483E"/>
    <w:rsid w:val="00E568AB"/>
    <w:rsid w:val="00E71B6A"/>
    <w:rsid w:val="00E75053"/>
    <w:rsid w:val="00E80ADD"/>
    <w:rsid w:val="00E8601C"/>
    <w:rsid w:val="00E91D28"/>
    <w:rsid w:val="00E9263C"/>
    <w:rsid w:val="00EA6A37"/>
    <w:rsid w:val="00EA7EDA"/>
    <w:rsid w:val="00EB48A4"/>
    <w:rsid w:val="00EB5D05"/>
    <w:rsid w:val="00EB7E5C"/>
    <w:rsid w:val="00EC241A"/>
    <w:rsid w:val="00EC364B"/>
    <w:rsid w:val="00EC5014"/>
    <w:rsid w:val="00EE241F"/>
    <w:rsid w:val="00EE2E6A"/>
    <w:rsid w:val="00EF5682"/>
    <w:rsid w:val="00EF60D0"/>
    <w:rsid w:val="00EF623F"/>
    <w:rsid w:val="00EF69AF"/>
    <w:rsid w:val="00EF7E58"/>
    <w:rsid w:val="00F013B1"/>
    <w:rsid w:val="00F04AFC"/>
    <w:rsid w:val="00F04B43"/>
    <w:rsid w:val="00F1204E"/>
    <w:rsid w:val="00F12A79"/>
    <w:rsid w:val="00F21367"/>
    <w:rsid w:val="00F217CC"/>
    <w:rsid w:val="00F22E0F"/>
    <w:rsid w:val="00F25AE1"/>
    <w:rsid w:val="00F27E8F"/>
    <w:rsid w:val="00F3031E"/>
    <w:rsid w:val="00F31EF0"/>
    <w:rsid w:val="00F33C3C"/>
    <w:rsid w:val="00F35C40"/>
    <w:rsid w:val="00F477A4"/>
    <w:rsid w:val="00F52F46"/>
    <w:rsid w:val="00F54B9F"/>
    <w:rsid w:val="00F57CF2"/>
    <w:rsid w:val="00F61E7C"/>
    <w:rsid w:val="00F648EB"/>
    <w:rsid w:val="00F724E5"/>
    <w:rsid w:val="00F72D26"/>
    <w:rsid w:val="00F81868"/>
    <w:rsid w:val="00F82BD7"/>
    <w:rsid w:val="00F83D1A"/>
    <w:rsid w:val="00F8548C"/>
    <w:rsid w:val="00F8730C"/>
    <w:rsid w:val="00F92A7E"/>
    <w:rsid w:val="00FA0543"/>
    <w:rsid w:val="00FA06A2"/>
    <w:rsid w:val="00FA2449"/>
    <w:rsid w:val="00FA42D3"/>
    <w:rsid w:val="00FA6A98"/>
    <w:rsid w:val="00FB2C26"/>
    <w:rsid w:val="00FB2EB2"/>
    <w:rsid w:val="00FB7417"/>
    <w:rsid w:val="00FC4E84"/>
    <w:rsid w:val="00FD041F"/>
    <w:rsid w:val="00FD0F94"/>
    <w:rsid w:val="00FD3259"/>
    <w:rsid w:val="00FD50BA"/>
    <w:rsid w:val="00FD774E"/>
    <w:rsid w:val="00FE3A80"/>
    <w:rsid w:val="00FE48C9"/>
    <w:rsid w:val="00FE7298"/>
    <w:rsid w:val="00FF2201"/>
    <w:rsid w:val="00FF762F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1C4E6"/>
  <w15:docId w15:val="{E95E6E1A-3B0B-49DE-BB74-5E8DFFB1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03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">
    <w:name w:val="Normální (síť WWW)"/>
    <w:basedOn w:val="Normln"/>
    <w:uiPriority w:val="99"/>
    <w:rsid w:val="00B6703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uiPriority w:val="99"/>
    <w:semiHidden/>
    <w:rsid w:val="00EA7E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A7ED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B6703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A7E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67032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A7E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6703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EA7EDA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B67032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EA7EDA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F57CF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67032"/>
    <w:rPr>
      <w:rFonts w:cs="Times New Roman"/>
      <w:sz w:val="24"/>
      <w:szCs w:val="24"/>
    </w:rPr>
  </w:style>
  <w:style w:type="character" w:styleId="slostrnky">
    <w:name w:val="page number"/>
    <w:uiPriority w:val="99"/>
    <w:rsid w:val="00F57CF2"/>
    <w:rPr>
      <w:rFonts w:cs="Times New Roman"/>
    </w:rPr>
  </w:style>
  <w:style w:type="table" w:styleId="Mkatabulky">
    <w:name w:val="Table Grid"/>
    <w:basedOn w:val="Normlntabulka"/>
    <w:uiPriority w:val="99"/>
    <w:rsid w:val="00F0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73A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67032"/>
    <w:rPr>
      <w:rFonts w:cs="Times New Roman"/>
      <w:sz w:val="24"/>
      <w:szCs w:val="24"/>
    </w:rPr>
  </w:style>
  <w:style w:type="paragraph" w:customStyle="1" w:styleId="Styl">
    <w:name w:val="Styl"/>
    <w:basedOn w:val="Normln"/>
    <w:next w:val="NormlnsWWW"/>
    <w:uiPriority w:val="99"/>
    <w:rsid w:val="005217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1">
    <w:name w:val="normal1"/>
    <w:uiPriority w:val="99"/>
    <w:rsid w:val="00726CF4"/>
    <w:rPr>
      <w:rFonts w:ascii="Arial" w:hAnsi="Arial" w:cs="Arial"/>
      <w:sz w:val="18"/>
      <w:szCs w:val="18"/>
    </w:rPr>
  </w:style>
  <w:style w:type="character" w:styleId="Hypertextovodkaz">
    <w:name w:val="Hyperlink"/>
    <w:uiPriority w:val="99"/>
    <w:rsid w:val="007222FF"/>
    <w:rPr>
      <w:rFonts w:cs="Times New Roman"/>
      <w:color w:val="0000FF"/>
      <w:u w:val="single"/>
    </w:rPr>
  </w:style>
  <w:style w:type="paragraph" w:customStyle="1" w:styleId="Styl1">
    <w:name w:val="Styl1"/>
    <w:basedOn w:val="Normln"/>
    <w:next w:val="NormlnsWWW"/>
    <w:uiPriority w:val="99"/>
    <w:rsid w:val="00442D1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ledovanodkaz">
    <w:name w:val="FollowedHyperlink"/>
    <w:uiPriority w:val="99"/>
    <w:rsid w:val="00605371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qFormat/>
    <w:rsid w:val="004F5B41"/>
    <w:pPr>
      <w:ind w:left="708"/>
    </w:pPr>
  </w:style>
  <w:style w:type="paragraph" w:styleId="Normlnweb">
    <w:name w:val="Normal (Web)"/>
    <w:basedOn w:val="Normln"/>
    <w:link w:val="NormlnwebChar"/>
    <w:uiPriority w:val="99"/>
    <w:rsid w:val="00FD041F"/>
    <w:pPr>
      <w:spacing w:before="100" w:beforeAutospacing="1" w:after="100" w:afterAutospacing="1"/>
    </w:pPr>
  </w:style>
  <w:style w:type="character" w:customStyle="1" w:styleId="NormlnwebChar">
    <w:name w:val="Normální (web) Char"/>
    <w:link w:val="Normlnweb"/>
    <w:uiPriority w:val="99"/>
    <w:rsid w:val="008B44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2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ivykraj.cz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vykra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2139</Words>
  <Characters>12626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- Pravidla CR</vt:lpstr>
      <vt:lpstr>Smlouva - Pravidla Sport a VČA</vt:lpstr>
    </vt:vector>
  </TitlesOfParts>
  <Company>Karlovy Vary</Company>
  <LinksUpToDate>false</LinksUpToDate>
  <CharactersWithSpaces>14736</CharactersWithSpaces>
  <SharedDoc>false</SharedDoc>
  <HLinks>
    <vt:vector size="30" baseType="variant">
      <vt:variant>
        <vt:i4>7929915</vt:i4>
      </vt:variant>
      <vt:variant>
        <vt:i4>12</vt:i4>
      </vt:variant>
      <vt:variant>
        <vt:i4>0</vt:i4>
      </vt:variant>
      <vt:variant>
        <vt:i4>5</vt:i4>
      </vt:variant>
      <vt:variant>
        <vt:lpwstr>http://www.zivykraj.cz/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http://www.zivykraj.cz/</vt:lpwstr>
      </vt:variant>
      <vt:variant>
        <vt:lpwstr/>
      </vt:variant>
      <vt:variant>
        <vt:i4>5963868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7929915</vt:i4>
      </vt:variant>
      <vt:variant>
        <vt:i4>0</vt:i4>
      </vt:variant>
      <vt:variant>
        <vt:i4>0</vt:i4>
      </vt:variant>
      <vt:variant>
        <vt:i4>5</vt:i4>
      </vt:variant>
      <vt:variant>
        <vt:lpwstr>http://www.zivykraj.cz/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Pravidla CR</dc:title>
  <dc:creator>Ing. Radim Adamec</dc:creator>
  <cp:lastModifiedBy>Baranovská Leona</cp:lastModifiedBy>
  <cp:revision>19</cp:revision>
  <cp:lastPrinted>2015-02-11T13:52:00Z</cp:lastPrinted>
  <dcterms:created xsi:type="dcterms:W3CDTF">2017-03-27T08:46:00Z</dcterms:created>
  <dcterms:modified xsi:type="dcterms:W3CDTF">2017-05-09T11:24:00Z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  <property fmtid="{D5CDD505-2E9C-101B-9397-08002B2CF9AE}" pid="3" name="MigrationSourceURL0">
    <vt:lpwstr/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