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6C" w:rsidRDefault="00CA64EF" w:rsidP="00DF6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3</w:t>
      </w:r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  <w:r w:rsidRPr="00DF6990">
        <w:rPr>
          <w:rFonts w:ascii="Times New Roman" w:hAnsi="Times New Roman" w:cs="Times New Roman"/>
          <w:sz w:val="24"/>
          <w:szCs w:val="24"/>
        </w:rPr>
        <w:t>ke Smlouvě o výpůjčce č.</w:t>
      </w:r>
      <w:r w:rsidR="007F0DB5">
        <w:rPr>
          <w:rFonts w:ascii="Times New Roman" w:hAnsi="Times New Roman" w:cs="Times New Roman"/>
          <w:sz w:val="24"/>
          <w:szCs w:val="24"/>
        </w:rPr>
        <w:t xml:space="preserve"> 16/2019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5D33">
        <w:rPr>
          <w:rFonts w:ascii="Times New Roman" w:hAnsi="Times New Roman" w:cs="Times New Roman"/>
          <w:sz w:val="24"/>
          <w:szCs w:val="24"/>
        </w:rPr>
        <w:t xml:space="preserve"> </w:t>
      </w:r>
      <w:r w:rsidRPr="00DF6990">
        <w:rPr>
          <w:rFonts w:ascii="Times New Roman" w:hAnsi="Times New Roman" w:cs="Times New Roman"/>
          <w:sz w:val="24"/>
          <w:szCs w:val="24"/>
        </w:rPr>
        <w:t xml:space="preserve">uzavřené podle § 2193  a násl. Občanského zákoníku 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Ostravské muzeum, příspěvková organizace</w:t>
      </w:r>
    </w:p>
    <w:p w:rsidR="00DF6990" w:rsidRPr="005B5F3E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F3E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Masarykovo nám. 1, 728 41 Ostrava 1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00097594, bank. sp</w:t>
      </w:r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>ojení: KB Ostrava, č. ú. 7332</w:t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761/ 0100</w:t>
      </w:r>
    </w:p>
    <w:p w:rsidR="00DF6990" w:rsidRDefault="00BF11AA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astoupené</w:t>
      </w:r>
      <w:r w:rsidR="00E2646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A64EF">
        <w:rPr>
          <w:rFonts w:ascii="Times New Roman" w:eastAsia="Times New Roman" w:hAnsi="Times New Roman" w:cs="Times New Roman"/>
          <w:sz w:val="24"/>
          <w:szCs w:val="24"/>
          <w:lang w:eastAsia="cs-CZ"/>
        </w:rPr>
        <w:t>Bc. Filipem Petličkou, ředitelem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Ostravského muzea</w:t>
      </w:r>
    </w:p>
    <w:p w:rsidR="00471372" w:rsidRPr="00DF6990" w:rsidRDefault="00471372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půjčitel)</w:t>
      </w: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2646C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3B2C" w:rsidRPr="007B3B2C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B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Muzeum v Bruntále, příspěvková organizace</w:t>
      </w:r>
    </w:p>
    <w:p w:rsidR="007B3B2C" w:rsidRPr="005B5F3E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F3E">
        <w:rPr>
          <w:rFonts w:ascii="Times New Roman" w:eastAsia="Times New Roman" w:hAnsi="Times New Roman" w:cs="Times New Roman"/>
          <w:sz w:val="24"/>
          <w:szCs w:val="24"/>
          <w:lang w:eastAsia="cs-CZ"/>
        </w:rPr>
        <w:t>Zámecké náměstí 7, 792 01 Bruntál</w:t>
      </w:r>
    </w:p>
    <w:p w:rsidR="007B3B2C" w:rsidRPr="007B3B2C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00095354, bank. spojení: KB, a.s., pobočka  Bruntál,  č. ú.: 1931771/0100 </w:t>
      </w:r>
    </w:p>
    <w:p w:rsidR="007B3B2C" w:rsidRDefault="00471372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zastoupené:  </w:t>
      </w:r>
      <w:r w:rsidR="00CA64E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Emou Havelkovou, MBA</w:t>
      </w:r>
      <w:r w:rsidR="007B3B2C"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Muzea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B3B2C"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Bruntále</w:t>
      </w:r>
    </w:p>
    <w:p w:rsidR="00471372" w:rsidRPr="007B3B2C" w:rsidRDefault="00471372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3B2C" w:rsidRPr="007B3B2C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vypůjčitel)</w:t>
      </w:r>
    </w:p>
    <w:p w:rsidR="00DF6990" w:rsidRPr="00BF11AA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</w:t>
      </w:r>
      <w:r w:rsidR="00C817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ené smluvní strany uzavřely </w:t>
      </w:r>
      <w:r w:rsidR="00A71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11A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o výpůjčce</w:t>
      </w:r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16/2019 ze dne 6. 12.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jejímž předmětem je bezplatné užívání movitých věcí ze sbírek půjčitele. Tímto dodatkem se prolonguje doba trvání smlouvy a to následovně:</w:t>
      </w:r>
    </w:p>
    <w:p w:rsidR="00546BAE" w:rsidRDefault="00546BAE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6BAE" w:rsidRDefault="00546BAE" w:rsidP="0054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ustanovení čl. II Doba trvání smlouvy se v bodě 1, jehož n</w:t>
      </w:r>
      <w:r w:rsidR="00CA64EF">
        <w:rPr>
          <w:rFonts w:ascii="Times New Roman" w:eastAsia="Times New Roman" w:hAnsi="Times New Roman" w:cs="Times New Roman"/>
          <w:sz w:val="24"/>
          <w:szCs w:val="24"/>
          <w:lang w:eastAsia="cs-CZ"/>
        </w:rPr>
        <w:t>ové znění ustanovil Dodatek č. 2,  datum: „16. 12. 2022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no</w:t>
      </w:r>
      <w:r w:rsidR="00CA64EF">
        <w:rPr>
          <w:rFonts w:ascii="Times New Roman" w:eastAsia="Times New Roman" w:hAnsi="Times New Roman" w:cs="Times New Roman"/>
          <w:sz w:val="24"/>
          <w:szCs w:val="24"/>
          <w:lang w:eastAsia="cs-CZ"/>
        </w:rPr>
        <w:t>vě nahrazuje datem „16. 12. 2023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546BAE" w:rsidRDefault="00546BAE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 této smlouvy se</w:t>
      </w:r>
      <w:r w:rsidR="00CA64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prodlužuje do 16. 12. 2023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ostatních ustanoveních zůstává smlouva nezměněna.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je vypracován ve dvou stejnopisech s platnosti originálu, z nichž každá ze smluvních stran obdrží jedno vyhotovení.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 nabývá platnosti dnem podpisu obou smluvních stran.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Ostravě dne:</w:t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Bruntále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půjčitele: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vypůjčitele: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DF6990" w:rsidRDefault="00CA64E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Bc. Filip Petlička,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Ema Havelková, MBA</w:t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ředitelka</w:t>
      </w:r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</w:p>
    <w:sectPr w:rsidR="00DF6990" w:rsidRPr="00DF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8AC"/>
    <w:multiLevelType w:val="hybridMultilevel"/>
    <w:tmpl w:val="14508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90"/>
    <w:rsid w:val="000B061F"/>
    <w:rsid w:val="00137975"/>
    <w:rsid w:val="00152307"/>
    <w:rsid w:val="002241B1"/>
    <w:rsid w:val="0035638F"/>
    <w:rsid w:val="00471372"/>
    <w:rsid w:val="00481218"/>
    <w:rsid w:val="004D5BFF"/>
    <w:rsid w:val="00546BAE"/>
    <w:rsid w:val="005B5F3E"/>
    <w:rsid w:val="006F25DC"/>
    <w:rsid w:val="007B3B2C"/>
    <w:rsid w:val="007F0DB5"/>
    <w:rsid w:val="00A71797"/>
    <w:rsid w:val="00BF11AA"/>
    <w:rsid w:val="00C8179F"/>
    <w:rsid w:val="00CA64EF"/>
    <w:rsid w:val="00D57DC8"/>
    <w:rsid w:val="00D8246C"/>
    <w:rsid w:val="00DF6990"/>
    <w:rsid w:val="00E167E6"/>
    <w:rsid w:val="00E2646C"/>
    <w:rsid w:val="00E35D33"/>
    <w:rsid w:val="00E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0825"/>
  <w15:docId w15:val="{253EF0AE-4633-4D34-A738-9C92C926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0EE8-9003-4F48-AD2F-992147A1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Bertha Roman, Bc.</cp:lastModifiedBy>
  <cp:revision>38</cp:revision>
  <dcterms:created xsi:type="dcterms:W3CDTF">2015-05-04T08:52:00Z</dcterms:created>
  <dcterms:modified xsi:type="dcterms:W3CDTF">2022-11-23T10:26:00Z</dcterms:modified>
</cp:coreProperties>
</file>