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60CC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183764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3764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0022140423/1000</w:t>
                  </w: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b/>
              </w:rPr>
              <w:t>UZFG2022-3443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4B15A6">
            <w:pPr>
              <w:ind w:right="20"/>
              <w:jc w:val="right"/>
            </w:pPr>
            <w:r>
              <w:t>22140423</w:t>
            </w: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66471905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71905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jc w:val="right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bookmarkStart w:id="1" w:name="JR_PAGE_ANCHOR_0_1"/>
            <w:bookmarkEnd w:id="1"/>
          </w:p>
          <w:p w:rsidR="00560CC6" w:rsidRDefault="004B15A6">
            <w:r>
              <w:br w:type="page"/>
            </w:r>
          </w:p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CC6" w:rsidRDefault="004B15A6"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  <w:t>Hálkova 2217/13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CC6" w:rsidRDefault="00560CC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CC6" w:rsidRDefault="004B15A6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CC6" w:rsidRDefault="00560CC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CC6" w:rsidRDefault="004B15A6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0CC6" w:rsidRDefault="004B15A6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center"/>
            </w:pPr>
            <w:proofErr w:type="gramStart"/>
            <w:r>
              <w:rPr>
                <w:b/>
              </w:rPr>
              <w:t>30.11.2022</w:t>
            </w:r>
            <w:proofErr w:type="gramEnd"/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4B15A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4B15A6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jc w:val="center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4B15A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560CC6"/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4B15A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560CC6"/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60CC6" w:rsidRDefault="004B15A6">
            <w:r>
              <w:rPr>
                <w:sz w:val="18"/>
              </w:rPr>
              <w:t>kancelářské a úklidové potřeby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jc w:val="right"/>
                  </w:pPr>
                  <w:r>
                    <w:rPr>
                      <w:sz w:val="18"/>
                    </w:rPr>
                    <w:t>67 000,00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jc w:val="right"/>
                  </w:pPr>
                  <w:r>
                    <w:rPr>
                      <w:sz w:val="18"/>
                    </w:rPr>
                    <w:t>67 000,00 Kč</w:t>
                  </w: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60CC6" w:rsidRDefault="004B15A6"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jc w:val="right"/>
                  </w:pPr>
                  <w:r>
                    <w:rPr>
                      <w:sz w:val="18"/>
                    </w:rPr>
                    <w:t>758,17 Kč</w:t>
                  </w: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4B15A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60CC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60CC6" w:rsidRDefault="004B15A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67 758,17 Kč</w:t>
                        </w:r>
                      </w:p>
                    </w:tc>
                  </w:tr>
                </w:tbl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  <w:tr w:rsidR="00560C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60CC6" w:rsidRDefault="00560C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60CC6" w:rsidRDefault="00560CC6">
                  <w:pPr>
                    <w:pStyle w:val="EMPTYCELLSTYLE"/>
                  </w:pPr>
                </w:p>
              </w:tc>
            </w:tr>
          </w:tbl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CC6" w:rsidRDefault="004B15A6">
            <w:proofErr w:type="gramStart"/>
            <w:r>
              <w:rPr>
                <w:sz w:val="24"/>
              </w:rPr>
              <w:t>23.11.2022</w:t>
            </w:r>
            <w:proofErr w:type="gramEnd"/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CC6" w:rsidRDefault="004B15A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5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0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7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1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  <w:tr w:rsidR="00560CC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4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0CC6" w:rsidRDefault="004B15A6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8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260" w:type="dxa"/>
          </w:tcPr>
          <w:p w:rsidR="00560CC6" w:rsidRDefault="00560CC6">
            <w:pPr>
              <w:pStyle w:val="EMPTYCELLSTYLE"/>
            </w:pPr>
          </w:p>
        </w:tc>
        <w:tc>
          <w:tcPr>
            <w:tcW w:w="300" w:type="dxa"/>
          </w:tcPr>
          <w:p w:rsidR="00560CC6" w:rsidRDefault="00560CC6">
            <w:pPr>
              <w:pStyle w:val="EMPTYCELLSTYLE"/>
            </w:pPr>
          </w:p>
        </w:tc>
      </w:tr>
    </w:tbl>
    <w:p w:rsidR="004B15A6" w:rsidRDefault="004B15A6"/>
    <w:sectPr w:rsidR="004B15A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6"/>
    <w:rsid w:val="004B15A6"/>
    <w:rsid w:val="00560CC6"/>
    <w:rsid w:val="0081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58870-F858-4A22-BAB1-B9178E18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2022-12-12T10:25:00Z</dcterms:created>
  <dcterms:modified xsi:type="dcterms:W3CDTF">2022-12-12T10:25:00Z</dcterms:modified>
</cp:coreProperties>
</file>