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18B31F" w14:textId="77777777" w:rsidR="004946D1" w:rsidRDefault="004946D1" w:rsidP="007D4CE7">
      <w:pPr>
        <w:pStyle w:val="Nadpis3"/>
      </w:pPr>
      <w:bookmarkStart w:id="0" w:name="_GoBack"/>
      <w:bookmarkEnd w:id="0"/>
      <w:r>
        <w:t xml:space="preserve">DODATEK Č. 1 </w:t>
      </w:r>
    </w:p>
    <w:p w14:paraId="69006D6F" w14:textId="553A31A5" w:rsidR="001E4D70" w:rsidRPr="00AB1636" w:rsidRDefault="001E4D70" w:rsidP="007D4CE7">
      <w:pPr>
        <w:pStyle w:val="Nadpis3"/>
      </w:pPr>
      <w:r w:rsidRPr="00AB1636">
        <w:t>S</w:t>
      </w:r>
      <w:r w:rsidR="004946D1">
        <w:t>MLOUVY</w:t>
      </w:r>
      <w:r w:rsidR="00DC0C2A" w:rsidRPr="00AB1636">
        <w:t xml:space="preserve"> O </w:t>
      </w:r>
      <w:r w:rsidR="00DD4897" w:rsidRPr="00AB1636">
        <w:t>SMLUVNÍM VÝZKUMU</w:t>
      </w:r>
    </w:p>
    <w:p w14:paraId="2F61B55A" w14:textId="5D4DC60E" w:rsidR="00DD4897" w:rsidRPr="00AB1636" w:rsidRDefault="00DD4897" w:rsidP="00DD4897">
      <w:pPr>
        <w:rPr>
          <w:i/>
        </w:rPr>
      </w:pPr>
      <w:r w:rsidRPr="00AB1636">
        <w:rPr>
          <w:i/>
        </w:rPr>
        <w:t xml:space="preserve">uzavřená dle § </w:t>
      </w:r>
      <w:r w:rsidR="00E155B5" w:rsidRPr="00AB1636">
        <w:rPr>
          <w:rFonts w:cs="Arial"/>
          <w:i/>
          <w:szCs w:val="22"/>
        </w:rPr>
        <w:t>2586</w:t>
      </w:r>
      <w:r w:rsidRPr="00AB1636">
        <w:rPr>
          <w:rFonts w:cs="Arial"/>
          <w:i/>
          <w:szCs w:val="22"/>
        </w:rPr>
        <w:t xml:space="preserve"> a § 2358 zákona č. 89/2012 S</w:t>
      </w:r>
      <w:r w:rsidR="00E155B5" w:rsidRPr="00AB1636">
        <w:rPr>
          <w:rFonts w:cs="Arial"/>
          <w:i/>
          <w:szCs w:val="22"/>
        </w:rPr>
        <w:t>b</w:t>
      </w:r>
      <w:r w:rsidRPr="00AB1636">
        <w:rPr>
          <w:rFonts w:cs="Arial"/>
          <w:i/>
          <w:szCs w:val="22"/>
        </w:rPr>
        <w:t>., občanský zákoník v platném znění</w:t>
      </w:r>
    </w:p>
    <w:p w14:paraId="50732858" w14:textId="0E579B97" w:rsidR="00B34B5C" w:rsidRPr="00AB1636" w:rsidRDefault="00DC0C2A" w:rsidP="00DC0C2A">
      <w:pPr>
        <w:jc w:val="center"/>
        <w:rPr>
          <w:rFonts w:asciiTheme="minorHAnsi" w:hAnsiTheme="minorHAnsi" w:cstheme="minorHAnsi"/>
          <w:sz w:val="20"/>
          <w:szCs w:val="20"/>
        </w:rPr>
      </w:pPr>
      <w:r w:rsidRPr="00AB1636">
        <w:rPr>
          <w:rFonts w:asciiTheme="minorHAnsi" w:hAnsiTheme="minorHAnsi"/>
          <w:i/>
          <w:sz w:val="20"/>
          <w:szCs w:val="20"/>
        </w:rPr>
        <w:t>č.</w:t>
      </w:r>
      <w:r w:rsidR="004946D1">
        <w:rPr>
          <w:rFonts w:asciiTheme="minorHAnsi" w:hAnsiTheme="minorHAnsi"/>
          <w:sz w:val="20"/>
          <w:szCs w:val="20"/>
        </w:rPr>
        <w:t xml:space="preserve"> dodatku</w:t>
      </w:r>
      <w:r w:rsidRPr="00AB1636">
        <w:rPr>
          <w:rFonts w:asciiTheme="minorHAnsi" w:hAnsiTheme="minorHAnsi"/>
          <w:sz w:val="20"/>
          <w:szCs w:val="20"/>
        </w:rPr>
        <w:t xml:space="preserve"> </w:t>
      </w:r>
      <w:r w:rsidRPr="00AB1636">
        <w:rPr>
          <w:rFonts w:asciiTheme="minorHAnsi" w:hAnsiTheme="minorHAnsi" w:cstheme="minorHAnsi"/>
          <w:sz w:val="20"/>
          <w:szCs w:val="20"/>
        </w:rPr>
        <w:t>zhotovitele</w:t>
      </w:r>
      <w:r w:rsidR="004E473D" w:rsidRPr="00AB1636">
        <w:rPr>
          <w:rFonts w:asciiTheme="minorHAnsi" w:hAnsiTheme="minorHAnsi" w:cstheme="minorHAnsi"/>
          <w:sz w:val="20"/>
          <w:szCs w:val="20"/>
        </w:rPr>
        <w:t xml:space="preserve">: </w:t>
      </w:r>
      <w:r w:rsidR="006D38C1">
        <w:rPr>
          <w:rStyle w:val="sapmtextmaxline"/>
        </w:rPr>
        <w:t>006282/2022/0</w:t>
      </w:r>
      <w:r w:rsidR="004946D1">
        <w:rPr>
          <w:rStyle w:val="sapmtextmaxline"/>
        </w:rPr>
        <w:t>1</w:t>
      </w:r>
    </w:p>
    <w:p w14:paraId="6CDF9CD2" w14:textId="77777777" w:rsidR="00DD49D7" w:rsidRPr="00AB1636" w:rsidRDefault="00DD49D7" w:rsidP="00DC0C2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99010DC" w14:textId="77777777" w:rsidR="000246BE" w:rsidRPr="00AB1636" w:rsidRDefault="001E4D70" w:rsidP="00DC0C2A">
      <w:pPr>
        <w:jc w:val="center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bCs/>
          <w:szCs w:val="22"/>
        </w:rPr>
        <w:t>S</w:t>
      </w:r>
      <w:r w:rsidR="00DC0C2A" w:rsidRPr="00AB1636">
        <w:rPr>
          <w:rFonts w:asciiTheme="minorHAnsi" w:hAnsiTheme="minorHAnsi" w:cs="Arial"/>
          <w:bCs/>
          <w:szCs w:val="22"/>
        </w:rPr>
        <w:t>mluvní strany:</w:t>
      </w:r>
    </w:p>
    <w:p w14:paraId="06E3A968" w14:textId="77777777" w:rsidR="000246BE" w:rsidRPr="00AB1636" w:rsidRDefault="000246BE" w:rsidP="00F76A7B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Cs w:val="22"/>
        </w:rPr>
      </w:pPr>
    </w:p>
    <w:p w14:paraId="620DC05F" w14:textId="77777777" w:rsidR="000E4907" w:rsidRPr="00D77E68" w:rsidRDefault="000E4907" w:rsidP="00111992">
      <w:pPr>
        <w:spacing w:after="0"/>
        <w:rPr>
          <w:rFonts w:cs="Arial"/>
          <w:b/>
        </w:rPr>
      </w:pPr>
      <w:r w:rsidRPr="00D77E68">
        <w:rPr>
          <w:rFonts w:cs="Arial"/>
          <w:b/>
        </w:rPr>
        <w:t>TESCAN Brno, s.r.o.</w:t>
      </w:r>
    </w:p>
    <w:p w14:paraId="4499DA66" w14:textId="77777777" w:rsidR="000E4907" w:rsidRPr="00D77E68" w:rsidRDefault="000E4907" w:rsidP="00111992">
      <w:pPr>
        <w:spacing w:after="0"/>
        <w:rPr>
          <w:rFonts w:cs="Arial"/>
        </w:rPr>
      </w:pPr>
      <w:r w:rsidRPr="00D77E68">
        <w:rPr>
          <w:rFonts w:cs="Arial"/>
        </w:rPr>
        <w:t>se sídlem: Libušina třída 816/1, 623 00 Brno</w:t>
      </w:r>
    </w:p>
    <w:p w14:paraId="5D5C4562" w14:textId="77777777" w:rsidR="000E4907" w:rsidRPr="00D77E68" w:rsidRDefault="000E4907" w:rsidP="00111992">
      <w:pPr>
        <w:spacing w:after="0"/>
        <w:jc w:val="both"/>
        <w:rPr>
          <w:rFonts w:cs="Arial"/>
          <w:color w:val="000000"/>
        </w:rPr>
      </w:pPr>
      <w:r w:rsidRPr="00D77E68">
        <w:rPr>
          <w:color w:val="000000"/>
          <w:shd w:val="clear" w:color="auto" w:fill="FFFFFF"/>
        </w:rPr>
        <w:t xml:space="preserve">IČO: </w:t>
      </w:r>
      <w:r w:rsidRPr="00D77E68">
        <w:t>01733214</w:t>
      </w:r>
    </w:p>
    <w:p w14:paraId="37DEA1A2" w14:textId="77777777" w:rsidR="000E4907" w:rsidRPr="00D77E68" w:rsidRDefault="000E4907" w:rsidP="00111992">
      <w:pPr>
        <w:spacing w:after="0"/>
        <w:rPr>
          <w:rFonts w:cs="Arial"/>
        </w:rPr>
      </w:pPr>
      <w:r w:rsidRPr="00D77E68">
        <w:rPr>
          <w:rFonts w:cs="Arial"/>
        </w:rPr>
        <w:t xml:space="preserve">bankovní spojení: Komerční banka, a.s., </w:t>
      </w:r>
      <w:r>
        <w:rPr>
          <w:rFonts w:cs="Arial"/>
        </w:rPr>
        <w:t xml:space="preserve">č. </w:t>
      </w:r>
      <w:proofErr w:type="spellStart"/>
      <w:r>
        <w:rPr>
          <w:rFonts w:cs="Arial"/>
        </w:rPr>
        <w:t>ú.</w:t>
      </w:r>
      <w:proofErr w:type="spellEnd"/>
      <w:r>
        <w:rPr>
          <w:rFonts w:cs="Arial"/>
        </w:rPr>
        <w:t xml:space="preserve"> </w:t>
      </w:r>
      <w:r w:rsidRPr="00D77E68">
        <w:t>94-0716790247/0100</w:t>
      </w:r>
    </w:p>
    <w:p w14:paraId="72EBA64E" w14:textId="77777777" w:rsidR="000E4907" w:rsidRDefault="000E4907" w:rsidP="00111992">
      <w:pPr>
        <w:spacing w:after="0"/>
        <w:rPr>
          <w:rFonts w:cs="Arial"/>
        </w:rPr>
      </w:pPr>
      <w:r>
        <w:rPr>
          <w:rFonts w:cs="Arial"/>
        </w:rPr>
        <w:t>jednající</w:t>
      </w:r>
      <w:r w:rsidRPr="00D77E68">
        <w:rPr>
          <w:rFonts w:cs="Arial"/>
        </w:rPr>
        <w:t xml:space="preserve"> jednatelem společnosti Ing. Antonínem Sedláčkem</w:t>
      </w:r>
    </w:p>
    <w:p w14:paraId="5557F219" w14:textId="77777777" w:rsidR="000E4907" w:rsidRDefault="000E4907" w:rsidP="00111992">
      <w:pPr>
        <w:spacing w:after="0"/>
        <w:rPr>
          <w:rFonts w:cs="Arial"/>
        </w:rPr>
      </w:pPr>
      <w:r>
        <w:t>zapsaná v obchodním rejstříku KS v Brně značka C 78909</w:t>
      </w:r>
    </w:p>
    <w:p w14:paraId="627E9770" w14:textId="5B2576EE" w:rsidR="001E4D70" w:rsidRPr="00AB1636" w:rsidRDefault="00F403BF" w:rsidP="00111992">
      <w:pPr>
        <w:spacing w:after="0"/>
        <w:ind w:left="-105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 xml:space="preserve"> </w:t>
      </w:r>
      <w:r w:rsidR="001E4D70" w:rsidRPr="00AB1636">
        <w:rPr>
          <w:rFonts w:asciiTheme="minorHAnsi" w:hAnsiTheme="minorHAnsi" w:cs="Arial"/>
          <w:szCs w:val="22"/>
        </w:rPr>
        <w:t>(dále jen „Objednatel“)</w:t>
      </w:r>
    </w:p>
    <w:p w14:paraId="2D849162" w14:textId="77777777" w:rsidR="001E4D70" w:rsidRPr="00AB1636" w:rsidRDefault="001E4D70" w:rsidP="00111992">
      <w:pPr>
        <w:pStyle w:val="Zpat"/>
        <w:tabs>
          <w:tab w:val="clear" w:pos="4536"/>
          <w:tab w:val="clear" w:pos="9072"/>
        </w:tabs>
        <w:spacing w:after="0"/>
        <w:rPr>
          <w:rFonts w:asciiTheme="minorHAnsi" w:hAnsiTheme="minorHAnsi" w:cs="Arial"/>
          <w:szCs w:val="22"/>
        </w:rPr>
      </w:pPr>
    </w:p>
    <w:p w14:paraId="51CA3371" w14:textId="77777777" w:rsidR="001E4D70" w:rsidRPr="00AB1636" w:rsidRDefault="001E4D70" w:rsidP="00111992">
      <w:pPr>
        <w:pStyle w:val="Zpat"/>
        <w:tabs>
          <w:tab w:val="clear" w:pos="4536"/>
          <w:tab w:val="clear" w:pos="9072"/>
        </w:tabs>
        <w:spacing w:after="0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a</w:t>
      </w:r>
    </w:p>
    <w:p w14:paraId="552463E5" w14:textId="77777777" w:rsidR="001E4D70" w:rsidRPr="00AB1636" w:rsidRDefault="001E4D70" w:rsidP="00111992">
      <w:pPr>
        <w:pStyle w:val="Zpat"/>
        <w:tabs>
          <w:tab w:val="clear" w:pos="4536"/>
          <w:tab w:val="clear" w:pos="9072"/>
        </w:tabs>
        <w:spacing w:after="0"/>
        <w:rPr>
          <w:rFonts w:asciiTheme="minorHAnsi" w:hAnsiTheme="minorHAnsi" w:cs="Arial"/>
          <w:szCs w:val="22"/>
        </w:rPr>
      </w:pPr>
    </w:p>
    <w:p w14:paraId="70192CF8" w14:textId="77777777" w:rsidR="00DC0C2A" w:rsidRPr="00AB1636" w:rsidRDefault="000246BE" w:rsidP="00111992">
      <w:pPr>
        <w:spacing w:after="0"/>
        <w:rPr>
          <w:rFonts w:asciiTheme="minorHAnsi" w:hAnsiTheme="minorHAnsi" w:cs="Arial"/>
          <w:b/>
          <w:bCs/>
          <w:szCs w:val="22"/>
        </w:rPr>
      </w:pPr>
      <w:r w:rsidRPr="00AB1636">
        <w:rPr>
          <w:rFonts w:asciiTheme="minorHAnsi" w:hAnsiTheme="minorHAnsi" w:cs="Arial"/>
          <w:b/>
          <w:bCs/>
          <w:szCs w:val="22"/>
        </w:rPr>
        <w:t>Vysoké učení technické v</w:t>
      </w:r>
      <w:r w:rsidR="00DC0C2A" w:rsidRPr="00AB1636">
        <w:rPr>
          <w:rFonts w:asciiTheme="minorHAnsi" w:hAnsiTheme="minorHAnsi" w:cs="Arial"/>
          <w:b/>
          <w:bCs/>
          <w:szCs w:val="22"/>
        </w:rPr>
        <w:t> </w:t>
      </w:r>
      <w:r w:rsidRPr="00AB1636">
        <w:rPr>
          <w:rFonts w:asciiTheme="minorHAnsi" w:hAnsiTheme="minorHAnsi" w:cs="Arial"/>
          <w:b/>
          <w:bCs/>
          <w:szCs w:val="22"/>
        </w:rPr>
        <w:t>Brně</w:t>
      </w:r>
    </w:p>
    <w:p w14:paraId="10DF0BB3" w14:textId="1B337874" w:rsidR="000246BE" w:rsidRPr="00AB1636" w:rsidRDefault="000246BE" w:rsidP="00111992">
      <w:pPr>
        <w:spacing w:after="0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b/>
          <w:bCs/>
          <w:szCs w:val="22"/>
        </w:rPr>
        <w:t>F</w:t>
      </w:r>
      <w:r w:rsidR="00480FB5">
        <w:rPr>
          <w:rFonts w:asciiTheme="minorHAnsi" w:hAnsiTheme="minorHAnsi" w:cs="Arial"/>
          <w:b/>
          <w:bCs/>
          <w:szCs w:val="22"/>
        </w:rPr>
        <w:t>akulta informačních technologií</w:t>
      </w:r>
    </w:p>
    <w:p w14:paraId="57D09131" w14:textId="77777777" w:rsidR="000246BE" w:rsidRPr="00AB1636" w:rsidRDefault="00B909C8" w:rsidP="00111992">
      <w:pPr>
        <w:spacing w:after="0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S</w:t>
      </w:r>
      <w:r w:rsidR="000246BE" w:rsidRPr="00AB1636">
        <w:rPr>
          <w:rFonts w:asciiTheme="minorHAnsi" w:hAnsiTheme="minorHAnsi" w:cs="Arial"/>
          <w:szCs w:val="22"/>
        </w:rPr>
        <w:t>ídl</w:t>
      </w:r>
      <w:r w:rsidRPr="00AB1636">
        <w:rPr>
          <w:rFonts w:asciiTheme="minorHAnsi" w:hAnsiTheme="minorHAnsi" w:cs="Arial"/>
          <w:szCs w:val="22"/>
        </w:rPr>
        <w:t>o:</w:t>
      </w:r>
      <w:r w:rsidR="000246BE" w:rsidRPr="00AB1636">
        <w:rPr>
          <w:rFonts w:asciiTheme="minorHAnsi" w:hAnsiTheme="minorHAnsi" w:cs="Arial"/>
          <w:szCs w:val="22"/>
        </w:rPr>
        <w:t xml:space="preserve"> Božetěchova </w:t>
      </w:r>
      <w:r w:rsidR="00DC0C2A" w:rsidRPr="00AB1636">
        <w:rPr>
          <w:rFonts w:asciiTheme="minorHAnsi" w:hAnsiTheme="minorHAnsi" w:cs="Arial"/>
          <w:szCs w:val="22"/>
        </w:rPr>
        <w:t>1/</w:t>
      </w:r>
      <w:r w:rsidR="000246BE" w:rsidRPr="00AB1636">
        <w:rPr>
          <w:rFonts w:asciiTheme="minorHAnsi" w:hAnsiTheme="minorHAnsi" w:cs="Arial"/>
          <w:szCs w:val="22"/>
        </w:rPr>
        <w:t>2, 612 66 Brno</w:t>
      </w:r>
    </w:p>
    <w:p w14:paraId="775EE35B" w14:textId="09EA5145" w:rsidR="000246BE" w:rsidRPr="00AB1636" w:rsidRDefault="000246BE" w:rsidP="00111992">
      <w:pPr>
        <w:spacing w:after="0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 xml:space="preserve">IČ: 00216305, DIČ: CZ00216305 </w:t>
      </w:r>
    </w:p>
    <w:p w14:paraId="0E45231B" w14:textId="77777777" w:rsidR="000246BE" w:rsidRPr="00AB1636" w:rsidRDefault="000246BE" w:rsidP="00111992">
      <w:pPr>
        <w:spacing w:after="0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Bankovní spojení: Komerční banka, a.s. Brno-město: č</w:t>
      </w:r>
      <w:r w:rsidR="00DC0C2A" w:rsidRPr="00AB1636">
        <w:rPr>
          <w:rFonts w:asciiTheme="minorHAnsi" w:hAnsiTheme="minorHAnsi" w:cs="Arial"/>
          <w:szCs w:val="22"/>
        </w:rPr>
        <w:t xml:space="preserve">íslo </w:t>
      </w:r>
      <w:r w:rsidRPr="00AB1636">
        <w:rPr>
          <w:rFonts w:asciiTheme="minorHAnsi" w:hAnsiTheme="minorHAnsi" w:cs="Arial"/>
          <w:szCs w:val="22"/>
        </w:rPr>
        <w:t>ú</w:t>
      </w:r>
      <w:r w:rsidR="00DC0C2A" w:rsidRPr="00AB1636">
        <w:rPr>
          <w:rFonts w:asciiTheme="minorHAnsi" w:hAnsiTheme="minorHAnsi" w:cs="Arial"/>
          <w:szCs w:val="22"/>
        </w:rPr>
        <w:t>čtu:</w:t>
      </w:r>
      <w:r w:rsidRPr="00AB1636">
        <w:rPr>
          <w:rFonts w:asciiTheme="minorHAnsi" w:hAnsiTheme="minorHAnsi" w:cs="Arial"/>
          <w:szCs w:val="22"/>
        </w:rPr>
        <w:t xml:space="preserve"> 27-8684040287/0100</w:t>
      </w:r>
    </w:p>
    <w:p w14:paraId="0D607ED4" w14:textId="6CD12082" w:rsidR="000246BE" w:rsidRPr="00AB1636" w:rsidRDefault="00F403BF" w:rsidP="00111992">
      <w:pPr>
        <w:spacing w:after="0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jednající</w:t>
      </w:r>
      <w:r w:rsidR="000246BE" w:rsidRPr="00AB1636">
        <w:rPr>
          <w:rFonts w:asciiTheme="minorHAnsi" w:hAnsiTheme="minorHAnsi" w:cs="Arial"/>
          <w:szCs w:val="22"/>
        </w:rPr>
        <w:t xml:space="preserve"> </w:t>
      </w:r>
      <w:r w:rsidR="0022035C" w:rsidRPr="00AB1636">
        <w:rPr>
          <w:rFonts w:asciiTheme="minorHAnsi" w:hAnsiTheme="minorHAnsi" w:cs="Arial"/>
          <w:szCs w:val="22"/>
        </w:rPr>
        <w:t>p</w:t>
      </w:r>
      <w:r w:rsidR="00F76A7B" w:rsidRPr="00AB1636">
        <w:rPr>
          <w:rFonts w:asciiTheme="minorHAnsi" w:hAnsiTheme="minorHAnsi" w:cs="Arial"/>
          <w:szCs w:val="22"/>
        </w:rPr>
        <w:t>rof. Dr. Ing. Pavl</w:t>
      </w:r>
      <w:r w:rsidR="0022035C" w:rsidRPr="00AB1636">
        <w:rPr>
          <w:rFonts w:asciiTheme="minorHAnsi" w:hAnsiTheme="minorHAnsi" w:cs="Arial"/>
          <w:szCs w:val="22"/>
        </w:rPr>
        <w:t>em</w:t>
      </w:r>
      <w:r w:rsidR="00F76A7B" w:rsidRPr="00AB1636">
        <w:rPr>
          <w:rFonts w:asciiTheme="minorHAnsi" w:hAnsiTheme="minorHAnsi" w:cs="Arial"/>
          <w:szCs w:val="22"/>
        </w:rPr>
        <w:t xml:space="preserve"> </w:t>
      </w:r>
      <w:proofErr w:type="spellStart"/>
      <w:r w:rsidR="00F76A7B" w:rsidRPr="00AB1636">
        <w:rPr>
          <w:rFonts w:asciiTheme="minorHAnsi" w:hAnsiTheme="minorHAnsi" w:cs="Arial"/>
          <w:szCs w:val="22"/>
        </w:rPr>
        <w:t>Zemčíkem</w:t>
      </w:r>
      <w:proofErr w:type="spellEnd"/>
      <w:r w:rsidR="000246BE" w:rsidRPr="00AB1636">
        <w:rPr>
          <w:rFonts w:asciiTheme="minorHAnsi" w:hAnsiTheme="minorHAnsi" w:cs="Arial"/>
          <w:szCs w:val="22"/>
        </w:rPr>
        <w:t xml:space="preserve">, </w:t>
      </w:r>
      <w:r w:rsidR="00111992">
        <w:rPr>
          <w:rFonts w:asciiTheme="minorHAnsi" w:hAnsiTheme="minorHAnsi" w:cs="Arial"/>
          <w:szCs w:val="22"/>
        </w:rPr>
        <w:t xml:space="preserve">dr. h. c. </w:t>
      </w:r>
      <w:r w:rsidR="000246BE" w:rsidRPr="00AB1636">
        <w:rPr>
          <w:rFonts w:asciiTheme="minorHAnsi" w:hAnsiTheme="minorHAnsi" w:cs="Arial"/>
          <w:szCs w:val="22"/>
        </w:rPr>
        <w:t>děkanem</w:t>
      </w:r>
      <w:r w:rsidR="00DC0C2A" w:rsidRPr="00AB1636">
        <w:rPr>
          <w:rFonts w:asciiTheme="minorHAnsi" w:hAnsiTheme="minorHAnsi" w:cs="Arial"/>
          <w:szCs w:val="22"/>
        </w:rPr>
        <w:t xml:space="preserve"> FIT VUT</w:t>
      </w:r>
    </w:p>
    <w:p w14:paraId="49EE5173" w14:textId="77777777" w:rsidR="000246BE" w:rsidRPr="00AB1636" w:rsidRDefault="000246BE" w:rsidP="00111992">
      <w:pPr>
        <w:spacing w:after="0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(dále jen „</w:t>
      </w:r>
      <w:r w:rsidR="001E4D70" w:rsidRPr="00AB1636">
        <w:rPr>
          <w:rFonts w:asciiTheme="minorHAnsi" w:hAnsiTheme="minorHAnsi" w:cs="Arial"/>
          <w:szCs w:val="22"/>
        </w:rPr>
        <w:t>Zhotovitel</w:t>
      </w:r>
      <w:r w:rsidRPr="00AB1636">
        <w:rPr>
          <w:rFonts w:asciiTheme="minorHAnsi" w:hAnsiTheme="minorHAnsi" w:cs="Arial"/>
          <w:szCs w:val="22"/>
        </w:rPr>
        <w:t>“)</w:t>
      </w:r>
    </w:p>
    <w:p w14:paraId="56B778BA" w14:textId="77777777" w:rsidR="000246BE" w:rsidRPr="00AB1636" w:rsidRDefault="000246BE" w:rsidP="00F76A7B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Cs w:val="22"/>
        </w:rPr>
      </w:pPr>
    </w:p>
    <w:p w14:paraId="579F4A24" w14:textId="7388E1D3" w:rsidR="000246BE" w:rsidRPr="00AB1636" w:rsidRDefault="001E4D70" w:rsidP="00B34B5C">
      <w:r w:rsidRPr="00AB1636">
        <w:t>uzavírají dnešního dne</w:t>
      </w:r>
      <w:r w:rsidR="004946D1">
        <w:t>) tento</w:t>
      </w:r>
      <w:r w:rsidRPr="00AB1636">
        <w:t xml:space="preserve"> </w:t>
      </w:r>
      <w:r w:rsidR="004946D1">
        <w:t xml:space="preserve">dodatek </w:t>
      </w:r>
      <w:r w:rsidRPr="00AB1636">
        <w:t>S</w:t>
      </w:r>
      <w:r w:rsidR="00DC0C2A" w:rsidRPr="00AB1636">
        <w:t>mlouv</w:t>
      </w:r>
      <w:r w:rsidR="004946D1">
        <w:t>y o dílo (dále jen „Dodatek</w:t>
      </w:r>
      <w:r w:rsidRPr="00AB1636">
        <w:t>“):</w:t>
      </w:r>
    </w:p>
    <w:p w14:paraId="14EC275D" w14:textId="77777777" w:rsidR="001E4D70" w:rsidRPr="00AB1636" w:rsidRDefault="001E4D70" w:rsidP="00B34B5C"/>
    <w:p w14:paraId="42AEDDEC" w14:textId="646A9ADF" w:rsidR="000246BE" w:rsidRPr="004946D1" w:rsidRDefault="002C0904" w:rsidP="00CB1279">
      <w:pPr>
        <w:pStyle w:val="Nadpis3"/>
        <w:tabs>
          <w:tab w:val="clear" w:pos="720"/>
          <w:tab w:val="num" w:pos="0"/>
        </w:tabs>
        <w:ind w:left="142" w:firstLine="0"/>
        <w:rPr>
          <w:i/>
        </w:rPr>
      </w:pPr>
      <w:r w:rsidRPr="004946D1">
        <w:rPr>
          <w:i/>
        </w:rPr>
        <w:t xml:space="preserve">I. </w:t>
      </w:r>
      <w:r w:rsidR="000246BE" w:rsidRPr="004946D1">
        <w:rPr>
          <w:i/>
        </w:rPr>
        <w:t>Ú</w:t>
      </w:r>
      <w:r w:rsidR="00DC0C2A" w:rsidRPr="004946D1">
        <w:rPr>
          <w:i/>
        </w:rPr>
        <w:t xml:space="preserve">čel </w:t>
      </w:r>
      <w:r w:rsidR="004946D1" w:rsidRPr="004946D1">
        <w:rPr>
          <w:i/>
        </w:rPr>
        <w:t>Dodatku</w:t>
      </w:r>
    </w:p>
    <w:p w14:paraId="79D569A0" w14:textId="206F24BE" w:rsidR="00DD49D7" w:rsidRPr="004946D1" w:rsidRDefault="004946D1" w:rsidP="004946D1">
      <w:pPr>
        <w:tabs>
          <w:tab w:val="num" w:pos="0"/>
        </w:tabs>
        <w:suppressAutoHyphens w:val="0"/>
        <w:ind w:left="142"/>
        <w:rPr>
          <w:rFonts w:eastAsia="Arial"/>
        </w:rPr>
      </w:pPr>
      <w:r w:rsidRPr="004946D1">
        <w:rPr>
          <w:rFonts w:eastAsia="Arial"/>
        </w:rPr>
        <w:t xml:space="preserve">Mezi stranami byla 17. 5. 2022 uzavřena Smlouva o dílo spočívající v dodání </w:t>
      </w:r>
      <w:r w:rsidR="009C347F" w:rsidRPr="004946D1">
        <w:rPr>
          <w:rFonts w:eastAsia="Arial"/>
        </w:rPr>
        <w:t>n</w:t>
      </w:r>
      <w:r w:rsidR="006D38C1" w:rsidRPr="004946D1">
        <w:rPr>
          <w:rFonts w:eastAsia="Arial"/>
        </w:rPr>
        <w:t xml:space="preserve">ávrhu a zhodnocení algoritmu </w:t>
      </w:r>
      <w:r w:rsidR="006D38C1" w:rsidRPr="004946D1">
        <w:t>pro řešení problému oddělení dotýkajících se částic v automatické mineralogické analýze</w:t>
      </w:r>
      <w:r w:rsidR="006D38C1" w:rsidRPr="004946D1">
        <w:rPr>
          <w:rFonts w:eastAsia="Arial"/>
        </w:rPr>
        <w:t xml:space="preserve"> </w:t>
      </w:r>
      <w:r w:rsidRPr="004946D1">
        <w:rPr>
          <w:rFonts w:eastAsia="Arial"/>
        </w:rPr>
        <w:t>(dále jen „Dílo“)</w:t>
      </w:r>
      <w:r w:rsidR="006F50A4" w:rsidRPr="004946D1">
        <w:rPr>
          <w:rFonts w:eastAsia="Arial"/>
        </w:rPr>
        <w:t>Zhotovitelem Objednateli</w:t>
      </w:r>
      <w:r w:rsidRPr="004946D1">
        <w:rPr>
          <w:rFonts w:eastAsia="Arial"/>
        </w:rPr>
        <w:t xml:space="preserve"> a to v </w:t>
      </w:r>
      <w:r w:rsidR="00DD49D7" w:rsidRPr="004946D1">
        <w:rPr>
          <w:rFonts w:eastAsia="Arial"/>
        </w:rPr>
        <w:t> rámci smluvního výzkumu coby doplňkové činnosti vysoké školy.</w:t>
      </w:r>
    </w:p>
    <w:p w14:paraId="2AD67CCF" w14:textId="36906E34" w:rsidR="004946D1" w:rsidRPr="004946D1" w:rsidRDefault="004946D1" w:rsidP="004946D1">
      <w:pPr>
        <w:tabs>
          <w:tab w:val="num" w:pos="0"/>
        </w:tabs>
        <w:suppressAutoHyphens w:val="0"/>
        <w:ind w:left="142"/>
        <w:rPr>
          <w:rFonts w:eastAsia="Arial"/>
        </w:rPr>
      </w:pPr>
      <w:r w:rsidRPr="004946D1">
        <w:rPr>
          <w:rFonts w:eastAsia="Arial"/>
        </w:rPr>
        <w:t>Původní termín dodání Díla byl sjednán na 30.</w:t>
      </w:r>
      <w:r>
        <w:rPr>
          <w:rFonts w:eastAsia="Arial"/>
        </w:rPr>
        <w:t xml:space="preserve"> </w:t>
      </w:r>
      <w:r w:rsidRPr="004946D1">
        <w:rPr>
          <w:rFonts w:eastAsia="Arial"/>
        </w:rPr>
        <w:t>11.</w:t>
      </w:r>
      <w:r>
        <w:rPr>
          <w:rFonts w:eastAsia="Arial"/>
        </w:rPr>
        <w:t xml:space="preserve"> </w:t>
      </w:r>
      <w:r w:rsidRPr="004946D1">
        <w:rPr>
          <w:rFonts w:eastAsia="Arial"/>
        </w:rPr>
        <w:t>2022, nicméně strany si souhlasně prodlužují tento termín o 15 dní z důvodů pracnosti díla.</w:t>
      </w:r>
    </w:p>
    <w:p w14:paraId="01377C99" w14:textId="77777777" w:rsidR="00B34B5C" w:rsidRPr="00AB1636" w:rsidRDefault="00B34B5C" w:rsidP="00CB1279">
      <w:pPr>
        <w:pStyle w:val="Nadpis1"/>
        <w:numPr>
          <w:ilvl w:val="0"/>
          <w:numId w:val="0"/>
        </w:numPr>
        <w:tabs>
          <w:tab w:val="num" w:pos="0"/>
        </w:tabs>
        <w:ind w:left="142"/>
        <w:rPr>
          <w:rFonts w:eastAsia="Arial"/>
        </w:rPr>
      </w:pPr>
    </w:p>
    <w:p w14:paraId="48B39C59" w14:textId="77777777" w:rsidR="000246BE" w:rsidRPr="00AB1636" w:rsidRDefault="000246BE" w:rsidP="00CB1279">
      <w:pPr>
        <w:tabs>
          <w:tab w:val="num" w:pos="0"/>
        </w:tabs>
        <w:spacing w:before="120" w:after="120"/>
        <w:ind w:left="142"/>
        <w:rPr>
          <w:rFonts w:asciiTheme="minorHAnsi" w:hAnsiTheme="minorHAnsi" w:cs="Arial"/>
          <w:szCs w:val="22"/>
        </w:rPr>
      </w:pPr>
    </w:p>
    <w:p w14:paraId="2D81E6F7" w14:textId="7A7A85BF" w:rsidR="001E383F" w:rsidRPr="00AB1636" w:rsidRDefault="00CB1279" w:rsidP="00CB1279">
      <w:pPr>
        <w:pStyle w:val="Nadpis3"/>
        <w:tabs>
          <w:tab w:val="clear" w:pos="720"/>
          <w:tab w:val="num" w:pos="0"/>
        </w:tabs>
        <w:ind w:left="142" w:firstLine="0"/>
      </w:pPr>
      <w:r>
        <w:lastRenderedPageBreak/>
        <w:t xml:space="preserve">II. </w:t>
      </w:r>
      <w:r w:rsidR="001E383F" w:rsidRPr="00AB1636">
        <w:t xml:space="preserve">Předmět </w:t>
      </w:r>
      <w:r w:rsidR="004946D1">
        <w:t>Dodatku</w:t>
      </w:r>
    </w:p>
    <w:p w14:paraId="53E7870E" w14:textId="4159D101" w:rsidR="004946D1" w:rsidRPr="004946D1" w:rsidRDefault="004946D1" w:rsidP="004946D1">
      <w:pPr>
        <w:numPr>
          <w:ilvl w:val="0"/>
          <w:numId w:val="24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1. Čl. III odst. 1 nově zní: „</w:t>
      </w:r>
      <w:r w:rsidRPr="004946D1">
        <w:rPr>
          <w:rFonts w:asciiTheme="minorHAnsi" w:hAnsiTheme="minorHAnsi" w:cs="Arial"/>
          <w:i/>
          <w:szCs w:val="22"/>
        </w:rPr>
        <w:t xml:space="preserve">Smluvní strany se dohodly, že části Díla splňující požadavky Objednatele dle této Smlouvy budou předána ve formě textu a ve formě zdrojového kódu elektronickou formou nejpozději do </w:t>
      </w:r>
      <w:r w:rsidRPr="004946D1">
        <w:rPr>
          <w:rFonts w:asciiTheme="minorHAnsi" w:hAnsiTheme="minorHAnsi" w:cs="Arial"/>
          <w:b/>
          <w:i/>
          <w:szCs w:val="22"/>
        </w:rPr>
        <w:t>15.12.2022.</w:t>
      </w:r>
      <w:r w:rsidRPr="004946D1">
        <w:rPr>
          <w:rFonts w:asciiTheme="minorHAnsi" w:hAnsiTheme="minorHAnsi" w:cs="Arial"/>
          <w:b/>
          <w:szCs w:val="22"/>
        </w:rPr>
        <w:t>“</w:t>
      </w:r>
    </w:p>
    <w:p w14:paraId="2DB3F213" w14:textId="5AAD6A87" w:rsidR="004946D1" w:rsidRPr="004946D1" w:rsidRDefault="004946D1" w:rsidP="004946D1">
      <w:pPr>
        <w:numPr>
          <w:ilvl w:val="0"/>
          <w:numId w:val="24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4946D1">
        <w:rPr>
          <w:rFonts w:asciiTheme="minorHAnsi" w:hAnsiTheme="minorHAnsi" w:cs="Arial"/>
          <w:szCs w:val="22"/>
        </w:rPr>
        <w:t>Ostatní části Smlouvy se nemění.</w:t>
      </w:r>
    </w:p>
    <w:p w14:paraId="6B864E7F" w14:textId="19E37839" w:rsidR="001E383F" w:rsidRPr="00AB1636" w:rsidRDefault="001E383F" w:rsidP="00CB1279">
      <w:pPr>
        <w:tabs>
          <w:tab w:val="num" w:pos="0"/>
        </w:tabs>
        <w:spacing w:before="120" w:after="120"/>
        <w:ind w:left="142"/>
        <w:jc w:val="both"/>
        <w:rPr>
          <w:rFonts w:asciiTheme="minorHAnsi" w:hAnsiTheme="minorHAnsi" w:cs="Arial"/>
          <w:szCs w:val="22"/>
        </w:rPr>
      </w:pPr>
    </w:p>
    <w:p w14:paraId="3116D982" w14:textId="77777777" w:rsidR="001E383F" w:rsidRPr="00AB1636" w:rsidRDefault="001E383F" w:rsidP="00CB1279">
      <w:pPr>
        <w:tabs>
          <w:tab w:val="num" w:pos="0"/>
        </w:tabs>
        <w:spacing w:before="120" w:after="120"/>
        <w:ind w:left="142"/>
        <w:rPr>
          <w:rFonts w:asciiTheme="minorHAnsi" w:hAnsiTheme="minorHAnsi" w:cs="Arial"/>
          <w:szCs w:val="22"/>
        </w:rPr>
      </w:pPr>
    </w:p>
    <w:p w14:paraId="1C9BCDC0" w14:textId="2E7B81D1" w:rsidR="000246BE" w:rsidRPr="00AB1636" w:rsidRDefault="00CB1279" w:rsidP="00B22DF2">
      <w:pPr>
        <w:pStyle w:val="Nadpis3"/>
        <w:tabs>
          <w:tab w:val="clear" w:pos="720"/>
          <w:tab w:val="num" w:pos="0"/>
        </w:tabs>
        <w:ind w:left="142" w:firstLine="0"/>
      </w:pPr>
      <w:r>
        <w:t xml:space="preserve">III. </w:t>
      </w:r>
      <w:r w:rsidR="000246BE" w:rsidRPr="00AB1636">
        <w:t>Závěrečná ustanovení</w:t>
      </w:r>
    </w:p>
    <w:p w14:paraId="2BDE137A" w14:textId="23D98C1E" w:rsidR="00D42DE6" w:rsidRPr="006F50A4" w:rsidRDefault="004946D1" w:rsidP="00CB1279">
      <w:pPr>
        <w:pStyle w:val="Zkladntext"/>
        <w:numPr>
          <w:ilvl w:val="0"/>
          <w:numId w:val="47"/>
        </w:numPr>
        <w:tabs>
          <w:tab w:val="num" w:pos="0"/>
        </w:tabs>
        <w:spacing w:before="120"/>
        <w:ind w:left="142" w:firstLine="0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Tento Dodatek</w:t>
      </w:r>
      <w:r w:rsidR="00873154" w:rsidRPr="006F50A4">
        <w:rPr>
          <w:rFonts w:asciiTheme="minorHAnsi" w:hAnsiTheme="minorHAnsi" w:cs="Arial"/>
          <w:szCs w:val="22"/>
        </w:rPr>
        <w:t xml:space="preserve"> nabývá účinnosti dnem podpisu</w:t>
      </w:r>
      <w:r w:rsidR="00723B84">
        <w:rPr>
          <w:rFonts w:asciiTheme="minorHAnsi" w:hAnsiTheme="minorHAnsi" w:cs="Arial"/>
          <w:szCs w:val="22"/>
        </w:rPr>
        <w:t>.</w:t>
      </w:r>
    </w:p>
    <w:p w14:paraId="77F7BEE9" w14:textId="6A6CC214" w:rsidR="00B43FBE" w:rsidRPr="00CB1279" w:rsidRDefault="004946D1" w:rsidP="00CB1279">
      <w:pPr>
        <w:pStyle w:val="Nadpis2"/>
        <w:keepNext w:val="0"/>
        <w:numPr>
          <w:ilvl w:val="0"/>
          <w:numId w:val="47"/>
        </w:numPr>
        <w:tabs>
          <w:tab w:val="num" w:pos="0"/>
        </w:tabs>
        <w:suppressAutoHyphens w:val="0"/>
        <w:spacing w:before="60" w:after="120"/>
        <w:ind w:left="142" w:firstLine="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Pokud nebude tento Dodatek</w:t>
      </w:r>
      <w:r w:rsidR="00B43FBE" w:rsidRPr="00B43FBE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podepsán kvalifikovanými elektronickými podpisy dle </w:t>
      </w:r>
      <w:r w:rsidR="00111992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nařízení </w:t>
      </w:r>
      <w:proofErr w:type="spellStart"/>
      <w:r w:rsidR="00111992">
        <w:rPr>
          <w:rFonts w:asciiTheme="minorHAnsi" w:hAnsiTheme="minorHAnsi" w:cstheme="minorHAnsi"/>
          <w:b w:val="0"/>
          <w:i w:val="0"/>
          <w:sz w:val="22"/>
          <w:szCs w:val="22"/>
        </w:rPr>
        <w:t>eIDAS</w:t>
      </w:r>
      <w:proofErr w:type="spellEnd"/>
      <w:r w:rsidR="00111992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, </w:t>
      </w:r>
      <w:proofErr w:type="gramStart"/>
      <w:r w:rsidR="00111992">
        <w:rPr>
          <w:rFonts w:asciiTheme="minorHAnsi" w:hAnsiTheme="minorHAnsi" w:cstheme="minorHAnsi"/>
          <w:b w:val="0"/>
          <w:i w:val="0"/>
          <w:sz w:val="22"/>
          <w:szCs w:val="22"/>
        </w:rPr>
        <w:t>bude  vyhotoven</w:t>
      </w:r>
      <w:proofErr w:type="gramEnd"/>
      <w:r w:rsidR="00B43FBE" w:rsidRPr="00B43FBE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v</w:t>
      </w:r>
      <w:r w:rsidR="00B43FBE">
        <w:rPr>
          <w:rFonts w:asciiTheme="minorHAnsi" w:hAnsiTheme="minorHAnsi" w:cstheme="minorHAnsi"/>
          <w:b w:val="0"/>
          <w:i w:val="0"/>
          <w:sz w:val="22"/>
          <w:szCs w:val="22"/>
        </w:rPr>
        <w:t>e třech (3</w:t>
      </w:r>
      <w:r w:rsidR="00B43FBE" w:rsidRPr="00B43FBE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) stejnopisech s platností originálu, z nichž </w:t>
      </w:r>
      <w:r w:rsidR="00B43FBE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Zhotovitel </w:t>
      </w:r>
      <w:r w:rsidR="00B43FBE" w:rsidRPr="00CB1279">
        <w:rPr>
          <w:rFonts w:asciiTheme="minorHAnsi" w:hAnsiTheme="minorHAnsi" w:cstheme="minorHAnsi"/>
          <w:b w:val="0"/>
          <w:i w:val="0"/>
          <w:sz w:val="22"/>
          <w:szCs w:val="22"/>
        </w:rPr>
        <w:t>obdrží dva (2), a Objednatel jeden (1) stejnopis.</w:t>
      </w:r>
      <w:r w:rsidR="009C347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14:paraId="2BF223BE" w14:textId="0504FB76" w:rsidR="000D73B9" w:rsidRPr="00CB1279" w:rsidRDefault="001A290C" w:rsidP="00CB1279">
      <w:pPr>
        <w:pStyle w:val="Zkladntext2"/>
        <w:numPr>
          <w:ilvl w:val="0"/>
          <w:numId w:val="47"/>
        </w:numPr>
        <w:tabs>
          <w:tab w:val="num" w:pos="0"/>
        </w:tabs>
        <w:suppressAutoHyphens w:val="0"/>
        <w:spacing w:before="120" w:after="0" w:line="240" w:lineRule="auto"/>
        <w:ind w:left="142" w:firstLine="0"/>
        <w:jc w:val="both"/>
        <w:rPr>
          <w:rFonts w:asciiTheme="minorHAnsi" w:hAnsiTheme="minorHAnsi"/>
          <w:bCs/>
          <w:szCs w:val="22"/>
        </w:rPr>
      </w:pPr>
      <w:r w:rsidRPr="00CB1279">
        <w:rPr>
          <w:szCs w:val="22"/>
        </w:rPr>
        <w:t xml:space="preserve">Smluvní strany podpisem této Smlouvy potvrzují, že jsou si vědomy, že se </w:t>
      </w:r>
      <w:r w:rsidR="00B34B5C" w:rsidRPr="00CB1279">
        <w:rPr>
          <w:szCs w:val="22"/>
        </w:rPr>
        <w:t>t</w:t>
      </w:r>
      <w:r w:rsidR="004946D1">
        <w:rPr>
          <w:szCs w:val="22"/>
        </w:rPr>
        <w:t>ent</w:t>
      </w:r>
      <w:r w:rsidR="00B34B5C" w:rsidRPr="00CB1279">
        <w:rPr>
          <w:szCs w:val="22"/>
        </w:rPr>
        <w:t xml:space="preserve">o </w:t>
      </w:r>
      <w:r w:rsidR="004946D1">
        <w:rPr>
          <w:szCs w:val="22"/>
        </w:rPr>
        <w:t>Dodatek</w:t>
      </w:r>
      <w:r w:rsidR="00B34B5C" w:rsidRPr="00CB1279">
        <w:rPr>
          <w:szCs w:val="22"/>
        </w:rPr>
        <w:t xml:space="preserve"> bude zveřejněn</w:t>
      </w:r>
      <w:r w:rsidR="007D4CE7" w:rsidRPr="00CB1279">
        <w:rPr>
          <w:szCs w:val="22"/>
        </w:rPr>
        <w:t xml:space="preserve"> </w:t>
      </w:r>
      <w:r w:rsidR="00B34B5C" w:rsidRPr="00CB1279">
        <w:rPr>
          <w:szCs w:val="22"/>
        </w:rPr>
        <w:t xml:space="preserve">v registru smluv </w:t>
      </w:r>
      <w:r w:rsidRPr="00CB1279">
        <w:rPr>
          <w:szCs w:val="22"/>
        </w:rPr>
        <w:t>dle zákona č. 340/2015 Sb., o registru smluv, v platném znění. Uveřejnění v registru smluv zajistí Zhotovitel</w:t>
      </w:r>
      <w:r w:rsidR="000D73B9" w:rsidRPr="00CB1279">
        <w:rPr>
          <w:rFonts w:cs="Arial"/>
        </w:rPr>
        <w:t>.</w:t>
      </w:r>
    </w:p>
    <w:p w14:paraId="505B38B1" w14:textId="4381B582" w:rsidR="000246BE" w:rsidRDefault="000246BE" w:rsidP="00CB1279">
      <w:pPr>
        <w:pStyle w:val="Zkladntext"/>
        <w:tabs>
          <w:tab w:val="num" w:pos="0"/>
        </w:tabs>
        <w:spacing w:before="120"/>
        <w:ind w:left="142"/>
        <w:jc w:val="both"/>
        <w:rPr>
          <w:rFonts w:asciiTheme="minorHAnsi" w:hAnsiTheme="minorHAnsi" w:cs="Arial"/>
          <w:szCs w:val="22"/>
        </w:rPr>
      </w:pPr>
    </w:p>
    <w:p w14:paraId="621D1205" w14:textId="7F6918A9" w:rsidR="00111992" w:rsidRDefault="00111992" w:rsidP="00CB1279">
      <w:pPr>
        <w:pStyle w:val="Zkladntext"/>
        <w:tabs>
          <w:tab w:val="num" w:pos="0"/>
        </w:tabs>
        <w:spacing w:before="120"/>
        <w:ind w:left="142"/>
        <w:jc w:val="both"/>
        <w:rPr>
          <w:rFonts w:asciiTheme="minorHAnsi" w:hAnsiTheme="minorHAnsi" w:cs="Arial"/>
          <w:szCs w:val="22"/>
        </w:rPr>
      </w:pPr>
    </w:p>
    <w:p w14:paraId="7DE417E2" w14:textId="77777777" w:rsidR="00111992" w:rsidRPr="00AB1636" w:rsidRDefault="00111992" w:rsidP="00CB1279">
      <w:pPr>
        <w:pStyle w:val="Zkladntext"/>
        <w:tabs>
          <w:tab w:val="num" w:pos="0"/>
        </w:tabs>
        <w:spacing w:before="120"/>
        <w:ind w:left="142"/>
        <w:jc w:val="both"/>
        <w:rPr>
          <w:rFonts w:asciiTheme="minorHAnsi" w:hAnsiTheme="minorHAnsi" w:cs="Arial"/>
          <w:szCs w:val="22"/>
        </w:rPr>
      </w:pPr>
    </w:p>
    <w:p w14:paraId="569ACBB2" w14:textId="481A0424" w:rsidR="000246BE" w:rsidRPr="00AB1636" w:rsidRDefault="000246BE" w:rsidP="00CB1279">
      <w:pPr>
        <w:tabs>
          <w:tab w:val="num" w:pos="0"/>
        </w:tabs>
        <w:ind w:left="142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V</w:t>
      </w:r>
      <w:r w:rsidR="00B43FBE">
        <w:rPr>
          <w:rFonts w:asciiTheme="minorHAnsi" w:hAnsiTheme="minorHAnsi" w:cs="Arial"/>
          <w:szCs w:val="22"/>
        </w:rPr>
        <w:t> </w:t>
      </w:r>
      <w:r w:rsidR="006D38C1">
        <w:rPr>
          <w:rFonts w:asciiTheme="minorHAnsi" w:hAnsiTheme="minorHAnsi" w:cs="Arial"/>
          <w:szCs w:val="22"/>
        </w:rPr>
        <w:t>Brně</w:t>
      </w:r>
      <w:r w:rsidR="00B43FBE">
        <w:rPr>
          <w:rFonts w:asciiTheme="minorHAnsi" w:hAnsiTheme="minorHAnsi" w:cs="Arial"/>
          <w:szCs w:val="22"/>
        </w:rPr>
        <w:t xml:space="preserve"> </w:t>
      </w:r>
      <w:r w:rsidRPr="00AB1636">
        <w:rPr>
          <w:rFonts w:asciiTheme="minorHAnsi" w:hAnsiTheme="minorHAnsi" w:cs="Arial"/>
          <w:szCs w:val="22"/>
        </w:rPr>
        <w:t xml:space="preserve">dne </w:t>
      </w:r>
      <w:r w:rsidR="00AC29B5" w:rsidRPr="00AB1636">
        <w:rPr>
          <w:rFonts w:asciiTheme="minorHAnsi" w:hAnsiTheme="minorHAnsi" w:cs="Arial"/>
          <w:szCs w:val="22"/>
        </w:rPr>
        <w:t>______</w:t>
      </w:r>
      <w:r w:rsidR="00F403BF" w:rsidRPr="00AB1636">
        <w:rPr>
          <w:rFonts w:asciiTheme="minorHAnsi" w:hAnsiTheme="minorHAnsi" w:cs="Arial"/>
          <w:szCs w:val="22"/>
        </w:rPr>
        <w:tab/>
      </w:r>
      <w:r w:rsidR="00F403BF" w:rsidRPr="00AB1636">
        <w:rPr>
          <w:rFonts w:asciiTheme="minorHAnsi" w:hAnsiTheme="minorHAnsi" w:cs="Arial"/>
          <w:szCs w:val="22"/>
        </w:rPr>
        <w:tab/>
      </w:r>
      <w:r w:rsidR="00FA4785" w:rsidRPr="00AB1636">
        <w:rPr>
          <w:rFonts w:asciiTheme="minorHAnsi" w:hAnsiTheme="minorHAnsi" w:cs="Arial"/>
          <w:szCs w:val="22"/>
        </w:rPr>
        <w:tab/>
      </w:r>
      <w:r w:rsidR="00FA4785" w:rsidRPr="00AB1636">
        <w:rPr>
          <w:rFonts w:asciiTheme="minorHAnsi" w:hAnsiTheme="minorHAnsi" w:cs="Arial"/>
          <w:szCs w:val="22"/>
        </w:rPr>
        <w:tab/>
      </w:r>
      <w:r w:rsidR="00F403BF" w:rsidRPr="00AB1636">
        <w:rPr>
          <w:rFonts w:asciiTheme="minorHAnsi" w:hAnsiTheme="minorHAnsi" w:cs="Arial"/>
          <w:szCs w:val="22"/>
        </w:rPr>
        <w:t>V</w:t>
      </w:r>
      <w:r w:rsidRPr="00AB1636">
        <w:rPr>
          <w:rFonts w:asciiTheme="minorHAnsi" w:hAnsiTheme="minorHAnsi" w:cs="Arial"/>
          <w:szCs w:val="22"/>
        </w:rPr>
        <w:t xml:space="preserve"> Brně dne </w:t>
      </w:r>
      <w:r w:rsidR="00AC29B5" w:rsidRPr="00AB1636">
        <w:rPr>
          <w:rFonts w:asciiTheme="minorHAnsi" w:hAnsiTheme="minorHAnsi" w:cs="Arial"/>
          <w:szCs w:val="22"/>
        </w:rPr>
        <w:t>_____</w:t>
      </w:r>
    </w:p>
    <w:p w14:paraId="0B854D00" w14:textId="77777777" w:rsidR="000246BE" w:rsidRPr="00AB1636" w:rsidRDefault="000246BE" w:rsidP="00CB1279">
      <w:pPr>
        <w:tabs>
          <w:tab w:val="num" w:pos="0"/>
        </w:tabs>
        <w:ind w:left="142"/>
        <w:rPr>
          <w:rFonts w:asciiTheme="minorHAnsi" w:hAnsiTheme="minorHAnsi" w:cs="Arial"/>
          <w:szCs w:val="22"/>
        </w:rPr>
      </w:pPr>
    </w:p>
    <w:p w14:paraId="4D36B365" w14:textId="77777777" w:rsidR="00214ED0" w:rsidRPr="00AB1636" w:rsidRDefault="00214ED0" w:rsidP="00CB1279">
      <w:pPr>
        <w:tabs>
          <w:tab w:val="num" w:pos="0"/>
        </w:tabs>
        <w:ind w:left="142"/>
        <w:rPr>
          <w:rFonts w:asciiTheme="minorHAnsi" w:eastAsia="Arial" w:hAnsiTheme="minorHAnsi" w:cs="Arial"/>
          <w:szCs w:val="22"/>
        </w:rPr>
      </w:pPr>
      <w:r w:rsidRPr="00AB1636">
        <w:rPr>
          <w:rFonts w:asciiTheme="minorHAnsi" w:eastAsia="Arial" w:hAnsiTheme="minorHAnsi" w:cs="Arial"/>
          <w:szCs w:val="22"/>
        </w:rPr>
        <w:t>__________________________</w:t>
      </w:r>
      <w:r w:rsidR="00FA4785" w:rsidRPr="00AB1636">
        <w:rPr>
          <w:rFonts w:asciiTheme="minorHAnsi" w:hAnsiTheme="minorHAnsi" w:cs="Arial"/>
          <w:szCs w:val="22"/>
        </w:rPr>
        <w:tab/>
      </w:r>
      <w:r w:rsidRPr="00AB1636">
        <w:rPr>
          <w:rFonts w:asciiTheme="minorHAnsi" w:hAnsiTheme="minorHAnsi" w:cs="Arial"/>
          <w:szCs w:val="22"/>
        </w:rPr>
        <w:tab/>
      </w:r>
      <w:r w:rsidR="00FA4785" w:rsidRPr="00AB1636">
        <w:rPr>
          <w:rFonts w:asciiTheme="minorHAnsi" w:hAnsiTheme="minorHAnsi" w:cs="Arial"/>
          <w:szCs w:val="22"/>
        </w:rPr>
        <w:tab/>
      </w:r>
      <w:r w:rsidRPr="00AB1636">
        <w:rPr>
          <w:rFonts w:asciiTheme="minorHAnsi" w:eastAsia="Arial" w:hAnsiTheme="minorHAnsi" w:cs="Arial"/>
          <w:szCs w:val="22"/>
        </w:rPr>
        <w:t>__________________________</w:t>
      </w:r>
    </w:p>
    <w:p w14:paraId="0932AEAE" w14:textId="1DDE7BC6" w:rsidR="00415AC8" w:rsidRPr="00AB1636" w:rsidRDefault="00111992" w:rsidP="00CB1279">
      <w:pPr>
        <w:tabs>
          <w:tab w:val="num" w:pos="0"/>
        </w:tabs>
        <w:ind w:left="142"/>
        <w:rPr>
          <w:rFonts w:asciiTheme="minorHAnsi" w:hAnsiTheme="minorHAnsi" w:cs="Arial"/>
          <w:szCs w:val="22"/>
        </w:rPr>
      </w:pPr>
      <w:r>
        <w:rPr>
          <w:rFonts w:cs="Arial"/>
        </w:rPr>
        <w:t>Ing. Antonín Sedláček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prof. Dr. Ing. Pavel Zemčík, </w:t>
      </w:r>
      <w:proofErr w:type="spellStart"/>
      <w:r>
        <w:rPr>
          <w:rFonts w:cs="Arial"/>
        </w:rPr>
        <w:t>dr.h.c</w:t>
      </w:r>
      <w:proofErr w:type="spellEnd"/>
      <w:r>
        <w:rPr>
          <w:rFonts w:cs="Arial"/>
        </w:rPr>
        <w:t>.</w:t>
      </w:r>
    </w:p>
    <w:p w14:paraId="499CDE38" w14:textId="0205EBAB" w:rsidR="00415AC8" w:rsidRPr="00AB1636" w:rsidRDefault="00415AC8" w:rsidP="00CB1279">
      <w:pPr>
        <w:tabs>
          <w:tab w:val="num" w:pos="0"/>
        </w:tabs>
        <w:ind w:left="142"/>
        <w:rPr>
          <w:rFonts w:asciiTheme="minorHAnsi" w:hAnsiTheme="minorHAnsi" w:cs="Arial"/>
          <w:szCs w:val="22"/>
        </w:rPr>
      </w:pPr>
    </w:p>
    <w:p w14:paraId="559C7CE1" w14:textId="3BD0F82F" w:rsidR="00415AC8" w:rsidRPr="000E2C09" w:rsidRDefault="00415AC8" w:rsidP="00415AC8">
      <w:pPr>
        <w:spacing w:line="264" w:lineRule="auto"/>
        <w:ind w:left="426" w:hanging="426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/>
          <w:i/>
          <w:szCs w:val="22"/>
        </w:rPr>
        <w:br/>
      </w:r>
    </w:p>
    <w:p w14:paraId="7424D349" w14:textId="35ED612B" w:rsidR="006D38C1" w:rsidRDefault="006D38C1" w:rsidP="00F76A7B">
      <w:pPr>
        <w:rPr>
          <w:rFonts w:asciiTheme="minorHAnsi" w:hAnsiTheme="minorHAnsi"/>
          <w:b/>
          <w:szCs w:val="22"/>
        </w:rPr>
      </w:pPr>
    </w:p>
    <w:p w14:paraId="6EB58D54" w14:textId="0E9D64AA" w:rsidR="006D38C1" w:rsidRDefault="006D38C1" w:rsidP="00F76A7B">
      <w:pPr>
        <w:rPr>
          <w:rFonts w:asciiTheme="minorHAnsi" w:hAnsiTheme="minorHAnsi"/>
          <w:b/>
          <w:szCs w:val="22"/>
        </w:rPr>
      </w:pPr>
    </w:p>
    <w:sectPr w:rsidR="006D38C1" w:rsidSect="00214ED0">
      <w:headerReference w:type="default" r:id="rId8"/>
      <w:footerReference w:type="default" r:id="rId9"/>
      <w:pgSz w:w="11906" w:h="16838"/>
      <w:pgMar w:top="1560" w:right="1418" w:bottom="1418" w:left="1418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FD9B7" w16cex:dateUtc="2022-04-12T08:57:00Z"/>
  <w16cex:commentExtensible w16cex:durableId="25FFDA3D" w16cex:dateUtc="2022-04-12T09:00:00Z"/>
  <w16cex:commentExtensible w16cex:durableId="25FFDA9A" w16cex:dateUtc="2022-04-12T09:01:00Z"/>
  <w16cex:commentExtensible w16cex:durableId="25FFDB2E" w16cex:dateUtc="2022-04-12T09:04:00Z"/>
  <w16cex:commentExtensible w16cex:durableId="25FFDB6B" w16cex:dateUtc="2022-04-12T09:05:00Z"/>
  <w16cex:commentExtensible w16cex:durableId="25FFDB87" w16cex:dateUtc="2022-04-12T09:05:00Z"/>
  <w16cex:commentExtensible w16cex:durableId="25FFDBA4" w16cex:dateUtc="2022-04-12T09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7AC7B" w14:textId="77777777" w:rsidR="009956F9" w:rsidRDefault="009956F9">
      <w:r>
        <w:separator/>
      </w:r>
    </w:p>
  </w:endnote>
  <w:endnote w:type="continuationSeparator" w:id="0">
    <w:p w14:paraId="204F06A4" w14:textId="77777777" w:rsidR="009956F9" w:rsidRDefault="009956F9">
      <w:r>
        <w:continuationSeparator/>
      </w:r>
    </w:p>
  </w:endnote>
  <w:endnote w:type="continuationNotice" w:id="1">
    <w:p w14:paraId="30B9FEF5" w14:textId="77777777" w:rsidR="009956F9" w:rsidRDefault="00995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AR PL UMing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xi Sans">
    <w:charset w:val="EE"/>
    <w:family w:val="auto"/>
    <w:pitch w:val="variable"/>
  </w:font>
  <w:font w:name="Lucidasans, 'Times New Roman'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2094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-932432520"/>
          <w:docPartObj>
            <w:docPartGallery w:val="Page Numbers (Top of Page)"/>
            <w:docPartUnique/>
          </w:docPartObj>
        </w:sdtPr>
        <w:sdtEndPr/>
        <w:sdtContent>
          <w:p w14:paraId="31869CFC" w14:textId="27BA14B1" w:rsidR="00214ED0" w:rsidRPr="00214ED0" w:rsidRDefault="00214ED0">
            <w:pPr>
              <w:pStyle w:val="Zpa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14ED0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1199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214ED0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1199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41389B" w14:textId="77777777" w:rsidR="00214ED0" w:rsidRDefault="00214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6670A" w14:textId="77777777" w:rsidR="009956F9" w:rsidRDefault="009956F9">
      <w:r>
        <w:separator/>
      </w:r>
    </w:p>
  </w:footnote>
  <w:footnote w:type="continuationSeparator" w:id="0">
    <w:p w14:paraId="5B36D08D" w14:textId="77777777" w:rsidR="009956F9" w:rsidRDefault="009956F9">
      <w:r>
        <w:continuationSeparator/>
      </w:r>
    </w:p>
  </w:footnote>
  <w:footnote w:type="continuationNotice" w:id="1">
    <w:p w14:paraId="498FFBF9" w14:textId="77777777" w:rsidR="009956F9" w:rsidRDefault="00995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70"/>
      <w:gridCol w:w="6110"/>
    </w:tblGrid>
    <w:tr w:rsidR="004A0DD9" w14:paraId="518763A3" w14:textId="77777777">
      <w:tc>
        <w:tcPr>
          <w:tcW w:w="3070" w:type="dxa"/>
          <w:shd w:val="clear" w:color="auto" w:fill="auto"/>
        </w:tcPr>
        <w:p w14:paraId="23ACA263" w14:textId="77777777" w:rsidR="004A0DD9" w:rsidRDefault="004A0DD9">
          <w:pPr>
            <w:pStyle w:val="Zhlav"/>
            <w:snapToGrid w:val="0"/>
            <w:rPr>
              <w:rFonts w:cs="Calibri"/>
              <w:lang w:val="cs-CZ" w:eastAsia="cs-CZ"/>
            </w:rPr>
          </w:pPr>
        </w:p>
      </w:tc>
      <w:tc>
        <w:tcPr>
          <w:tcW w:w="6110" w:type="dxa"/>
          <w:shd w:val="clear" w:color="auto" w:fill="auto"/>
        </w:tcPr>
        <w:p w14:paraId="30DE77F9" w14:textId="77777777" w:rsidR="004A0DD9" w:rsidRDefault="004A0DD9">
          <w:pPr>
            <w:pStyle w:val="Zhlav"/>
            <w:snapToGrid w:val="0"/>
            <w:ind w:left="-943" w:right="-108"/>
            <w:jc w:val="right"/>
            <w:rPr>
              <w:rFonts w:cs="Calibri"/>
              <w:b/>
              <w:color w:val="FF6100"/>
              <w:lang w:val="cs-CZ"/>
            </w:rPr>
          </w:pPr>
        </w:p>
        <w:p w14:paraId="61AD5449" w14:textId="77777777" w:rsidR="004A0DD9" w:rsidRDefault="004A0DD9">
          <w:pPr>
            <w:pStyle w:val="Zhlav"/>
            <w:snapToGrid w:val="0"/>
            <w:ind w:left="-943" w:right="-108"/>
            <w:jc w:val="right"/>
            <w:rPr>
              <w:rFonts w:cs="Calibri"/>
              <w:b/>
              <w:color w:val="FF6100"/>
              <w:lang w:val="cs-CZ"/>
            </w:rPr>
          </w:pPr>
        </w:p>
      </w:tc>
    </w:tr>
  </w:tbl>
  <w:p w14:paraId="52064C5D" w14:textId="77777777" w:rsidR="004A0DD9" w:rsidRDefault="004A0DD9" w:rsidP="00214ED0">
    <w:pPr>
      <w:pStyle w:val="Zhlav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15204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C13497C0"/>
    <w:lvl w:ilvl="0">
      <w:start w:val="1"/>
      <w:numFmt w:val="upperRoman"/>
      <w:pStyle w:val="Nadpis1"/>
      <w:lvlText w:val="%1."/>
      <w:lvlJc w:val="right"/>
      <w:pPr>
        <w:ind w:left="6031" w:hanging="36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en-US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en-US"/>
      </w:rPr>
    </w:lvl>
  </w:abstractNum>
  <w:abstractNum w:abstractNumId="5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2" w15:restartNumberingAfterBreak="0">
    <w:nsid w:val="009F709C"/>
    <w:multiLevelType w:val="hybridMultilevel"/>
    <w:tmpl w:val="ED6E1FB6"/>
    <w:lvl w:ilvl="0" w:tplc="D3AABC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273C6"/>
    <w:multiLevelType w:val="hybridMultilevel"/>
    <w:tmpl w:val="79E0E8C6"/>
    <w:lvl w:ilvl="0" w:tplc="9C749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A31C3"/>
    <w:multiLevelType w:val="hybridMultilevel"/>
    <w:tmpl w:val="A4221BC0"/>
    <w:lvl w:ilvl="0" w:tplc="FEBCFE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EC6760"/>
    <w:multiLevelType w:val="hybridMultilevel"/>
    <w:tmpl w:val="266C74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AF79FE"/>
    <w:multiLevelType w:val="hybridMultilevel"/>
    <w:tmpl w:val="14488068"/>
    <w:lvl w:ilvl="0" w:tplc="0C86AE0A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93CC6D20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95C85"/>
    <w:multiLevelType w:val="hybridMultilevel"/>
    <w:tmpl w:val="37C4B8BE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D36163"/>
    <w:multiLevelType w:val="hybridMultilevel"/>
    <w:tmpl w:val="B6682D50"/>
    <w:lvl w:ilvl="0" w:tplc="290046AA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56467"/>
    <w:multiLevelType w:val="hybridMultilevel"/>
    <w:tmpl w:val="A8E4D406"/>
    <w:lvl w:ilvl="0" w:tplc="71B22D1A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2A9F41EE"/>
    <w:multiLevelType w:val="hybridMultilevel"/>
    <w:tmpl w:val="D60C2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82B3F"/>
    <w:multiLevelType w:val="hybridMultilevel"/>
    <w:tmpl w:val="A3C687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BC6EB5"/>
    <w:multiLevelType w:val="hybridMultilevel"/>
    <w:tmpl w:val="42A404E6"/>
    <w:lvl w:ilvl="0" w:tplc="D676EA12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AFC26EF"/>
    <w:multiLevelType w:val="hybridMultilevel"/>
    <w:tmpl w:val="D4C06656"/>
    <w:lvl w:ilvl="0" w:tplc="00000009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9C5DF8"/>
    <w:multiLevelType w:val="hybridMultilevel"/>
    <w:tmpl w:val="535437A4"/>
    <w:lvl w:ilvl="0" w:tplc="66D215F2">
      <w:start w:val="6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43557"/>
    <w:multiLevelType w:val="hybridMultilevel"/>
    <w:tmpl w:val="0052BF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1D4D39"/>
    <w:multiLevelType w:val="hybridMultilevel"/>
    <w:tmpl w:val="AA8E7C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C87004"/>
    <w:multiLevelType w:val="hybridMultilevel"/>
    <w:tmpl w:val="1D327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8633A"/>
    <w:multiLevelType w:val="multilevel"/>
    <w:tmpl w:val="C212B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BE6BEB"/>
    <w:multiLevelType w:val="multilevel"/>
    <w:tmpl w:val="AFC6B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79159E2"/>
    <w:multiLevelType w:val="hybridMultilevel"/>
    <w:tmpl w:val="D58CECFE"/>
    <w:lvl w:ilvl="0" w:tplc="74CC325E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55ABC"/>
    <w:multiLevelType w:val="multilevel"/>
    <w:tmpl w:val="83C81A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cs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993"/>
        </w:tabs>
        <w:ind w:left="1277" w:hanging="1135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2061" w:hanging="360"/>
      </w:pPr>
      <w:rPr>
        <w:rFonts w:hint="default"/>
        <w:b w:val="0"/>
        <w:i w:val="0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4DE339D7"/>
    <w:multiLevelType w:val="hybridMultilevel"/>
    <w:tmpl w:val="5FDA9C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977471"/>
    <w:multiLevelType w:val="hybridMultilevel"/>
    <w:tmpl w:val="B1FA5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E50614"/>
    <w:multiLevelType w:val="hybridMultilevel"/>
    <w:tmpl w:val="9BC8DEA0"/>
    <w:lvl w:ilvl="0" w:tplc="4BAA34D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27EFF"/>
    <w:multiLevelType w:val="hybridMultilevel"/>
    <w:tmpl w:val="7E309B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D8185D"/>
    <w:multiLevelType w:val="hybridMultilevel"/>
    <w:tmpl w:val="96CC910E"/>
    <w:lvl w:ilvl="0" w:tplc="4BAA34D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9F061C"/>
    <w:multiLevelType w:val="hybridMultilevel"/>
    <w:tmpl w:val="9306C0C8"/>
    <w:lvl w:ilvl="0" w:tplc="CAA6E14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8" w15:restartNumberingAfterBreak="0">
    <w:nsid w:val="580F74C5"/>
    <w:multiLevelType w:val="multilevel"/>
    <w:tmpl w:val="0405001F"/>
    <w:numStyleLink w:val="111111"/>
  </w:abstractNum>
  <w:abstractNum w:abstractNumId="39" w15:restartNumberingAfterBreak="0">
    <w:nsid w:val="58ED44E4"/>
    <w:multiLevelType w:val="hybridMultilevel"/>
    <w:tmpl w:val="5478F52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631037D6"/>
    <w:multiLevelType w:val="hybridMultilevel"/>
    <w:tmpl w:val="ABC89D6C"/>
    <w:lvl w:ilvl="0" w:tplc="28EC28C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32085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6EAE4FA1"/>
    <w:multiLevelType w:val="hybridMultilevel"/>
    <w:tmpl w:val="951251A6"/>
    <w:lvl w:ilvl="0" w:tplc="0DF4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6103C"/>
    <w:multiLevelType w:val="hybridMultilevel"/>
    <w:tmpl w:val="04989E42"/>
    <w:lvl w:ilvl="0" w:tplc="B89249C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934E6"/>
    <w:multiLevelType w:val="hybridMultilevel"/>
    <w:tmpl w:val="7E5E57E0"/>
    <w:lvl w:ilvl="0" w:tplc="695A3934">
      <w:start w:val="1"/>
      <w:numFmt w:val="decimal"/>
      <w:lvlText w:val="7.%1"/>
      <w:lvlJc w:val="left"/>
      <w:pPr>
        <w:ind w:left="720" w:hanging="360"/>
      </w:pPr>
      <w:rPr>
        <w:rFonts w:ascii="Arial Narrow" w:eastAsia="Franklin Gothic Medium" w:hAnsi="Arial Narrow" w:cs="Franklin Gothic Medium" w:hint="default"/>
        <w:b w:val="0"/>
      </w:rPr>
    </w:lvl>
    <w:lvl w:ilvl="1" w:tplc="64BC08F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60CD1"/>
    <w:multiLevelType w:val="hybridMultilevel"/>
    <w:tmpl w:val="EBD26530"/>
    <w:lvl w:ilvl="0" w:tplc="00000009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6751ED"/>
    <w:multiLevelType w:val="hybridMultilevel"/>
    <w:tmpl w:val="83BA1C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B90B6C"/>
    <w:multiLevelType w:val="hybridMultilevel"/>
    <w:tmpl w:val="54FCE098"/>
    <w:lvl w:ilvl="0" w:tplc="4CFA9D2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13A11"/>
    <w:multiLevelType w:val="hybridMultilevel"/>
    <w:tmpl w:val="97B0E1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2E4CB3"/>
    <w:multiLevelType w:val="hybridMultilevel"/>
    <w:tmpl w:val="C520CF58"/>
    <w:lvl w:ilvl="0" w:tplc="01CE99C8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E0F0D9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7"/>
  </w:num>
  <w:num w:numId="15">
    <w:abstractNumId w:val="24"/>
  </w:num>
  <w:num w:numId="16">
    <w:abstractNumId w:val="23"/>
  </w:num>
  <w:num w:numId="17">
    <w:abstractNumId w:val="45"/>
  </w:num>
  <w:num w:numId="18">
    <w:abstractNumId w:val="27"/>
  </w:num>
  <w:num w:numId="19">
    <w:abstractNumId w:val="46"/>
  </w:num>
  <w:num w:numId="20">
    <w:abstractNumId w:val="14"/>
  </w:num>
  <w:num w:numId="21">
    <w:abstractNumId w:val="36"/>
  </w:num>
  <w:num w:numId="22">
    <w:abstractNumId w:val="34"/>
  </w:num>
  <w:num w:numId="23">
    <w:abstractNumId w:val="25"/>
  </w:num>
  <w:num w:numId="24">
    <w:abstractNumId w:val="35"/>
  </w:num>
  <w:num w:numId="25">
    <w:abstractNumId w:val="32"/>
  </w:num>
  <w:num w:numId="26">
    <w:abstractNumId w:val="26"/>
  </w:num>
  <w:num w:numId="27">
    <w:abstractNumId w:val="48"/>
  </w:num>
  <w:num w:numId="28">
    <w:abstractNumId w:val="21"/>
  </w:num>
  <w:num w:numId="29">
    <w:abstractNumId w:val="15"/>
  </w:num>
  <w:num w:numId="30">
    <w:abstractNumId w:val="28"/>
  </w:num>
  <w:num w:numId="31">
    <w:abstractNumId w:val="37"/>
  </w:num>
  <w:num w:numId="32">
    <w:abstractNumId w:val="44"/>
  </w:num>
  <w:num w:numId="33">
    <w:abstractNumId w:val="33"/>
  </w:num>
  <w:num w:numId="34">
    <w:abstractNumId w:val="19"/>
  </w:num>
  <w:num w:numId="35">
    <w:abstractNumId w:val="47"/>
  </w:num>
  <w:num w:numId="36">
    <w:abstractNumId w:val="20"/>
  </w:num>
  <w:num w:numId="37">
    <w:abstractNumId w:val="39"/>
  </w:num>
  <w:num w:numId="38">
    <w:abstractNumId w:val="49"/>
  </w:num>
  <w:num w:numId="39">
    <w:abstractNumId w:val="22"/>
  </w:num>
  <w:num w:numId="40">
    <w:abstractNumId w:val="29"/>
  </w:num>
  <w:num w:numId="41">
    <w:abstractNumId w:val="13"/>
  </w:num>
  <w:num w:numId="42">
    <w:abstractNumId w:val="40"/>
  </w:num>
  <w:num w:numId="43">
    <w:abstractNumId w:val="30"/>
  </w:num>
  <w:num w:numId="44">
    <w:abstractNumId w:val="31"/>
  </w:num>
  <w:num w:numId="45">
    <w:abstractNumId w:val="3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2"/>
          </w:tabs>
          <w:ind w:left="114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46">
    <w:abstractNumId w:val="41"/>
  </w:num>
  <w:num w:numId="47">
    <w:abstractNumId w:val="42"/>
  </w:num>
  <w:num w:numId="48">
    <w:abstractNumId w:val="18"/>
  </w:num>
  <w:num w:numId="49">
    <w:abstractNumId w:val="1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91"/>
    <w:rsid w:val="0001152E"/>
    <w:rsid w:val="0002143E"/>
    <w:rsid w:val="000246BE"/>
    <w:rsid w:val="000274A7"/>
    <w:rsid w:val="00030874"/>
    <w:rsid w:val="0006587B"/>
    <w:rsid w:val="00065BC0"/>
    <w:rsid w:val="000850A5"/>
    <w:rsid w:val="000D2E0F"/>
    <w:rsid w:val="000D73B9"/>
    <w:rsid w:val="000E4907"/>
    <w:rsid w:val="001059A9"/>
    <w:rsid w:val="00111992"/>
    <w:rsid w:val="00115CF5"/>
    <w:rsid w:val="00144880"/>
    <w:rsid w:val="001524E5"/>
    <w:rsid w:val="00160D21"/>
    <w:rsid w:val="001621A0"/>
    <w:rsid w:val="00171A5F"/>
    <w:rsid w:val="00173DFD"/>
    <w:rsid w:val="001A290C"/>
    <w:rsid w:val="001E383F"/>
    <w:rsid w:val="001E4D70"/>
    <w:rsid w:val="00214ED0"/>
    <w:rsid w:val="0022035C"/>
    <w:rsid w:val="002540FB"/>
    <w:rsid w:val="00260EA5"/>
    <w:rsid w:val="0026711C"/>
    <w:rsid w:val="00272D19"/>
    <w:rsid w:val="00274745"/>
    <w:rsid w:val="00276CAB"/>
    <w:rsid w:val="00280C47"/>
    <w:rsid w:val="00291047"/>
    <w:rsid w:val="002A07DA"/>
    <w:rsid w:val="002A3922"/>
    <w:rsid w:val="002A4678"/>
    <w:rsid w:val="002A5CB0"/>
    <w:rsid w:val="002A6C43"/>
    <w:rsid w:val="002B15A7"/>
    <w:rsid w:val="002C0904"/>
    <w:rsid w:val="002E6022"/>
    <w:rsid w:val="002F530C"/>
    <w:rsid w:val="002F6939"/>
    <w:rsid w:val="003161F6"/>
    <w:rsid w:val="003453B9"/>
    <w:rsid w:val="00346479"/>
    <w:rsid w:val="003509A7"/>
    <w:rsid w:val="00351534"/>
    <w:rsid w:val="003667C3"/>
    <w:rsid w:val="00370F77"/>
    <w:rsid w:val="00384935"/>
    <w:rsid w:val="003B44CD"/>
    <w:rsid w:val="003B4736"/>
    <w:rsid w:val="003D615B"/>
    <w:rsid w:val="003E6B45"/>
    <w:rsid w:val="0040548A"/>
    <w:rsid w:val="00407FD7"/>
    <w:rsid w:val="00415AC8"/>
    <w:rsid w:val="00417CC2"/>
    <w:rsid w:val="004246A2"/>
    <w:rsid w:val="00477534"/>
    <w:rsid w:val="00480FB5"/>
    <w:rsid w:val="004946D1"/>
    <w:rsid w:val="004A0DD9"/>
    <w:rsid w:val="004A5E35"/>
    <w:rsid w:val="004B1A51"/>
    <w:rsid w:val="004C2899"/>
    <w:rsid w:val="004D0401"/>
    <w:rsid w:val="004D6C06"/>
    <w:rsid w:val="004D7442"/>
    <w:rsid w:val="004E473D"/>
    <w:rsid w:val="004F5519"/>
    <w:rsid w:val="00501F41"/>
    <w:rsid w:val="00527A70"/>
    <w:rsid w:val="00536A0A"/>
    <w:rsid w:val="00554A20"/>
    <w:rsid w:val="005559DB"/>
    <w:rsid w:val="00576A86"/>
    <w:rsid w:val="005775F8"/>
    <w:rsid w:val="00585BDE"/>
    <w:rsid w:val="005A10BE"/>
    <w:rsid w:val="005B732B"/>
    <w:rsid w:val="005B7965"/>
    <w:rsid w:val="005D5ADC"/>
    <w:rsid w:val="005D7844"/>
    <w:rsid w:val="005E1A83"/>
    <w:rsid w:val="00637863"/>
    <w:rsid w:val="00655E7E"/>
    <w:rsid w:val="00662FE9"/>
    <w:rsid w:val="0067727E"/>
    <w:rsid w:val="006859CE"/>
    <w:rsid w:val="00685FB2"/>
    <w:rsid w:val="0069051B"/>
    <w:rsid w:val="006C0A7F"/>
    <w:rsid w:val="006D38C1"/>
    <w:rsid w:val="006D634E"/>
    <w:rsid w:val="006E657B"/>
    <w:rsid w:val="006F50A4"/>
    <w:rsid w:val="00706D0D"/>
    <w:rsid w:val="00723B84"/>
    <w:rsid w:val="00725BE2"/>
    <w:rsid w:val="00735D6A"/>
    <w:rsid w:val="0074432B"/>
    <w:rsid w:val="00751D69"/>
    <w:rsid w:val="00753C71"/>
    <w:rsid w:val="00765DE8"/>
    <w:rsid w:val="007715B2"/>
    <w:rsid w:val="007A491E"/>
    <w:rsid w:val="007B3470"/>
    <w:rsid w:val="007D40BF"/>
    <w:rsid w:val="007D4CE7"/>
    <w:rsid w:val="007F0782"/>
    <w:rsid w:val="00807222"/>
    <w:rsid w:val="00822DDA"/>
    <w:rsid w:val="00823939"/>
    <w:rsid w:val="00837714"/>
    <w:rsid w:val="00856806"/>
    <w:rsid w:val="00871FC4"/>
    <w:rsid w:val="00873154"/>
    <w:rsid w:val="00876CEB"/>
    <w:rsid w:val="008937C1"/>
    <w:rsid w:val="008B28CA"/>
    <w:rsid w:val="008C0E91"/>
    <w:rsid w:val="008C2EAD"/>
    <w:rsid w:val="008E0525"/>
    <w:rsid w:val="008E5D29"/>
    <w:rsid w:val="008F32C9"/>
    <w:rsid w:val="008F3D0A"/>
    <w:rsid w:val="009172C5"/>
    <w:rsid w:val="00926F67"/>
    <w:rsid w:val="009528A7"/>
    <w:rsid w:val="009567D8"/>
    <w:rsid w:val="00987E04"/>
    <w:rsid w:val="00992FC8"/>
    <w:rsid w:val="009956F9"/>
    <w:rsid w:val="00995832"/>
    <w:rsid w:val="009B0C83"/>
    <w:rsid w:val="009C347F"/>
    <w:rsid w:val="009D5569"/>
    <w:rsid w:val="009E6C6A"/>
    <w:rsid w:val="00A049CB"/>
    <w:rsid w:val="00A56C1C"/>
    <w:rsid w:val="00A64F55"/>
    <w:rsid w:val="00A6643D"/>
    <w:rsid w:val="00A8066D"/>
    <w:rsid w:val="00AB1636"/>
    <w:rsid w:val="00AB3B54"/>
    <w:rsid w:val="00AB67C5"/>
    <w:rsid w:val="00AC29B5"/>
    <w:rsid w:val="00AC61FF"/>
    <w:rsid w:val="00AF22E3"/>
    <w:rsid w:val="00AF3A5D"/>
    <w:rsid w:val="00B04D04"/>
    <w:rsid w:val="00B1688E"/>
    <w:rsid w:val="00B24A56"/>
    <w:rsid w:val="00B27015"/>
    <w:rsid w:val="00B34B5C"/>
    <w:rsid w:val="00B43FBE"/>
    <w:rsid w:val="00B52FD7"/>
    <w:rsid w:val="00B60217"/>
    <w:rsid w:val="00B663D7"/>
    <w:rsid w:val="00B700D8"/>
    <w:rsid w:val="00B73651"/>
    <w:rsid w:val="00B819EF"/>
    <w:rsid w:val="00B8379F"/>
    <w:rsid w:val="00B909C8"/>
    <w:rsid w:val="00BA0EB2"/>
    <w:rsid w:val="00BA755B"/>
    <w:rsid w:val="00C04CBE"/>
    <w:rsid w:val="00C14BF0"/>
    <w:rsid w:val="00C1551F"/>
    <w:rsid w:val="00C27A30"/>
    <w:rsid w:val="00C41497"/>
    <w:rsid w:val="00C54DDB"/>
    <w:rsid w:val="00C63AF7"/>
    <w:rsid w:val="00C65C41"/>
    <w:rsid w:val="00C90684"/>
    <w:rsid w:val="00C94997"/>
    <w:rsid w:val="00CA27BB"/>
    <w:rsid w:val="00CB11C9"/>
    <w:rsid w:val="00CB1279"/>
    <w:rsid w:val="00CB2B65"/>
    <w:rsid w:val="00CC0D67"/>
    <w:rsid w:val="00CD3FAD"/>
    <w:rsid w:val="00CE1121"/>
    <w:rsid w:val="00CF5661"/>
    <w:rsid w:val="00D0046E"/>
    <w:rsid w:val="00D07EA8"/>
    <w:rsid w:val="00D25A2C"/>
    <w:rsid w:val="00D32AF0"/>
    <w:rsid w:val="00D42DE6"/>
    <w:rsid w:val="00D84AF8"/>
    <w:rsid w:val="00D9368D"/>
    <w:rsid w:val="00DC0C2A"/>
    <w:rsid w:val="00DD4897"/>
    <w:rsid w:val="00DD49D7"/>
    <w:rsid w:val="00DD75F8"/>
    <w:rsid w:val="00DF456C"/>
    <w:rsid w:val="00E06FCA"/>
    <w:rsid w:val="00E155B5"/>
    <w:rsid w:val="00E15C28"/>
    <w:rsid w:val="00E35383"/>
    <w:rsid w:val="00E45B00"/>
    <w:rsid w:val="00E614EA"/>
    <w:rsid w:val="00E7716C"/>
    <w:rsid w:val="00ED5EFB"/>
    <w:rsid w:val="00ED6713"/>
    <w:rsid w:val="00EE5A50"/>
    <w:rsid w:val="00EF1438"/>
    <w:rsid w:val="00EF558A"/>
    <w:rsid w:val="00EF614D"/>
    <w:rsid w:val="00F02409"/>
    <w:rsid w:val="00F07465"/>
    <w:rsid w:val="00F24F8C"/>
    <w:rsid w:val="00F311C0"/>
    <w:rsid w:val="00F317A0"/>
    <w:rsid w:val="00F36D96"/>
    <w:rsid w:val="00F403BF"/>
    <w:rsid w:val="00F76A7B"/>
    <w:rsid w:val="00F84833"/>
    <w:rsid w:val="00F872B1"/>
    <w:rsid w:val="00F9261E"/>
    <w:rsid w:val="00FA4785"/>
    <w:rsid w:val="00FD0280"/>
    <w:rsid w:val="00FE0E23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73B12C"/>
  <w15:docId w15:val="{06BABE22-0B6B-4AE0-B0E7-1792B277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6D1"/>
    <w:pPr>
      <w:suppressAutoHyphens/>
      <w:spacing w:after="240"/>
    </w:pPr>
    <w:rPr>
      <w:rFonts w:ascii="Calibri" w:hAnsi="Calibri"/>
      <w:sz w:val="22"/>
      <w:szCs w:val="24"/>
      <w:lang w:eastAsia="zh-CN"/>
    </w:rPr>
  </w:style>
  <w:style w:type="paragraph" w:styleId="Nadpis1">
    <w:name w:val="heading 1"/>
    <w:aliases w:val="Char, Char"/>
    <w:basedOn w:val="Normln"/>
    <w:next w:val="Normln"/>
    <w:qFormat/>
    <w:rsid w:val="00DD49D7"/>
    <w:pPr>
      <w:keepNext/>
      <w:numPr>
        <w:numId w:val="1"/>
      </w:numPr>
      <w:spacing w:before="240" w:after="60"/>
      <w:ind w:left="4897"/>
      <w:jc w:val="center"/>
      <w:outlineLvl w:val="0"/>
    </w:pPr>
    <w:rPr>
      <w:rFonts w:ascii="Calibri Light" w:hAnsi="Calibri Light"/>
      <w:b/>
      <w:bCs/>
      <w:kern w:val="1"/>
      <w:sz w:val="24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D49D7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Calibri Light" w:hAnsi="Calibri Light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numPr>
        <w:numId w:val="2"/>
      </w:numPr>
      <w:textAlignment w:val="baseline"/>
      <w:outlineLvl w:val="3"/>
    </w:pPr>
    <w:rPr>
      <w:rFonts w:ascii="Arial" w:hAnsi="Arial" w:cs="Arial"/>
      <w:b/>
      <w:bCs/>
      <w:kern w:val="1"/>
      <w:szCs w:val="20"/>
      <w:lang w:val="en-GB"/>
    </w:rPr>
  </w:style>
  <w:style w:type="paragraph" w:styleId="Nadpis5">
    <w:name w:val="heading 5"/>
    <w:basedOn w:val="Normln"/>
    <w:next w:val="Normln"/>
    <w:link w:val="Nadpis5Char"/>
    <w:qFormat/>
    <w:rsid w:val="00B43FBE"/>
    <w:pPr>
      <w:tabs>
        <w:tab w:val="num" w:pos="2835"/>
      </w:tabs>
      <w:suppressAutoHyphens w:val="0"/>
      <w:spacing w:before="120" w:after="120"/>
      <w:ind w:left="2835" w:hanging="567"/>
      <w:jc w:val="both"/>
      <w:outlineLvl w:val="4"/>
    </w:pPr>
    <w:rPr>
      <w:rFonts w:ascii="Times New Roman" w:hAnsi="Times New Roman"/>
      <w:sz w:val="24"/>
      <w:szCs w:val="20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B43FBE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rFonts w:ascii="Times New Roman" w:hAnsi="Times New Roman"/>
      <w:i/>
      <w:sz w:val="24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B43FBE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rFonts w:ascii="Times New Roman" w:hAnsi="Times New Roman"/>
      <w:sz w:val="20"/>
      <w:szCs w:val="20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B43FBE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rFonts w:ascii="Times New Roman" w:hAnsi="Times New Roman"/>
      <w:i/>
      <w:sz w:val="20"/>
      <w:szCs w:val="20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B43FBE"/>
    <w:pPr>
      <w:tabs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Times New Roman" w:hAnsi="Times New Roman"/>
      <w:b/>
      <w:i/>
      <w:sz w:val="18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color w:val="000000"/>
      <w:sz w:val="22"/>
      <w:szCs w:val="22"/>
      <w:lang w:val="en-US"/>
    </w:rPr>
  </w:style>
  <w:style w:type="character" w:customStyle="1" w:styleId="WW8Num4z0">
    <w:name w:val="WW8Num4z0"/>
    <w:rPr>
      <w:rFonts w:ascii="Symbol" w:hAnsi="Symbol" w:cs="Symbol" w:hint="default"/>
      <w:color w:val="000000"/>
      <w:sz w:val="22"/>
      <w:szCs w:val="22"/>
      <w:lang w:val="en-US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Standardnpsmoodstavce3">
    <w:name w:val="Standardní písmo odstavce3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color w:val="000000"/>
      <w:sz w:val="22"/>
      <w:szCs w:val="22"/>
      <w:lang w:val="en-US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/>
      <w:color w:val="00000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Times New Roman" w:eastAsia="Arial Unicode MS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Segoe UI" w:hAnsi="Segoe UI" w:cs="OpenSymbo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color w:val="000000"/>
      <w:sz w:val="22"/>
      <w:szCs w:val="22"/>
      <w:lang w:val="en-US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/>
      <w:color w:val="00000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Times New Roman" w:eastAsia="Arial Unicode MS" w:hAnsi="Times New Roman" w:cs="Times New Roman" w:hint="default"/>
    </w:rPr>
  </w:style>
  <w:style w:type="character" w:customStyle="1" w:styleId="WW8Num16z3">
    <w:name w:val="WW8Num16z3"/>
    <w:rPr>
      <w:rFonts w:ascii="Wingdings" w:hAnsi="Wingdings" w:cs="Wingdings" w:hint="default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hAnsi="Symbol" w:cs="Symbol"/>
      <w:color w:val="000000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Times New Roman" w:eastAsia="Arial Unicode MS" w:hAnsi="Times New Roman" w:cs="Times New Roman" w:hint="default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Arial" w:eastAsia="Times New Roman" w:hAnsi="Arial" w:cs="Arial" w:hint="default"/>
      <w:color w:val="000000"/>
    </w:rPr>
  </w:style>
  <w:style w:type="character" w:customStyle="1" w:styleId="WW8Num24z1">
    <w:name w:val="WW8Num24z1"/>
    <w:rPr>
      <w:rFonts w:ascii="Segoe UI" w:hAnsi="Segoe UI" w:cs="Courier New"/>
    </w:rPr>
  </w:style>
  <w:style w:type="character" w:customStyle="1" w:styleId="WW8Num24z2">
    <w:name w:val="WW8Num24z2"/>
    <w:rPr>
      <w:rFonts w:ascii="Times New Roman" w:eastAsia="Arial Unicode MS" w:hAnsi="Times New Roman" w:cs="Times New Roman" w:hint="default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/>
      <w:color w:val="000000"/>
    </w:rPr>
  </w:style>
  <w:style w:type="character" w:customStyle="1" w:styleId="WW8Num26z1">
    <w:name w:val="WW8Num26z1"/>
    <w:rPr>
      <w:rFonts w:ascii="Segoe UI" w:hAnsi="Segoe UI" w:cs="Courier New"/>
    </w:rPr>
  </w:style>
  <w:style w:type="character" w:customStyle="1" w:styleId="WW8Num26z2">
    <w:name w:val="WW8Num26z2"/>
    <w:rPr>
      <w:rFonts w:ascii="Times New Roman" w:eastAsia="Arial Unicode MS" w:hAnsi="Times New Roman" w:cs="Times New Roman" w:hint="default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Courier New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/>
      <w:color w:val="000000"/>
    </w:rPr>
  </w:style>
  <w:style w:type="character" w:customStyle="1" w:styleId="WW8Num29z1">
    <w:name w:val="WW8Num29z1"/>
    <w:rPr>
      <w:rFonts w:ascii="Segoe UI" w:hAnsi="Segoe UI" w:cs="Courier New"/>
    </w:rPr>
  </w:style>
  <w:style w:type="character" w:customStyle="1" w:styleId="WW8Num29z2">
    <w:name w:val="WW8Num29z2"/>
    <w:rPr>
      <w:rFonts w:ascii="Times New Roman" w:eastAsia="Arial Unicode MS" w:hAnsi="Times New Roman" w:cs="Times New Roman" w:hint="default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  <w:sz w:val="20"/>
    </w:rPr>
  </w:style>
  <w:style w:type="character" w:customStyle="1" w:styleId="WW8Num32z1">
    <w:name w:val="WW8Num32z1"/>
    <w:rPr>
      <w:rFonts w:ascii="Courier New" w:hAnsi="Courier New" w:cs="Courier New" w:hint="default"/>
      <w:sz w:val="20"/>
    </w:rPr>
  </w:style>
  <w:style w:type="character" w:customStyle="1" w:styleId="WW8Num32z2">
    <w:name w:val="WW8Num32z2"/>
    <w:rPr>
      <w:rFonts w:ascii="Wingdings" w:hAnsi="Wingdings" w:cs="Wingdings" w:hint="default"/>
      <w:sz w:val="20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hps">
    <w:name w:val="hps"/>
    <w:basedOn w:val="Standardnpsmoodstavce2"/>
  </w:style>
  <w:style w:type="character" w:customStyle="1" w:styleId="Nadpis4Char">
    <w:name w:val="Nadpis 4 Char"/>
    <w:rPr>
      <w:rFonts w:ascii="Arial" w:hAnsi="Arial" w:cs="Arial"/>
      <w:b/>
      <w:bCs/>
      <w:kern w:val="1"/>
      <w:sz w:val="22"/>
      <w:lang w:val="en-GB" w:eastAsia="zh-CN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uiPriority w:val="99"/>
  </w:style>
  <w:style w:type="character" w:customStyle="1" w:styleId="PedmtkomenteChar">
    <w:name w:val="Předmět komentáře Char"/>
    <w:rPr>
      <w:b/>
      <w:bCs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RozloendokumentuChar">
    <w:name w:val="Rozložení dokumentu Char"/>
    <w:rPr>
      <w:sz w:val="24"/>
      <w:szCs w:val="24"/>
      <w:lang w:val="cs-CZ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lang w:eastAsia="zh-CN"/>
    </w:rPr>
  </w:style>
  <w:style w:type="character" w:customStyle="1" w:styleId="PedmtkomenteChar1">
    <w:name w:val="Předmět komentáře Char1"/>
    <w:rPr>
      <w:b/>
      <w:bCs/>
      <w:lang w:eastAsia="zh-CN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zh-CN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pPr>
      <w:suppressLineNumbers/>
    </w:pPr>
    <w:rPr>
      <w:rFonts w:cs="Lohit Devanagari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  <w:sz w:val="20"/>
      <w:szCs w:val="20"/>
    </w:rPr>
  </w:style>
  <w:style w:type="paragraph" w:customStyle="1" w:styleId="HTMLPreformatted1">
    <w:name w:val="HTML Preformatted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lang w:eastAsia="zh-CN"/>
    </w:rPr>
  </w:style>
  <w:style w:type="paragraph" w:customStyle="1" w:styleId="Obsahrmce">
    <w:name w:val="Obsah rámce"/>
    <w:basedOn w:val="Zkladntext"/>
  </w:style>
  <w:style w:type="paragraph" w:customStyle="1" w:styleId="Stednmka1zvraznn21">
    <w:name w:val="Střední mřížka 1 – zvýraznění 21"/>
    <w:basedOn w:val="Normln"/>
    <w:pPr>
      <w:ind w:left="708"/>
    </w:p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Normlnweb1">
    <w:name w:val="Normální (web)1"/>
    <w:basedOn w:val="Normln"/>
    <w:pPr>
      <w:suppressAutoHyphens w:val="0"/>
      <w:spacing w:before="280" w:after="280"/>
    </w:pPr>
  </w:style>
  <w:style w:type="paragraph" w:customStyle="1" w:styleId="Standard10">
    <w:name w:val="Standard_10"/>
    <w:basedOn w:val="Normln"/>
    <w:pPr>
      <w:textAlignment w:val="baseline"/>
    </w:pPr>
    <w:rPr>
      <w:rFonts w:ascii="Arial" w:hAnsi="Arial" w:cs="Arial"/>
      <w:kern w:val="1"/>
      <w:sz w:val="20"/>
      <w:szCs w:val="21"/>
      <w:lang w:val="en-US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Rozloendokumentu1">
    <w:name w:val="Rozložení dokumentu1"/>
    <w:basedOn w:val="Normln"/>
  </w:style>
  <w:style w:type="paragraph" w:customStyle="1" w:styleId="Stednseznam2zvraznn21">
    <w:name w:val="Střední seznam 2 – zvýraznění 21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pPr>
      <w:suppressAutoHyphens w:val="0"/>
      <w:spacing w:before="280" w:after="280"/>
    </w:pPr>
  </w:style>
  <w:style w:type="paragraph" w:customStyle="1" w:styleId="Textkomente2">
    <w:name w:val="Text komentáře2"/>
    <w:basedOn w:val="Normln"/>
    <w:rPr>
      <w:sz w:val="20"/>
      <w:szCs w:val="20"/>
    </w:rPr>
  </w:style>
  <w:style w:type="paragraph" w:styleId="Pedmtkomente">
    <w:name w:val="annotation subject"/>
    <w:basedOn w:val="Textkomente2"/>
    <w:next w:val="Textkomente2"/>
    <w:rPr>
      <w:b/>
      <w:b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kaznakoment">
    <w:name w:val="annotation reference"/>
    <w:uiPriority w:val="99"/>
    <w:unhideWhenUsed/>
    <w:rsid w:val="006C0A7F"/>
    <w:rPr>
      <w:sz w:val="18"/>
      <w:szCs w:val="18"/>
    </w:rPr>
  </w:style>
  <w:style w:type="paragraph" w:styleId="Textkomente">
    <w:name w:val="annotation text"/>
    <w:basedOn w:val="Normln"/>
    <w:link w:val="TextkomenteChar2"/>
    <w:uiPriority w:val="99"/>
    <w:unhideWhenUsed/>
    <w:rsid w:val="006C0A7F"/>
  </w:style>
  <w:style w:type="character" w:customStyle="1" w:styleId="TextkomenteChar2">
    <w:name w:val="Text komentáře Char2"/>
    <w:link w:val="Textkomente"/>
    <w:uiPriority w:val="99"/>
    <w:semiHidden/>
    <w:rsid w:val="006C0A7F"/>
    <w:rPr>
      <w:sz w:val="24"/>
      <w:szCs w:val="24"/>
      <w:lang w:val="cs-CZ" w:eastAsia="zh-CN"/>
    </w:rPr>
  </w:style>
  <w:style w:type="character" w:customStyle="1" w:styleId="platne1">
    <w:name w:val="platne1"/>
    <w:basedOn w:val="Standardnpsmoodstavce1"/>
    <w:rsid w:val="000246BE"/>
  </w:style>
  <w:style w:type="paragraph" w:customStyle="1" w:styleId="Zkladntext21">
    <w:name w:val="Základní text 21"/>
    <w:basedOn w:val="Normln"/>
    <w:rsid w:val="000246BE"/>
    <w:pPr>
      <w:jc w:val="both"/>
    </w:pPr>
    <w:rPr>
      <w:rFonts w:ascii="Arial" w:hAnsi="Arial" w:cs="Arial"/>
      <w:color w:val="3366FF"/>
    </w:rPr>
  </w:style>
  <w:style w:type="paragraph" w:customStyle="1" w:styleId="Standarduser">
    <w:name w:val="Standard (user)"/>
    <w:rsid w:val="00CD3FAD"/>
    <w:pPr>
      <w:widowControl w:val="0"/>
      <w:suppressAutoHyphens/>
      <w:autoSpaceDN w:val="0"/>
      <w:textAlignment w:val="baseline"/>
    </w:pPr>
    <w:rPr>
      <w:rFonts w:eastAsia="Luxi Sans" w:cs="Lucidasans, 'Times New Roman'"/>
      <w:kern w:val="3"/>
      <w:sz w:val="24"/>
      <w:szCs w:val="24"/>
      <w:lang w:eastAsia="zh-CN"/>
    </w:rPr>
  </w:style>
  <w:style w:type="character" w:customStyle="1" w:styleId="apple-converted-space">
    <w:name w:val="apple-converted-space"/>
    <w:rsid w:val="00FA4785"/>
  </w:style>
  <w:style w:type="paragraph" w:styleId="Revize">
    <w:name w:val="Revision"/>
    <w:hidden/>
    <w:uiPriority w:val="99"/>
    <w:semiHidden/>
    <w:rsid w:val="009528A7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214ED0"/>
    <w:rPr>
      <w:sz w:val="24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1A290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A290C"/>
    <w:rPr>
      <w:sz w:val="24"/>
      <w:szCs w:val="24"/>
      <w:lang w:eastAsia="zh-CN"/>
    </w:rPr>
  </w:style>
  <w:style w:type="paragraph" w:customStyle="1" w:styleId="Default">
    <w:name w:val="Default"/>
    <w:rsid w:val="001A29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5">
    <w:name w:val="Základní text 5"/>
    <w:basedOn w:val="Nzev"/>
    <w:uiPriority w:val="99"/>
    <w:rsid w:val="006E657B"/>
    <w:pPr>
      <w:overflowPunct w:val="0"/>
      <w:autoSpaceDE w:val="0"/>
      <w:spacing w:before="120"/>
      <w:contextualSpacing w:val="0"/>
      <w:jc w:val="center"/>
      <w:textAlignment w:val="baseline"/>
    </w:pPr>
    <w:rPr>
      <w:rFonts w:ascii="Arial Narrow" w:eastAsia="Times New Roman" w:hAnsi="Arial Narrow" w:cs="Arial"/>
      <w:b/>
      <w:spacing w:val="0"/>
      <w:kern w:val="1"/>
      <w:sz w:val="22"/>
      <w:szCs w:val="20"/>
      <w:lang w:val="x-none"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6E65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657B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Odstavecseseznamem">
    <w:name w:val="List Paragraph"/>
    <w:basedOn w:val="Normln"/>
    <w:uiPriority w:val="34"/>
    <w:qFormat/>
    <w:rsid w:val="000D73B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B43FBE"/>
    <w:rPr>
      <w:sz w:val="24"/>
      <w:lang w:val="x-none"/>
    </w:rPr>
  </w:style>
  <w:style w:type="character" w:customStyle="1" w:styleId="Nadpis6Char">
    <w:name w:val="Nadpis 6 Char"/>
    <w:basedOn w:val="Standardnpsmoodstavce"/>
    <w:link w:val="Nadpis6"/>
    <w:rsid w:val="00B43FBE"/>
    <w:rPr>
      <w:i/>
      <w:sz w:val="24"/>
      <w:lang w:val="x-none"/>
    </w:rPr>
  </w:style>
  <w:style w:type="character" w:customStyle="1" w:styleId="Nadpis7Char">
    <w:name w:val="Nadpis 7 Char"/>
    <w:basedOn w:val="Standardnpsmoodstavce"/>
    <w:link w:val="Nadpis7"/>
    <w:rsid w:val="00B43FBE"/>
    <w:rPr>
      <w:lang w:val="x-none"/>
    </w:rPr>
  </w:style>
  <w:style w:type="character" w:customStyle="1" w:styleId="Nadpis8Char">
    <w:name w:val="Nadpis 8 Char"/>
    <w:basedOn w:val="Standardnpsmoodstavce"/>
    <w:link w:val="Nadpis8"/>
    <w:rsid w:val="00B43FBE"/>
    <w:rPr>
      <w:i/>
      <w:lang w:val="x-none"/>
    </w:rPr>
  </w:style>
  <w:style w:type="character" w:customStyle="1" w:styleId="Nadpis9Char">
    <w:name w:val="Nadpis 9 Char"/>
    <w:basedOn w:val="Standardnpsmoodstavce"/>
    <w:link w:val="Nadpis9"/>
    <w:rsid w:val="00B43FBE"/>
    <w:rPr>
      <w:b/>
      <w:i/>
      <w:sz w:val="18"/>
      <w:lang w:val="x-none"/>
    </w:rPr>
  </w:style>
  <w:style w:type="numbering" w:styleId="111111">
    <w:name w:val="Outline List 2"/>
    <w:basedOn w:val="Bezseznamu"/>
    <w:uiPriority w:val="99"/>
    <w:semiHidden/>
    <w:unhideWhenUsed/>
    <w:rsid w:val="00B43FBE"/>
    <w:pPr>
      <w:numPr>
        <w:numId w:val="46"/>
      </w:numPr>
    </w:pPr>
  </w:style>
  <w:style w:type="character" w:customStyle="1" w:styleId="nowrap">
    <w:name w:val="nowrap"/>
    <w:basedOn w:val="Standardnpsmoodstavce"/>
    <w:rsid w:val="00B43FBE"/>
  </w:style>
  <w:style w:type="character" w:customStyle="1" w:styleId="sapmtextmaxline">
    <w:name w:val="sapmtextmaxline"/>
    <w:basedOn w:val="Standardnpsmoodstavce"/>
    <w:rsid w:val="00F2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FFF4-381F-4D10-94CC-2D06647F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Speech Intelligence Server</vt:lpstr>
      <vt:lpstr>Speech Intelligence Server</vt:lpstr>
    </vt:vector>
  </TitlesOfParts>
  <Company>Phonexia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Intelligence Server</dc:title>
  <dc:creator>Phonexia</dc:creator>
  <cp:lastModifiedBy>Kalužíková Klára (243426)</cp:lastModifiedBy>
  <cp:revision>2</cp:revision>
  <cp:lastPrinted>2017-06-13T06:25:00Z</cp:lastPrinted>
  <dcterms:created xsi:type="dcterms:W3CDTF">2022-12-12T09:46:00Z</dcterms:created>
  <dcterms:modified xsi:type="dcterms:W3CDTF">2022-12-12T09:46:00Z</dcterms:modified>
</cp:coreProperties>
</file>