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39E8" w14:textId="628C7F1A" w:rsidR="00D23E87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2282B">
        <w:rPr>
          <w:rFonts w:ascii="Arial" w:hAnsi="Arial" w:cs="Arial"/>
          <w:b/>
          <w:bCs/>
          <w:color w:val="000000"/>
        </w:rPr>
        <w:t>Příloha č. 1: Technická specifikace plnění</w:t>
      </w:r>
    </w:p>
    <w:p w14:paraId="42F501C1" w14:textId="4C5125E0" w:rsid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026D744" w14:textId="6D124DA9" w:rsid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20CB221A" wp14:editId="426D102C">
            <wp:extent cx="5760720" cy="18249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A38E3" w14:textId="2D678E74" w:rsid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8D0CE74" w14:textId="4BFA6EF5" w:rsid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3E94C71E" wp14:editId="6CA7A6F5">
            <wp:extent cx="4390476" cy="2666667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0476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F7DA0" w14:textId="5C5F509E" w:rsid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73748D56" wp14:editId="595F0990">
            <wp:extent cx="5009524" cy="4314286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4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4B4FC" w14:textId="4C0AF47B" w:rsid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332829E9" wp14:editId="26DCA79D">
            <wp:extent cx="3885714" cy="1209524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5714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1F450" w14:textId="53A38383" w:rsid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42F9114E" wp14:editId="6819B992">
            <wp:extent cx="1923810" cy="257143"/>
            <wp:effectExtent l="0" t="0" r="63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688B6" w14:textId="2BA21CCB" w:rsid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7E56EE48" wp14:editId="355E3DEE">
            <wp:extent cx="5753100" cy="12001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7684C" w14:textId="09231268" w:rsid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185DC7A" w14:textId="2767ECBE" w:rsidR="0002282B" w:rsidRDefault="0002282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8F2063F" w14:textId="0CD8BFBD" w:rsid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37A4F3EA" wp14:editId="4E2E2EC6">
            <wp:extent cx="5285714" cy="8438095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8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0702D" w14:textId="77777777" w:rsidR="0002282B" w:rsidRDefault="0002282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9F6D1BA" w14:textId="1CCDFD00" w:rsid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24792735" wp14:editId="56E1D3B3">
            <wp:extent cx="4819369" cy="4810824"/>
            <wp:effectExtent l="0" t="0" r="635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9369" cy="481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B9ED" w14:textId="0192C452" w:rsid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682202E" w14:textId="4670D526" w:rsid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Prvky, které budou dodány v rámci přestavby společnosti HAGEMANN, a.s.:</w:t>
      </w:r>
    </w:p>
    <w:p w14:paraId="71ADE17A" w14:textId="36AFFAE2" w:rsid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</w:tblGrid>
      <w:tr w:rsidR="0002282B" w:rsidRPr="0002282B" w14:paraId="50D97319" w14:textId="77777777" w:rsidTr="0002282B">
        <w:trPr>
          <w:trHeight w:val="30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58E0" w14:textId="77777777" w:rsidR="0002282B" w:rsidRPr="0002282B" w:rsidRDefault="0002282B" w:rsidP="00022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82B">
              <w:rPr>
                <w:rFonts w:ascii="Calibri" w:eastAsia="Times New Roman" w:hAnsi="Calibri" w:cs="Times New Roman"/>
                <w:color w:val="000000"/>
                <w:lang w:eastAsia="cs-CZ"/>
              </w:rPr>
              <w:t>Spodní kryt motoru a převodovky hliníkový</w:t>
            </w:r>
          </w:p>
        </w:tc>
      </w:tr>
      <w:tr w:rsidR="0002282B" w:rsidRPr="0002282B" w14:paraId="3BD94AD5" w14:textId="77777777" w:rsidTr="0002282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76D9" w14:textId="77777777" w:rsidR="0002282B" w:rsidRPr="0002282B" w:rsidRDefault="0002282B" w:rsidP="00022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2282B">
              <w:rPr>
                <w:rFonts w:ascii="Calibri" w:eastAsia="Times New Roman" w:hAnsi="Calibri" w:cs="Times New Roman"/>
                <w:color w:val="000000"/>
                <w:lang w:eastAsia="cs-CZ"/>
              </w:rPr>
              <w:t>Zatmavení</w:t>
            </w:r>
            <w:proofErr w:type="spellEnd"/>
            <w:r w:rsidRPr="000228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zadních oken</w:t>
            </w:r>
          </w:p>
        </w:tc>
      </w:tr>
      <w:tr w:rsidR="0002282B" w:rsidRPr="0002282B" w14:paraId="3F805942" w14:textId="77777777" w:rsidTr="0002282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ABB7" w14:textId="77777777" w:rsidR="0002282B" w:rsidRPr="0002282B" w:rsidRDefault="0002282B" w:rsidP="00022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82B">
              <w:rPr>
                <w:rFonts w:ascii="Calibri" w:eastAsia="Times New Roman" w:hAnsi="Calibri" w:cs="Times New Roman"/>
                <w:color w:val="000000"/>
                <w:lang w:eastAsia="cs-CZ"/>
              </w:rPr>
              <w:t>LED osvětlení nákladového prostoru</w:t>
            </w:r>
          </w:p>
        </w:tc>
      </w:tr>
      <w:tr w:rsidR="0002282B" w:rsidRPr="0002282B" w14:paraId="54570BDC" w14:textId="77777777" w:rsidTr="0002282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148" w14:textId="77777777" w:rsidR="0002282B" w:rsidRPr="0002282B" w:rsidRDefault="0002282B" w:rsidP="00022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82B">
              <w:rPr>
                <w:rFonts w:ascii="Calibri" w:eastAsia="Times New Roman" w:hAnsi="Calibri" w:cs="Times New Roman"/>
                <w:color w:val="000000"/>
                <w:lang w:eastAsia="cs-CZ"/>
              </w:rPr>
              <w:t>Zimní pneu na discích</w:t>
            </w:r>
          </w:p>
        </w:tc>
      </w:tr>
      <w:tr w:rsidR="0002282B" w:rsidRPr="0002282B" w14:paraId="7903923B" w14:textId="77777777" w:rsidTr="0002282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D58F" w14:textId="77777777" w:rsidR="0002282B" w:rsidRPr="0002282B" w:rsidRDefault="0002282B" w:rsidP="00022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82B">
              <w:rPr>
                <w:rFonts w:ascii="Calibri" w:eastAsia="Times New Roman" w:hAnsi="Calibri" w:cs="Times New Roman"/>
                <w:color w:val="000000"/>
                <w:lang w:eastAsia="cs-CZ"/>
              </w:rPr>
              <w:t>Rampa a majáky dle požadavku</w:t>
            </w:r>
          </w:p>
        </w:tc>
      </w:tr>
      <w:tr w:rsidR="0002282B" w:rsidRPr="0002282B" w14:paraId="453CB476" w14:textId="77777777" w:rsidTr="0002282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5FC" w14:textId="77777777" w:rsidR="0002282B" w:rsidRPr="0002282B" w:rsidRDefault="0002282B" w:rsidP="00022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82B">
              <w:rPr>
                <w:rFonts w:ascii="Calibri" w:eastAsia="Times New Roman" w:hAnsi="Calibri" w:cs="Times New Roman"/>
                <w:color w:val="000000"/>
                <w:lang w:eastAsia="cs-CZ"/>
              </w:rPr>
              <w:t>Průchodka pro kabely</w:t>
            </w:r>
          </w:p>
        </w:tc>
      </w:tr>
      <w:tr w:rsidR="0002282B" w:rsidRPr="0002282B" w14:paraId="76A3916F" w14:textId="77777777" w:rsidTr="0002282B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EA62" w14:textId="77777777" w:rsidR="0002282B" w:rsidRPr="0002282B" w:rsidRDefault="0002282B" w:rsidP="00022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8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Samolepící pruh pro </w:t>
            </w:r>
            <w:proofErr w:type="gramStart"/>
            <w:r w:rsidRPr="0002282B">
              <w:rPr>
                <w:rFonts w:ascii="Calibri" w:eastAsia="Times New Roman" w:hAnsi="Calibri" w:cs="Times New Roman"/>
                <w:color w:val="000000"/>
                <w:lang w:eastAsia="cs-CZ"/>
              </w:rPr>
              <w:t>zvýraznění - bílý</w:t>
            </w:r>
            <w:proofErr w:type="gramEnd"/>
          </w:p>
        </w:tc>
      </w:tr>
    </w:tbl>
    <w:p w14:paraId="183889CB" w14:textId="77777777" w:rsidR="0002282B" w:rsidRPr="0002282B" w:rsidRDefault="0002282B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02282B" w:rsidRPr="0002282B" w:rsidSect="00FA4916">
      <w:footerReference w:type="default" r:id="rId16"/>
      <w:pgSz w:w="11906" w:h="16838"/>
      <w:pgMar w:top="1110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0278" w14:textId="77777777" w:rsidR="0098395E" w:rsidRDefault="0098395E" w:rsidP="00754C21">
      <w:pPr>
        <w:spacing w:after="0" w:line="240" w:lineRule="auto"/>
      </w:pPr>
      <w:r>
        <w:separator/>
      </w:r>
    </w:p>
  </w:endnote>
  <w:endnote w:type="continuationSeparator" w:id="0">
    <w:p w14:paraId="07C49AD8" w14:textId="77777777" w:rsidR="0098395E" w:rsidRDefault="0098395E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7AE2" w14:textId="77777777" w:rsidR="0013314D" w:rsidRDefault="0013314D">
    <w:pPr>
      <w:pStyle w:val="Zpat"/>
      <w:jc w:val="center"/>
    </w:pPr>
  </w:p>
  <w:p w14:paraId="6455D796" w14:textId="77777777"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0C74" w14:textId="77777777" w:rsidR="0098395E" w:rsidRDefault="0098395E" w:rsidP="00754C21">
      <w:pPr>
        <w:spacing w:after="0" w:line="240" w:lineRule="auto"/>
      </w:pPr>
      <w:r>
        <w:separator/>
      </w:r>
    </w:p>
  </w:footnote>
  <w:footnote w:type="continuationSeparator" w:id="0">
    <w:p w14:paraId="09C34CDA" w14:textId="77777777" w:rsidR="0098395E" w:rsidRDefault="0098395E" w:rsidP="0075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A0F27"/>
    <w:multiLevelType w:val="hybridMultilevel"/>
    <w:tmpl w:val="3FC0F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33D52"/>
    <w:multiLevelType w:val="hybridMultilevel"/>
    <w:tmpl w:val="76A2A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45731">
    <w:abstractNumId w:val="19"/>
  </w:num>
  <w:num w:numId="2" w16cid:durableId="42222435">
    <w:abstractNumId w:val="5"/>
  </w:num>
  <w:num w:numId="3" w16cid:durableId="1441097512">
    <w:abstractNumId w:val="11"/>
  </w:num>
  <w:num w:numId="4" w16cid:durableId="655112200">
    <w:abstractNumId w:val="2"/>
  </w:num>
  <w:num w:numId="5" w16cid:durableId="2052997633">
    <w:abstractNumId w:val="0"/>
  </w:num>
  <w:num w:numId="6" w16cid:durableId="2114862230">
    <w:abstractNumId w:val="20"/>
  </w:num>
  <w:num w:numId="7" w16cid:durableId="1291475501">
    <w:abstractNumId w:val="8"/>
  </w:num>
  <w:num w:numId="8" w16cid:durableId="665791195">
    <w:abstractNumId w:val="17"/>
  </w:num>
  <w:num w:numId="9" w16cid:durableId="1373965877">
    <w:abstractNumId w:val="9"/>
  </w:num>
  <w:num w:numId="10" w16cid:durableId="1914469381">
    <w:abstractNumId w:val="16"/>
  </w:num>
  <w:num w:numId="11" w16cid:durableId="552621083">
    <w:abstractNumId w:val="12"/>
  </w:num>
  <w:num w:numId="12" w16cid:durableId="1525485808">
    <w:abstractNumId w:val="4"/>
  </w:num>
  <w:num w:numId="13" w16cid:durableId="1574899417">
    <w:abstractNumId w:val="3"/>
  </w:num>
  <w:num w:numId="14" w16cid:durableId="977682091">
    <w:abstractNumId w:val="21"/>
  </w:num>
  <w:num w:numId="15" w16cid:durableId="565140494">
    <w:abstractNumId w:val="13"/>
  </w:num>
  <w:num w:numId="16" w16cid:durableId="762991564">
    <w:abstractNumId w:val="18"/>
  </w:num>
  <w:num w:numId="17" w16cid:durableId="1679650761">
    <w:abstractNumId w:val="1"/>
  </w:num>
  <w:num w:numId="18" w16cid:durableId="1606188162">
    <w:abstractNumId w:val="15"/>
  </w:num>
  <w:num w:numId="19" w16cid:durableId="2122449745">
    <w:abstractNumId w:val="7"/>
  </w:num>
  <w:num w:numId="20" w16cid:durableId="1851023060">
    <w:abstractNumId w:val="6"/>
  </w:num>
  <w:num w:numId="21" w16cid:durableId="229119708">
    <w:abstractNumId w:val="10"/>
  </w:num>
  <w:num w:numId="22" w16cid:durableId="397901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05"/>
    <w:rsid w:val="00010005"/>
    <w:rsid w:val="00017EEB"/>
    <w:rsid w:val="0002282B"/>
    <w:rsid w:val="00031267"/>
    <w:rsid w:val="00033CCC"/>
    <w:rsid w:val="000445E4"/>
    <w:rsid w:val="000641CA"/>
    <w:rsid w:val="00075A04"/>
    <w:rsid w:val="0009507E"/>
    <w:rsid w:val="00097677"/>
    <w:rsid w:val="000B7520"/>
    <w:rsid w:val="000C1986"/>
    <w:rsid w:val="000F1DA4"/>
    <w:rsid w:val="0010306B"/>
    <w:rsid w:val="00112029"/>
    <w:rsid w:val="00116327"/>
    <w:rsid w:val="0013314D"/>
    <w:rsid w:val="00135535"/>
    <w:rsid w:val="001951F6"/>
    <w:rsid w:val="001B66CE"/>
    <w:rsid w:val="001C43F6"/>
    <w:rsid w:val="001F09E5"/>
    <w:rsid w:val="00244FE4"/>
    <w:rsid w:val="00245D42"/>
    <w:rsid w:val="00291E17"/>
    <w:rsid w:val="002A0F69"/>
    <w:rsid w:val="002B7B99"/>
    <w:rsid w:val="002B7C3E"/>
    <w:rsid w:val="002D58F9"/>
    <w:rsid w:val="002F17BC"/>
    <w:rsid w:val="002F204F"/>
    <w:rsid w:val="003353AD"/>
    <w:rsid w:val="00365F06"/>
    <w:rsid w:val="00370F4B"/>
    <w:rsid w:val="00372A66"/>
    <w:rsid w:val="003752A4"/>
    <w:rsid w:val="003767F9"/>
    <w:rsid w:val="00397B1A"/>
    <w:rsid w:val="003A36CA"/>
    <w:rsid w:val="003A54AA"/>
    <w:rsid w:val="003D3DAD"/>
    <w:rsid w:val="00401FDB"/>
    <w:rsid w:val="00406101"/>
    <w:rsid w:val="00406DFB"/>
    <w:rsid w:val="00414A00"/>
    <w:rsid w:val="00440225"/>
    <w:rsid w:val="00444DF1"/>
    <w:rsid w:val="0045492F"/>
    <w:rsid w:val="00454A81"/>
    <w:rsid w:val="00486750"/>
    <w:rsid w:val="004939D9"/>
    <w:rsid w:val="004B2F7E"/>
    <w:rsid w:val="004D377B"/>
    <w:rsid w:val="005505A2"/>
    <w:rsid w:val="005909A1"/>
    <w:rsid w:val="005B5294"/>
    <w:rsid w:val="005F5691"/>
    <w:rsid w:val="00627F5C"/>
    <w:rsid w:val="006347CB"/>
    <w:rsid w:val="00667157"/>
    <w:rsid w:val="006819F8"/>
    <w:rsid w:val="006959C0"/>
    <w:rsid w:val="006A77F7"/>
    <w:rsid w:val="006D25DF"/>
    <w:rsid w:val="006D4D4E"/>
    <w:rsid w:val="006F0935"/>
    <w:rsid w:val="006F53CA"/>
    <w:rsid w:val="007111A9"/>
    <w:rsid w:val="00754555"/>
    <w:rsid w:val="00754C21"/>
    <w:rsid w:val="00786D19"/>
    <w:rsid w:val="00787031"/>
    <w:rsid w:val="007908A6"/>
    <w:rsid w:val="00794790"/>
    <w:rsid w:val="007B6C6B"/>
    <w:rsid w:val="007C274B"/>
    <w:rsid w:val="007D0253"/>
    <w:rsid w:val="007F6D3E"/>
    <w:rsid w:val="007F7545"/>
    <w:rsid w:val="008022DF"/>
    <w:rsid w:val="00815E3A"/>
    <w:rsid w:val="0081708E"/>
    <w:rsid w:val="008212E8"/>
    <w:rsid w:val="008625C8"/>
    <w:rsid w:val="00863920"/>
    <w:rsid w:val="008701BA"/>
    <w:rsid w:val="00893945"/>
    <w:rsid w:val="008A3DAC"/>
    <w:rsid w:val="008C6A4F"/>
    <w:rsid w:val="008D0BDB"/>
    <w:rsid w:val="00903DEB"/>
    <w:rsid w:val="0096344D"/>
    <w:rsid w:val="0098318B"/>
    <w:rsid w:val="0098395E"/>
    <w:rsid w:val="009B37D6"/>
    <w:rsid w:val="009B590B"/>
    <w:rsid w:val="009C1006"/>
    <w:rsid w:val="009C5A8D"/>
    <w:rsid w:val="009C772A"/>
    <w:rsid w:val="009D6D3A"/>
    <w:rsid w:val="00A30845"/>
    <w:rsid w:val="00A344D5"/>
    <w:rsid w:val="00A44211"/>
    <w:rsid w:val="00A54E2A"/>
    <w:rsid w:val="00A64EC2"/>
    <w:rsid w:val="00A757E4"/>
    <w:rsid w:val="00AB5AE7"/>
    <w:rsid w:val="00AC6976"/>
    <w:rsid w:val="00B029CF"/>
    <w:rsid w:val="00B13A19"/>
    <w:rsid w:val="00B46CC9"/>
    <w:rsid w:val="00B50EF0"/>
    <w:rsid w:val="00B6725A"/>
    <w:rsid w:val="00B725F6"/>
    <w:rsid w:val="00B91204"/>
    <w:rsid w:val="00BB6094"/>
    <w:rsid w:val="00C10310"/>
    <w:rsid w:val="00C12F15"/>
    <w:rsid w:val="00C25F0E"/>
    <w:rsid w:val="00C33284"/>
    <w:rsid w:val="00C33E90"/>
    <w:rsid w:val="00C62D6D"/>
    <w:rsid w:val="00C708E6"/>
    <w:rsid w:val="00D23E87"/>
    <w:rsid w:val="00D350CD"/>
    <w:rsid w:val="00D47A3D"/>
    <w:rsid w:val="00D63803"/>
    <w:rsid w:val="00DB5700"/>
    <w:rsid w:val="00DC5830"/>
    <w:rsid w:val="00DC7090"/>
    <w:rsid w:val="00DD4CCF"/>
    <w:rsid w:val="00E1395F"/>
    <w:rsid w:val="00E25F9E"/>
    <w:rsid w:val="00E5736B"/>
    <w:rsid w:val="00E64DDC"/>
    <w:rsid w:val="00E67B07"/>
    <w:rsid w:val="00E7672F"/>
    <w:rsid w:val="00EA400E"/>
    <w:rsid w:val="00ED690C"/>
    <w:rsid w:val="00EE303B"/>
    <w:rsid w:val="00F030F1"/>
    <w:rsid w:val="00F1626D"/>
    <w:rsid w:val="00F20E28"/>
    <w:rsid w:val="00F44DDD"/>
    <w:rsid w:val="00F5455F"/>
    <w:rsid w:val="00F63E54"/>
    <w:rsid w:val="00F761FA"/>
    <w:rsid w:val="00F92A81"/>
    <w:rsid w:val="00FA4916"/>
    <w:rsid w:val="00FB00CC"/>
    <w:rsid w:val="00FC5C2D"/>
    <w:rsid w:val="00FF0B63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D0B7D"/>
  <w15:docId w15:val="{CC50AF87-4ED3-4F0C-860D-AF5527BF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8BC0-E3C2-4C2C-B2A2-DBE55B34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Klára Ibrmajerová</cp:lastModifiedBy>
  <cp:revision>2</cp:revision>
  <dcterms:created xsi:type="dcterms:W3CDTF">2022-12-12T12:45:00Z</dcterms:created>
  <dcterms:modified xsi:type="dcterms:W3CDTF">2022-12-12T12:45:00Z</dcterms:modified>
</cp:coreProperties>
</file>