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815"/>
        <w:gridCol w:w="5020"/>
        <w:gridCol w:w="1160"/>
        <w:gridCol w:w="1080"/>
        <w:gridCol w:w="1540"/>
      </w:tblGrid>
      <w:tr w:rsidR="009A241A" w:rsidRPr="009A241A" w:rsidTr="009A241A">
        <w:trPr>
          <w:trHeight w:val="630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  <w:t>Objednávka</w:t>
            </w:r>
          </w:p>
        </w:tc>
      </w:tr>
      <w:tr w:rsidR="009A241A" w:rsidRPr="009A241A" w:rsidTr="009A241A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A241A" w:rsidRPr="009A241A" w:rsidTr="009A241A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Úsek: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ekonomický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Číslo: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/2022 TECH</w:t>
            </w:r>
          </w:p>
        </w:tc>
      </w:tr>
      <w:tr w:rsidR="009A241A" w:rsidRPr="009A241A" w:rsidTr="009A241A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A241A" w:rsidRPr="009A241A" w:rsidTr="009A241A">
        <w:trPr>
          <w:trHeight w:val="315"/>
        </w:trPr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Dodavatel:</w:t>
            </w:r>
          </w:p>
        </w:tc>
      </w:tr>
      <w:tr w:rsidR="009A241A" w:rsidRPr="009A241A" w:rsidTr="009A241A">
        <w:trPr>
          <w:trHeight w:val="300"/>
        </w:trPr>
        <w:tc>
          <w:tcPr>
            <w:tcW w:w="58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lang w:eastAsia="cs-CZ"/>
              </w:rPr>
              <w:t>Sociální služby pro seniory Šumperk,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lang w:eastAsia="cs-CZ"/>
              </w:rPr>
              <w:t>Pavel Jurásek</w:t>
            </w:r>
          </w:p>
        </w:tc>
      </w:tr>
      <w:tr w:rsidR="009A241A" w:rsidRPr="009A241A" w:rsidTr="009A241A">
        <w:trPr>
          <w:trHeight w:val="300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lang w:eastAsia="cs-CZ"/>
              </w:rPr>
              <w:t>příspěvková organizace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A241A" w:rsidRPr="009A241A" w:rsidTr="009A241A">
        <w:trPr>
          <w:trHeight w:val="300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lang w:eastAsia="cs-CZ"/>
              </w:rPr>
              <w:t>U sanatoria 2631/25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lang w:eastAsia="cs-CZ"/>
              </w:rPr>
              <w:t>Zahradní 37</w:t>
            </w:r>
          </w:p>
        </w:tc>
      </w:tr>
      <w:tr w:rsidR="009A241A" w:rsidRPr="009A241A" w:rsidTr="009A241A">
        <w:trPr>
          <w:trHeight w:val="300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lang w:eastAsia="cs-CZ"/>
              </w:rPr>
              <w:t>787 01 Šumperk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lang w:eastAsia="cs-CZ"/>
              </w:rPr>
              <w:t>787 01 Šumperk</w:t>
            </w:r>
          </w:p>
        </w:tc>
      </w:tr>
      <w:tr w:rsidR="009A241A" w:rsidRPr="009A241A" w:rsidTr="009A241A">
        <w:trPr>
          <w:trHeight w:val="300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lang w:eastAsia="cs-CZ"/>
              </w:rPr>
              <w:t>IČ: 75004011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A241A" w:rsidRPr="009A241A" w:rsidTr="009A241A">
        <w:trPr>
          <w:trHeight w:val="300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lang w:eastAsia="cs-CZ"/>
              </w:rPr>
              <w:t>Nejsme plátci DPH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A241A" w:rsidRPr="009A241A" w:rsidTr="009A241A">
        <w:trPr>
          <w:trHeight w:val="315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Zapsáno v OR u Krajského soudu v Ostravě oddíl </w:t>
            </w:r>
            <w:proofErr w:type="spellStart"/>
            <w:r w:rsidRPr="009A24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</w:t>
            </w:r>
            <w:proofErr w:type="spellEnd"/>
            <w:r w:rsidRPr="009A24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vložka 755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lang w:eastAsia="cs-CZ"/>
              </w:rPr>
              <w:t>IČ: 04153316</w:t>
            </w:r>
          </w:p>
        </w:tc>
      </w:tr>
      <w:tr w:rsidR="009A241A" w:rsidRPr="009A241A" w:rsidTr="009A241A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A241A" w:rsidRPr="009A241A" w:rsidTr="009A241A">
        <w:trPr>
          <w:trHeight w:val="120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41A" w:rsidRPr="009A241A" w:rsidRDefault="009A241A" w:rsidP="009A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Pořadové číslo položky</w:t>
            </w:r>
          </w:p>
        </w:tc>
        <w:tc>
          <w:tcPr>
            <w:tcW w:w="5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41A" w:rsidRPr="009A241A" w:rsidRDefault="009A241A" w:rsidP="009A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zboží nebo služby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41A" w:rsidRPr="009A241A" w:rsidRDefault="009A241A" w:rsidP="009A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41A" w:rsidRPr="009A241A" w:rsidRDefault="009A241A" w:rsidP="009A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za jednotku (včetně DPH)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41A" w:rsidRPr="009A241A" w:rsidRDefault="009A241A" w:rsidP="009A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  <w:r w:rsidRPr="009A241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(včetně DPH)</w:t>
            </w:r>
          </w:p>
        </w:tc>
      </w:tr>
      <w:tr w:rsidR="009A241A" w:rsidRPr="009A241A" w:rsidTr="009A241A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948" w:rsidRPr="009A241A" w:rsidRDefault="009A241A" w:rsidP="0042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Oprava </w:t>
            </w:r>
            <w:r w:rsidR="00426948">
              <w:rPr>
                <w:rFonts w:ascii="Calibri" w:eastAsia="Times New Roman" w:hAnsi="Calibri" w:cs="Calibri"/>
                <w:color w:val="000000"/>
                <w:lang w:eastAsia="cs-CZ"/>
              </w:rPr>
              <w:t>rozvodů studené vody – pavilon I.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lang w:eastAsia="cs-CZ"/>
              </w:rPr>
              <w:t>170 009,00 Kč</w:t>
            </w:r>
          </w:p>
        </w:tc>
      </w:tr>
      <w:tr w:rsidR="009A241A" w:rsidRPr="009A241A" w:rsidTr="009A241A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A241A" w:rsidRPr="009A241A" w:rsidTr="009A241A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A241A" w:rsidRPr="009A241A" w:rsidTr="009A241A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A241A" w:rsidRPr="009A241A" w:rsidTr="009A241A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A241A" w:rsidRPr="009A241A" w:rsidTr="009A241A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A241A" w:rsidRPr="009A241A" w:rsidTr="009A241A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A241A" w:rsidRPr="009A241A" w:rsidTr="009A241A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A241A" w:rsidRPr="009A241A" w:rsidTr="009A241A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A241A" w:rsidRPr="009A241A" w:rsidTr="009A241A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A241A" w:rsidRPr="009A241A" w:rsidTr="009A241A">
        <w:trPr>
          <w:trHeight w:val="39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Součet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lang w:eastAsia="cs-CZ"/>
              </w:rPr>
              <w:t>170 009,00 Kč</w:t>
            </w:r>
          </w:p>
        </w:tc>
      </w:tr>
      <w:tr w:rsidR="009A241A" w:rsidRPr="009A241A" w:rsidTr="009A241A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A241A" w:rsidRPr="009A241A" w:rsidTr="009A241A">
        <w:trPr>
          <w:trHeight w:val="660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 základě zkušeností s nákupy stejného druhu zboží (služeb) v předcházejících obdobích je vybrán dodavatel, který nejlépe splňuje požadavek na kvalitu zboží (služeb) v poměru k ceně.</w:t>
            </w:r>
          </w:p>
        </w:tc>
      </w:tr>
      <w:tr w:rsidR="009A241A" w:rsidRPr="009A241A" w:rsidTr="009A241A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A241A" w:rsidRPr="009A241A" w:rsidTr="009A241A">
        <w:trPr>
          <w:trHeight w:val="585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Upozorňujeme, že tato objednávka podléhá zveřejnění dle Zákona o zvláštních podmínkách účinnosti některých smluv, uveřejňování těchto smluv a o registru smluv (zákon o registru smluv) č. 340/2015 Sb.</w:t>
            </w:r>
          </w:p>
        </w:tc>
      </w:tr>
      <w:tr w:rsidR="009A241A" w:rsidRPr="009A241A" w:rsidTr="009A241A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A241A" w:rsidRPr="009A241A" w:rsidTr="009A241A">
        <w:trPr>
          <w:trHeight w:val="300"/>
        </w:trPr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A241A" w:rsidRPr="009A241A" w:rsidTr="009A241A">
        <w:trPr>
          <w:trHeight w:val="300"/>
        </w:trPr>
        <w:tc>
          <w:tcPr>
            <w:tcW w:w="6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Za organizaci schválil: Ing. Jiří </w:t>
            </w:r>
            <w:proofErr w:type="spellStart"/>
            <w:r w:rsidRPr="009A241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Gonda</w:t>
            </w:r>
            <w:proofErr w:type="spellEnd"/>
            <w:r w:rsidRPr="009A241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, ředitel organizace, dne </w:t>
            </w:r>
            <w:proofErr w:type="gramStart"/>
            <w:r w:rsidRPr="009A241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12.12.2022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A241A" w:rsidRPr="009A241A" w:rsidTr="009A241A">
        <w:trPr>
          <w:trHeight w:val="300"/>
        </w:trPr>
        <w:tc>
          <w:tcPr>
            <w:tcW w:w="6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A241A" w:rsidRPr="009A241A" w:rsidTr="009A241A">
        <w:trPr>
          <w:trHeight w:val="300"/>
        </w:trPr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241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Objednávku akceptoval:  Pavel Jurásek, dne </w:t>
            </w:r>
            <w:proofErr w:type="gramStart"/>
            <w:r w:rsidRPr="009A241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12.12.2022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41A" w:rsidRPr="009A241A" w:rsidRDefault="009A241A" w:rsidP="009A2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BC6FB8" w:rsidRDefault="00BC6FB8"/>
    <w:sectPr w:rsidR="00BC6FB8" w:rsidSect="00BC6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9A241A"/>
    <w:rsid w:val="00426948"/>
    <w:rsid w:val="009A241A"/>
    <w:rsid w:val="00BC6FB8"/>
    <w:rsid w:val="00E05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6F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7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2022-12-12T13:29:00Z</cp:lastPrinted>
  <dcterms:created xsi:type="dcterms:W3CDTF">2022-12-12T13:19:00Z</dcterms:created>
  <dcterms:modified xsi:type="dcterms:W3CDTF">2022-12-12T13:31:00Z</dcterms:modified>
</cp:coreProperties>
</file>