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1210400572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5"/>
        </w:rPr>
        <w:t> </w:t>
      </w:r>
      <w:r>
        <w:rPr/>
        <w:t>Ořechov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Ořechov</w:t>
      </w:r>
      <w:r>
        <w:rPr>
          <w:spacing w:val="-2"/>
        </w:rPr>
        <w:t> </w:t>
      </w:r>
      <w:r>
        <w:rPr/>
        <w:t>105,</w:t>
      </w:r>
      <w:r>
        <w:rPr>
          <w:spacing w:val="-1"/>
        </w:rPr>
        <w:t> </w:t>
      </w:r>
      <w:r>
        <w:rPr/>
        <w:t>687</w:t>
      </w:r>
      <w:r>
        <w:rPr>
          <w:spacing w:val="-1"/>
        </w:rPr>
        <w:t> </w:t>
      </w:r>
      <w:r>
        <w:rPr/>
        <w:t>37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00542300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Jarmilou</w:t>
      </w:r>
      <w:r>
        <w:rPr>
          <w:spacing w:val="-4"/>
        </w:rPr>
        <w:t> </w:t>
      </w:r>
      <w:r>
        <w:rPr/>
        <w:t>Jilgovou,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94-1513721/0710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1210400572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91"/>
        <w:jc w:val="left"/>
      </w:pPr>
      <w:r>
        <w:rPr/>
        <w:t>„Krajinná</w:t>
      </w:r>
      <w:r>
        <w:rPr>
          <w:spacing w:val="-1"/>
        </w:rPr>
        <w:t> </w:t>
      </w:r>
      <w:r>
        <w:rPr/>
        <w:t>zeleň</w:t>
      </w:r>
      <w:r>
        <w:rPr>
          <w:spacing w:val="-2"/>
        </w:rPr>
        <w:t> </w:t>
      </w:r>
      <w:r>
        <w:rPr/>
        <w:t>K49</w:t>
      </w:r>
      <w:r>
        <w:rPr>
          <w:spacing w:val="-1"/>
        </w:rPr>
        <w:t> </w:t>
      </w:r>
      <w:r>
        <w:rPr/>
        <w:t>a IP</w:t>
      </w:r>
      <w:r>
        <w:rPr>
          <w:spacing w:val="-2"/>
        </w:rPr>
        <w:t> </w:t>
      </w:r>
      <w:r>
        <w:rPr/>
        <w:t>14“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229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229</w:t>
      </w:r>
      <w:r>
        <w:rPr>
          <w:spacing w:val="1"/>
          <w:sz w:val="20"/>
        </w:rPr>
        <w:t> </w:t>
      </w:r>
      <w:r>
        <w:rPr>
          <w:sz w:val="20"/>
        </w:rPr>
        <w:t>700,00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3.</w:t>
      </w:r>
      <w:r>
        <w:rPr>
          <w:spacing w:val="10"/>
          <w:sz w:val="20"/>
        </w:rPr>
        <w:t> </w:t>
      </w:r>
      <w:r>
        <w:rPr>
          <w:sz w:val="20"/>
        </w:rPr>
        <w:t>5.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19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cm)“; 53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 metru 10-12 cm“,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2022-12-12T10:40:12Z</dcterms:created>
  <dcterms:modified xsi:type="dcterms:W3CDTF">2022-12-12T10:40:12Z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2022-12-12T00:00:00Z</vt:filetime>
  </property>
</Properties>
</file>