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715"/>
        <w:gridCol w:w="1325"/>
        <w:gridCol w:w="830"/>
        <w:gridCol w:w="999"/>
        <w:gridCol w:w="1123"/>
        <w:gridCol w:w="1180"/>
        <w:gridCol w:w="106"/>
        <w:gridCol w:w="1216"/>
        <w:gridCol w:w="523"/>
      </w:tblGrid>
      <w:tr w:rsidR="003827BF" w:rsidRPr="003827BF" w:rsidTr="00C10954">
        <w:trPr>
          <w:trHeight w:val="675"/>
        </w:trPr>
        <w:tc>
          <w:tcPr>
            <w:tcW w:w="9288" w:type="dxa"/>
            <w:gridSpan w:val="10"/>
            <w:noWrap/>
            <w:hideMark/>
          </w:tcPr>
          <w:p w:rsidR="003827BF" w:rsidRPr="003827BF" w:rsidRDefault="003827BF" w:rsidP="003827BF">
            <w:pPr>
              <w:rPr>
                <w:b/>
                <w:bCs/>
              </w:rPr>
            </w:pPr>
            <w:r w:rsidRPr="003827BF">
              <w:rPr>
                <w:b/>
                <w:bCs/>
              </w:rPr>
              <w:t>Položkový rozpočet stavby</w:t>
            </w:r>
          </w:p>
        </w:tc>
      </w:tr>
      <w:tr w:rsidR="003827BF" w:rsidRPr="003827BF" w:rsidTr="00C10954">
        <w:trPr>
          <w:trHeight w:val="720"/>
        </w:trPr>
        <w:tc>
          <w:tcPr>
            <w:tcW w:w="1240" w:type="dxa"/>
            <w:noWrap/>
            <w:hideMark/>
          </w:tcPr>
          <w:p w:rsidR="003827BF" w:rsidRPr="003827BF" w:rsidRDefault="003827BF" w:rsidP="003827BF">
            <w:r w:rsidRPr="003827BF">
              <w:t>Stavba:</w:t>
            </w:r>
          </w:p>
        </w:tc>
        <w:tc>
          <w:tcPr>
            <w:tcW w:w="696" w:type="dxa"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1268" w:type="dxa"/>
            <w:hideMark/>
          </w:tcPr>
          <w:p w:rsidR="003827BF" w:rsidRPr="003827BF" w:rsidRDefault="003827BF">
            <w:pPr>
              <w:rPr>
                <w:b/>
                <w:bCs/>
              </w:rPr>
            </w:pPr>
            <w:bookmarkStart w:id="0" w:name="RANGE!D2"/>
            <w:r w:rsidRPr="003827BF">
              <w:rPr>
                <w:b/>
                <w:bCs/>
              </w:rPr>
              <w:t>2202</w:t>
            </w:r>
            <w:bookmarkEnd w:id="0"/>
          </w:p>
        </w:tc>
        <w:tc>
          <w:tcPr>
            <w:tcW w:w="6084" w:type="dxa"/>
            <w:gridSpan w:val="7"/>
            <w:hideMark/>
          </w:tcPr>
          <w:p w:rsidR="003827BF" w:rsidRPr="003827BF" w:rsidRDefault="003827BF">
            <w:pPr>
              <w:rPr>
                <w:b/>
                <w:bCs/>
              </w:rPr>
            </w:pPr>
            <w:bookmarkStart w:id="1" w:name="RANGE!E2"/>
            <w:r w:rsidRPr="003827BF">
              <w:rPr>
                <w:b/>
                <w:bCs/>
              </w:rPr>
              <w:t>Odstranění přístavby lyžárny, Gymnázium Hodonín, Legionářů 813</w:t>
            </w:r>
            <w:bookmarkEnd w:id="1"/>
          </w:p>
        </w:tc>
      </w:tr>
      <w:tr w:rsidR="003827BF" w:rsidRPr="003827BF" w:rsidTr="00C10954">
        <w:trPr>
          <w:trHeight w:val="540"/>
        </w:trPr>
        <w:tc>
          <w:tcPr>
            <w:tcW w:w="1240" w:type="dxa"/>
            <w:noWrap/>
            <w:hideMark/>
          </w:tcPr>
          <w:p w:rsidR="003827BF" w:rsidRPr="003827BF" w:rsidRDefault="003827BF" w:rsidP="003827BF">
            <w:r w:rsidRPr="003827BF">
              <w:t>Objekt:</w:t>
            </w:r>
          </w:p>
        </w:tc>
        <w:tc>
          <w:tcPr>
            <w:tcW w:w="696" w:type="dxa"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1268" w:type="dxa"/>
            <w:hideMark/>
          </w:tcPr>
          <w:p w:rsidR="003827BF" w:rsidRPr="003827BF" w:rsidRDefault="003827BF">
            <w:pPr>
              <w:rPr>
                <w:b/>
                <w:bCs/>
              </w:rPr>
            </w:pPr>
            <w:bookmarkStart w:id="2" w:name="RANGE!D3"/>
            <w:r w:rsidRPr="003827BF">
              <w:rPr>
                <w:b/>
                <w:bCs/>
              </w:rPr>
              <w:t>SO 01</w:t>
            </w:r>
            <w:bookmarkEnd w:id="2"/>
          </w:p>
        </w:tc>
        <w:tc>
          <w:tcPr>
            <w:tcW w:w="6084" w:type="dxa"/>
            <w:gridSpan w:val="7"/>
            <w:hideMark/>
          </w:tcPr>
          <w:p w:rsidR="003827BF" w:rsidRPr="003827BF" w:rsidRDefault="003827BF">
            <w:pPr>
              <w:rPr>
                <w:b/>
                <w:bCs/>
              </w:rPr>
            </w:pPr>
            <w:bookmarkStart w:id="3" w:name="RANGE!E3"/>
            <w:r w:rsidRPr="003827BF">
              <w:rPr>
                <w:b/>
                <w:bCs/>
              </w:rPr>
              <w:t>Přístavba lyžárny</w:t>
            </w:r>
            <w:bookmarkEnd w:id="3"/>
          </w:p>
        </w:tc>
      </w:tr>
      <w:tr w:rsidR="003827BF" w:rsidRPr="003827BF" w:rsidTr="00C10954">
        <w:trPr>
          <w:trHeight w:val="465"/>
        </w:trPr>
        <w:tc>
          <w:tcPr>
            <w:tcW w:w="1240" w:type="dxa"/>
            <w:noWrap/>
            <w:hideMark/>
          </w:tcPr>
          <w:p w:rsidR="003827BF" w:rsidRPr="003827BF" w:rsidRDefault="003827BF" w:rsidP="003827BF">
            <w:r w:rsidRPr="003827BF">
              <w:t>Rozpočet:</w:t>
            </w:r>
          </w:p>
        </w:tc>
        <w:tc>
          <w:tcPr>
            <w:tcW w:w="696" w:type="dxa"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1268" w:type="dxa"/>
            <w:hideMark/>
          </w:tcPr>
          <w:p w:rsidR="003827BF" w:rsidRPr="003827BF" w:rsidRDefault="003827BF">
            <w:pPr>
              <w:rPr>
                <w:b/>
                <w:bCs/>
              </w:rPr>
            </w:pPr>
            <w:bookmarkStart w:id="4" w:name="RANGE!D4"/>
            <w:r w:rsidRPr="003827BF">
              <w:rPr>
                <w:b/>
                <w:bCs/>
              </w:rPr>
              <w:t>D1</w:t>
            </w:r>
            <w:bookmarkEnd w:id="4"/>
          </w:p>
        </w:tc>
        <w:tc>
          <w:tcPr>
            <w:tcW w:w="6084" w:type="dxa"/>
            <w:gridSpan w:val="7"/>
            <w:hideMark/>
          </w:tcPr>
          <w:p w:rsidR="003827BF" w:rsidRPr="003827BF" w:rsidRDefault="003827BF">
            <w:pPr>
              <w:rPr>
                <w:b/>
                <w:bCs/>
              </w:rPr>
            </w:pPr>
            <w:bookmarkStart w:id="5" w:name="RANGE!E4"/>
            <w:r w:rsidRPr="003827BF">
              <w:rPr>
                <w:b/>
                <w:bCs/>
              </w:rPr>
              <w:t>ASŘ</w:t>
            </w:r>
            <w:bookmarkEnd w:id="5"/>
          </w:p>
        </w:tc>
      </w:tr>
      <w:tr w:rsidR="003827BF" w:rsidRPr="003827BF" w:rsidTr="00C10954">
        <w:trPr>
          <w:trHeight w:val="480"/>
        </w:trPr>
        <w:tc>
          <w:tcPr>
            <w:tcW w:w="1240" w:type="dxa"/>
            <w:noWrap/>
            <w:hideMark/>
          </w:tcPr>
          <w:p w:rsidR="003827BF" w:rsidRPr="003827BF" w:rsidRDefault="003827BF" w:rsidP="003827BF">
            <w:r w:rsidRPr="003827BF">
              <w:t>Objednatel:</w:t>
            </w:r>
          </w:p>
        </w:tc>
        <w:tc>
          <w:tcPr>
            <w:tcW w:w="696" w:type="dxa"/>
            <w:hideMark/>
          </w:tcPr>
          <w:p w:rsidR="003827BF" w:rsidRPr="003827BF" w:rsidRDefault="003827BF"/>
        </w:tc>
        <w:tc>
          <w:tcPr>
            <w:tcW w:w="4446" w:type="dxa"/>
            <w:gridSpan w:val="4"/>
            <w:hideMark/>
          </w:tcPr>
          <w:p w:rsidR="003827BF" w:rsidRPr="003827BF" w:rsidRDefault="003827BF">
            <w:pPr>
              <w:rPr>
                <w:b/>
                <w:bCs/>
              </w:rPr>
            </w:pPr>
            <w:bookmarkStart w:id="6" w:name="RANGE!D5"/>
            <w:r w:rsidRPr="003827BF">
              <w:rPr>
                <w:b/>
                <w:bCs/>
              </w:rPr>
              <w:t> </w:t>
            </w:r>
            <w:bookmarkEnd w:id="6"/>
          </w:p>
        </w:tc>
        <w:tc>
          <w:tcPr>
            <w:tcW w:w="1190" w:type="dxa"/>
            <w:gridSpan w:val="2"/>
            <w:noWrap/>
            <w:hideMark/>
          </w:tcPr>
          <w:p w:rsidR="003827BF" w:rsidRPr="003827BF" w:rsidRDefault="003827BF" w:rsidP="003827BF">
            <w:r w:rsidRPr="003827BF">
              <w:t>IČO:</w:t>
            </w:r>
          </w:p>
        </w:tc>
        <w:tc>
          <w:tcPr>
            <w:tcW w:w="1190" w:type="dxa"/>
            <w:noWrap/>
            <w:hideMark/>
          </w:tcPr>
          <w:p w:rsidR="003827BF" w:rsidRPr="003827BF" w:rsidRDefault="003827BF">
            <w:pPr>
              <w:rPr>
                <w:b/>
                <w:bCs/>
              </w:rPr>
            </w:pPr>
            <w:bookmarkStart w:id="7" w:name="RANGE!I5"/>
            <w:bookmarkEnd w:id="7"/>
          </w:p>
        </w:tc>
        <w:tc>
          <w:tcPr>
            <w:tcW w:w="526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</w:tr>
      <w:tr w:rsidR="003827BF" w:rsidRPr="003827BF" w:rsidTr="00C10954">
        <w:trPr>
          <w:trHeight w:val="315"/>
        </w:trPr>
        <w:tc>
          <w:tcPr>
            <w:tcW w:w="1240" w:type="dxa"/>
            <w:noWrap/>
            <w:hideMark/>
          </w:tcPr>
          <w:p w:rsidR="003827BF" w:rsidRPr="003827BF" w:rsidRDefault="003827BF" w:rsidP="003827BF">
            <w:pPr>
              <w:rPr>
                <w:b/>
                <w:bCs/>
              </w:rPr>
            </w:pPr>
            <w:r w:rsidRPr="003827BF">
              <w:rPr>
                <w:b/>
                <w:bCs/>
              </w:rPr>
              <w:t> </w:t>
            </w:r>
          </w:p>
        </w:tc>
        <w:tc>
          <w:tcPr>
            <w:tcW w:w="696" w:type="dxa"/>
            <w:hideMark/>
          </w:tcPr>
          <w:p w:rsidR="003827BF" w:rsidRPr="003827BF" w:rsidRDefault="003827BF">
            <w:pPr>
              <w:rPr>
                <w:b/>
                <w:bCs/>
              </w:rPr>
            </w:pPr>
          </w:p>
        </w:tc>
        <w:tc>
          <w:tcPr>
            <w:tcW w:w="4446" w:type="dxa"/>
            <w:gridSpan w:val="4"/>
            <w:hideMark/>
          </w:tcPr>
          <w:p w:rsidR="003827BF" w:rsidRPr="003827BF" w:rsidRDefault="003827BF">
            <w:pPr>
              <w:rPr>
                <w:b/>
                <w:bCs/>
              </w:rPr>
            </w:pPr>
            <w:bookmarkStart w:id="8" w:name="RANGE!D6"/>
            <w:bookmarkEnd w:id="8"/>
          </w:p>
        </w:tc>
        <w:tc>
          <w:tcPr>
            <w:tcW w:w="1190" w:type="dxa"/>
            <w:gridSpan w:val="2"/>
            <w:noWrap/>
            <w:hideMark/>
          </w:tcPr>
          <w:p w:rsidR="003827BF" w:rsidRPr="003827BF" w:rsidRDefault="003827BF" w:rsidP="003827BF">
            <w:r w:rsidRPr="003827BF">
              <w:t>DIČ:</w:t>
            </w:r>
          </w:p>
        </w:tc>
        <w:tc>
          <w:tcPr>
            <w:tcW w:w="1190" w:type="dxa"/>
            <w:noWrap/>
            <w:hideMark/>
          </w:tcPr>
          <w:p w:rsidR="003827BF" w:rsidRPr="003827BF" w:rsidRDefault="003827BF">
            <w:pPr>
              <w:rPr>
                <w:b/>
                <w:bCs/>
              </w:rPr>
            </w:pPr>
            <w:bookmarkStart w:id="9" w:name="RANGE!I6"/>
            <w:bookmarkEnd w:id="9"/>
          </w:p>
        </w:tc>
        <w:tc>
          <w:tcPr>
            <w:tcW w:w="526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</w:tr>
      <w:tr w:rsidR="003827BF" w:rsidRPr="003827BF" w:rsidTr="00C10954">
        <w:trPr>
          <w:trHeight w:val="315"/>
        </w:trPr>
        <w:tc>
          <w:tcPr>
            <w:tcW w:w="1240" w:type="dxa"/>
            <w:noWrap/>
            <w:hideMark/>
          </w:tcPr>
          <w:p w:rsidR="003827BF" w:rsidRPr="003827BF" w:rsidRDefault="003827BF" w:rsidP="003827BF">
            <w:pPr>
              <w:rPr>
                <w:b/>
                <w:bCs/>
              </w:rPr>
            </w:pPr>
            <w:r w:rsidRPr="003827BF">
              <w:rPr>
                <w:b/>
                <w:bCs/>
              </w:rPr>
              <w:t> </w:t>
            </w:r>
          </w:p>
        </w:tc>
        <w:tc>
          <w:tcPr>
            <w:tcW w:w="696" w:type="dxa"/>
            <w:hideMark/>
          </w:tcPr>
          <w:p w:rsidR="003827BF" w:rsidRPr="003827BF" w:rsidRDefault="003827BF" w:rsidP="003827BF">
            <w:pPr>
              <w:rPr>
                <w:b/>
                <w:bCs/>
              </w:rPr>
            </w:pPr>
            <w:r w:rsidRPr="003827BF">
              <w:rPr>
                <w:b/>
                <w:bCs/>
              </w:rPr>
              <w:t> </w:t>
            </w:r>
          </w:p>
        </w:tc>
        <w:tc>
          <w:tcPr>
            <w:tcW w:w="1268" w:type="dxa"/>
            <w:hideMark/>
          </w:tcPr>
          <w:p w:rsidR="003827BF" w:rsidRPr="003827BF" w:rsidRDefault="003827BF">
            <w:pPr>
              <w:rPr>
                <w:b/>
                <w:bCs/>
              </w:rPr>
            </w:pPr>
            <w:bookmarkStart w:id="10" w:name="RANGE!D7"/>
            <w:r w:rsidRPr="003827BF">
              <w:rPr>
                <w:b/>
                <w:bCs/>
              </w:rPr>
              <w:t> </w:t>
            </w:r>
            <w:bookmarkEnd w:id="10"/>
          </w:p>
        </w:tc>
        <w:tc>
          <w:tcPr>
            <w:tcW w:w="3178" w:type="dxa"/>
            <w:gridSpan w:val="3"/>
            <w:hideMark/>
          </w:tcPr>
          <w:p w:rsidR="003827BF" w:rsidRPr="003827BF" w:rsidRDefault="003827BF">
            <w:pPr>
              <w:rPr>
                <w:b/>
                <w:bCs/>
              </w:rPr>
            </w:pPr>
            <w:bookmarkStart w:id="11" w:name="RANGE!E7"/>
            <w:r w:rsidRPr="003827BF">
              <w:rPr>
                <w:b/>
                <w:bCs/>
              </w:rPr>
              <w:t> </w:t>
            </w:r>
            <w:bookmarkEnd w:id="11"/>
          </w:p>
        </w:tc>
        <w:tc>
          <w:tcPr>
            <w:tcW w:w="1190" w:type="dxa"/>
            <w:gridSpan w:val="2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1190" w:type="dxa"/>
            <w:noWrap/>
            <w:hideMark/>
          </w:tcPr>
          <w:p w:rsidR="003827BF" w:rsidRPr="003827BF" w:rsidRDefault="003827BF">
            <w:pPr>
              <w:rPr>
                <w:b/>
                <w:bCs/>
              </w:rPr>
            </w:pPr>
            <w:r w:rsidRPr="003827BF">
              <w:rPr>
                <w:b/>
                <w:bCs/>
              </w:rPr>
              <w:t> </w:t>
            </w:r>
          </w:p>
        </w:tc>
        <w:tc>
          <w:tcPr>
            <w:tcW w:w="526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</w:tr>
      <w:tr w:rsidR="003827BF" w:rsidRPr="003827BF" w:rsidTr="00C10954">
        <w:trPr>
          <w:trHeight w:val="480"/>
        </w:trPr>
        <w:tc>
          <w:tcPr>
            <w:tcW w:w="1240" w:type="dxa"/>
            <w:noWrap/>
            <w:hideMark/>
          </w:tcPr>
          <w:p w:rsidR="003827BF" w:rsidRPr="003827BF" w:rsidRDefault="003827BF" w:rsidP="003827BF">
            <w:r w:rsidRPr="003827BF">
              <w:t>Zhotovitel:</w:t>
            </w:r>
          </w:p>
        </w:tc>
        <w:tc>
          <w:tcPr>
            <w:tcW w:w="696" w:type="dxa"/>
            <w:hideMark/>
          </w:tcPr>
          <w:p w:rsidR="003827BF" w:rsidRPr="003827BF" w:rsidRDefault="003827BF"/>
        </w:tc>
        <w:tc>
          <w:tcPr>
            <w:tcW w:w="4446" w:type="dxa"/>
            <w:gridSpan w:val="4"/>
            <w:noWrap/>
            <w:hideMark/>
          </w:tcPr>
          <w:p w:rsidR="003827BF" w:rsidRPr="003827BF" w:rsidRDefault="003827BF">
            <w:pPr>
              <w:rPr>
                <w:b/>
                <w:bCs/>
              </w:rPr>
            </w:pPr>
            <w:bookmarkStart w:id="12" w:name="RANGE!D11:G11"/>
            <w:bookmarkStart w:id="13" w:name="RANGE!E10"/>
            <w:bookmarkStart w:id="14" w:name="RANGE!D10"/>
            <w:bookmarkStart w:id="15" w:name="RANGE!I9"/>
            <w:bookmarkStart w:id="16" w:name="RANGE!D9"/>
            <w:bookmarkStart w:id="17" w:name="RANGE!I8"/>
            <w:bookmarkStart w:id="18" w:name="RANGE!D8"/>
            <w:bookmarkEnd w:id="13"/>
            <w:bookmarkEnd w:id="14"/>
            <w:bookmarkEnd w:id="15"/>
            <w:bookmarkEnd w:id="16"/>
            <w:bookmarkEnd w:id="17"/>
            <w:bookmarkEnd w:id="18"/>
            <w:proofErr w:type="spellStart"/>
            <w:r w:rsidRPr="003827BF">
              <w:rPr>
                <w:b/>
                <w:bCs/>
              </w:rPr>
              <w:t>FastBuilder</w:t>
            </w:r>
            <w:proofErr w:type="spellEnd"/>
            <w:r w:rsidRPr="003827BF">
              <w:rPr>
                <w:b/>
                <w:bCs/>
              </w:rPr>
              <w:t xml:space="preserve"> Soft, s.r.o.</w:t>
            </w:r>
            <w:bookmarkEnd w:id="12"/>
          </w:p>
        </w:tc>
        <w:tc>
          <w:tcPr>
            <w:tcW w:w="1190" w:type="dxa"/>
            <w:gridSpan w:val="2"/>
            <w:noWrap/>
            <w:hideMark/>
          </w:tcPr>
          <w:p w:rsidR="003827BF" w:rsidRPr="003827BF" w:rsidRDefault="003827BF" w:rsidP="003827BF">
            <w:r w:rsidRPr="003827BF">
              <w:t>IČO:</w:t>
            </w:r>
          </w:p>
        </w:tc>
        <w:tc>
          <w:tcPr>
            <w:tcW w:w="1190" w:type="dxa"/>
            <w:noWrap/>
            <w:hideMark/>
          </w:tcPr>
          <w:p w:rsidR="003827BF" w:rsidRPr="003827BF" w:rsidRDefault="003827BF">
            <w:pPr>
              <w:rPr>
                <w:b/>
                <w:bCs/>
              </w:rPr>
            </w:pPr>
            <w:bookmarkStart w:id="19" w:name="RANGE!I11"/>
            <w:r w:rsidRPr="003827BF">
              <w:rPr>
                <w:b/>
                <w:bCs/>
              </w:rPr>
              <w:t>5824184</w:t>
            </w:r>
            <w:bookmarkEnd w:id="19"/>
          </w:p>
        </w:tc>
        <w:tc>
          <w:tcPr>
            <w:tcW w:w="526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</w:tr>
      <w:tr w:rsidR="003827BF" w:rsidRPr="003827BF" w:rsidTr="00C10954">
        <w:trPr>
          <w:trHeight w:val="315"/>
        </w:trPr>
        <w:tc>
          <w:tcPr>
            <w:tcW w:w="1240" w:type="dxa"/>
            <w:noWrap/>
            <w:hideMark/>
          </w:tcPr>
          <w:p w:rsidR="003827BF" w:rsidRPr="003827BF" w:rsidRDefault="003827BF" w:rsidP="003827BF">
            <w:pPr>
              <w:rPr>
                <w:b/>
                <w:bCs/>
              </w:rPr>
            </w:pPr>
            <w:r w:rsidRPr="003827BF">
              <w:rPr>
                <w:b/>
                <w:bCs/>
              </w:rPr>
              <w:t> </w:t>
            </w:r>
          </w:p>
        </w:tc>
        <w:tc>
          <w:tcPr>
            <w:tcW w:w="696" w:type="dxa"/>
            <w:hideMark/>
          </w:tcPr>
          <w:p w:rsidR="003827BF" w:rsidRPr="003827BF" w:rsidRDefault="003827BF">
            <w:pPr>
              <w:rPr>
                <w:b/>
                <w:bCs/>
              </w:rPr>
            </w:pPr>
          </w:p>
        </w:tc>
        <w:tc>
          <w:tcPr>
            <w:tcW w:w="4446" w:type="dxa"/>
            <w:gridSpan w:val="4"/>
            <w:noWrap/>
            <w:hideMark/>
          </w:tcPr>
          <w:p w:rsidR="003827BF" w:rsidRPr="003827BF" w:rsidRDefault="003827BF">
            <w:pPr>
              <w:rPr>
                <w:b/>
                <w:bCs/>
              </w:rPr>
            </w:pPr>
            <w:bookmarkStart w:id="20" w:name="RANGE!D12:G12"/>
            <w:r w:rsidRPr="003827BF">
              <w:rPr>
                <w:b/>
                <w:bCs/>
              </w:rPr>
              <w:t>U Trati 414/23</w:t>
            </w:r>
            <w:bookmarkEnd w:id="20"/>
          </w:p>
        </w:tc>
        <w:tc>
          <w:tcPr>
            <w:tcW w:w="1190" w:type="dxa"/>
            <w:gridSpan w:val="2"/>
            <w:noWrap/>
            <w:hideMark/>
          </w:tcPr>
          <w:p w:rsidR="003827BF" w:rsidRPr="003827BF" w:rsidRDefault="003827BF" w:rsidP="003827BF">
            <w:r w:rsidRPr="003827BF">
              <w:t>DIČ:</w:t>
            </w:r>
          </w:p>
        </w:tc>
        <w:tc>
          <w:tcPr>
            <w:tcW w:w="1190" w:type="dxa"/>
            <w:noWrap/>
            <w:hideMark/>
          </w:tcPr>
          <w:p w:rsidR="003827BF" w:rsidRPr="003827BF" w:rsidRDefault="003827BF">
            <w:pPr>
              <w:rPr>
                <w:b/>
                <w:bCs/>
              </w:rPr>
            </w:pPr>
            <w:bookmarkStart w:id="21" w:name="RANGE!I12"/>
            <w:r w:rsidRPr="003827BF">
              <w:rPr>
                <w:b/>
                <w:bCs/>
              </w:rPr>
              <w:t>CZ05824184</w:t>
            </w:r>
            <w:bookmarkEnd w:id="21"/>
          </w:p>
        </w:tc>
        <w:tc>
          <w:tcPr>
            <w:tcW w:w="526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</w:tr>
      <w:tr w:rsidR="003827BF" w:rsidRPr="003827BF" w:rsidTr="00C10954">
        <w:trPr>
          <w:trHeight w:val="315"/>
        </w:trPr>
        <w:tc>
          <w:tcPr>
            <w:tcW w:w="1240" w:type="dxa"/>
            <w:noWrap/>
            <w:hideMark/>
          </w:tcPr>
          <w:p w:rsidR="003827BF" w:rsidRPr="003827BF" w:rsidRDefault="003827BF" w:rsidP="003827BF">
            <w:pPr>
              <w:rPr>
                <w:b/>
                <w:bCs/>
              </w:rPr>
            </w:pPr>
            <w:r w:rsidRPr="003827BF">
              <w:rPr>
                <w:b/>
                <w:bCs/>
              </w:rPr>
              <w:t> </w:t>
            </w:r>
          </w:p>
        </w:tc>
        <w:tc>
          <w:tcPr>
            <w:tcW w:w="696" w:type="dxa"/>
            <w:hideMark/>
          </w:tcPr>
          <w:p w:rsidR="003827BF" w:rsidRPr="003827BF" w:rsidRDefault="003827BF" w:rsidP="003827BF">
            <w:pPr>
              <w:rPr>
                <w:b/>
                <w:bCs/>
              </w:rPr>
            </w:pPr>
            <w:r w:rsidRPr="003827BF">
              <w:rPr>
                <w:b/>
                <w:bCs/>
              </w:rPr>
              <w:t> </w:t>
            </w:r>
          </w:p>
        </w:tc>
        <w:tc>
          <w:tcPr>
            <w:tcW w:w="1268" w:type="dxa"/>
            <w:hideMark/>
          </w:tcPr>
          <w:p w:rsidR="003827BF" w:rsidRPr="003827BF" w:rsidRDefault="003827BF">
            <w:pPr>
              <w:rPr>
                <w:b/>
                <w:bCs/>
              </w:rPr>
            </w:pPr>
            <w:bookmarkStart w:id="22" w:name="RANGE!D13"/>
            <w:r w:rsidRPr="003827BF">
              <w:rPr>
                <w:b/>
                <w:bCs/>
              </w:rPr>
              <w:t> </w:t>
            </w:r>
            <w:bookmarkEnd w:id="22"/>
          </w:p>
        </w:tc>
        <w:tc>
          <w:tcPr>
            <w:tcW w:w="3178" w:type="dxa"/>
            <w:gridSpan w:val="3"/>
            <w:noWrap/>
            <w:hideMark/>
          </w:tcPr>
          <w:p w:rsidR="003827BF" w:rsidRPr="003827BF" w:rsidRDefault="003827BF">
            <w:pPr>
              <w:rPr>
                <w:b/>
                <w:bCs/>
              </w:rPr>
            </w:pPr>
            <w:bookmarkStart w:id="23" w:name="RANGE!E13:G13"/>
            <w:proofErr w:type="gramStart"/>
            <w:r w:rsidRPr="003827BF">
              <w:rPr>
                <w:b/>
                <w:bCs/>
              </w:rPr>
              <w:t>696 04  Svatobořice</w:t>
            </w:r>
            <w:proofErr w:type="gramEnd"/>
            <w:r w:rsidRPr="003827BF">
              <w:rPr>
                <w:b/>
                <w:bCs/>
              </w:rPr>
              <w:t xml:space="preserve"> </w:t>
            </w:r>
            <w:proofErr w:type="spellStart"/>
            <w:r w:rsidRPr="003827BF">
              <w:rPr>
                <w:b/>
                <w:bCs/>
              </w:rPr>
              <w:t>Mistřín</w:t>
            </w:r>
            <w:bookmarkEnd w:id="23"/>
            <w:proofErr w:type="spellEnd"/>
          </w:p>
        </w:tc>
        <w:tc>
          <w:tcPr>
            <w:tcW w:w="1190" w:type="dxa"/>
            <w:gridSpan w:val="2"/>
            <w:noWrap/>
            <w:hideMark/>
          </w:tcPr>
          <w:p w:rsidR="003827BF" w:rsidRPr="003827BF" w:rsidRDefault="003827BF" w:rsidP="003827BF">
            <w:r w:rsidRPr="003827BF">
              <w:t> </w:t>
            </w:r>
          </w:p>
        </w:tc>
        <w:tc>
          <w:tcPr>
            <w:tcW w:w="1190" w:type="dxa"/>
            <w:noWrap/>
            <w:hideMark/>
          </w:tcPr>
          <w:p w:rsidR="003827BF" w:rsidRPr="003827BF" w:rsidRDefault="003827BF">
            <w:pPr>
              <w:rPr>
                <w:b/>
                <w:bCs/>
              </w:rPr>
            </w:pPr>
            <w:r w:rsidRPr="003827BF">
              <w:rPr>
                <w:b/>
                <w:bCs/>
              </w:rPr>
              <w:t> </w:t>
            </w:r>
          </w:p>
        </w:tc>
        <w:tc>
          <w:tcPr>
            <w:tcW w:w="526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</w:tr>
      <w:tr w:rsidR="003827BF" w:rsidRPr="003827BF" w:rsidTr="00C10954">
        <w:trPr>
          <w:trHeight w:val="480"/>
        </w:trPr>
        <w:tc>
          <w:tcPr>
            <w:tcW w:w="1240" w:type="dxa"/>
            <w:noWrap/>
            <w:hideMark/>
          </w:tcPr>
          <w:p w:rsidR="003827BF" w:rsidRPr="003827BF" w:rsidRDefault="003827BF" w:rsidP="003827BF">
            <w:r w:rsidRPr="003827BF">
              <w:t>Vypracoval:</w:t>
            </w:r>
          </w:p>
        </w:tc>
        <w:tc>
          <w:tcPr>
            <w:tcW w:w="696" w:type="dxa"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1268" w:type="dxa"/>
            <w:hideMark/>
          </w:tcPr>
          <w:p w:rsidR="003827BF" w:rsidRPr="003827BF" w:rsidRDefault="003827BF">
            <w:pPr>
              <w:rPr>
                <w:b/>
                <w:bCs/>
              </w:rPr>
            </w:pPr>
            <w:bookmarkStart w:id="24" w:name="RANGE!D14"/>
            <w:r w:rsidRPr="003827BF">
              <w:rPr>
                <w:b/>
                <w:bCs/>
              </w:rPr>
              <w:t> </w:t>
            </w:r>
            <w:bookmarkEnd w:id="24"/>
          </w:p>
        </w:tc>
        <w:tc>
          <w:tcPr>
            <w:tcW w:w="900" w:type="dxa"/>
            <w:hideMark/>
          </w:tcPr>
          <w:p w:rsidR="003827BF" w:rsidRPr="003827BF" w:rsidRDefault="003827BF">
            <w:pPr>
              <w:rPr>
                <w:b/>
                <w:bCs/>
              </w:rPr>
            </w:pPr>
            <w:r w:rsidRPr="003827BF">
              <w:rPr>
                <w:b/>
                <w:bCs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3827BF" w:rsidRPr="003827BF" w:rsidRDefault="003827BF">
            <w:pPr>
              <w:rPr>
                <w:b/>
                <w:bCs/>
              </w:rPr>
            </w:pPr>
            <w:r w:rsidRPr="003827BF">
              <w:rPr>
                <w:b/>
                <w:bCs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3827BF" w:rsidRPr="003827BF" w:rsidRDefault="003827BF">
            <w:pPr>
              <w:rPr>
                <w:b/>
                <w:bCs/>
              </w:rPr>
            </w:pPr>
            <w:r w:rsidRPr="003827BF">
              <w:rPr>
                <w:b/>
                <w:bCs/>
              </w:rPr>
              <w:t> </w:t>
            </w:r>
          </w:p>
        </w:tc>
        <w:tc>
          <w:tcPr>
            <w:tcW w:w="1190" w:type="dxa"/>
            <w:gridSpan w:val="2"/>
            <w:noWrap/>
            <w:hideMark/>
          </w:tcPr>
          <w:p w:rsidR="003827BF" w:rsidRPr="003827BF" w:rsidRDefault="003827BF" w:rsidP="003827BF">
            <w:r w:rsidRPr="003827BF">
              <w:t> </w:t>
            </w:r>
          </w:p>
        </w:tc>
        <w:tc>
          <w:tcPr>
            <w:tcW w:w="1190" w:type="dxa"/>
            <w:noWrap/>
            <w:hideMark/>
          </w:tcPr>
          <w:p w:rsidR="003827BF" w:rsidRPr="003827BF" w:rsidRDefault="003827BF">
            <w:pPr>
              <w:rPr>
                <w:b/>
                <w:bCs/>
              </w:rPr>
            </w:pPr>
            <w:r w:rsidRPr="003827BF">
              <w:rPr>
                <w:b/>
                <w:bCs/>
              </w:rPr>
              <w:t> </w:t>
            </w:r>
          </w:p>
        </w:tc>
        <w:tc>
          <w:tcPr>
            <w:tcW w:w="526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</w:tr>
      <w:tr w:rsidR="003827BF" w:rsidRPr="003827BF" w:rsidTr="00C10954">
        <w:trPr>
          <w:trHeight w:val="645"/>
        </w:trPr>
        <w:tc>
          <w:tcPr>
            <w:tcW w:w="1240" w:type="dxa"/>
            <w:noWrap/>
            <w:hideMark/>
          </w:tcPr>
          <w:p w:rsidR="003827BF" w:rsidRPr="003827BF" w:rsidRDefault="003827BF" w:rsidP="003827BF">
            <w:r w:rsidRPr="003827BF">
              <w:t>Rozpis ceny</w:t>
            </w:r>
          </w:p>
        </w:tc>
        <w:tc>
          <w:tcPr>
            <w:tcW w:w="696" w:type="dxa"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1268" w:type="dxa"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1988" w:type="dxa"/>
            <w:gridSpan w:val="2"/>
            <w:noWrap/>
            <w:hideMark/>
          </w:tcPr>
          <w:p w:rsidR="003827BF" w:rsidRPr="003827BF" w:rsidRDefault="003827BF" w:rsidP="003827BF">
            <w:r w:rsidRPr="003827BF">
              <w:t> </w:t>
            </w:r>
          </w:p>
        </w:tc>
        <w:tc>
          <w:tcPr>
            <w:tcW w:w="2380" w:type="dxa"/>
            <w:gridSpan w:val="3"/>
            <w:noWrap/>
            <w:hideMark/>
          </w:tcPr>
          <w:p w:rsidR="003827BF" w:rsidRPr="003827BF" w:rsidRDefault="003827BF" w:rsidP="003827BF">
            <w:r w:rsidRPr="003827BF">
              <w:t> </w:t>
            </w:r>
          </w:p>
        </w:tc>
        <w:tc>
          <w:tcPr>
            <w:tcW w:w="1716" w:type="dxa"/>
            <w:gridSpan w:val="2"/>
            <w:noWrap/>
            <w:hideMark/>
          </w:tcPr>
          <w:p w:rsidR="003827BF" w:rsidRPr="003827BF" w:rsidRDefault="003827BF" w:rsidP="003827BF">
            <w:r w:rsidRPr="003827BF">
              <w:t>Celkem</w:t>
            </w:r>
          </w:p>
        </w:tc>
      </w:tr>
      <w:tr w:rsidR="003827BF" w:rsidRPr="003827BF" w:rsidTr="00C10954">
        <w:trPr>
          <w:trHeight w:val="465"/>
        </w:trPr>
        <w:tc>
          <w:tcPr>
            <w:tcW w:w="1240" w:type="dxa"/>
            <w:noWrap/>
            <w:hideMark/>
          </w:tcPr>
          <w:p w:rsidR="003827BF" w:rsidRPr="003827BF" w:rsidRDefault="003827BF" w:rsidP="003827BF">
            <w:r w:rsidRPr="003827BF">
              <w:t>HSV</w:t>
            </w:r>
          </w:p>
        </w:tc>
        <w:tc>
          <w:tcPr>
            <w:tcW w:w="696" w:type="dxa"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1268" w:type="dxa"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1988" w:type="dxa"/>
            <w:gridSpan w:val="2"/>
            <w:noWrap/>
            <w:hideMark/>
          </w:tcPr>
          <w:p w:rsidR="003827BF" w:rsidRPr="003827BF" w:rsidRDefault="003827BF" w:rsidP="003827BF">
            <w:r w:rsidRPr="003827BF">
              <w:t> </w:t>
            </w:r>
          </w:p>
        </w:tc>
        <w:tc>
          <w:tcPr>
            <w:tcW w:w="2380" w:type="dxa"/>
            <w:gridSpan w:val="3"/>
            <w:noWrap/>
            <w:hideMark/>
          </w:tcPr>
          <w:p w:rsidR="003827BF" w:rsidRPr="003827BF" w:rsidRDefault="003827BF" w:rsidP="003827BF">
            <w:r w:rsidRPr="003827BF">
              <w:t> </w:t>
            </w:r>
          </w:p>
        </w:tc>
        <w:tc>
          <w:tcPr>
            <w:tcW w:w="1716" w:type="dxa"/>
            <w:gridSpan w:val="2"/>
            <w:noWrap/>
            <w:hideMark/>
          </w:tcPr>
          <w:p w:rsidR="003827BF" w:rsidRPr="003827BF" w:rsidRDefault="003827BF" w:rsidP="003827BF">
            <w:r w:rsidRPr="003827BF">
              <w:t>243 643,81</w:t>
            </w:r>
          </w:p>
        </w:tc>
      </w:tr>
      <w:tr w:rsidR="003827BF" w:rsidRPr="003827BF" w:rsidTr="00C10954">
        <w:trPr>
          <w:trHeight w:val="465"/>
        </w:trPr>
        <w:tc>
          <w:tcPr>
            <w:tcW w:w="1240" w:type="dxa"/>
            <w:noWrap/>
            <w:hideMark/>
          </w:tcPr>
          <w:p w:rsidR="003827BF" w:rsidRPr="003827BF" w:rsidRDefault="003827BF" w:rsidP="003827BF">
            <w:r w:rsidRPr="003827BF">
              <w:t>PSV</w:t>
            </w:r>
          </w:p>
        </w:tc>
        <w:tc>
          <w:tcPr>
            <w:tcW w:w="696" w:type="dxa"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1268" w:type="dxa"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1988" w:type="dxa"/>
            <w:gridSpan w:val="2"/>
            <w:noWrap/>
            <w:hideMark/>
          </w:tcPr>
          <w:p w:rsidR="003827BF" w:rsidRPr="003827BF" w:rsidRDefault="003827BF" w:rsidP="003827BF">
            <w:r w:rsidRPr="003827BF">
              <w:t> </w:t>
            </w:r>
          </w:p>
        </w:tc>
        <w:tc>
          <w:tcPr>
            <w:tcW w:w="2380" w:type="dxa"/>
            <w:gridSpan w:val="3"/>
            <w:noWrap/>
            <w:hideMark/>
          </w:tcPr>
          <w:p w:rsidR="003827BF" w:rsidRPr="003827BF" w:rsidRDefault="003827BF" w:rsidP="003827BF">
            <w:r w:rsidRPr="003827BF">
              <w:t> </w:t>
            </w:r>
          </w:p>
        </w:tc>
        <w:tc>
          <w:tcPr>
            <w:tcW w:w="1716" w:type="dxa"/>
            <w:gridSpan w:val="2"/>
            <w:noWrap/>
            <w:hideMark/>
          </w:tcPr>
          <w:p w:rsidR="003827BF" w:rsidRPr="003827BF" w:rsidRDefault="003827BF" w:rsidP="003827BF">
            <w:r w:rsidRPr="003827BF">
              <w:t>91 456,19</w:t>
            </w:r>
          </w:p>
        </w:tc>
      </w:tr>
      <w:tr w:rsidR="003827BF" w:rsidRPr="003827BF" w:rsidTr="00C10954">
        <w:trPr>
          <w:trHeight w:val="465"/>
        </w:trPr>
        <w:tc>
          <w:tcPr>
            <w:tcW w:w="1240" w:type="dxa"/>
            <w:noWrap/>
            <w:hideMark/>
          </w:tcPr>
          <w:p w:rsidR="003827BF" w:rsidRPr="003827BF" w:rsidRDefault="003827BF" w:rsidP="003827BF">
            <w:r w:rsidRPr="003827BF">
              <w:t>MON</w:t>
            </w:r>
          </w:p>
        </w:tc>
        <w:tc>
          <w:tcPr>
            <w:tcW w:w="696" w:type="dxa"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1268" w:type="dxa"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1988" w:type="dxa"/>
            <w:gridSpan w:val="2"/>
            <w:noWrap/>
            <w:hideMark/>
          </w:tcPr>
          <w:p w:rsidR="003827BF" w:rsidRPr="003827BF" w:rsidRDefault="003827BF" w:rsidP="003827BF">
            <w:r w:rsidRPr="003827BF">
              <w:t> </w:t>
            </w:r>
          </w:p>
        </w:tc>
        <w:tc>
          <w:tcPr>
            <w:tcW w:w="2380" w:type="dxa"/>
            <w:gridSpan w:val="3"/>
            <w:noWrap/>
            <w:hideMark/>
          </w:tcPr>
          <w:p w:rsidR="003827BF" w:rsidRPr="003827BF" w:rsidRDefault="003827BF" w:rsidP="003827BF">
            <w:r w:rsidRPr="003827BF">
              <w:t> </w:t>
            </w:r>
          </w:p>
        </w:tc>
        <w:tc>
          <w:tcPr>
            <w:tcW w:w="1716" w:type="dxa"/>
            <w:gridSpan w:val="2"/>
            <w:noWrap/>
            <w:hideMark/>
          </w:tcPr>
          <w:p w:rsidR="003827BF" w:rsidRPr="003827BF" w:rsidRDefault="003827BF" w:rsidP="003827BF">
            <w:r w:rsidRPr="003827BF">
              <w:t>4 200,00</w:t>
            </w:r>
          </w:p>
        </w:tc>
      </w:tr>
      <w:tr w:rsidR="003827BF" w:rsidRPr="003827BF" w:rsidTr="00C10954">
        <w:trPr>
          <w:trHeight w:val="465"/>
        </w:trPr>
        <w:tc>
          <w:tcPr>
            <w:tcW w:w="1936" w:type="dxa"/>
            <w:gridSpan w:val="2"/>
            <w:noWrap/>
            <w:hideMark/>
          </w:tcPr>
          <w:p w:rsidR="003827BF" w:rsidRPr="003827BF" w:rsidRDefault="003827BF" w:rsidP="003827BF">
            <w:r w:rsidRPr="003827BF">
              <w:t>Vedlejší náklady</w:t>
            </w:r>
          </w:p>
        </w:tc>
        <w:tc>
          <w:tcPr>
            <w:tcW w:w="1268" w:type="dxa"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1988" w:type="dxa"/>
            <w:gridSpan w:val="2"/>
            <w:noWrap/>
            <w:hideMark/>
          </w:tcPr>
          <w:p w:rsidR="003827BF" w:rsidRPr="003827BF" w:rsidRDefault="003827BF" w:rsidP="003827BF">
            <w:r w:rsidRPr="003827BF">
              <w:t> </w:t>
            </w:r>
          </w:p>
        </w:tc>
        <w:tc>
          <w:tcPr>
            <w:tcW w:w="2380" w:type="dxa"/>
            <w:gridSpan w:val="3"/>
            <w:noWrap/>
            <w:hideMark/>
          </w:tcPr>
          <w:p w:rsidR="003827BF" w:rsidRPr="003827BF" w:rsidRDefault="003827BF" w:rsidP="003827BF">
            <w:r w:rsidRPr="003827BF">
              <w:t> </w:t>
            </w:r>
          </w:p>
        </w:tc>
        <w:tc>
          <w:tcPr>
            <w:tcW w:w="1716" w:type="dxa"/>
            <w:gridSpan w:val="2"/>
            <w:noWrap/>
            <w:hideMark/>
          </w:tcPr>
          <w:p w:rsidR="003827BF" w:rsidRPr="003827BF" w:rsidRDefault="003827BF" w:rsidP="003827BF">
            <w:r w:rsidRPr="003827BF">
              <w:t>0,00</w:t>
            </w:r>
          </w:p>
        </w:tc>
      </w:tr>
      <w:tr w:rsidR="003827BF" w:rsidRPr="003827BF" w:rsidTr="00C10954">
        <w:trPr>
          <w:trHeight w:val="465"/>
        </w:trPr>
        <w:tc>
          <w:tcPr>
            <w:tcW w:w="1936" w:type="dxa"/>
            <w:gridSpan w:val="2"/>
            <w:noWrap/>
            <w:hideMark/>
          </w:tcPr>
          <w:p w:rsidR="003827BF" w:rsidRPr="003827BF" w:rsidRDefault="003827BF" w:rsidP="003827BF">
            <w:r w:rsidRPr="003827BF">
              <w:t>Ostatní náklady</w:t>
            </w:r>
          </w:p>
        </w:tc>
        <w:tc>
          <w:tcPr>
            <w:tcW w:w="1268" w:type="dxa"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1988" w:type="dxa"/>
            <w:gridSpan w:val="2"/>
            <w:noWrap/>
            <w:hideMark/>
          </w:tcPr>
          <w:p w:rsidR="003827BF" w:rsidRPr="003827BF" w:rsidRDefault="003827BF" w:rsidP="003827BF">
            <w:r w:rsidRPr="003827BF">
              <w:t> </w:t>
            </w:r>
          </w:p>
        </w:tc>
        <w:tc>
          <w:tcPr>
            <w:tcW w:w="2380" w:type="dxa"/>
            <w:gridSpan w:val="3"/>
            <w:noWrap/>
            <w:hideMark/>
          </w:tcPr>
          <w:p w:rsidR="003827BF" w:rsidRPr="003827BF" w:rsidRDefault="003827BF" w:rsidP="003827BF">
            <w:r w:rsidRPr="003827BF">
              <w:t> </w:t>
            </w:r>
          </w:p>
        </w:tc>
        <w:tc>
          <w:tcPr>
            <w:tcW w:w="1716" w:type="dxa"/>
            <w:gridSpan w:val="2"/>
            <w:noWrap/>
            <w:hideMark/>
          </w:tcPr>
          <w:p w:rsidR="003827BF" w:rsidRPr="003827BF" w:rsidRDefault="003827BF" w:rsidP="003827BF">
            <w:r w:rsidRPr="003827BF">
              <w:t>0,00</w:t>
            </w:r>
          </w:p>
        </w:tc>
      </w:tr>
      <w:tr w:rsidR="003827BF" w:rsidRPr="003827BF" w:rsidTr="00C10954">
        <w:trPr>
          <w:trHeight w:val="465"/>
        </w:trPr>
        <w:tc>
          <w:tcPr>
            <w:tcW w:w="1240" w:type="dxa"/>
            <w:noWrap/>
            <w:hideMark/>
          </w:tcPr>
          <w:p w:rsidR="003827BF" w:rsidRPr="003827BF" w:rsidRDefault="003827BF" w:rsidP="003827BF">
            <w:pPr>
              <w:rPr>
                <w:b/>
                <w:bCs/>
              </w:rPr>
            </w:pPr>
            <w:r w:rsidRPr="003827BF">
              <w:rPr>
                <w:b/>
                <w:bCs/>
              </w:rPr>
              <w:t>Celkem</w:t>
            </w:r>
          </w:p>
        </w:tc>
        <w:tc>
          <w:tcPr>
            <w:tcW w:w="696" w:type="dxa"/>
            <w:hideMark/>
          </w:tcPr>
          <w:p w:rsidR="003827BF" w:rsidRPr="003827BF" w:rsidRDefault="003827BF">
            <w:pPr>
              <w:rPr>
                <w:b/>
                <w:bCs/>
              </w:rPr>
            </w:pPr>
            <w:r w:rsidRPr="003827BF">
              <w:rPr>
                <w:b/>
                <w:bCs/>
              </w:rPr>
              <w:t> </w:t>
            </w:r>
          </w:p>
        </w:tc>
        <w:tc>
          <w:tcPr>
            <w:tcW w:w="1268" w:type="dxa"/>
            <w:hideMark/>
          </w:tcPr>
          <w:p w:rsidR="003827BF" w:rsidRPr="003827BF" w:rsidRDefault="003827BF">
            <w:pPr>
              <w:rPr>
                <w:b/>
                <w:bCs/>
              </w:rPr>
            </w:pPr>
            <w:r w:rsidRPr="003827BF">
              <w:rPr>
                <w:b/>
                <w:bCs/>
              </w:rPr>
              <w:t> </w:t>
            </w:r>
          </w:p>
        </w:tc>
        <w:tc>
          <w:tcPr>
            <w:tcW w:w="1988" w:type="dxa"/>
            <w:gridSpan w:val="2"/>
            <w:noWrap/>
            <w:hideMark/>
          </w:tcPr>
          <w:p w:rsidR="003827BF" w:rsidRPr="003827BF" w:rsidRDefault="003827BF" w:rsidP="003827BF">
            <w:pPr>
              <w:rPr>
                <w:b/>
                <w:bCs/>
              </w:rPr>
            </w:pPr>
            <w:r w:rsidRPr="003827BF">
              <w:rPr>
                <w:b/>
                <w:bCs/>
              </w:rPr>
              <w:t> </w:t>
            </w:r>
          </w:p>
        </w:tc>
        <w:tc>
          <w:tcPr>
            <w:tcW w:w="2380" w:type="dxa"/>
            <w:gridSpan w:val="3"/>
            <w:noWrap/>
            <w:hideMark/>
          </w:tcPr>
          <w:p w:rsidR="003827BF" w:rsidRPr="003827BF" w:rsidRDefault="003827BF" w:rsidP="003827BF">
            <w:pPr>
              <w:rPr>
                <w:b/>
                <w:bCs/>
              </w:rPr>
            </w:pPr>
            <w:r w:rsidRPr="003827BF">
              <w:rPr>
                <w:b/>
                <w:bCs/>
              </w:rPr>
              <w:t> </w:t>
            </w:r>
          </w:p>
        </w:tc>
        <w:tc>
          <w:tcPr>
            <w:tcW w:w="1716" w:type="dxa"/>
            <w:gridSpan w:val="2"/>
            <w:noWrap/>
            <w:hideMark/>
          </w:tcPr>
          <w:p w:rsidR="003827BF" w:rsidRPr="003827BF" w:rsidRDefault="003827BF" w:rsidP="003827BF">
            <w:pPr>
              <w:rPr>
                <w:b/>
                <w:bCs/>
              </w:rPr>
            </w:pPr>
            <w:r w:rsidRPr="003827BF">
              <w:rPr>
                <w:b/>
                <w:bCs/>
              </w:rPr>
              <w:t>339 300,00</w:t>
            </w:r>
          </w:p>
        </w:tc>
      </w:tr>
      <w:tr w:rsidR="003827BF" w:rsidRPr="003827BF" w:rsidTr="00C10954">
        <w:trPr>
          <w:trHeight w:val="660"/>
        </w:trPr>
        <w:tc>
          <w:tcPr>
            <w:tcW w:w="1936" w:type="dxa"/>
            <w:gridSpan w:val="2"/>
            <w:noWrap/>
            <w:hideMark/>
          </w:tcPr>
          <w:p w:rsidR="003827BF" w:rsidRPr="003827BF" w:rsidRDefault="003827BF" w:rsidP="003827BF">
            <w:r w:rsidRPr="003827BF">
              <w:t>Rekapitulace daní</w:t>
            </w:r>
          </w:p>
        </w:tc>
        <w:tc>
          <w:tcPr>
            <w:tcW w:w="1268" w:type="dxa"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900" w:type="dxa"/>
            <w:hideMark/>
          </w:tcPr>
          <w:p w:rsidR="003827BF" w:rsidRPr="003827BF" w:rsidRDefault="003827BF" w:rsidP="003827BF">
            <w:pPr>
              <w:rPr>
                <w:b/>
                <w:bCs/>
              </w:rPr>
            </w:pPr>
            <w:r w:rsidRPr="003827BF">
              <w:rPr>
                <w:b/>
                <w:bCs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3827BF" w:rsidRPr="003827BF" w:rsidRDefault="003827BF" w:rsidP="003827BF">
            <w:r w:rsidRPr="003827BF">
              <w:t> </w:t>
            </w:r>
          </w:p>
        </w:tc>
        <w:tc>
          <w:tcPr>
            <w:tcW w:w="1190" w:type="dxa"/>
            <w:noWrap/>
            <w:hideMark/>
          </w:tcPr>
          <w:p w:rsidR="003827BF" w:rsidRPr="003827BF" w:rsidRDefault="003827BF">
            <w:pPr>
              <w:rPr>
                <w:b/>
                <w:bCs/>
              </w:rPr>
            </w:pPr>
            <w:r w:rsidRPr="003827BF">
              <w:rPr>
                <w:b/>
                <w:bCs/>
              </w:rPr>
              <w:t> </w:t>
            </w:r>
          </w:p>
        </w:tc>
        <w:tc>
          <w:tcPr>
            <w:tcW w:w="1190" w:type="dxa"/>
            <w:gridSpan w:val="2"/>
            <w:noWrap/>
            <w:hideMark/>
          </w:tcPr>
          <w:p w:rsidR="003827BF" w:rsidRPr="003827BF" w:rsidRDefault="003827BF">
            <w:pPr>
              <w:rPr>
                <w:b/>
                <w:bCs/>
              </w:rPr>
            </w:pPr>
            <w:r w:rsidRPr="003827BF">
              <w:rPr>
                <w:b/>
                <w:bCs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3827BF" w:rsidRPr="003827BF" w:rsidRDefault="003827BF">
            <w:pPr>
              <w:rPr>
                <w:b/>
                <w:bCs/>
              </w:rPr>
            </w:pPr>
            <w:r w:rsidRPr="003827BF">
              <w:rPr>
                <w:b/>
                <w:bCs/>
              </w:rPr>
              <w:t> </w:t>
            </w:r>
          </w:p>
        </w:tc>
        <w:tc>
          <w:tcPr>
            <w:tcW w:w="526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</w:tr>
      <w:tr w:rsidR="003827BF" w:rsidRPr="003827BF" w:rsidTr="00C10954">
        <w:trPr>
          <w:trHeight w:val="465"/>
        </w:trPr>
        <w:tc>
          <w:tcPr>
            <w:tcW w:w="3204" w:type="dxa"/>
            <w:gridSpan w:val="3"/>
            <w:noWrap/>
            <w:hideMark/>
          </w:tcPr>
          <w:p w:rsidR="003827BF" w:rsidRPr="003827BF" w:rsidRDefault="003827BF" w:rsidP="003827BF">
            <w:r w:rsidRPr="003827BF">
              <w:t>Základ pro sníženou DPH</w:t>
            </w:r>
          </w:p>
        </w:tc>
        <w:tc>
          <w:tcPr>
            <w:tcW w:w="900" w:type="dxa"/>
            <w:hideMark/>
          </w:tcPr>
          <w:p w:rsidR="003827BF" w:rsidRPr="003827BF" w:rsidRDefault="003827BF" w:rsidP="003827BF">
            <w:pPr>
              <w:rPr>
                <w:b/>
                <w:bCs/>
              </w:rPr>
            </w:pPr>
            <w:bookmarkStart w:id="25" w:name="RANGE!E23"/>
            <w:r w:rsidRPr="003827BF">
              <w:rPr>
                <w:b/>
                <w:bCs/>
              </w:rPr>
              <w:t>15</w:t>
            </w:r>
            <w:bookmarkEnd w:id="25"/>
          </w:p>
        </w:tc>
        <w:tc>
          <w:tcPr>
            <w:tcW w:w="1088" w:type="dxa"/>
            <w:noWrap/>
            <w:hideMark/>
          </w:tcPr>
          <w:p w:rsidR="003827BF" w:rsidRPr="003827BF" w:rsidRDefault="003827BF" w:rsidP="003827BF">
            <w:r w:rsidRPr="003827BF">
              <w:t>%</w:t>
            </w:r>
          </w:p>
        </w:tc>
        <w:tc>
          <w:tcPr>
            <w:tcW w:w="3570" w:type="dxa"/>
            <w:gridSpan w:val="4"/>
            <w:noWrap/>
            <w:hideMark/>
          </w:tcPr>
          <w:p w:rsidR="003827BF" w:rsidRPr="003827BF" w:rsidRDefault="003827BF" w:rsidP="003827BF">
            <w:pPr>
              <w:rPr>
                <w:b/>
                <w:bCs/>
              </w:rPr>
            </w:pPr>
            <w:bookmarkStart w:id="26" w:name="RANGE!G23"/>
            <w:r w:rsidRPr="003827BF">
              <w:rPr>
                <w:b/>
                <w:bCs/>
              </w:rPr>
              <w:t>0,00</w:t>
            </w:r>
            <w:bookmarkEnd w:id="26"/>
          </w:p>
        </w:tc>
        <w:tc>
          <w:tcPr>
            <w:tcW w:w="526" w:type="dxa"/>
            <w:noWrap/>
            <w:hideMark/>
          </w:tcPr>
          <w:p w:rsidR="003827BF" w:rsidRPr="003827BF" w:rsidRDefault="003827BF">
            <w:r w:rsidRPr="003827BF">
              <w:t>CZK</w:t>
            </w:r>
          </w:p>
        </w:tc>
      </w:tr>
      <w:tr w:rsidR="003827BF" w:rsidRPr="003827BF" w:rsidTr="00C10954">
        <w:trPr>
          <w:trHeight w:val="465"/>
        </w:trPr>
        <w:tc>
          <w:tcPr>
            <w:tcW w:w="1936" w:type="dxa"/>
            <w:gridSpan w:val="2"/>
            <w:noWrap/>
            <w:hideMark/>
          </w:tcPr>
          <w:p w:rsidR="003827BF" w:rsidRPr="003827BF" w:rsidRDefault="003827BF" w:rsidP="003827BF">
            <w:r w:rsidRPr="003827BF">
              <w:t xml:space="preserve">Snížená DPH </w:t>
            </w:r>
          </w:p>
        </w:tc>
        <w:tc>
          <w:tcPr>
            <w:tcW w:w="1268" w:type="dxa"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900" w:type="dxa"/>
            <w:hideMark/>
          </w:tcPr>
          <w:p w:rsidR="003827BF" w:rsidRPr="003827BF" w:rsidRDefault="003827BF" w:rsidP="003827BF">
            <w:pPr>
              <w:rPr>
                <w:b/>
                <w:bCs/>
              </w:rPr>
            </w:pPr>
            <w:r w:rsidRPr="003827BF">
              <w:rPr>
                <w:b/>
                <w:bCs/>
              </w:rPr>
              <w:t>15</w:t>
            </w:r>
          </w:p>
        </w:tc>
        <w:tc>
          <w:tcPr>
            <w:tcW w:w="1088" w:type="dxa"/>
            <w:noWrap/>
            <w:hideMark/>
          </w:tcPr>
          <w:p w:rsidR="003827BF" w:rsidRPr="003827BF" w:rsidRDefault="003827BF" w:rsidP="003827BF">
            <w:r w:rsidRPr="003827BF">
              <w:t>%</w:t>
            </w:r>
          </w:p>
        </w:tc>
        <w:tc>
          <w:tcPr>
            <w:tcW w:w="3570" w:type="dxa"/>
            <w:gridSpan w:val="4"/>
            <w:noWrap/>
            <w:hideMark/>
          </w:tcPr>
          <w:p w:rsidR="003827BF" w:rsidRPr="003827BF" w:rsidRDefault="003827BF" w:rsidP="003827BF">
            <w:pPr>
              <w:rPr>
                <w:b/>
                <w:bCs/>
              </w:rPr>
            </w:pPr>
            <w:bookmarkStart w:id="27" w:name="RANGE!G24"/>
            <w:r w:rsidRPr="003827BF">
              <w:rPr>
                <w:b/>
                <w:bCs/>
              </w:rPr>
              <w:t>0,00</w:t>
            </w:r>
            <w:bookmarkEnd w:id="27"/>
          </w:p>
        </w:tc>
        <w:tc>
          <w:tcPr>
            <w:tcW w:w="526" w:type="dxa"/>
            <w:noWrap/>
            <w:hideMark/>
          </w:tcPr>
          <w:p w:rsidR="003827BF" w:rsidRPr="003827BF" w:rsidRDefault="003827BF">
            <w:r w:rsidRPr="003827BF">
              <w:t>CZK</w:t>
            </w:r>
          </w:p>
        </w:tc>
      </w:tr>
      <w:tr w:rsidR="003827BF" w:rsidRPr="003827BF" w:rsidTr="00C10954">
        <w:trPr>
          <w:trHeight w:val="465"/>
        </w:trPr>
        <w:tc>
          <w:tcPr>
            <w:tcW w:w="3204" w:type="dxa"/>
            <w:gridSpan w:val="3"/>
            <w:noWrap/>
            <w:hideMark/>
          </w:tcPr>
          <w:p w:rsidR="003827BF" w:rsidRPr="003827BF" w:rsidRDefault="003827BF" w:rsidP="003827BF">
            <w:r w:rsidRPr="003827BF">
              <w:t>Základ pro základní DPH</w:t>
            </w:r>
          </w:p>
        </w:tc>
        <w:tc>
          <w:tcPr>
            <w:tcW w:w="900" w:type="dxa"/>
            <w:hideMark/>
          </w:tcPr>
          <w:p w:rsidR="003827BF" w:rsidRPr="003827BF" w:rsidRDefault="003827BF" w:rsidP="003827BF">
            <w:pPr>
              <w:rPr>
                <w:b/>
                <w:bCs/>
              </w:rPr>
            </w:pPr>
            <w:bookmarkStart w:id="28" w:name="RANGE!E25"/>
            <w:r w:rsidRPr="003827BF">
              <w:rPr>
                <w:b/>
                <w:bCs/>
              </w:rPr>
              <w:t>21</w:t>
            </w:r>
            <w:bookmarkEnd w:id="28"/>
          </w:p>
        </w:tc>
        <w:tc>
          <w:tcPr>
            <w:tcW w:w="1088" w:type="dxa"/>
            <w:noWrap/>
            <w:hideMark/>
          </w:tcPr>
          <w:p w:rsidR="003827BF" w:rsidRPr="003827BF" w:rsidRDefault="003827BF" w:rsidP="003827BF">
            <w:r w:rsidRPr="003827BF">
              <w:t>%</w:t>
            </w:r>
          </w:p>
        </w:tc>
        <w:tc>
          <w:tcPr>
            <w:tcW w:w="3570" w:type="dxa"/>
            <w:gridSpan w:val="4"/>
            <w:noWrap/>
            <w:hideMark/>
          </w:tcPr>
          <w:p w:rsidR="003827BF" w:rsidRPr="003827BF" w:rsidRDefault="003827BF" w:rsidP="003827BF">
            <w:pPr>
              <w:rPr>
                <w:b/>
                <w:bCs/>
              </w:rPr>
            </w:pPr>
            <w:bookmarkStart w:id="29" w:name="RANGE!G25"/>
            <w:r w:rsidRPr="003827BF">
              <w:rPr>
                <w:b/>
                <w:bCs/>
              </w:rPr>
              <w:t>339 300,00</w:t>
            </w:r>
            <w:bookmarkEnd w:id="29"/>
          </w:p>
        </w:tc>
        <w:tc>
          <w:tcPr>
            <w:tcW w:w="526" w:type="dxa"/>
            <w:noWrap/>
            <w:hideMark/>
          </w:tcPr>
          <w:p w:rsidR="003827BF" w:rsidRPr="003827BF" w:rsidRDefault="003827BF">
            <w:r w:rsidRPr="003827BF">
              <w:t>CZK</w:t>
            </w:r>
          </w:p>
        </w:tc>
      </w:tr>
      <w:tr w:rsidR="003827BF" w:rsidRPr="003827BF" w:rsidTr="00C10954">
        <w:trPr>
          <w:trHeight w:val="465"/>
        </w:trPr>
        <w:tc>
          <w:tcPr>
            <w:tcW w:w="1936" w:type="dxa"/>
            <w:gridSpan w:val="2"/>
            <w:noWrap/>
            <w:hideMark/>
          </w:tcPr>
          <w:p w:rsidR="003827BF" w:rsidRPr="003827BF" w:rsidRDefault="003827BF" w:rsidP="003827BF">
            <w:r w:rsidRPr="003827BF">
              <w:t xml:space="preserve">Základní DPH </w:t>
            </w:r>
          </w:p>
        </w:tc>
        <w:tc>
          <w:tcPr>
            <w:tcW w:w="1268" w:type="dxa"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900" w:type="dxa"/>
            <w:hideMark/>
          </w:tcPr>
          <w:p w:rsidR="003827BF" w:rsidRPr="003827BF" w:rsidRDefault="003827BF" w:rsidP="003827BF">
            <w:pPr>
              <w:rPr>
                <w:b/>
                <w:bCs/>
              </w:rPr>
            </w:pPr>
            <w:r w:rsidRPr="003827BF">
              <w:rPr>
                <w:b/>
                <w:bCs/>
              </w:rPr>
              <w:t>21</w:t>
            </w:r>
          </w:p>
        </w:tc>
        <w:tc>
          <w:tcPr>
            <w:tcW w:w="1088" w:type="dxa"/>
            <w:noWrap/>
            <w:hideMark/>
          </w:tcPr>
          <w:p w:rsidR="003827BF" w:rsidRPr="003827BF" w:rsidRDefault="003827BF" w:rsidP="003827BF">
            <w:r w:rsidRPr="003827BF">
              <w:t>%</w:t>
            </w:r>
          </w:p>
        </w:tc>
        <w:tc>
          <w:tcPr>
            <w:tcW w:w="3570" w:type="dxa"/>
            <w:gridSpan w:val="4"/>
            <w:noWrap/>
            <w:hideMark/>
          </w:tcPr>
          <w:p w:rsidR="003827BF" w:rsidRPr="003827BF" w:rsidRDefault="003827BF" w:rsidP="003827BF">
            <w:pPr>
              <w:rPr>
                <w:b/>
                <w:bCs/>
              </w:rPr>
            </w:pPr>
            <w:bookmarkStart w:id="30" w:name="RANGE!G26"/>
            <w:r w:rsidRPr="003827BF">
              <w:rPr>
                <w:b/>
                <w:bCs/>
              </w:rPr>
              <w:t>71 253,00</w:t>
            </w:r>
            <w:bookmarkEnd w:id="30"/>
          </w:p>
        </w:tc>
        <w:tc>
          <w:tcPr>
            <w:tcW w:w="526" w:type="dxa"/>
            <w:noWrap/>
            <w:hideMark/>
          </w:tcPr>
          <w:p w:rsidR="003827BF" w:rsidRPr="003827BF" w:rsidRDefault="003827BF">
            <w:r w:rsidRPr="003827BF">
              <w:t>CZK</w:t>
            </w:r>
          </w:p>
        </w:tc>
      </w:tr>
      <w:tr w:rsidR="003827BF" w:rsidRPr="003827BF" w:rsidTr="00C10954">
        <w:trPr>
          <w:trHeight w:val="465"/>
        </w:trPr>
        <w:tc>
          <w:tcPr>
            <w:tcW w:w="1240" w:type="dxa"/>
            <w:noWrap/>
            <w:hideMark/>
          </w:tcPr>
          <w:p w:rsidR="003827BF" w:rsidRPr="003827BF" w:rsidRDefault="003827BF" w:rsidP="003827BF">
            <w:r w:rsidRPr="003827BF">
              <w:t>Zaokrouhlení</w:t>
            </w:r>
          </w:p>
        </w:tc>
        <w:tc>
          <w:tcPr>
            <w:tcW w:w="696" w:type="dxa"/>
            <w:hideMark/>
          </w:tcPr>
          <w:p w:rsidR="003827BF" w:rsidRPr="003827BF" w:rsidRDefault="003827BF"/>
        </w:tc>
        <w:tc>
          <w:tcPr>
            <w:tcW w:w="1268" w:type="dxa"/>
            <w:hideMark/>
          </w:tcPr>
          <w:p w:rsidR="003827BF" w:rsidRPr="003827BF" w:rsidRDefault="003827BF"/>
        </w:tc>
        <w:tc>
          <w:tcPr>
            <w:tcW w:w="900" w:type="dxa"/>
            <w:hideMark/>
          </w:tcPr>
          <w:p w:rsidR="003827BF" w:rsidRPr="003827BF" w:rsidRDefault="003827BF"/>
        </w:tc>
        <w:tc>
          <w:tcPr>
            <w:tcW w:w="1088" w:type="dxa"/>
            <w:noWrap/>
            <w:hideMark/>
          </w:tcPr>
          <w:p w:rsidR="003827BF" w:rsidRPr="003827BF" w:rsidRDefault="003827BF"/>
        </w:tc>
        <w:tc>
          <w:tcPr>
            <w:tcW w:w="3570" w:type="dxa"/>
            <w:gridSpan w:val="4"/>
            <w:noWrap/>
            <w:hideMark/>
          </w:tcPr>
          <w:p w:rsidR="003827BF" w:rsidRPr="003827BF" w:rsidRDefault="003827BF" w:rsidP="003827BF">
            <w:pPr>
              <w:rPr>
                <w:b/>
                <w:bCs/>
              </w:rPr>
            </w:pPr>
            <w:bookmarkStart w:id="31" w:name="RANGE!G27"/>
            <w:r w:rsidRPr="003827BF">
              <w:rPr>
                <w:b/>
                <w:bCs/>
              </w:rPr>
              <w:t>0,00</w:t>
            </w:r>
            <w:bookmarkEnd w:id="31"/>
          </w:p>
        </w:tc>
        <w:tc>
          <w:tcPr>
            <w:tcW w:w="526" w:type="dxa"/>
            <w:noWrap/>
            <w:hideMark/>
          </w:tcPr>
          <w:p w:rsidR="003827BF" w:rsidRPr="003827BF" w:rsidRDefault="003827BF">
            <w:r w:rsidRPr="003827BF">
              <w:t>CZK</w:t>
            </w:r>
          </w:p>
        </w:tc>
      </w:tr>
      <w:tr w:rsidR="003827BF" w:rsidRPr="003827BF" w:rsidTr="00C10954">
        <w:trPr>
          <w:trHeight w:val="555"/>
        </w:trPr>
        <w:tc>
          <w:tcPr>
            <w:tcW w:w="3204" w:type="dxa"/>
            <w:gridSpan w:val="3"/>
            <w:noWrap/>
            <w:hideMark/>
          </w:tcPr>
          <w:p w:rsidR="003827BF" w:rsidRPr="003827BF" w:rsidRDefault="003827BF" w:rsidP="003827BF">
            <w:pPr>
              <w:rPr>
                <w:b/>
                <w:bCs/>
              </w:rPr>
            </w:pPr>
            <w:r w:rsidRPr="003827BF">
              <w:rPr>
                <w:b/>
                <w:bCs/>
              </w:rPr>
              <w:t>Cena celkem s DPH</w:t>
            </w:r>
          </w:p>
        </w:tc>
        <w:tc>
          <w:tcPr>
            <w:tcW w:w="900" w:type="dxa"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1088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3570" w:type="dxa"/>
            <w:gridSpan w:val="4"/>
            <w:noWrap/>
            <w:hideMark/>
          </w:tcPr>
          <w:p w:rsidR="003827BF" w:rsidRPr="003827BF" w:rsidRDefault="003827BF" w:rsidP="003827BF">
            <w:pPr>
              <w:rPr>
                <w:b/>
                <w:bCs/>
              </w:rPr>
            </w:pPr>
            <w:bookmarkStart w:id="32" w:name="RANGE!G29"/>
            <w:bookmarkStart w:id="33" w:name="RANGE!G28"/>
            <w:bookmarkEnd w:id="33"/>
            <w:r w:rsidRPr="003827BF">
              <w:rPr>
                <w:b/>
                <w:bCs/>
              </w:rPr>
              <w:t>410 553,00</w:t>
            </w:r>
            <w:bookmarkEnd w:id="32"/>
          </w:p>
        </w:tc>
        <w:tc>
          <w:tcPr>
            <w:tcW w:w="526" w:type="dxa"/>
            <w:noWrap/>
            <w:hideMark/>
          </w:tcPr>
          <w:p w:rsidR="003827BF" w:rsidRPr="003827BF" w:rsidRDefault="003827BF">
            <w:pPr>
              <w:rPr>
                <w:b/>
                <w:bCs/>
              </w:rPr>
            </w:pPr>
            <w:bookmarkStart w:id="34" w:name="RANGE!J29"/>
            <w:r w:rsidRPr="003827BF">
              <w:rPr>
                <w:b/>
                <w:bCs/>
              </w:rPr>
              <w:t>CZK</w:t>
            </w:r>
            <w:bookmarkEnd w:id="34"/>
          </w:p>
        </w:tc>
      </w:tr>
      <w:tr w:rsidR="003827BF" w:rsidRPr="003827BF" w:rsidTr="00C10954">
        <w:trPr>
          <w:trHeight w:val="255"/>
        </w:trPr>
        <w:tc>
          <w:tcPr>
            <w:tcW w:w="1240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696" w:type="dxa"/>
            <w:hideMark/>
          </w:tcPr>
          <w:p w:rsidR="003827BF" w:rsidRPr="003827BF" w:rsidRDefault="003827BF"/>
        </w:tc>
        <w:tc>
          <w:tcPr>
            <w:tcW w:w="1268" w:type="dxa"/>
            <w:hideMark/>
          </w:tcPr>
          <w:p w:rsidR="003827BF" w:rsidRPr="003827BF" w:rsidRDefault="003827BF"/>
        </w:tc>
        <w:tc>
          <w:tcPr>
            <w:tcW w:w="900" w:type="dxa"/>
            <w:hideMark/>
          </w:tcPr>
          <w:p w:rsidR="003827BF" w:rsidRPr="003827BF" w:rsidRDefault="003827BF"/>
        </w:tc>
        <w:tc>
          <w:tcPr>
            <w:tcW w:w="1088" w:type="dxa"/>
            <w:noWrap/>
            <w:hideMark/>
          </w:tcPr>
          <w:p w:rsidR="003827BF" w:rsidRPr="003827BF" w:rsidRDefault="003827BF"/>
        </w:tc>
        <w:tc>
          <w:tcPr>
            <w:tcW w:w="1190" w:type="dxa"/>
            <w:noWrap/>
            <w:hideMark/>
          </w:tcPr>
          <w:p w:rsidR="003827BF" w:rsidRPr="003827BF" w:rsidRDefault="003827BF"/>
        </w:tc>
        <w:tc>
          <w:tcPr>
            <w:tcW w:w="1190" w:type="dxa"/>
            <w:gridSpan w:val="2"/>
            <w:noWrap/>
            <w:hideMark/>
          </w:tcPr>
          <w:p w:rsidR="003827BF" w:rsidRPr="003827BF" w:rsidRDefault="003827BF"/>
        </w:tc>
        <w:tc>
          <w:tcPr>
            <w:tcW w:w="1190" w:type="dxa"/>
            <w:noWrap/>
            <w:hideMark/>
          </w:tcPr>
          <w:p w:rsidR="003827BF" w:rsidRPr="003827BF" w:rsidRDefault="003827BF"/>
        </w:tc>
        <w:tc>
          <w:tcPr>
            <w:tcW w:w="526" w:type="dxa"/>
            <w:noWrap/>
            <w:hideMark/>
          </w:tcPr>
          <w:p w:rsidR="003827BF" w:rsidRPr="003827BF" w:rsidRDefault="003827BF" w:rsidP="003827BF">
            <w:r w:rsidRPr="003827BF">
              <w:t> </w:t>
            </w:r>
          </w:p>
        </w:tc>
      </w:tr>
      <w:tr w:rsidR="003827BF" w:rsidRPr="003827BF" w:rsidTr="00C10954">
        <w:trPr>
          <w:trHeight w:val="600"/>
        </w:trPr>
        <w:tc>
          <w:tcPr>
            <w:tcW w:w="1240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696" w:type="dxa"/>
            <w:hideMark/>
          </w:tcPr>
          <w:p w:rsidR="003827BF" w:rsidRPr="003827BF" w:rsidRDefault="003827BF"/>
        </w:tc>
        <w:tc>
          <w:tcPr>
            <w:tcW w:w="1268" w:type="dxa"/>
            <w:hideMark/>
          </w:tcPr>
          <w:p w:rsidR="003827BF" w:rsidRPr="003827BF" w:rsidRDefault="003827BF"/>
        </w:tc>
        <w:tc>
          <w:tcPr>
            <w:tcW w:w="900" w:type="dxa"/>
            <w:hideMark/>
          </w:tcPr>
          <w:p w:rsidR="003827BF" w:rsidRPr="003827BF" w:rsidRDefault="003827BF"/>
        </w:tc>
        <w:tc>
          <w:tcPr>
            <w:tcW w:w="1088" w:type="dxa"/>
            <w:noWrap/>
            <w:hideMark/>
          </w:tcPr>
          <w:p w:rsidR="003827BF" w:rsidRPr="003827BF" w:rsidRDefault="003827BF"/>
        </w:tc>
        <w:tc>
          <w:tcPr>
            <w:tcW w:w="1190" w:type="dxa"/>
            <w:noWrap/>
            <w:hideMark/>
          </w:tcPr>
          <w:p w:rsidR="003827BF" w:rsidRPr="003827BF" w:rsidRDefault="003827BF"/>
        </w:tc>
        <w:tc>
          <w:tcPr>
            <w:tcW w:w="1190" w:type="dxa"/>
            <w:gridSpan w:val="2"/>
            <w:noWrap/>
            <w:hideMark/>
          </w:tcPr>
          <w:p w:rsidR="003827BF" w:rsidRPr="003827BF" w:rsidRDefault="003827BF"/>
        </w:tc>
        <w:tc>
          <w:tcPr>
            <w:tcW w:w="1190" w:type="dxa"/>
            <w:noWrap/>
            <w:hideMark/>
          </w:tcPr>
          <w:p w:rsidR="003827BF" w:rsidRPr="003827BF" w:rsidRDefault="003827BF"/>
        </w:tc>
        <w:tc>
          <w:tcPr>
            <w:tcW w:w="526" w:type="dxa"/>
            <w:noWrap/>
            <w:hideMark/>
          </w:tcPr>
          <w:p w:rsidR="003827BF" w:rsidRPr="003827BF" w:rsidRDefault="003827BF" w:rsidP="003827BF">
            <w:r w:rsidRPr="003827BF">
              <w:t> </w:t>
            </w:r>
          </w:p>
        </w:tc>
      </w:tr>
      <w:tr w:rsidR="003827BF" w:rsidRPr="003827BF" w:rsidTr="00C10954">
        <w:trPr>
          <w:trHeight w:val="585"/>
        </w:trPr>
        <w:tc>
          <w:tcPr>
            <w:tcW w:w="1240" w:type="dxa"/>
            <w:noWrap/>
            <w:hideMark/>
          </w:tcPr>
          <w:p w:rsidR="003827BF" w:rsidRPr="003827BF" w:rsidRDefault="003827BF" w:rsidP="003827BF">
            <w:r w:rsidRPr="003827BF">
              <w:lastRenderedPageBreak/>
              <w:t> </w:t>
            </w:r>
          </w:p>
        </w:tc>
        <w:tc>
          <w:tcPr>
            <w:tcW w:w="696" w:type="dxa"/>
            <w:hideMark/>
          </w:tcPr>
          <w:p w:rsidR="003827BF" w:rsidRPr="003827BF" w:rsidRDefault="003827BF" w:rsidP="003827BF">
            <w:r w:rsidRPr="003827BF">
              <w:t>v</w:t>
            </w:r>
          </w:p>
        </w:tc>
        <w:tc>
          <w:tcPr>
            <w:tcW w:w="1268" w:type="dxa"/>
            <w:hideMark/>
          </w:tcPr>
          <w:p w:rsidR="003827BF" w:rsidRPr="003827BF" w:rsidRDefault="003827BF">
            <w:pPr>
              <w:rPr>
                <w:b/>
                <w:bCs/>
              </w:rPr>
            </w:pPr>
            <w:r w:rsidRPr="003827BF">
              <w:rPr>
                <w:b/>
                <w:bCs/>
              </w:rPr>
              <w:t xml:space="preserve">Svatobořicích - </w:t>
            </w:r>
            <w:proofErr w:type="spellStart"/>
            <w:r w:rsidRPr="003827BF">
              <w:rPr>
                <w:b/>
                <w:bCs/>
              </w:rPr>
              <w:t>Mistříně</w:t>
            </w:r>
            <w:proofErr w:type="spellEnd"/>
          </w:p>
        </w:tc>
        <w:tc>
          <w:tcPr>
            <w:tcW w:w="900" w:type="dxa"/>
            <w:hideMark/>
          </w:tcPr>
          <w:p w:rsidR="003827BF" w:rsidRPr="003827BF" w:rsidRDefault="003827BF">
            <w:pPr>
              <w:rPr>
                <w:b/>
                <w:bCs/>
              </w:rPr>
            </w:pPr>
            <w:r w:rsidRPr="003827BF">
              <w:rPr>
                <w:b/>
                <w:bCs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3827BF" w:rsidRPr="003827BF" w:rsidRDefault="003827BF" w:rsidP="003827BF">
            <w:r w:rsidRPr="003827BF">
              <w:t>dne</w:t>
            </w:r>
          </w:p>
        </w:tc>
        <w:tc>
          <w:tcPr>
            <w:tcW w:w="1190" w:type="dxa"/>
            <w:noWrap/>
            <w:hideMark/>
          </w:tcPr>
          <w:p w:rsidR="003827BF" w:rsidRPr="003827BF" w:rsidRDefault="003827BF" w:rsidP="003827BF">
            <w:pPr>
              <w:rPr>
                <w:b/>
                <w:bCs/>
              </w:rPr>
            </w:pPr>
            <w:proofErr w:type="gramStart"/>
            <w:r w:rsidRPr="003827BF">
              <w:rPr>
                <w:b/>
                <w:bCs/>
              </w:rPr>
              <w:t>09.12.2022</w:t>
            </w:r>
            <w:proofErr w:type="gramEnd"/>
          </w:p>
        </w:tc>
        <w:tc>
          <w:tcPr>
            <w:tcW w:w="1190" w:type="dxa"/>
            <w:gridSpan w:val="2"/>
            <w:noWrap/>
            <w:hideMark/>
          </w:tcPr>
          <w:p w:rsidR="003827BF" w:rsidRPr="003827BF" w:rsidRDefault="003827BF" w:rsidP="003827BF">
            <w:pPr>
              <w:rPr>
                <w:b/>
                <w:bCs/>
              </w:rPr>
            </w:pPr>
            <w:r w:rsidRPr="003827BF">
              <w:rPr>
                <w:b/>
                <w:bCs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3827BF" w:rsidRPr="003827BF" w:rsidRDefault="003827BF">
            <w:pPr>
              <w:rPr>
                <w:b/>
                <w:bCs/>
              </w:rPr>
            </w:pPr>
            <w:r w:rsidRPr="003827BF">
              <w:rPr>
                <w:b/>
                <w:bCs/>
              </w:rPr>
              <w:t> </w:t>
            </w:r>
          </w:p>
        </w:tc>
        <w:tc>
          <w:tcPr>
            <w:tcW w:w="526" w:type="dxa"/>
            <w:noWrap/>
            <w:hideMark/>
          </w:tcPr>
          <w:p w:rsidR="003827BF" w:rsidRPr="003827BF" w:rsidRDefault="003827BF" w:rsidP="003827BF">
            <w:r w:rsidRPr="003827BF">
              <w:t> </w:t>
            </w:r>
          </w:p>
        </w:tc>
      </w:tr>
      <w:tr w:rsidR="003827BF" w:rsidRPr="003827BF" w:rsidTr="00C10954">
        <w:trPr>
          <w:trHeight w:val="945"/>
        </w:trPr>
        <w:tc>
          <w:tcPr>
            <w:tcW w:w="1240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696" w:type="dxa"/>
            <w:hideMark/>
          </w:tcPr>
          <w:p w:rsidR="003827BF" w:rsidRPr="003827BF" w:rsidRDefault="003827BF"/>
        </w:tc>
        <w:tc>
          <w:tcPr>
            <w:tcW w:w="1268" w:type="dxa"/>
            <w:hideMark/>
          </w:tcPr>
          <w:p w:rsidR="003827BF" w:rsidRPr="003827BF" w:rsidRDefault="003827BF"/>
        </w:tc>
        <w:tc>
          <w:tcPr>
            <w:tcW w:w="900" w:type="dxa"/>
            <w:hideMark/>
          </w:tcPr>
          <w:p w:rsidR="003827BF" w:rsidRPr="003827BF" w:rsidRDefault="003827BF"/>
        </w:tc>
        <w:tc>
          <w:tcPr>
            <w:tcW w:w="1088" w:type="dxa"/>
            <w:noWrap/>
            <w:hideMark/>
          </w:tcPr>
          <w:p w:rsidR="003827BF" w:rsidRPr="003827BF" w:rsidRDefault="003827BF"/>
        </w:tc>
        <w:tc>
          <w:tcPr>
            <w:tcW w:w="1190" w:type="dxa"/>
            <w:noWrap/>
            <w:hideMark/>
          </w:tcPr>
          <w:p w:rsidR="003827BF" w:rsidRPr="003827BF" w:rsidRDefault="003827BF"/>
        </w:tc>
        <w:tc>
          <w:tcPr>
            <w:tcW w:w="1190" w:type="dxa"/>
            <w:gridSpan w:val="2"/>
            <w:noWrap/>
            <w:hideMark/>
          </w:tcPr>
          <w:p w:rsidR="003827BF" w:rsidRPr="003827BF" w:rsidRDefault="003827BF"/>
        </w:tc>
        <w:tc>
          <w:tcPr>
            <w:tcW w:w="1190" w:type="dxa"/>
            <w:noWrap/>
            <w:hideMark/>
          </w:tcPr>
          <w:p w:rsidR="003827BF" w:rsidRPr="003827BF" w:rsidRDefault="003827BF"/>
        </w:tc>
        <w:tc>
          <w:tcPr>
            <w:tcW w:w="526" w:type="dxa"/>
            <w:noWrap/>
            <w:hideMark/>
          </w:tcPr>
          <w:p w:rsidR="003827BF" w:rsidRPr="003827BF" w:rsidRDefault="003827BF" w:rsidP="003827BF">
            <w:r w:rsidRPr="003827BF">
              <w:t> </w:t>
            </w:r>
          </w:p>
        </w:tc>
      </w:tr>
      <w:tr w:rsidR="003827BF" w:rsidRPr="003827BF" w:rsidTr="00C10954">
        <w:trPr>
          <w:trHeight w:val="375"/>
        </w:trPr>
        <w:tc>
          <w:tcPr>
            <w:tcW w:w="1240" w:type="dxa"/>
            <w:noWrap/>
            <w:hideMark/>
          </w:tcPr>
          <w:p w:rsidR="003827BF" w:rsidRPr="003827BF" w:rsidRDefault="003827BF">
            <w:pPr>
              <w:rPr>
                <w:b/>
                <w:bCs/>
              </w:rPr>
            </w:pPr>
            <w:r w:rsidRPr="003827BF">
              <w:rPr>
                <w:b/>
                <w:bCs/>
              </w:rPr>
              <w:t> </w:t>
            </w:r>
          </w:p>
        </w:tc>
        <w:tc>
          <w:tcPr>
            <w:tcW w:w="696" w:type="dxa"/>
            <w:hideMark/>
          </w:tcPr>
          <w:p w:rsidR="003827BF" w:rsidRPr="003827BF" w:rsidRDefault="003827BF">
            <w:pPr>
              <w:rPr>
                <w:b/>
                <w:bCs/>
              </w:rPr>
            </w:pPr>
          </w:p>
        </w:tc>
        <w:tc>
          <w:tcPr>
            <w:tcW w:w="2168" w:type="dxa"/>
            <w:gridSpan w:val="2"/>
            <w:hideMark/>
          </w:tcPr>
          <w:p w:rsidR="003827BF" w:rsidRPr="003827BF" w:rsidRDefault="003827BF" w:rsidP="003827BF">
            <w:pPr>
              <w:rPr>
                <w:b/>
                <w:bCs/>
              </w:rPr>
            </w:pPr>
            <w:bookmarkStart w:id="35" w:name="RANGE!D34"/>
            <w:r w:rsidRPr="003827BF">
              <w:rPr>
                <w:b/>
                <w:bCs/>
              </w:rPr>
              <w:t> </w:t>
            </w:r>
            <w:bookmarkEnd w:id="35"/>
          </w:p>
        </w:tc>
        <w:tc>
          <w:tcPr>
            <w:tcW w:w="1088" w:type="dxa"/>
            <w:noWrap/>
            <w:hideMark/>
          </w:tcPr>
          <w:p w:rsidR="003827BF" w:rsidRPr="003827BF" w:rsidRDefault="003827BF">
            <w:pPr>
              <w:rPr>
                <w:b/>
                <w:bCs/>
              </w:rPr>
            </w:pPr>
          </w:p>
        </w:tc>
        <w:tc>
          <w:tcPr>
            <w:tcW w:w="3570" w:type="dxa"/>
            <w:gridSpan w:val="4"/>
            <w:noWrap/>
            <w:hideMark/>
          </w:tcPr>
          <w:p w:rsidR="003827BF" w:rsidRPr="003827BF" w:rsidRDefault="003827BF" w:rsidP="003827BF">
            <w:pPr>
              <w:rPr>
                <w:b/>
                <w:bCs/>
              </w:rPr>
            </w:pPr>
            <w:bookmarkStart w:id="36" w:name="RANGE!G34"/>
            <w:r w:rsidRPr="003827BF">
              <w:rPr>
                <w:b/>
                <w:bCs/>
              </w:rPr>
              <w:t> </w:t>
            </w:r>
            <w:bookmarkEnd w:id="36"/>
          </w:p>
        </w:tc>
        <w:tc>
          <w:tcPr>
            <w:tcW w:w="526" w:type="dxa"/>
            <w:noWrap/>
            <w:hideMark/>
          </w:tcPr>
          <w:p w:rsidR="003827BF" w:rsidRPr="003827BF" w:rsidRDefault="003827BF" w:rsidP="003827BF">
            <w:pPr>
              <w:rPr>
                <w:b/>
                <w:bCs/>
              </w:rPr>
            </w:pPr>
            <w:r w:rsidRPr="003827BF">
              <w:rPr>
                <w:b/>
                <w:bCs/>
              </w:rPr>
              <w:t> </w:t>
            </w:r>
          </w:p>
        </w:tc>
      </w:tr>
      <w:tr w:rsidR="003827BF" w:rsidRPr="003827BF" w:rsidTr="00C10954">
        <w:trPr>
          <w:trHeight w:val="255"/>
        </w:trPr>
        <w:tc>
          <w:tcPr>
            <w:tcW w:w="1240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696" w:type="dxa"/>
            <w:hideMark/>
          </w:tcPr>
          <w:p w:rsidR="003827BF" w:rsidRPr="003827BF" w:rsidRDefault="003827BF"/>
        </w:tc>
        <w:tc>
          <w:tcPr>
            <w:tcW w:w="2168" w:type="dxa"/>
            <w:gridSpan w:val="2"/>
            <w:hideMark/>
          </w:tcPr>
          <w:p w:rsidR="003827BF" w:rsidRPr="003827BF" w:rsidRDefault="003827BF" w:rsidP="003827BF">
            <w:r w:rsidRPr="003827BF">
              <w:t>Za zhotovitele</w:t>
            </w:r>
          </w:p>
        </w:tc>
        <w:tc>
          <w:tcPr>
            <w:tcW w:w="1088" w:type="dxa"/>
            <w:noWrap/>
            <w:hideMark/>
          </w:tcPr>
          <w:p w:rsidR="003827BF" w:rsidRPr="003827BF" w:rsidRDefault="003827BF"/>
        </w:tc>
        <w:tc>
          <w:tcPr>
            <w:tcW w:w="1190" w:type="dxa"/>
            <w:noWrap/>
            <w:hideMark/>
          </w:tcPr>
          <w:p w:rsidR="003827BF" w:rsidRPr="003827BF" w:rsidRDefault="003827BF"/>
        </w:tc>
        <w:tc>
          <w:tcPr>
            <w:tcW w:w="956" w:type="dxa"/>
            <w:noWrap/>
            <w:hideMark/>
          </w:tcPr>
          <w:p w:rsidR="003827BF" w:rsidRPr="003827BF" w:rsidRDefault="003827BF" w:rsidP="003827BF">
            <w:r w:rsidRPr="003827BF">
              <w:t>Za objednatele</w:t>
            </w:r>
          </w:p>
        </w:tc>
        <w:tc>
          <w:tcPr>
            <w:tcW w:w="1424" w:type="dxa"/>
            <w:gridSpan w:val="2"/>
            <w:noWrap/>
            <w:hideMark/>
          </w:tcPr>
          <w:p w:rsidR="003827BF" w:rsidRPr="003827BF" w:rsidRDefault="003827BF"/>
        </w:tc>
        <w:tc>
          <w:tcPr>
            <w:tcW w:w="526" w:type="dxa"/>
            <w:noWrap/>
            <w:hideMark/>
          </w:tcPr>
          <w:p w:rsidR="003827BF" w:rsidRPr="003827BF" w:rsidRDefault="003827BF" w:rsidP="003827BF">
            <w:r w:rsidRPr="003827BF">
              <w:t> </w:t>
            </w:r>
          </w:p>
        </w:tc>
      </w:tr>
      <w:tr w:rsidR="00C10954" w:rsidRPr="003827BF" w:rsidTr="00C10954">
        <w:trPr>
          <w:trHeight w:val="270"/>
        </w:trPr>
        <w:tc>
          <w:tcPr>
            <w:tcW w:w="1240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696" w:type="dxa"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1268" w:type="dxa"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900" w:type="dxa"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1088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1190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956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1424" w:type="dxa"/>
            <w:gridSpan w:val="2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526" w:type="dxa"/>
            <w:noWrap/>
            <w:hideMark/>
          </w:tcPr>
          <w:p w:rsidR="003827BF" w:rsidRPr="003827BF" w:rsidRDefault="003827BF" w:rsidP="003827BF">
            <w:r w:rsidRPr="003827BF">
              <w:t> </w:t>
            </w:r>
          </w:p>
        </w:tc>
      </w:tr>
      <w:tr w:rsidR="00C10954" w:rsidRPr="003827BF" w:rsidTr="00C10954">
        <w:trPr>
          <w:trHeight w:val="255"/>
        </w:trPr>
        <w:tc>
          <w:tcPr>
            <w:tcW w:w="1240" w:type="dxa"/>
            <w:noWrap/>
            <w:hideMark/>
          </w:tcPr>
          <w:p w:rsidR="003827BF" w:rsidRPr="003827BF" w:rsidRDefault="003827BF"/>
        </w:tc>
        <w:tc>
          <w:tcPr>
            <w:tcW w:w="696" w:type="dxa"/>
            <w:hideMark/>
          </w:tcPr>
          <w:p w:rsidR="003827BF" w:rsidRPr="003827BF" w:rsidRDefault="003827BF"/>
        </w:tc>
        <w:tc>
          <w:tcPr>
            <w:tcW w:w="1268" w:type="dxa"/>
            <w:hideMark/>
          </w:tcPr>
          <w:p w:rsidR="003827BF" w:rsidRPr="003827BF" w:rsidRDefault="003827BF"/>
        </w:tc>
        <w:tc>
          <w:tcPr>
            <w:tcW w:w="900" w:type="dxa"/>
            <w:hideMark/>
          </w:tcPr>
          <w:p w:rsidR="003827BF" w:rsidRPr="003827BF" w:rsidRDefault="003827BF"/>
        </w:tc>
        <w:tc>
          <w:tcPr>
            <w:tcW w:w="1088" w:type="dxa"/>
            <w:noWrap/>
            <w:hideMark/>
          </w:tcPr>
          <w:p w:rsidR="003827BF" w:rsidRPr="003827BF" w:rsidRDefault="003827BF"/>
        </w:tc>
        <w:tc>
          <w:tcPr>
            <w:tcW w:w="1190" w:type="dxa"/>
            <w:noWrap/>
            <w:hideMark/>
          </w:tcPr>
          <w:p w:rsidR="003827BF" w:rsidRPr="003827BF" w:rsidRDefault="003827BF"/>
        </w:tc>
        <w:tc>
          <w:tcPr>
            <w:tcW w:w="956" w:type="dxa"/>
            <w:noWrap/>
            <w:hideMark/>
          </w:tcPr>
          <w:p w:rsidR="003827BF" w:rsidRPr="003827BF" w:rsidRDefault="003827BF"/>
        </w:tc>
        <w:tc>
          <w:tcPr>
            <w:tcW w:w="1424" w:type="dxa"/>
            <w:gridSpan w:val="2"/>
            <w:noWrap/>
            <w:hideMark/>
          </w:tcPr>
          <w:p w:rsidR="003827BF" w:rsidRPr="003827BF" w:rsidRDefault="003827BF"/>
        </w:tc>
        <w:tc>
          <w:tcPr>
            <w:tcW w:w="526" w:type="dxa"/>
            <w:noWrap/>
            <w:hideMark/>
          </w:tcPr>
          <w:p w:rsidR="003827BF" w:rsidRPr="003827BF" w:rsidRDefault="003827BF"/>
        </w:tc>
      </w:tr>
      <w:tr w:rsidR="00C10954" w:rsidRPr="003827BF" w:rsidTr="00C10954">
        <w:trPr>
          <w:trHeight w:val="255"/>
        </w:trPr>
        <w:tc>
          <w:tcPr>
            <w:tcW w:w="1240" w:type="dxa"/>
            <w:noWrap/>
            <w:hideMark/>
          </w:tcPr>
          <w:p w:rsidR="003827BF" w:rsidRPr="003827BF" w:rsidRDefault="003827BF"/>
        </w:tc>
        <w:tc>
          <w:tcPr>
            <w:tcW w:w="696" w:type="dxa"/>
            <w:hideMark/>
          </w:tcPr>
          <w:p w:rsidR="003827BF" w:rsidRPr="003827BF" w:rsidRDefault="003827BF"/>
        </w:tc>
        <w:tc>
          <w:tcPr>
            <w:tcW w:w="1268" w:type="dxa"/>
            <w:hideMark/>
          </w:tcPr>
          <w:p w:rsidR="003827BF" w:rsidRPr="003827BF" w:rsidRDefault="003827BF"/>
        </w:tc>
        <w:tc>
          <w:tcPr>
            <w:tcW w:w="900" w:type="dxa"/>
            <w:hideMark/>
          </w:tcPr>
          <w:p w:rsidR="003827BF" w:rsidRPr="003827BF" w:rsidRDefault="003827BF"/>
        </w:tc>
        <w:tc>
          <w:tcPr>
            <w:tcW w:w="1088" w:type="dxa"/>
            <w:noWrap/>
            <w:hideMark/>
          </w:tcPr>
          <w:p w:rsidR="003827BF" w:rsidRPr="003827BF" w:rsidRDefault="003827BF"/>
        </w:tc>
        <w:tc>
          <w:tcPr>
            <w:tcW w:w="1190" w:type="dxa"/>
            <w:noWrap/>
            <w:hideMark/>
          </w:tcPr>
          <w:p w:rsidR="003827BF" w:rsidRPr="003827BF" w:rsidRDefault="003827BF"/>
        </w:tc>
        <w:tc>
          <w:tcPr>
            <w:tcW w:w="956" w:type="dxa"/>
            <w:noWrap/>
            <w:hideMark/>
          </w:tcPr>
          <w:p w:rsidR="003827BF" w:rsidRPr="003827BF" w:rsidRDefault="003827BF"/>
        </w:tc>
        <w:tc>
          <w:tcPr>
            <w:tcW w:w="1424" w:type="dxa"/>
            <w:gridSpan w:val="2"/>
            <w:noWrap/>
            <w:hideMark/>
          </w:tcPr>
          <w:p w:rsidR="003827BF" w:rsidRPr="003827BF" w:rsidRDefault="003827BF"/>
        </w:tc>
        <w:tc>
          <w:tcPr>
            <w:tcW w:w="526" w:type="dxa"/>
            <w:noWrap/>
            <w:hideMark/>
          </w:tcPr>
          <w:p w:rsidR="003827BF" w:rsidRPr="003827BF" w:rsidRDefault="003827BF"/>
        </w:tc>
      </w:tr>
      <w:tr w:rsidR="00C10954" w:rsidRPr="003827BF" w:rsidTr="00C10954">
        <w:trPr>
          <w:trHeight w:val="255"/>
        </w:trPr>
        <w:tc>
          <w:tcPr>
            <w:tcW w:w="1240" w:type="dxa"/>
            <w:noWrap/>
            <w:hideMark/>
          </w:tcPr>
          <w:p w:rsidR="003827BF" w:rsidRPr="003827BF" w:rsidRDefault="003827BF"/>
        </w:tc>
        <w:tc>
          <w:tcPr>
            <w:tcW w:w="696" w:type="dxa"/>
            <w:hideMark/>
          </w:tcPr>
          <w:p w:rsidR="003827BF" w:rsidRPr="003827BF" w:rsidRDefault="003827BF"/>
        </w:tc>
        <w:tc>
          <w:tcPr>
            <w:tcW w:w="1268" w:type="dxa"/>
            <w:hideMark/>
          </w:tcPr>
          <w:p w:rsidR="003827BF" w:rsidRPr="003827BF" w:rsidRDefault="003827BF"/>
        </w:tc>
        <w:tc>
          <w:tcPr>
            <w:tcW w:w="900" w:type="dxa"/>
            <w:hideMark/>
          </w:tcPr>
          <w:p w:rsidR="003827BF" w:rsidRPr="003827BF" w:rsidRDefault="003827BF"/>
        </w:tc>
        <w:tc>
          <w:tcPr>
            <w:tcW w:w="1088" w:type="dxa"/>
            <w:noWrap/>
            <w:hideMark/>
          </w:tcPr>
          <w:p w:rsidR="003827BF" w:rsidRPr="003827BF" w:rsidRDefault="003827BF"/>
        </w:tc>
        <w:tc>
          <w:tcPr>
            <w:tcW w:w="1190" w:type="dxa"/>
            <w:noWrap/>
            <w:hideMark/>
          </w:tcPr>
          <w:p w:rsidR="003827BF" w:rsidRPr="003827BF" w:rsidRDefault="003827BF"/>
        </w:tc>
        <w:tc>
          <w:tcPr>
            <w:tcW w:w="956" w:type="dxa"/>
            <w:noWrap/>
            <w:hideMark/>
          </w:tcPr>
          <w:p w:rsidR="003827BF" w:rsidRPr="003827BF" w:rsidRDefault="003827BF"/>
        </w:tc>
        <w:tc>
          <w:tcPr>
            <w:tcW w:w="1424" w:type="dxa"/>
            <w:gridSpan w:val="2"/>
            <w:noWrap/>
            <w:hideMark/>
          </w:tcPr>
          <w:p w:rsidR="003827BF" w:rsidRPr="003827BF" w:rsidRDefault="003827BF"/>
        </w:tc>
        <w:tc>
          <w:tcPr>
            <w:tcW w:w="526" w:type="dxa"/>
            <w:noWrap/>
            <w:hideMark/>
          </w:tcPr>
          <w:p w:rsidR="003827BF" w:rsidRPr="003827BF" w:rsidRDefault="003827BF"/>
        </w:tc>
      </w:tr>
      <w:tr w:rsidR="003827BF" w:rsidRPr="003827BF" w:rsidTr="00C10954">
        <w:trPr>
          <w:trHeight w:val="315"/>
        </w:trPr>
        <w:tc>
          <w:tcPr>
            <w:tcW w:w="1936" w:type="dxa"/>
            <w:gridSpan w:val="2"/>
            <w:noWrap/>
            <w:hideMark/>
          </w:tcPr>
          <w:p w:rsidR="003827BF" w:rsidRPr="003827BF" w:rsidRDefault="003827BF">
            <w:pPr>
              <w:rPr>
                <w:b/>
                <w:bCs/>
              </w:rPr>
            </w:pPr>
            <w:r w:rsidRPr="003827BF">
              <w:rPr>
                <w:b/>
                <w:bCs/>
              </w:rPr>
              <w:t>Rekapitulace dílů</w:t>
            </w:r>
          </w:p>
        </w:tc>
        <w:tc>
          <w:tcPr>
            <w:tcW w:w="1268" w:type="dxa"/>
            <w:hideMark/>
          </w:tcPr>
          <w:p w:rsidR="003827BF" w:rsidRPr="003827BF" w:rsidRDefault="003827BF"/>
        </w:tc>
        <w:tc>
          <w:tcPr>
            <w:tcW w:w="900" w:type="dxa"/>
            <w:hideMark/>
          </w:tcPr>
          <w:p w:rsidR="003827BF" w:rsidRPr="003827BF" w:rsidRDefault="003827BF"/>
        </w:tc>
        <w:tc>
          <w:tcPr>
            <w:tcW w:w="1088" w:type="dxa"/>
            <w:noWrap/>
            <w:hideMark/>
          </w:tcPr>
          <w:p w:rsidR="003827BF" w:rsidRPr="003827BF" w:rsidRDefault="003827BF"/>
        </w:tc>
        <w:tc>
          <w:tcPr>
            <w:tcW w:w="1190" w:type="dxa"/>
            <w:noWrap/>
            <w:hideMark/>
          </w:tcPr>
          <w:p w:rsidR="003827BF" w:rsidRPr="003827BF" w:rsidRDefault="003827BF"/>
        </w:tc>
        <w:tc>
          <w:tcPr>
            <w:tcW w:w="956" w:type="dxa"/>
            <w:noWrap/>
            <w:hideMark/>
          </w:tcPr>
          <w:p w:rsidR="003827BF" w:rsidRPr="003827BF" w:rsidRDefault="003827BF"/>
        </w:tc>
        <w:tc>
          <w:tcPr>
            <w:tcW w:w="1424" w:type="dxa"/>
            <w:gridSpan w:val="2"/>
            <w:noWrap/>
            <w:hideMark/>
          </w:tcPr>
          <w:p w:rsidR="003827BF" w:rsidRPr="003827BF" w:rsidRDefault="003827BF"/>
        </w:tc>
        <w:tc>
          <w:tcPr>
            <w:tcW w:w="526" w:type="dxa"/>
            <w:noWrap/>
            <w:hideMark/>
          </w:tcPr>
          <w:p w:rsidR="003827BF" w:rsidRPr="003827BF" w:rsidRDefault="003827BF"/>
        </w:tc>
      </w:tr>
      <w:tr w:rsidR="00C10954" w:rsidRPr="003827BF" w:rsidTr="00C10954">
        <w:trPr>
          <w:trHeight w:val="255"/>
        </w:trPr>
        <w:tc>
          <w:tcPr>
            <w:tcW w:w="1240" w:type="dxa"/>
            <w:noWrap/>
            <w:hideMark/>
          </w:tcPr>
          <w:p w:rsidR="003827BF" w:rsidRPr="003827BF" w:rsidRDefault="003827BF"/>
        </w:tc>
        <w:tc>
          <w:tcPr>
            <w:tcW w:w="696" w:type="dxa"/>
            <w:hideMark/>
          </w:tcPr>
          <w:p w:rsidR="003827BF" w:rsidRPr="003827BF" w:rsidRDefault="003827BF"/>
        </w:tc>
        <w:tc>
          <w:tcPr>
            <w:tcW w:w="1268" w:type="dxa"/>
            <w:hideMark/>
          </w:tcPr>
          <w:p w:rsidR="003827BF" w:rsidRPr="003827BF" w:rsidRDefault="003827BF"/>
        </w:tc>
        <w:tc>
          <w:tcPr>
            <w:tcW w:w="900" w:type="dxa"/>
            <w:hideMark/>
          </w:tcPr>
          <w:p w:rsidR="003827BF" w:rsidRPr="003827BF" w:rsidRDefault="003827BF"/>
        </w:tc>
        <w:tc>
          <w:tcPr>
            <w:tcW w:w="1088" w:type="dxa"/>
            <w:noWrap/>
            <w:hideMark/>
          </w:tcPr>
          <w:p w:rsidR="003827BF" w:rsidRPr="003827BF" w:rsidRDefault="003827BF"/>
        </w:tc>
        <w:tc>
          <w:tcPr>
            <w:tcW w:w="1190" w:type="dxa"/>
            <w:noWrap/>
            <w:hideMark/>
          </w:tcPr>
          <w:p w:rsidR="003827BF" w:rsidRPr="003827BF" w:rsidRDefault="003827BF"/>
        </w:tc>
        <w:tc>
          <w:tcPr>
            <w:tcW w:w="956" w:type="dxa"/>
            <w:noWrap/>
            <w:hideMark/>
          </w:tcPr>
          <w:p w:rsidR="003827BF" w:rsidRPr="003827BF" w:rsidRDefault="003827BF"/>
        </w:tc>
        <w:tc>
          <w:tcPr>
            <w:tcW w:w="1424" w:type="dxa"/>
            <w:gridSpan w:val="2"/>
            <w:noWrap/>
            <w:hideMark/>
          </w:tcPr>
          <w:p w:rsidR="003827BF" w:rsidRPr="003827BF" w:rsidRDefault="003827BF"/>
        </w:tc>
        <w:tc>
          <w:tcPr>
            <w:tcW w:w="526" w:type="dxa"/>
            <w:noWrap/>
            <w:hideMark/>
          </w:tcPr>
          <w:p w:rsidR="003827BF" w:rsidRPr="003827BF" w:rsidRDefault="003827BF"/>
        </w:tc>
      </w:tr>
      <w:tr w:rsidR="003827BF" w:rsidRPr="003827BF" w:rsidTr="00C10954">
        <w:trPr>
          <w:trHeight w:val="510"/>
        </w:trPr>
        <w:tc>
          <w:tcPr>
            <w:tcW w:w="1240" w:type="dxa"/>
            <w:hideMark/>
          </w:tcPr>
          <w:p w:rsidR="003827BF" w:rsidRPr="003827BF" w:rsidRDefault="003827BF" w:rsidP="003827BF">
            <w:pPr>
              <w:rPr>
                <w:b/>
                <w:bCs/>
              </w:rPr>
            </w:pPr>
            <w:r w:rsidRPr="003827BF">
              <w:rPr>
                <w:b/>
                <w:bCs/>
              </w:rPr>
              <w:t>Číslo</w:t>
            </w:r>
          </w:p>
        </w:tc>
        <w:tc>
          <w:tcPr>
            <w:tcW w:w="696" w:type="dxa"/>
            <w:hideMark/>
          </w:tcPr>
          <w:p w:rsidR="003827BF" w:rsidRPr="003827BF" w:rsidRDefault="003827BF" w:rsidP="003827BF">
            <w:pPr>
              <w:rPr>
                <w:b/>
                <w:bCs/>
              </w:rPr>
            </w:pPr>
            <w:r w:rsidRPr="003827BF">
              <w:rPr>
                <w:b/>
                <w:bCs/>
              </w:rPr>
              <w:t>Název</w:t>
            </w:r>
          </w:p>
        </w:tc>
        <w:tc>
          <w:tcPr>
            <w:tcW w:w="1268" w:type="dxa"/>
            <w:hideMark/>
          </w:tcPr>
          <w:p w:rsidR="003827BF" w:rsidRPr="003827BF" w:rsidRDefault="003827BF" w:rsidP="003827BF">
            <w:pPr>
              <w:rPr>
                <w:b/>
                <w:bCs/>
              </w:rPr>
            </w:pPr>
            <w:r w:rsidRPr="003827BF">
              <w:rPr>
                <w:b/>
                <w:bCs/>
              </w:rPr>
              <w:t> </w:t>
            </w:r>
          </w:p>
        </w:tc>
        <w:tc>
          <w:tcPr>
            <w:tcW w:w="900" w:type="dxa"/>
            <w:hideMark/>
          </w:tcPr>
          <w:p w:rsidR="003827BF" w:rsidRPr="003827BF" w:rsidRDefault="003827BF" w:rsidP="003827BF">
            <w:pPr>
              <w:rPr>
                <w:b/>
                <w:bCs/>
              </w:rPr>
            </w:pPr>
            <w:r w:rsidRPr="003827BF">
              <w:rPr>
                <w:b/>
                <w:bCs/>
              </w:rPr>
              <w:t> </w:t>
            </w:r>
          </w:p>
        </w:tc>
        <w:tc>
          <w:tcPr>
            <w:tcW w:w="1088" w:type="dxa"/>
            <w:hideMark/>
          </w:tcPr>
          <w:p w:rsidR="003827BF" w:rsidRPr="003827BF" w:rsidRDefault="003827BF" w:rsidP="003827BF">
            <w:pPr>
              <w:rPr>
                <w:b/>
                <w:bCs/>
              </w:rPr>
            </w:pPr>
            <w:r w:rsidRPr="003827BF">
              <w:rPr>
                <w:b/>
                <w:bCs/>
              </w:rPr>
              <w:t>Typ dílu</w:t>
            </w:r>
          </w:p>
        </w:tc>
        <w:tc>
          <w:tcPr>
            <w:tcW w:w="1190" w:type="dxa"/>
            <w:hideMark/>
          </w:tcPr>
          <w:p w:rsidR="003827BF" w:rsidRPr="003827BF" w:rsidRDefault="003827BF" w:rsidP="003827BF">
            <w:pPr>
              <w:rPr>
                <w:b/>
                <w:bCs/>
              </w:rPr>
            </w:pPr>
            <w:r w:rsidRPr="003827BF">
              <w:rPr>
                <w:b/>
                <w:bCs/>
              </w:rPr>
              <w:t> </w:t>
            </w:r>
          </w:p>
        </w:tc>
        <w:tc>
          <w:tcPr>
            <w:tcW w:w="956" w:type="dxa"/>
            <w:hideMark/>
          </w:tcPr>
          <w:p w:rsidR="003827BF" w:rsidRPr="003827BF" w:rsidRDefault="003827BF" w:rsidP="003827BF">
            <w:pPr>
              <w:rPr>
                <w:b/>
                <w:bCs/>
              </w:rPr>
            </w:pPr>
            <w:r w:rsidRPr="003827BF">
              <w:rPr>
                <w:b/>
                <w:bCs/>
              </w:rPr>
              <w:t> </w:t>
            </w:r>
          </w:p>
        </w:tc>
        <w:tc>
          <w:tcPr>
            <w:tcW w:w="1424" w:type="dxa"/>
            <w:gridSpan w:val="2"/>
            <w:hideMark/>
          </w:tcPr>
          <w:p w:rsidR="003827BF" w:rsidRPr="003827BF" w:rsidRDefault="003827BF" w:rsidP="003827BF">
            <w:pPr>
              <w:rPr>
                <w:b/>
                <w:bCs/>
              </w:rPr>
            </w:pPr>
            <w:r w:rsidRPr="003827BF">
              <w:rPr>
                <w:b/>
                <w:bCs/>
              </w:rPr>
              <w:t>Celkem</w:t>
            </w:r>
          </w:p>
        </w:tc>
        <w:tc>
          <w:tcPr>
            <w:tcW w:w="526" w:type="dxa"/>
            <w:hideMark/>
          </w:tcPr>
          <w:p w:rsidR="003827BF" w:rsidRPr="003827BF" w:rsidRDefault="003827BF" w:rsidP="003827BF">
            <w:pPr>
              <w:rPr>
                <w:b/>
                <w:bCs/>
              </w:rPr>
            </w:pPr>
            <w:r w:rsidRPr="003827BF">
              <w:rPr>
                <w:b/>
                <w:bCs/>
              </w:rPr>
              <w:t>%</w:t>
            </w:r>
          </w:p>
        </w:tc>
      </w:tr>
      <w:tr w:rsidR="003827BF" w:rsidRPr="003827BF" w:rsidTr="00C10954">
        <w:trPr>
          <w:trHeight w:val="735"/>
        </w:trPr>
        <w:tc>
          <w:tcPr>
            <w:tcW w:w="1240" w:type="dxa"/>
            <w:noWrap/>
            <w:hideMark/>
          </w:tcPr>
          <w:p w:rsidR="003827BF" w:rsidRPr="003827BF" w:rsidRDefault="003827BF">
            <w:r w:rsidRPr="003827BF">
              <w:t>1</w:t>
            </w:r>
          </w:p>
        </w:tc>
        <w:tc>
          <w:tcPr>
            <w:tcW w:w="2864" w:type="dxa"/>
            <w:gridSpan w:val="3"/>
            <w:hideMark/>
          </w:tcPr>
          <w:p w:rsidR="003827BF" w:rsidRPr="003827BF" w:rsidRDefault="003827BF">
            <w:r w:rsidRPr="003827BF">
              <w:t>Zemní práce</w:t>
            </w:r>
          </w:p>
        </w:tc>
        <w:tc>
          <w:tcPr>
            <w:tcW w:w="1088" w:type="dxa"/>
            <w:noWrap/>
            <w:hideMark/>
          </w:tcPr>
          <w:p w:rsidR="003827BF" w:rsidRPr="003827BF" w:rsidRDefault="003827BF" w:rsidP="003827BF">
            <w:r w:rsidRPr="003827BF">
              <w:t>HSV</w:t>
            </w:r>
          </w:p>
        </w:tc>
        <w:tc>
          <w:tcPr>
            <w:tcW w:w="1190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956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1424" w:type="dxa"/>
            <w:gridSpan w:val="2"/>
            <w:noWrap/>
            <w:hideMark/>
          </w:tcPr>
          <w:p w:rsidR="003827BF" w:rsidRPr="003827BF" w:rsidRDefault="003827BF" w:rsidP="003827BF">
            <w:r w:rsidRPr="003827BF">
              <w:t>0,00</w:t>
            </w:r>
          </w:p>
        </w:tc>
        <w:tc>
          <w:tcPr>
            <w:tcW w:w="526" w:type="dxa"/>
            <w:noWrap/>
            <w:hideMark/>
          </w:tcPr>
          <w:p w:rsidR="003827BF" w:rsidRPr="003827BF" w:rsidRDefault="003827BF" w:rsidP="003827BF">
            <w:r w:rsidRPr="003827BF">
              <w:t>0,0</w:t>
            </w:r>
          </w:p>
        </w:tc>
      </w:tr>
      <w:tr w:rsidR="003827BF" w:rsidRPr="003827BF" w:rsidTr="00C10954">
        <w:trPr>
          <w:trHeight w:val="735"/>
        </w:trPr>
        <w:tc>
          <w:tcPr>
            <w:tcW w:w="1240" w:type="dxa"/>
            <w:noWrap/>
            <w:hideMark/>
          </w:tcPr>
          <w:p w:rsidR="003827BF" w:rsidRPr="003827BF" w:rsidRDefault="003827BF">
            <w:r w:rsidRPr="003827BF">
              <w:t>3</w:t>
            </w:r>
          </w:p>
        </w:tc>
        <w:tc>
          <w:tcPr>
            <w:tcW w:w="2864" w:type="dxa"/>
            <w:gridSpan w:val="3"/>
            <w:hideMark/>
          </w:tcPr>
          <w:p w:rsidR="003827BF" w:rsidRPr="003827BF" w:rsidRDefault="003827BF">
            <w:r w:rsidRPr="003827BF">
              <w:t>Svislé a kompletní konstrukce</w:t>
            </w:r>
          </w:p>
        </w:tc>
        <w:tc>
          <w:tcPr>
            <w:tcW w:w="1088" w:type="dxa"/>
            <w:noWrap/>
            <w:hideMark/>
          </w:tcPr>
          <w:p w:rsidR="003827BF" w:rsidRPr="003827BF" w:rsidRDefault="003827BF" w:rsidP="003827BF">
            <w:r w:rsidRPr="003827BF">
              <w:t>HSV</w:t>
            </w:r>
          </w:p>
        </w:tc>
        <w:tc>
          <w:tcPr>
            <w:tcW w:w="1190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956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1424" w:type="dxa"/>
            <w:gridSpan w:val="2"/>
            <w:noWrap/>
            <w:hideMark/>
          </w:tcPr>
          <w:p w:rsidR="003827BF" w:rsidRPr="003827BF" w:rsidRDefault="003827BF" w:rsidP="003827BF">
            <w:r w:rsidRPr="003827BF">
              <w:t>0,00</w:t>
            </w:r>
          </w:p>
        </w:tc>
        <w:tc>
          <w:tcPr>
            <w:tcW w:w="526" w:type="dxa"/>
            <w:noWrap/>
            <w:hideMark/>
          </w:tcPr>
          <w:p w:rsidR="003827BF" w:rsidRPr="003827BF" w:rsidRDefault="003827BF" w:rsidP="003827BF">
            <w:r w:rsidRPr="003827BF">
              <w:t>0,0</w:t>
            </w:r>
          </w:p>
        </w:tc>
      </w:tr>
      <w:tr w:rsidR="003827BF" w:rsidRPr="003827BF" w:rsidTr="00C10954">
        <w:trPr>
          <w:trHeight w:val="735"/>
        </w:trPr>
        <w:tc>
          <w:tcPr>
            <w:tcW w:w="1240" w:type="dxa"/>
            <w:noWrap/>
            <w:hideMark/>
          </w:tcPr>
          <w:p w:rsidR="003827BF" w:rsidRPr="003827BF" w:rsidRDefault="003827BF">
            <w:r w:rsidRPr="003827BF">
              <w:t>4</w:t>
            </w:r>
          </w:p>
        </w:tc>
        <w:tc>
          <w:tcPr>
            <w:tcW w:w="2864" w:type="dxa"/>
            <w:gridSpan w:val="3"/>
            <w:hideMark/>
          </w:tcPr>
          <w:p w:rsidR="003827BF" w:rsidRPr="003827BF" w:rsidRDefault="003827BF">
            <w:r w:rsidRPr="003827BF">
              <w:t>Vodorovné konstrukce</w:t>
            </w:r>
          </w:p>
        </w:tc>
        <w:tc>
          <w:tcPr>
            <w:tcW w:w="1088" w:type="dxa"/>
            <w:noWrap/>
            <w:hideMark/>
          </w:tcPr>
          <w:p w:rsidR="003827BF" w:rsidRPr="003827BF" w:rsidRDefault="003827BF" w:rsidP="003827BF">
            <w:r w:rsidRPr="003827BF">
              <w:t>HSV</w:t>
            </w:r>
          </w:p>
        </w:tc>
        <w:tc>
          <w:tcPr>
            <w:tcW w:w="1190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956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1424" w:type="dxa"/>
            <w:gridSpan w:val="2"/>
            <w:noWrap/>
            <w:hideMark/>
          </w:tcPr>
          <w:p w:rsidR="003827BF" w:rsidRPr="003827BF" w:rsidRDefault="003827BF" w:rsidP="003827BF">
            <w:r w:rsidRPr="003827BF">
              <w:t>0,00</w:t>
            </w:r>
          </w:p>
        </w:tc>
        <w:tc>
          <w:tcPr>
            <w:tcW w:w="526" w:type="dxa"/>
            <w:noWrap/>
            <w:hideMark/>
          </w:tcPr>
          <w:p w:rsidR="003827BF" w:rsidRPr="003827BF" w:rsidRDefault="003827BF" w:rsidP="003827BF">
            <w:r w:rsidRPr="003827BF">
              <w:t>0,0</w:t>
            </w:r>
          </w:p>
        </w:tc>
      </w:tr>
      <w:tr w:rsidR="003827BF" w:rsidRPr="003827BF" w:rsidTr="00C10954">
        <w:trPr>
          <w:trHeight w:val="735"/>
        </w:trPr>
        <w:tc>
          <w:tcPr>
            <w:tcW w:w="1240" w:type="dxa"/>
            <w:noWrap/>
            <w:hideMark/>
          </w:tcPr>
          <w:p w:rsidR="003827BF" w:rsidRPr="003827BF" w:rsidRDefault="003827BF">
            <w:r w:rsidRPr="003827BF">
              <w:t>5</w:t>
            </w:r>
          </w:p>
        </w:tc>
        <w:tc>
          <w:tcPr>
            <w:tcW w:w="2864" w:type="dxa"/>
            <w:gridSpan w:val="3"/>
            <w:hideMark/>
          </w:tcPr>
          <w:p w:rsidR="003827BF" w:rsidRPr="003827BF" w:rsidRDefault="003827BF">
            <w:r w:rsidRPr="003827BF">
              <w:t>Komunikace</w:t>
            </w:r>
          </w:p>
        </w:tc>
        <w:tc>
          <w:tcPr>
            <w:tcW w:w="1088" w:type="dxa"/>
            <w:noWrap/>
            <w:hideMark/>
          </w:tcPr>
          <w:p w:rsidR="003827BF" w:rsidRPr="003827BF" w:rsidRDefault="003827BF" w:rsidP="003827BF">
            <w:r w:rsidRPr="003827BF">
              <w:t>HSV</w:t>
            </w:r>
          </w:p>
        </w:tc>
        <w:tc>
          <w:tcPr>
            <w:tcW w:w="1190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956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1424" w:type="dxa"/>
            <w:gridSpan w:val="2"/>
            <w:noWrap/>
            <w:hideMark/>
          </w:tcPr>
          <w:p w:rsidR="003827BF" w:rsidRPr="003827BF" w:rsidRDefault="003827BF" w:rsidP="003827BF">
            <w:r w:rsidRPr="003827BF">
              <w:t>0,00</w:t>
            </w:r>
          </w:p>
        </w:tc>
        <w:tc>
          <w:tcPr>
            <w:tcW w:w="526" w:type="dxa"/>
            <w:noWrap/>
            <w:hideMark/>
          </w:tcPr>
          <w:p w:rsidR="003827BF" w:rsidRPr="003827BF" w:rsidRDefault="003827BF" w:rsidP="003827BF">
            <w:r w:rsidRPr="003827BF">
              <w:t>0,0</w:t>
            </w:r>
          </w:p>
        </w:tc>
      </w:tr>
      <w:tr w:rsidR="003827BF" w:rsidRPr="003827BF" w:rsidTr="00C10954">
        <w:trPr>
          <w:trHeight w:val="735"/>
        </w:trPr>
        <w:tc>
          <w:tcPr>
            <w:tcW w:w="1240" w:type="dxa"/>
            <w:noWrap/>
            <w:hideMark/>
          </w:tcPr>
          <w:p w:rsidR="003827BF" w:rsidRPr="003827BF" w:rsidRDefault="003827BF">
            <w:r w:rsidRPr="003827BF">
              <w:t>61</w:t>
            </w:r>
          </w:p>
        </w:tc>
        <w:tc>
          <w:tcPr>
            <w:tcW w:w="2864" w:type="dxa"/>
            <w:gridSpan w:val="3"/>
            <w:hideMark/>
          </w:tcPr>
          <w:p w:rsidR="003827BF" w:rsidRPr="003827BF" w:rsidRDefault="003827BF">
            <w:r w:rsidRPr="003827BF">
              <w:t>Úpravy povrchů vnitřní</w:t>
            </w:r>
          </w:p>
        </w:tc>
        <w:tc>
          <w:tcPr>
            <w:tcW w:w="1088" w:type="dxa"/>
            <w:noWrap/>
            <w:hideMark/>
          </w:tcPr>
          <w:p w:rsidR="003827BF" w:rsidRPr="003827BF" w:rsidRDefault="003827BF" w:rsidP="003827BF">
            <w:r w:rsidRPr="003827BF">
              <w:t>HSV</w:t>
            </w:r>
          </w:p>
        </w:tc>
        <w:tc>
          <w:tcPr>
            <w:tcW w:w="1190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956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1424" w:type="dxa"/>
            <w:gridSpan w:val="2"/>
            <w:noWrap/>
            <w:hideMark/>
          </w:tcPr>
          <w:p w:rsidR="003827BF" w:rsidRPr="003827BF" w:rsidRDefault="003827BF" w:rsidP="003827BF">
            <w:r w:rsidRPr="003827BF">
              <w:t>0,00</w:t>
            </w:r>
          </w:p>
        </w:tc>
        <w:tc>
          <w:tcPr>
            <w:tcW w:w="526" w:type="dxa"/>
            <w:noWrap/>
            <w:hideMark/>
          </w:tcPr>
          <w:p w:rsidR="003827BF" w:rsidRPr="003827BF" w:rsidRDefault="003827BF" w:rsidP="003827BF">
            <w:r w:rsidRPr="003827BF">
              <w:t>0,0</w:t>
            </w:r>
          </w:p>
        </w:tc>
      </w:tr>
      <w:tr w:rsidR="003827BF" w:rsidRPr="003827BF" w:rsidTr="00C10954">
        <w:trPr>
          <w:trHeight w:val="735"/>
        </w:trPr>
        <w:tc>
          <w:tcPr>
            <w:tcW w:w="1240" w:type="dxa"/>
            <w:noWrap/>
            <w:hideMark/>
          </w:tcPr>
          <w:p w:rsidR="003827BF" w:rsidRPr="003827BF" w:rsidRDefault="003827BF">
            <w:r w:rsidRPr="003827BF">
              <w:t>62</w:t>
            </w:r>
          </w:p>
        </w:tc>
        <w:tc>
          <w:tcPr>
            <w:tcW w:w="2864" w:type="dxa"/>
            <w:gridSpan w:val="3"/>
            <w:hideMark/>
          </w:tcPr>
          <w:p w:rsidR="003827BF" w:rsidRPr="003827BF" w:rsidRDefault="003827BF">
            <w:r w:rsidRPr="003827BF">
              <w:t>Úpravy povrchů vnější</w:t>
            </w:r>
          </w:p>
        </w:tc>
        <w:tc>
          <w:tcPr>
            <w:tcW w:w="1088" w:type="dxa"/>
            <w:noWrap/>
            <w:hideMark/>
          </w:tcPr>
          <w:p w:rsidR="003827BF" w:rsidRPr="003827BF" w:rsidRDefault="003827BF" w:rsidP="003827BF">
            <w:r w:rsidRPr="003827BF">
              <w:t>HSV</w:t>
            </w:r>
          </w:p>
        </w:tc>
        <w:tc>
          <w:tcPr>
            <w:tcW w:w="1190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956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1424" w:type="dxa"/>
            <w:gridSpan w:val="2"/>
            <w:noWrap/>
            <w:hideMark/>
          </w:tcPr>
          <w:p w:rsidR="003827BF" w:rsidRPr="003827BF" w:rsidRDefault="003827BF" w:rsidP="003827BF">
            <w:r w:rsidRPr="003827BF">
              <w:t>0,00</w:t>
            </w:r>
          </w:p>
        </w:tc>
        <w:tc>
          <w:tcPr>
            <w:tcW w:w="526" w:type="dxa"/>
            <w:noWrap/>
            <w:hideMark/>
          </w:tcPr>
          <w:p w:rsidR="003827BF" w:rsidRPr="003827BF" w:rsidRDefault="003827BF" w:rsidP="003827BF">
            <w:r w:rsidRPr="003827BF">
              <w:t>0,0</w:t>
            </w:r>
          </w:p>
        </w:tc>
      </w:tr>
      <w:tr w:rsidR="003827BF" w:rsidRPr="003827BF" w:rsidTr="00C10954">
        <w:trPr>
          <w:trHeight w:val="735"/>
        </w:trPr>
        <w:tc>
          <w:tcPr>
            <w:tcW w:w="1240" w:type="dxa"/>
            <w:noWrap/>
            <w:hideMark/>
          </w:tcPr>
          <w:p w:rsidR="003827BF" w:rsidRPr="003827BF" w:rsidRDefault="003827BF">
            <w:r w:rsidRPr="003827BF">
              <w:t>94</w:t>
            </w:r>
          </w:p>
        </w:tc>
        <w:tc>
          <w:tcPr>
            <w:tcW w:w="2864" w:type="dxa"/>
            <w:gridSpan w:val="3"/>
            <w:hideMark/>
          </w:tcPr>
          <w:p w:rsidR="003827BF" w:rsidRPr="003827BF" w:rsidRDefault="003827BF">
            <w:r w:rsidRPr="003827BF">
              <w:t>Lešení a stavební výtahy</w:t>
            </w:r>
          </w:p>
        </w:tc>
        <w:tc>
          <w:tcPr>
            <w:tcW w:w="1088" w:type="dxa"/>
            <w:noWrap/>
            <w:hideMark/>
          </w:tcPr>
          <w:p w:rsidR="003827BF" w:rsidRPr="003827BF" w:rsidRDefault="003827BF" w:rsidP="003827BF">
            <w:r w:rsidRPr="003827BF">
              <w:t>HSV</w:t>
            </w:r>
          </w:p>
        </w:tc>
        <w:tc>
          <w:tcPr>
            <w:tcW w:w="1190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956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1424" w:type="dxa"/>
            <w:gridSpan w:val="2"/>
            <w:noWrap/>
            <w:hideMark/>
          </w:tcPr>
          <w:p w:rsidR="003827BF" w:rsidRPr="003827BF" w:rsidRDefault="003827BF" w:rsidP="003827BF">
            <w:r w:rsidRPr="003827BF">
              <w:t>0,00</w:t>
            </w:r>
          </w:p>
        </w:tc>
        <w:tc>
          <w:tcPr>
            <w:tcW w:w="526" w:type="dxa"/>
            <w:noWrap/>
            <w:hideMark/>
          </w:tcPr>
          <w:p w:rsidR="003827BF" w:rsidRPr="003827BF" w:rsidRDefault="003827BF" w:rsidP="003827BF">
            <w:r w:rsidRPr="003827BF">
              <w:t>0,0</w:t>
            </w:r>
          </w:p>
        </w:tc>
      </w:tr>
      <w:tr w:rsidR="003827BF" w:rsidRPr="003827BF" w:rsidTr="00C10954">
        <w:trPr>
          <w:trHeight w:val="735"/>
        </w:trPr>
        <w:tc>
          <w:tcPr>
            <w:tcW w:w="1240" w:type="dxa"/>
            <w:noWrap/>
            <w:hideMark/>
          </w:tcPr>
          <w:p w:rsidR="003827BF" w:rsidRPr="003827BF" w:rsidRDefault="003827BF">
            <w:r w:rsidRPr="003827BF">
              <w:t>96</w:t>
            </w:r>
          </w:p>
        </w:tc>
        <w:tc>
          <w:tcPr>
            <w:tcW w:w="2864" w:type="dxa"/>
            <w:gridSpan w:val="3"/>
            <w:hideMark/>
          </w:tcPr>
          <w:p w:rsidR="003827BF" w:rsidRPr="003827BF" w:rsidRDefault="003827BF">
            <w:r w:rsidRPr="003827BF">
              <w:t>Bourání konstrukcí</w:t>
            </w:r>
          </w:p>
        </w:tc>
        <w:tc>
          <w:tcPr>
            <w:tcW w:w="1088" w:type="dxa"/>
            <w:noWrap/>
            <w:hideMark/>
          </w:tcPr>
          <w:p w:rsidR="003827BF" w:rsidRPr="003827BF" w:rsidRDefault="003827BF" w:rsidP="003827BF">
            <w:r w:rsidRPr="003827BF">
              <w:t>HSV</w:t>
            </w:r>
          </w:p>
        </w:tc>
        <w:tc>
          <w:tcPr>
            <w:tcW w:w="1190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956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1424" w:type="dxa"/>
            <w:gridSpan w:val="2"/>
            <w:noWrap/>
            <w:hideMark/>
          </w:tcPr>
          <w:p w:rsidR="003827BF" w:rsidRPr="003827BF" w:rsidRDefault="003827BF" w:rsidP="003827BF">
            <w:r w:rsidRPr="003827BF">
              <w:t>0,00</w:t>
            </w:r>
          </w:p>
        </w:tc>
        <w:tc>
          <w:tcPr>
            <w:tcW w:w="526" w:type="dxa"/>
            <w:noWrap/>
            <w:hideMark/>
          </w:tcPr>
          <w:p w:rsidR="003827BF" w:rsidRPr="003827BF" w:rsidRDefault="003827BF" w:rsidP="003827BF">
            <w:r w:rsidRPr="003827BF">
              <w:t>0,0</w:t>
            </w:r>
          </w:p>
        </w:tc>
      </w:tr>
      <w:tr w:rsidR="003827BF" w:rsidRPr="003827BF" w:rsidTr="00C10954">
        <w:trPr>
          <w:trHeight w:val="735"/>
        </w:trPr>
        <w:tc>
          <w:tcPr>
            <w:tcW w:w="1240" w:type="dxa"/>
            <w:noWrap/>
            <w:hideMark/>
          </w:tcPr>
          <w:p w:rsidR="003827BF" w:rsidRPr="003827BF" w:rsidRDefault="003827BF">
            <w:r w:rsidRPr="003827BF">
              <w:t>97</w:t>
            </w:r>
          </w:p>
        </w:tc>
        <w:tc>
          <w:tcPr>
            <w:tcW w:w="2864" w:type="dxa"/>
            <w:gridSpan w:val="3"/>
            <w:hideMark/>
          </w:tcPr>
          <w:p w:rsidR="003827BF" w:rsidRPr="003827BF" w:rsidRDefault="003827BF">
            <w:r w:rsidRPr="003827BF">
              <w:t>Přesuny suti a vybouraných hmot</w:t>
            </w:r>
          </w:p>
        </w:tc>
        <w:tc>
          <w:tcPr>
            <w:tcW w:w="1088" w:type="dxa"/>
            <w:noWrap/>
            <w:hideMark/>
          </w:tcPr>
          <w:p w:rsidR="003827BF" w:rsidRPr="003827BF" w:rsidRDefault="003827BF" w:rsidP="003827BF">
            <w:r w:rsidRPr="003827BF">
              <w:t>HSV</w:t>
            </w:r>
          </w:p>
        </w:tc>
        <w:tc>
          <w:tcPr>
            <w:tcW w:w="1190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956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1424" w:type="dxa"/>
            <w:gridSpan w:val="2"/>
            <w:noWrap/>
            <w:hideMark/>
          </w:tcPr>
          <w:p w:rsidR="003827BF" w:rsidRPr="003827BF" w:rsidRDefault="003827BF" w:rsidP="003827BF">
            <w:r w:rsidRPr="003827BF">
              <w:t>0,00</w:t>
            </w:r>
          </w:p>
        </w:tc>
        <w:tc>
          <w:tcPr>
            <w:tcW w:w="526" w:type="dxa"/>
            <w:noWrap/>
            <w:hideMark/>
          </w:tcPr>
          <w:p w:rsidR="003827BF" w:rsidRPr="003827BF" w:rsidRDefault="003827BF" w:rsidP="003827BF">
            <w:r w:rsidRPr="003827BF">
              <w:t>0,0</w:t>
            </w:r>
          </w:p>
        </w:tc>
      </w:tr>
      <w:tr w:rsidR="003827BF" w:rsidRPr="003827BF" w:rsidTr="00C10954">
        <w:trPr>
          <w:trHeight w:val="735"/>
        </w:trPr>
        <w:tc>
          <w:tcPr>
            <w:tcW w:w="1240" w:type="dxa"/>
            <w:noWrap/>
            <w:hideMark/>
          </w:tcPr>
          <w:p w:rsidR="003827BF" w:rsidRPr="003827BF" w:rsidRDefault="003827BF">
            <w:r w:rsidRPr="003827BF">
              <w:t>99</w:t>
            </w:r>
          </w:p>
        </w:tc>
        <w:tc>
          <w:tcPr>
            <w:tcW w:w="2864" w:type="dxa"/>
            <w:gridSpan w:val="3"/>
            <w:hideMark/>
          </w:tcPr>
          <w:p w:rsidR="003827BF" w:rsidRPr="003827BF" w:rsidRDefault="003827BF">
            <w:r w:rsidRPr="003827BF">
              <w:t>Staveništní přesun hmot</w:t>
            </w:r>
          </w:p>
        </w:tc>
        <w:tc>
          <w:tcPr>
            <w:tcW w:w="1088" w:type="dxa"/>
            <w:noWrap/>
            <w:hideMark/>
          </w:tcPr>
          <w:p w:rsidR="003827BF" w:rsidRPr="003827BF" w:rsidRDefault="003827BF" w:rsidP="003827BF">
            <w:r w:rsidRPr="003827BF">
              <w:t>HSV</w:t>
            </w:r>
          </w:p>
        </w:tc>
        <w:tc>
          <w:tcPr>
            <w:tcW w:w="1190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956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1424" w:type="dxa"/>
            <w:gridSpan w:val="2"/>
            <w:noWrap/>
            <w:hideMark/>
          </w:tcPr>
          <w:p w:rsidR="003827BF" w:rsidRPr="003827BF" w:rsidRDefault="003827BF" w:rsidP="003827BF">
            <w:r w:rsidRPr="003827BF">
              <w:t>0,00</w:t>
            </w:r>
          </w:p>
        </w:tc>
        <w:tc>
          <w:tcPr>
            <w:tcW w:w="526" w:type="dxa"/>
            <w:noWrap/>
            <w:hideMark/>
          </w:tcPr>
          <w:p w:rsidR="003827BF" w:rsidRPr="003827BF" w:rsidRDefault="003827BF" w:rsidP="003827BF">
            <w:r w:rsidRPr="003827BF">
              <w:t>0,0</w:t>
            </w:r>
          </w:p>
        </w:tc>
      </w:tr>
      <w:tr w:rsidR="003827BF" w:rsidRPr="003827BF" w:rsidTr="00C10954">
        <w:trPr>
          <w:trHeight w:val="735"/>
        </w:trPr>
        <w:tc>
          <w:tcPr>
            <w:tcW w:w="1240" w:type="dxa"/>
            <w:noWrap/>
            <w:hideMark/>
          </w:tcPr>
          <w:p w:rsidR="003827BF" w:rsidRPr="003827BF" w:rsidRDefault="003827BF">
            <w:r w:rsidRPr="003827BF">
              <w:t>711</w:t>
            </w:r>
          </w:p>
        </w:tc>
        <w:tc>
          <w:tcPr>
            <w:tcW w:w="2864" w:type="dxa"/>
            <w:gridSpan w:val="3"/>
            <w:hideMark/>
          </w:tcPr>
          <w:p w:rsidR="003827BF" w:rsidRPr="003827BF" w:rsidRDefault="003827BF">
            <w:r w:rsidRPr="003827BF">
              <w:t>Izolace proti vodě</w:t>
            </w:r>
          </w:p>
        </w:tc>
        <w:tc>
          <w:tcPr>
            <w:tcW w:w="1088" w:type="dxa"/>
            <w:noWrap/>
            <w:hideMark/>
          </w:tcPr>
          <w:p w:rsidR="003827BF" w:rsidRPr="003827BF" w:rsidRDefault="003827BF" w:rsidP="003827BF">
            <w:r w:rsidRPr="003827BF">
              <w:t>PSV</w:t>
            </w:r>
          </w:p>
        </w:tc>
        <w:tc>
          <w:tcPr>
            <w:tcW w:w="1190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956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1424" w:type="dxa"/>
            <w:gridSpan w:val="2"/>
            <w:noWrap/>
            <w:hideMark/>
          </w:tcPr>
          <w:p w:rsidR="003827BF" w:rsidRPr="003827BF" w:rsidRDefault="003827BF" w:rsidP="003827BF">
            <w:r w:rsidRPr="003827BF">
              <w:t>0,00</w:t>
            </w:r>
          </w:p>
        </w:tc>
        <w:tc>
          <w:tcPr>
            <w:tcW w:w="526" w:type="dxa"/>
            <w:noWrap/>
            <w:hideMark/>
          </w:tcPr>
          <w:p w:rsidR="003827BF" w:rsidRPr="003827BF" w:rsidRDefault="003827BF" w:rsidP="003827BF">
            <w:r w:rsidRPr="003827BF">
              <w:t>0,0</w:t>
            </w:r>
          </w:p>
        </w:tc>
      </w:tr>
      <w:tr w:rsidR="003827BF" w:rsidRPr="003827BF" w:rsidTr="00C10954">
        <w:trPr>
          <w:trHeight w:val="735"/>
        </w:trPr>
        <w:tc>
          <w:tcPr>
            <w:tcW w:w="1240" w:type="dxa"/>
            <w:noWrap/>
            <w:hideMark/>
          </w:tcPr>
          <w:p w:rsidR="003827BF" w:rsidRPr="003827BF" w:rsidRDefault="003827BF">
            <w:r w:rsidRPr="003827BF">
              <w:lastRenderedPageBreak/>
              <w:t>712</w:t>
            </w:r>
          </w:p>
        </w:tc>
        <w:tc>
          <w:tcPr>
            <w:tcW w:w="2864" w:type="dxa"/>
            <w:gridSpan w:val="3"/>
            <w:hideMark/>
          </w:tcPr>
          <w:p w:rsidR="003827BF" w:rsidRPr="003827BF" w:rsidRDefault="003827BF">
            <w:r w:rsidRPr="003827BF">
              <w:t>Povlakové krytiny</w:t>
            </w:r>
          </w:p>
        </w:tc>
        <w:tc>
          <w:tcPr>
            <w:tcW w:w="1088" w:type="dxa"/>
            <w:noWrap/>
            <w:hideMark/>
          </w:tcPr>
          <w:p w:rsidR="003827BF" w:rsidRPr="003827BF" w:rsidRDefault="003827BF" w:rsidP="003827BF">
            <w:r w:rsidRPr="003827BF">
              <w:t>PSV</w:t>
            </w:r>
          </w:p>
        </w:tc>
        <w:tc>
          <w:tcPr>
            <w:tcW w:w="1190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956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1424" w:type="dxa"/>
            <w:gridSpan w:val="2"/>
            <w:noWrap/>
            <w:hideMark/>
          </w:tcPr>
          <w:p w:rsidR="003827BF" w:rsidRPr="003827BF" w:rsidRDefault="003827BF" w:rsidP="003827BF">
            <w:r w:rsidRPr="003827BF">
              <w:t>0,00</w:t>
            </w:r>
          </w:p>
        </w:tc>
        <w:tc>
          <w:tcPr>
            <w:tcW w:w="526" w:type="dxa"/>
            <w:noWrap/>
            <w:hideMark/>
          </w:tcPr>
          <w:p w:rsidR="003827BF" w:rsidRPr="003827BF" w:rsidRDefault="003827BF" w:rsidP="003827BF">
            <w:r w:rsidRPr="003827BF">
              <w:t>0,0</w:t>
            </w:r>
          </w:p>
        </w:tc>
      </w:tr>
      <w:tr w:rsidR="003827BF" w:rsidRPr="003827BF" w:rsidTr="00C10954">
        <w:trPr>
          <w:trHeight w:val="735"/>
        </w:trPr>
        <w:tc>
          <w:tcPr>
            <w:tcW w:w="1240" w:type="dxa"/>
            <w:noWrap/>
            <w:hideMark/>
          </w:tcPr>
          <w:p w:rsidR="003827BF" w:rsidRPr="003827BF" w:rsidRDefault="003827BF">
            <w:r w:rsidRPr="003827BF">
              <w:t>713</w:t>
            </w:r>
          </w:p>
        </w:tc>
        <w:tc>
          <w:tcPr>
            <w:tcW w:w="2864" w:type="dxa"/>
            <w:gridSpan w:val="3"/>
            <w:hideMark/>
          </w:tcPr>
          <w:p w:rsidR="003827BF" w:rsidRPr="003827BF" w:rsidRDefault="003827BF">
            <w:r w:rsidRPr="003827BF">
              <w:t>Izolace tepelné</w:t>
            </w:r>
          </w:p>
        </w:tc>
        <w:tc>
          <w:tcPr>
            <w:tcW w:w="1088" w:type="dxa"/>
            <w:noWrap/>
            <w:hideMark/>
          </w:tcPr>
          <w:p w:rsidR="003827BF" w:rsidRPr="003827BF" w:rsidRDefault="003827BF" w:rsidP="003827BF">
            <w:r w:rsidRPr="003827BF">
              <w:t>PSV</w:t>
            </w:r>
          </w:p>
        </w:tc>
        <w:tc>
          <w:tcPr>
            <w:tcW w:w="1190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956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1424" w:type="dxa"/>
            <w:gridSpan w:val="2"/>
            <w:noWrap/>
            <w:hideMark/>
          </w:tcPr>
          <w:p w:rsidR="003827BF" w:rsidRPr="003827BF" w:rsidRDefault="003827BF" w:rsidP="003827BF">
            <w:r w:rsidRPr="003827BF">
              <w:t>0,00</w:t>
            </w:r>
          </w:p>
        </w:tc>
        <w:tc>
          <w:tcPr>
            <w:tcW w:w="526" w:type="dxa"/>
            <w:noWrap/>
            <w:hideMark/>
          </w:tcPr>
          <w:p w:rsidR="003827BF" w:rsidRPr="003827BF" w:rsidRDefault="003827BF" w:rsidP="003827BF">
            <w:r w:rsidRPr="003827BF">
              <w:t>0,0</w:t>
            </w:r>
          </w:p>
        </w:tc>
      </w:tr>
      <w:tr w:rsidR="003827BF" w:rsidRPr="003827BF" w:rsidTr="00C10954">
        <w:trPr>
          <w:trHeight w:val="735"/>
        </w:trPr>
        <w:tc>
          <w:tcPr>
            <w:tcW w:w="1240" w:type="dxa"/>
            <w:noWrap/>
            <w:hideMark/>
          </w:tcPr>
          <w:p w:rsidR="003827BF" w:rsidRPr="003827BF" w:rsidRDefault="003827BF">
            <w:r w:rsidRPr="003827BF">
              <w:t>720</w:t>
            </w:r>
          </w:p>
        </w:tc>
        <w:tc>
          <w:tcPr>
            <w:tcW w:w="2864" w:type="dxa"/>
            <w:gridSpan w:val="3"/>
            <w:hideMark/>
          </w:tcPr>
          <w:p w:rsidR="003827BF" w:rsidRPr="003827BF" w:rsidRDefault="003827BF">
            <w:proofErr w:type="spellStart"/>
            <w:r w:rsidRPr="003827BF">
              <w:t>Zdravotechnická</w:t>
            </w:r>
            <w:proofErr w:type="spellEnd"/>
            <w:r w:rsidRPr="003827BF">
              <w:t xml:space="preserve"> instalace</w:t>
            </w:r>
          </w:p>
        </w:tc>
        <w:tc>
          <w:tcPr>
            <w:tcW w:w="1088" w:type="dxa"/>
            <w:noWrap/>
            <w:hideMark/>
          </w:tcPr>
          <w:p w:rsidR="003827BF" w:rsidRPr="003827BF" w:rsidRDefault="003827BF" w:rsidP="003827BF">
            <w:r w:rsidRPr="003827BF">
              <w:t>PSV</w:t>
            </w:r>
          </w:p>
        </w:tc>
        <w:tc>
          <w:tcPr>
            <w:tcW w:w="1190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956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1424" w:type="dxa"/>
            <w:gridSpan w:val="2"/>
            <w:noWrap/>
            <w:hideMark/>
          </w:tcPr>
          <w:p w:rsidR="003827BF" w:rsidRPr="003827BF" w:rsidRDefault="003827BF" w:rsidP="003827BF">
            <w:r w:rsidRPr="003827BF">
              <w:t>0,00</w:t>
            </w:r>
          </w:p>
        </w:tc>
        <w:tc>
          <w:tcPr>
            <w:tcW w:w="526" w:type="dxa"/>
            <w:noWrap/>
            <w:hideMark/>
          </w:tcPr>
          <w:p w:rsidR="003827BF" w:rsidRPr="003827BF" w:rsidRDefault="003827BF" w:rsidP="003827BF">
            <w:r w:rsidRPr="003827BF">
              <w:t>0,0</w:t>
            </w:r>
          </w:p>
        </w:tc>
      </w:tr>
      <w:tr w:rsidR="003827BF" w:rsidRPr="003827BF" w:rsidTr="00C10954">
        <w:trPr>
          <w:trHeight w:val="735"/>
        </w:trPr>
        <w:tc>
          <w:tcPr>
            <w:tcW w:w="1240" w:type="dxa"/>
            <w:noWrap/>
            <w:hideMark/>
          </w:tcPr>
          <w:p w:rsidR="003827BF" w:rsidRPr="003827BF" w:rsidRDefault="003827BF">
            <w:r w:rsidRPr="003827BF">
              <w:t>721</w:t>
            </w:r>
          </w:p>
        </w:tc>
        <w:tc>
          <w:tcPr>
            <w:tcW w:w="2864" w:type="dxa"/>
            <w:gridSpan w:val="3"/>
            <w:hideMark/>
          </w:tcPr>
          <w:p w:rsidR="003827BF" w:rsidRPr="003827BF" w:rsidRDefault="003827BF">
            <w:r w:rsidRPr="003827BF">
              <w:t>Vnitřní kanalizace</w:t>
            </w:r>
          </w:p>
        </w:tc>
        <w:tc>
          <w:tcPr>
            <w:tcW w:w="1088" w:type="dxa"/>
            <w:noWrap/>
            <w:hideMark/>
          </w:tcPr>
          <w:p w:rsidR="003827BF" w:rsidRPr="003827BF" w:rsidRDefault="003827BF" w:rsidP="003827BF">
            <w:r w:rsidRPr="003827BF">
              <w:t>PSV</w:t>
            </w:r>
          </w:p>
        </w:tc>
        <w:tc>
          <w:tcPr>
            <w:tcW w:w="1190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956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1424" w:type="dxa"/>
            <w:gridSpan w:val="2"/>
            <w:noWrap/>
            <w:hideMark/>
          </w:tcPr>
          <w:p w:rsidR="003827BF" w:rsidRPr="003827BF" w:rsidRDefault="003827BF" w:rsidP="003827BF">
            <w:r w:rsidRPr="003827BF">
              <w:t>0,00</w:t>
            </w:r>
          </w:p>
        </w:tc>
        <w:tc>
          <w:tcPr>
            <w:tcW w:w="526" w:type="dxa"/>
            <w:noWrap/>
            <w:hideMark/>
          </w:tcPr>
          <w:p w:rsidR="003827BF" w:rsidRPr="003827BF" w:rsidRDefault="003827BF" w:rsidP="003827BF">
            <w:r w:rsidRPr="003827BF">
              <w:t>0,0</w:t>
            </w:r>
          </w:p>
        </w:tc>
      </w:tr>
      <w:tr w:rsidR="003827BF" w:rsidRPr="003827BF" w:rsidTr="00C10954">
        <w:trPr>
          <w:trHeight w:val="735"/>
        </w:trPr>
        <w:tc>
          <w:tcPr>
            <w:tcW w:w="1240" w:type="dxa"/>
            <w:noWrap/>
            <w:hideMark/>
          </w:tcPr>
          <w:p w:rsidR="003827BF" w:rsidRPr="003827BF" w:rsidRDefault="003827BF">
            <w:r w:rsidRPr="003827BF">
              <w:t>762</w:t>
            </w:r>
          </w:p>
        </w:tc>
        <w:tc>
          <w:tcPr>
            <w:tcW w:w="2864" w:type="dxa"/>
            <w:gridSpan w:val="3"/>
            <w:hideMark/>
          </w:tcPr>
          <w:p w:rsidR="003827BF" w:rsidRPr="003827BF" w:rsidRDefault="003827BF">
            <w:r w:rsidRPr="003827BF">
              <w:t>Konstrukce tesařské</w:t>
            </w:r>
          </w:p>
        </w:tc>
        <w:tc>
          <w:tcPr>
            <w:tcW w:w="1088" w:type="dxa"/>
            <w:noWrap/>
            <w:hideMark/>
          </w:tcPr>
          <w:p w:rsidR="003827BF" w:rsidRPr="003827BF" w:rsidRDefault="003827BF" w:rsidP="003827BF">
            <w:r w:rsidRPr="003827BF">
              <w:t>PSV</w:t>
            </w:r>
          </w:p>
        </w:tc>
        <w:tc>
          <w:tcPr>
            <w:tcW w:w="1190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956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1424" w:type="dxa"/>
            <w:gridSpan w:val="2"/>
            <w:noWrap/>
            <w:hideMark/>
          </w:tcPr>
          <w:p w:rsidR="003827BF" w:rsidRPr="003827BF" w:rsidRDefault="003827BF" w:rsidP="003827BF">
            <w:r w:rsidRPr="003827BF">
              <w:t>0,00</w:t>
            </w:r>
          </w:p>
        </w:tc>
        <w:tc>
          <w:tcPr>
            <w:tcW w:w="526" w:type="dxa"/>
            <w:noWrap/>
            <w:hideMark/>
          </w:tcPr>
          <w:p w:rsidR="003827BF" w:rsidRPr="003827BF" w:rsidRDefault="003827BF" w:rsidP="003827BF">
            <w:r w:rsidRPr="003827BF">
              <w:t>0,0</w:t>
            </w:r>
          </w:p>
        </w:tc>
      </w:tr>
      <w:tr w:rsidR="003827BF" w:rsidRPr="003827BF" w:rsidTr="00C10954">
        <w:trPr>
          <w:trHeight w:val="735"/>
        </w:trPr>
        <w:tc>
          <w:tcPr>
            <w:tcW w:w="1240" w:type="dxa"/>
            <w:noWrap/>
            <w:hideMark/>
          </w:tcPr>
          <w:p w:rsidR="003827BF" w:rsidRPr="003827BF" w:rsidRDefault="003827BF">
            <w:r w:rsidRPr="003827BF">
              <w:t>764</w:t>
            </w:r>
          </w:p>
        </w:tc>
        <w:tc>
          <w:tcPr>
            <w:tcW w:w="2864" w:type="dxa"/>
            <w:gridSpan w:val="3"/>
            <w:hideMark/>
          </w:tcPr>
          <w:p w:rsidR="003827BF" w:rsidRPr="003827BF" w:rsidRDefault="003827BF">
            <w:r w:rsidRPr="003827BF">
              <w:t>Konstrukce klempířské</w:t>
            </w:r>
          </w:p>
        </w:tc>
        <w:tc>
          <w:tcPr>
            <w:tcW w:w="1088" w:type="dxa"/>
            <w:noWrap/>
            <w:hideMark/>
          </w:tcPr>
          <w:p w:rsidR="003827BF" w:rsidRPr="003827BF" w:rsidRDefault="003827BF" w:rsidP="003827BF">
            <w:r w:rsidRPr="003827BF">
              <w:t>PSV</w:t>
            </w:r>
          </w:p>
        </w:tc>
        <w:tc>
          <w:tcPr>
            <w:tcW w:w="1190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956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1424" w:type="dxa"/>
            <w:gridSpan w:val="2"/>
            <w:noWrap/>
            <w:hideMark/>
          </w:tcPr>
          <w:p w:rsidR="003827BF" w:rsidRPr="003827BF" w:rsidRDefault="003827BF" w:rsidP="003827BF">
            <w:r w:rsidRPr="003827BF">
              <w:t>0,00</w:t>
            </w:r>
          </w:p>
        </w:tc>
        <w:tc>
          <w:tcPr>
            <w:tcW w:w="526" w:type="dxa"/>
            <w:noWrap/>
            <w:hideMark/>
          </w:tcPr>
          <w:p w:rsidR="003827BF" w:rsidRPr="003827BF" w:rsidRDefault="003827BF" w:rsidP="003827BF">
            <w:r w:rsidRPr="003827BF">
              <w:t>0,0</w:t>
            </w:r>
          </w:p>
        </w:tc>
      </w:tr>
      <w:tr w:rsidR="003827BF" w:rsidRPr="003827BF" w:rsidTr="00C10954">
        <w:trPr>
          <w:trHeight w:val="735"/>
        </w:trPr>
        <w:tc>
          <w:tcPr>
            <w:tcW w:w="1240" w:type="dxa"/>
            <w:noWrap/>
            <w:hideMark/>
          </w:tcPr>
          <w:p w:rsidR="003827BF" w:rsidRPr="003827BF" w:rsidRDefault="003827BF">
            <w:r w:rsidRPr="003827BF">
              <w:t>766</w:t>
            </w:r>
          </w:p>
        </w:tc>
        <w:tc>
          <w:tcPr>
            <w:tcW w:w="2864" w:type="dxa"/>
            <w:gridSpan w:val="3"/>
            <w:hideMark/>
          </w:tcPr>
          <w:p w:rsidR="003827BF" w:rsidRPr="003827BF" w:rsidRDefault="003827BF">
            <w:r w:rsidRPr="003827BF">
              <w:t>Konstrukce t</w:t>
            </w:r>
            <w:bookmarkStart w:id="37" w:name="_GoBack"/>
            <w:r w:rsidRPr="003827BF">
              <w:t>ruhlářské</w:t>
            </w:r>
            <w:bookmarkEnd w:id="37"/>
          </w:p>
        </w:tc>
        <w:tc>
          <w:tcPr>
            <w:tcW w:w="1088" w:type="dxa"/>
            <w:noWrap/>
            <w:hideMark/>
          </w:tcPr>
          <w:p w:rsidR="003827BF" w:rsidRPr="003827BF" w:rsidRDefault="003827BF" w:rsidP="003827BF">
            <w:r w:rsidRPr="003827BF">
              <w:t>PSV</w:t>
            </w:r>
          </w:p>
        </w:tc>
        <w:tc>
          <w:tcPr>
            <w:tcW w:w="1190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956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1424" w:type="dxa"/>
            <w:gridSpan w:val="2"/>
            <w:noWrap/>
            <w:hideMark/>
          </w:tcPr>
          <w:p w:rsidR="003827BF" w:rsidRPr="003827BF" w:rsidRDefault="003827BF" w:rsidP="003827BF">
            <w:r w:rsidRPr="003827BF">
              <w:t>0,00</w:t>
            </w:r>
          </w:p>
        </w:tc>
        <w:tc>
          <w:tcPr>
            <w:tcW w:w="526" w:type="dxa"/>
            <w:noWrap/>
            <w:hideMark/>
          </w:tcPr>
          <w:p w:rsidR="003827BF" w:rsidRPr="003827BF" w:rsidRDefault="003827BF" w:rsidP="003827BF">
            <w:r w:rsidRPr="003827BF">
              <w:t>0,0</w:t>
            </w:r>
          </w:p>
        </w:tc>
      </w:tr>
      <w:tr w:rsidR="003827BF" w:rsidRPr="003827BF" w:rsidTr="00C10954">
        <w:trPr>
          <w:trHeight w:val="735"/>
        </w:trPr>
        <w:tc>
          <w:tcPr>
            <w:tcW w:w="1240" w:type="dxa"/>
            <w:noWrap/>
            <w:hideMark/>
          </w:tcPr>
          <w:p w:rsidR="003827BF" w:rsidRPr="003827BF" w:rsidRDefault="003827BF">
            <w:r w:rsidRPr="003827BF">
              <w:t>767</w:t>
            </w:r>
          </w:p>
        </w:tc>
        <w:tc>
          <w:tcPr>
            <w:tcW w:w="2864" w:type="dxa"/>
            <w:gridSpan w:val="3"/>
            <w:hideMark/>
          </w:tcPr>
          <w:p w:rsidR="003827BF" w:rsidRPr="003827BF" w:rsidRDefault="003827BF">
            <w:r w:rsidRPr="003827BF">
              <w:t>Konstrukce zámečnické</w:t>
            </w:r>
          </w:p>
        </w:tc>
        <w:tc>
          <w:tcPr>
            <w:tcW w:w="1088" w:type="dxa"/>
            <w:noWrap/>
            <w:hideMark/>
          </w:tcPr>
          <w:p w:rsidR="003827BF" w:rsidRPr="003827BF" w:rsidRDefault="003827BF" w:rsidP="003827BF">
            <w:r w:rsidRPr="003827BF">
              <w:t>PSV</w:t>
            </w:r>
          </w:p>
        </w:tc>
        <w:tc>
          <w:tcPr>
            <w:tcW w:w="1190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956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1424" w:type="dxa"/>
            <w:gridSpan w:val="2"/>
            <w:noWrap/>
            <w:hideMark/>
          </w:tcPr>
          <w:p w:rsidR="003827BF" w:rsidRPr="003827BF" w:rsidRDefault="003827BF" w:rsidP="003827BF">
            <w:r w:rsidRPr="003827BF">
              <w:t>0,00</w:t>
            </w:r>
          </w:p>
        </w:tc>
        <w:tc>
          <w:tcPr>
            <w:tcW w:w="526" w:type="dxa"/>
            <w:noWrap/>
            <w:hideMark/>
          </w:tcPr>
          <w:p w:rsidR="003827BF" w:rsidRPr="003827BF" w:rsidRDefault="003827BF" w:rsidP="003827BF">
            <w:r w:rsidRPr="003827BF">
              <w:t>0,0</w:t>
            </w:r>
          </w:p>
        </w:tc>
      </w:tr>
      <w:tr w:rsidR="003827BF" w:rsidRPr="003827BF" w:rsidTr="00C10954">
        <w:trPr>
          <w:trHeight w:val="735"/>
        </w:trPr>
        <w:tc>
          <w:tcPr>
            <w:tcW w:w="1240" w:type="dxa"/>
            <w:noWrap/>
            <w:hideMark/>
          </w:tcPr>
          <w:p w:rsidR="003827BF" w:rsidRPr="003827BF" w:rsidRDefault="003827BF">
            <w:r w:rsidRPr="003827BF">
              <w:t>776</w:t>
            </w:r>
          </w:p>
        </w:tc>
        <w:tc>
          <w:tcPr>
            <w:tcW w:w="2864" w:type="dxa"/>
            <w:gridSpan w:val="3"/>
            <w:hideMark/>
          </w:tcPr>
          <w:p w:rsidR="003827BF" w:rsidRPr="003827BF" w:rsidRDefault="003827BF">
            <w:r w:rsidRPr="003827BF">
              <w:t>Podlahy povlakové</w:t>
            </w:r>
          </w:p>
        </w:tc>
        <w:tc>
          <w:tcPr>
            <w:tcW w:w="1088" w:type="dxa"/>
            <w:noWrap/>
            <w:hideMark/>
          </w:tcPr>
          <w:p w:rsidR="003827BF" w:rsidRPr="003827BF" w:rsidRDefault="003827BF" w:rsidP="003827BF">
            <w:r w:rsidRPr="003827BF">
              <w:t>PSV</w:t>
            </w:r>
          </w:p>
        </w:tc>
        <w:tc>
          <w:tcPr>
            <w:tcW w:w="1190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956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1424" w:type="dxa"/>
            <w:gridSpan w:val="2"/>
            <w:noWrap/>
            <w:hideMark/>
          </w:tcPr>
          <w:p w:rsidR="003827BF" w:rsidRPr="003827BF" w:rsidRDefault="003827BF" w:rsidP="003827BF">
            <w:r w:rsidRPr="003827BF">
              <w:t>0,00</w:t>
            </w:r>
          </w:p>
        </w:tc>
        <w:tc>
          <w:tcPr>
            <w:tcW w:w="526" w:type="dxa"/>
            <w:noWrap/>
            <w:hideMark/>
          </w:tcPr>
          <w:p w:rsidR="003827BF" w:rsidRPr="003827BF" w:rsidRDefault="003827BF" w:rsidP="003827BF">
            <w:r w:rsidRPr="003827BF">
              <w:t>0,0</w:t>
            </w:r>
          </w:p>
        </w:tc>
      </w:tr>
      <w:tr w:rsidR="003827BF" w:rsidRPr="003827BF" w:rsidTr="00C10954">
        <w:trPr>
          <w:trHeight w:val="735"/>
        </w:trPr>
        <w:tc>
          <w:tcPr>
            <w:tcW w:w="1240" w:type="dxa"/>
            <w:noWrap/>
            <w:hideMark/>
          </w:tcPr>
          <w:p w:rsidR="003827BF" w:rsidRPr="003827BF" w:rsidRDefault="003827BF">
            <w:r w:rsidRPr="003827BF">
              <w:t>784</w:t>
            </w:r>
          </w:p>
        </w:tc>
        <w:tc>
          <w:tcPr>
            <w:tcW w:w="2864" w:type="dxa"/>
            <w:gridSpan w:val="3"/>
            <w:hideMark/>
          </w:tcPr>
          <w:p w:rsidR="003827BF" w:rsidRPr="003827BF" w:rsidRDefault="003827BF">
            <w:r w:rsidRPr="003827BF">
              <w:t>Malby</w:t>
            </w:r>
          </w:p>
        </w:tc>
        <w:tc>
          <w:tcPr>
            <w:tcW w:w="1088" w:type="dxa"/>
            <w:noWrap/>
            <w:hideMark/>
          </w:tcPr>
          <w:p w:rsidR="003827BF" w:rsidRPr="003827BF" w:rsidRDefault="003827BF" w:rsidP="003827BF">
            <w:r w:rsidRPr="003827BF">
              <w:t>PSV</w:t>
            </w:r>
          </w:p>
        </w:tc>
        <w:tc>
          <w:tcPr>
            <w:tcW w:w="1190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956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1424" w:type="dxa"/>
            <w:gridSpan w:val="2"/>
            <w:noWrap/>
            <w:hideMark/>
          </w:tcPr>
          <w:p w:rsidR="003827BF" w:rsidRPr="003827BF" w:rsidRDefault="003827BF" w:rsidP="003827BF">
            <w:r w:rsidRPr="003827BF">
              <w:t>0,00</w:t>
            </w:r>
          </w:p>
        </w:tc>
        <w:tc>
          <w:tcPr>
            <w:tcW w:w="526" w:type="dxa"/>
            <w:noWrap/>
            <w:hideMark/>
          </w:tcPr>
          <w:p w:rsidR="003827BF" w:rsidRPr="003827BF" w:rsidRDefault="003827BF" w:rsidP="003827BF">
            <w:r w:rsidRPr="003827BF">
              <w:t>0,0</w:t>
            </w:r>
          </w:p>
        </w:tc>
      </w:tr>
      <w:tr w:rsidR="003827BF" w:rsidRPr="003827BF" w:rsidTr="00C10954">
        <w:trPr>
          <w:trHeight w:val="735"/>
        </w:trPr>
        <w:tc>
          <w:tcPr>
            <w:tcW w:w="1240" w:type="dxa"/>
            <w:noWrap/>
            <w:hideMark/>
          </w:tcPr>
          <w:p w:rsidR="003827BF" w:rsidRPr="003827BF" w:rsidRDefault="003827BF">
            <w:r w:rsidRPr="003827BF">
              <w:t>M21</w:t>
            </w:r>
          </w:p>
        </w:tc>
        <w:tc>
          <w:tcPr>
            <w:tcW w:w="2864" w:type="dxa"/>
            <w:gridSpan w:val="3"/>
            <w:hideMark/>
          </w:tcPr>
          <w:p w:rsidR="003827BF" w:rsidRPr="003827BF" w:rsidRDefault="003827BF">
            <w:r w:rsidRPr="003827BF">
              <w:t>Elektromontáže</w:t>
            </w:r>
          </w:p>
        </w:tc>
        <w:tc>
          <w:tcPr>
            <w:tcW w:w="1088" w:type="dxa"/>
            <w:noWrap/>
            <w:hideMark/>
          </w:tcPr>
          <w:p w:rsidR="003827BF" w:rsidRPr="003827BF" w:rsidRDefault="003827BF" w:rsidP="003827BF">
            <w:r w:rsidRPr="003827BF">
              <w:t>MON</w:t>
            </w:r>
          </w:p>
        </w:tc>
        <w:tc>
          <w:tcPr>
            <w:tcW w:w="1190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956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1424" w:type="dxa"/>
            <w:gridSpan w:val="2"/>
            <w:noWrap/>
            <w:hideMark/>
          </w:tcPr>
          <w:p w:rsidR="003827BF" w:rsidRPr="003827BF" w:rsidRDefault="003827BF" w:rsidP="003827BF">
            <w:r w:rsidRPr="003827BF">
              <w:t>0,00</w:t>
            </w:r>
          </w:p>
        </w:tc>
        <w:tc>
          <w:tcPr>
            <w:tcW w:w="526" w:type="dxa"/>
            <w:noWrap/>
            <w:hideMark/>
          </w:tcPr>
          <w:p w:rsidR="003827BF" w:rsidRPr="003827BF" w:rsidRDefault="003827BF" w:rsidP="003827BF">
            <w:r w:rsidRPr="003827BF">
              <w:t>0,0</w:t>
            </w:r>
          </w:p>
        </w:tc>
      </w:tr>
      <w:tr w:rsidR="003827BF" w:rsidRPr="003827BF" w:rsidTr="00C10954">
        <w:trPr>
          <w:trHeight w:val="510"/>
        </w:trPr>
        <w:tc>
          <w:tcPr>
            <w:tcW w:w="1240" w:type="dxa"/>
            <w:noWrap/>
            <w:hideMark/>
          </w:tcPr>
          <w:p w:rsidR="003827BF" w:rsidRPr="003827BF" w:rsidRDefault="003827BF">
            <w:r w:rsidRPr="003827BF">
              <w:t>Cena celkem</w:t>
            </w:r>
          </w:p>
        </w:tc>
        <w:tc>
          <w:tcPr>
            <w:tcW w:w="696" w:type="dxa"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1268" w:type="dxa"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900" w:type="dxa"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1088" w:type="dxa"/>
            <w:noWrap/>
            <w:hideMark/>
          </w:tcPr>
          <w:p w:rsidR="003827BF" w:rsidRPr="003827BF" w:rsidRDefault="003827BF" w:rsidP="003827BF">
            <w:r w:rsidRPr="003827BF">
              <w:t> </w:t>
            </w:r>
          </w:p>
        </w:tc>
        <w:tc>
          <w:tcPr>
            <w:tcW w:w="1190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956" w:type="dxa"/>
            <w:noWrap/>
            <w:hideMark/>
          </w:tcPr>
          <w:p w:rsidR="003827BF" w:rsidRPr="003827BF" w:rsidRDefault="003827BF">
            <w:r w:rsidRPr="003827BF">
              <w:t> </w:t>
            </w:r>
          </w:p>
        </w:tc>
        <w:tc>
          <w:tcPr>
            <w:tcW w:w="1424" w:type="dxa"/>
            <w:gridSpan w:val="2"/>
            <w:noWrap/>
            <w:hideMark/>
          </w:tcPr>
          <w:p w:rsidR="003827BF" w:rsidRPr="003827BF" w:rsidRDefault="003827BF" w:rsidP="003827BF">
            <w:r w:rsidRPr="003827BF">
              <w:t>339 300,00</w:t>
            </w:r>
          </w:p>
        </w:tc>
        <w:tc>
          <w:tcPr>
            <w:tcW w:w="526" w:type="dxa"/>
            <w:noWrap/>
            <w:hideMark/>
          </w:tcPr>
          <w:p w:rsidR="003827BF" w:rsidRPr="003827BF" w:rsidRDefault="003827BF" w:rsidP="003827BF">
            <w:r w:rsidRPr="003827BF">
              <w:t>0,0</w:t>
            </w:r>
          </w:p>
        </w:tc>
      </w:tr>
    </w:tbl>
    <w:p w:rsidR="00366BCE" w:rsidRDefault="00366BCE"/>
    <w:sectPr w:rsidR="00366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BF"/>
    <w:rsid w:val="00366BCE"/>
    <w:rsid w:val="003827BF"/>
    <w:rsid w:val="009021E5"/>
    <w:rsid w:val="00C1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8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8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GOAH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Malátová</dc:creator>
  <cp:lastModifiedBy>Kateřina Malátová</cp:lastModifiedBy>
  <cp:revision>3</cp:revision>
  <dcterms:created xsi:type="dcterms:W3CDTF">2022-12-12T10:57:00Z</dcterms:created>
  <dcterms:modified xsi:type="dcterms:W3CDTF">2022-12-12T10:59:00Z</dcterms:modified>
</cp:coreProperties>
</file>