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6D" w:rsidRDefault="004F646D" w:rsidP="004F64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UPNÍ SMLOUVA (objednávka) č. </w:t>
      </w:r>
      <w:proofErr w:type="gramStart"/>
      <w:r>
        <w:rPr>
          <w:rFonts w:ascii="Arial" w:hAnsi="Arial" w:cs="Arial"/>
          <w:b/>
          <w:bCs/>
        </w:rPr>
        <w:t>281</w:t>
      </w:r>
      <w:r>
        <w:rPr>
          <w:rFonts w:ascii="Arial" w:hAnsi="Arial" w:cs="Arial"/>
          <w:b/>
          <w:bCs/>
        </w:rPr>
        <w:t xml:space="preserve">  / 2022</w:t>
      </w:r>
      <w:proofErr w:type="gramEnd"/>
      <w:r>
        <w:rPr>
          <w:rFonts w:ascii="Arial" w:hAnsi="Arial" w:cs="Arial"/>
          <w:b/>
          <w:bCs/>
        </w:rPr>
        <w:t xml:space="preserve">                           ze dne: </w:t>
      </w:r>
      <w:proofErr w:type="gramStart"/>
      <w:r>
        <w:rPr>
          <w:rFonts w:ascii="Arial" w:hAnsi="Arial" w:cs="Arial"/>
          <w:b/>
          <w:bCs/>
        </w:rPr>
        <w:t>5.12.2022</w:t>
      </w:r>
      <w:proofErr w:type="gramEnd"/>
    </w:p>
    <w:p w:rsidR="004F646D" w:rsidRDefault="004F646D" w:rsidP="004F646D"/>
    <w:p w:rsidR="004F646D" w:rsidRDefault="004F646D" w:rsidP="004F646D"/>
    <w:tbl>
      <w:tblPr>
        <w:tblpPr w:leftFromText="141" w:rightFromText="141" w:bottomFromText="115" w:vertAnchor="text"/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682"/>
      </w:tblGrid>
      <w:tr w:rsidR="004F646D" w:rsidTr="00A532FE"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Odběratel: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Domov pro seniory Hvízdal České Budějovice, příspěvková organizace,  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 Hvízdala 6,  370 11 České Budějovice 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 00666238, DIČ: CZ 00666238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NEJSME PLÁTCI DPH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 Česká spořitelna, 4229582/0800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Vyřizuje: Alexandra Kořenářová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Mobil: 739 731 237 </w:t>
            </w:r>
          </w:p>
          <w:p w:rsidR="004F646D" w:rsidRPr="00A44C15" w:rsidRDefault="004F646D" w:rsidP="00A532FE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  <w:hyperlink r:id="rId4" w:history="1">
              <w:r w:rsidRPr="00A44C15">
                <w:rPr>
                  <w:rStyle w:val="Hypertextovodkaz"/>
                  <w:rFonts w:ascii="Calibri" w:hAnsi="Calibri"/>
                  <w:color w:val="auto"/>
                  <w:sz w:val="20"/>
                  <w:szCs w:val="20"/>
                  <w:lang w:eastAsia="en-US"/>
                </w:rPr>
                <w:t>a.korenarova@dpshvizdal.cz</w:t>
              </w:r>
            </w:hyperlink>
          </w:p>
          <w:p w:rsidR="004F646D" w:rsidRDefault="004F646D" w:rsidP="00A532FE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Dodavatel: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646D" w:rsidRPr="00DC133C" w:rsidRDefault="004F646D" w:rsidP="00A53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Linet spol. s.r.o.</w:t>
            </w:r>
          </w:p>
          <w:p w:rsidR="004F646D" w:rsidRPr="00DC133C" w:rsidRDefault="004F646D" w:rsidP="00A532FE">
            <w:pPr>
              <w:rPr>
                <w:rFonts w:ascii="Arial" w:hAnsi="Arial" w:cs="Arial"/>
                <w:sz w:val="22"/>
                <w:szCs w:val="22"/>
              </w:rPr>
            </w:pPr>
            <w:r w:rsidRPr="00DC13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Želevčice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4F646D" w:rsidRDefault="004F646D" w:rsidP="00A53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274 01 Slaný</w:t>
            </w:r>
          </w:p>
          <w:p w:rsidR="004F646D" w:rsidRPr="00DC133C" w:rsidRDefault="004F646D" w:rsidP="00A532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00507814     </w:t>
            </w:r>
            <w:r w:rsidRPr="00DC133C">
              <w:rPr>
                <w:rFonts w:ascii="Arial" w:hAnsi="Arial" w:cs="Arial"/>
                <w:sz w:val="22"/>
                <w:szCs w:val="22"/>
              </w:rPr>
              <w:t>DIČ</w:t>
            </w:r>
            <w:proofErr w:type="gramEnd"/>
            <w:r w:rsidRPr="00DC133C">
              <w:rPr>
                <w:rFonts w:ascii="Arial" w:hAnsi="Arial" w:cs="Arial"/>
                <w:sz w:val="22"/>
                <w:szCs w:val="22"/>
              </w:rPr>
              <w:t>: CZ</w:t>
            </w:r>
            <w:r>
              <w:rPr>
                <w:rFonts w:ascii="Arial" w:hAnsi="Arial" w:cs="Arial"/>
                <w:sz w:val="22"/>
                <w:szCs w:val="22"/>
              </w:rPr>
              <w:t>00507814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Vyřizuje: Miroslav Bouška</w:t>
            </w:r>
          </w:p>
          <w:p w:rsidR="004F646D" w:rsidRDefault="004F646D" w:rsidP="00A532F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Mobil.:725 733 479</w:t>
            </w:r>
          </w:p>
          <w:p w:rsidR="004F646D" w:rsidRPr="0071631B" w:rsidRDefault="004F646D" w:rsidP="00A532FE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e-mail: miroslav.bouska@linet.cz</w:t>
            </w:r>
          </w:p>
        </w:tc>
      </w:tr>
    </w:tbl>
    <w:p w:rsidR="004F646D" w:rsidRDefault="004F646D" w:rsidP="004F646D">
      <w:pPr>
        <w:rPr>
          <w:b/>
          <w:bCs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125"/>
        <w:gridCol w:w="973"/>
        <w:gridCol w:w="1492"/>
      </w:tblGrid>
      <w:tr w:rsidR="004F646D" w:rsidTr="00A532FE"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6D" w:rsidRDefault="004F646D" w:rsidP="00A532FE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Název a druh zboží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6D" w:rsidRDefault="004F646D" w:rsidP="00A532FE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množství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6D" w:rsidRDefault="004F646D" w:rsidP="00A532FE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MJ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6D" w:rsidRDefault="004F646D" w:rsidP="00A532FE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za MJ:</w:t>
            </w:r>
          </w:p>
        </w:tc>
      </w:tr>
    </w:tbl>
    <w:p w:rsidR="004F646D" w:rsidRDefault="004F646D" w:rsidP="004F646D">
      <w:pPr>
        <w:jc w:val="center"/>
        <w:rPr>
          <w:rFonts w:ascii="Arial" w:hAnsi="Arial" w:cs="Arial"/>
          <w:sz w:val="16"/>
          <w:szCs w:val="16"/>
        </w:rPr>
      </w:pPr>
    </w:p>
    <w:p w:rsidR="004F646D" w:rsidRDefault="004F646D" w:rsidP="004F646D">
      <w:pPr>
        <w:rPr>
          <w:rFonts w:ascii="Arial" w:hAnsi="Arial" w:cs="Arial"/>
          <w:sz w:val="16"/>
          <w:szCs w:val="16"/>
        </w:rPr>
      </w:pPr>
    </w:p>
    <w:p w:rsidR="004F646D" w:rsidRDefault="004F646D" w:rsidP="004F6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 u Vás dle cenové nabídky:</w:t>
      </w:r>
    </w:p>
    <w:p w:rsidR="004F646D" w:rsidRDefault="004F646D" w:rsidP="004F6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pacientský stolek </w:t>
      </w:r>
      <w:proofErr w:type="spellStart"/>
      <w:r>
        <w:rPr>
          <w:rFonts w:ascii="Arial" w:hAnsi="Arial" w:cs="Arial"/>
          <w:sz w:val="22"/>
          <w:szCs w:val="22"/>
        </w:rPr>
        <w:t>Combinea</w:t>
      </w:r>
      <w:proofErr w:type="spellEnd"/>
      <w:r>
        <w:rPr>
          <w:rFonts w:ascii="Arial" w:hAnsi="Arial" w:cs="Arial"/>
          <w:sz w:val="22"/>
          <w:szCs w:val="22"/>
        </w:rPr>
        <w:t xml:space="preserve"> Plus s jídelní deskou – 4 ks (cca 1 ks 11.291,75 Kč)</w:t>
      </w:r>
    </w:p>
    <w:p w:rsidR="004F646D" w:rsidRDefault="004F646D" w:rsidP="004F6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pasivní matrace </w:t>
      </w:r>
      <w:proofErr w:type="spellStart"/>
      <w:r>
        <w:rPr>
          <w:rFonts w:ascii="Arial" w:hAnsi="Arial" w:cs="Arial"/>
          <w:sz w:val="22"/>
          <w:szCs w:val="22"/>
        </w:rPr>
        <w:t>PrimaCare</w:t>
      </w:r>
      <w:proofErr w:type="spellEnd"/>
      <w:r>
        <w:rPr>
          <w:rFonts w:ascii="Arial" w:hAnsi="Arial" w:cs="Arial"/>
          <w:sz w:val="22"/>
          <w:szCs w:val="22"/>
        </w:rPr>
        <w:t xml:space="preserve"> 10 – 10 </w:t>
      </w:r>
      <w:proofErr w:type="gramStart"/>
      <w:r>
        <w:rPr>
          <w:rFonts w:ascii="Arial" w:hAnsi="Arial" w:cs="Arial"/>
          <w:sz w:val="22"/>
          <w:szCs w:val="22"/>
        </w:rPr>
        <w:t>ks ( cca</w:t>
      </w:r>
      <w:proofErr w:type="gramEnd"/>
      <w:r>
        <w:rPr>
          <w:rFonts w:ascii="Arial" w:hAnsi="Arial" w:cs="Arial"/>
          <w:sz w:val="22"/>
          <w:szCs w:val="22"/>
        </w:rPr>
        <w:t xml:space="preserve"> 1 ks 4.645,20 Kč)</w:t>
      </w:r>
    </w:p>
    <w:p w:rsidR="003C7A93" w:rsidRDefault="003C7A93" w:rsidP="004F6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LED lampička </w:t>
      </w:r>
      <w:proofErr w:type="spellStart"/>
      <w:r>
        <w:rPr>
          <w:rFonts w:ascii="Arial" w:hAnsi="Arial" w:cs="Arial"/>
          <w:sz w:val="22"/>
          <w:szCs w:val="22"/>
        </w:rPr>
        <w:t>Lymera</w:t>
      </w:r>
      <w:proofErr w:type="spellEnd"/>
      <w:r>
        <w:rPr>
          <w:rFonts w:ascii="Arial" w:hAnsi="Arial" w:cs="Arial"/>
          <w:sz w:val="22"/>
          <w:szCs w:val="22"/>
        </w:rPr>
        <w:t xml:space="preserve"> 50-0677 – 4 </w:t>
      </w:r>
      <w:proofErr w:type="gramStart"/>
      <w:r>
        <w:rPr>
          <w:rFonts w:ascii="Arial" w:hAnsi="Arial" w:cs="Arial"/>
          <w:sz w:val="22"/>
          <w:szCs w:val="22"/>
        </w:rPr>
        <w:t>ks ( cca</w:t>
      </w:r>
      <w:proofErr w:type="gramEnd"/>
      <w:r>
        <w:rPr>
          <w:rFonts w:ascii="Arial" w:hAnsi="Arial" w:cs="Arial"/>
          <w:sz w:val="22"/>
          <w:szCs w:val="22"/>
        </w:rPr>
        <w:t xml:space="preserve"> 1 ks 4</w:t>
      </w:r>
      <w:r w:rsidR="006610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563,00 Kč)</w:t>
      </w:r>
    </w:p>
    <w:p w:rsidR="004F646D" w:rsidRDefault="004F646D" w:rsidP="004F646D">
      <w:pPr>
        <w:jc w:val="both"/>
        <w:rPr>
          <w:rFonts w:ascii="Arial" w:hAnsi="Arial" w:cs="Arial"/>
          <w:sz w:val="22"/>
          <w:szCs w:val="22"/>
        </w:rPr>
      </w:pPr>
    </w:p>
    <w:p w:rsidR="004F646D" w:rsidRDefault="004F646D" w:rsidP="004F6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 xml:space="preserve">edpokládaná cena vč. DPH </w:t>
      </w:r>
      <w:r w:rsidR="0066106C">
        <w:rPr>
          <w:rFonts w:ascii="Arial" w:hAnsi="Arial" w:cs="Arial"/>
          <w:sz w:val="22"/>
          <w:szCs w:val="22"/>
        </w:rPr>
        <w:t>109.871</w:t>
      </w:r>
      <w:r>
        <w:rPr>
          <w:rFonts w:ascii="Arial" w:hAnsi="Arial" w:cs="Arial"/>
          <w:sz w:val="22"/>
          <w:szCs w:val="22"/>
        </w:rPr>
        <w:t>,00 Kč</w:t>
      </w:r>
    </w:p>
    <w:p w:rsidR="004F646D" w:rsidRPr="006B26F2" w:rsidRDefault="004F646D" w:rsidP="004F646D">
      <w:pPr>
        <w:jc w:val="both"/>
        <w:rPr>
          <w:rFonts w:ascii="Arial" w:hAnsi="Arial" w:cs="Arial"/>
          <w:sz w:val="22"/>
          <w:szCs w:val="22"/>
        </w:rPr>
      </w:pPr>
    </w:p>
    <w:p w:rsidR="004F646D" w:rsidRDefault="004F646D" w:rsidP="004F646D">
      <w:pPr>
        <w:rPr>
          <w:rFonts w:ascii="Arial" w:hAnsi="Arial" w:cs="Arial"/>
          <w:sz w:val="22"/>
          <w:szCs w:val="22"/>
        </w:rPr>
      </w:pPr>
    </w:p>
    <w:p w:rsidR="004F646D" w:rsidRDefault="004F646D" w:rsidP="004F646D">
      <w:pPr>
        <w:rPr>
          <w:rFonts w:ascii="Arial" w:hAnsi="Arial" w:cs="Arial"/>
          <w:sz w:val="22"/>
          <w:szCs w:val="22"/>
        </w:rPr>
      </w:pPr>
    </w:p>
    <w:p w:rsidR="004F646D" w:rsidRDefault="004F646D" w:rsidP="004F646D">
      <w:pPr>
        <w:rPr>
          <w:rFonts w:ascii="Arial" w:hAnsi="Arial" w:cs="Arial"/>
          <w:sz w:val="22"/>
          <w:szCs w:val="22"/>
        </w:rPr>
      </w:pPr>
    </w:p>
    <w:p w:rsidR="004F646D" w:rsidRDefault="004F646D" w:rsidP="004F646D">
      <w:pPr>
        <w:rPr>
          <w:rFonts w:ascii="Arial" w:hAnsi="Arial" w:cs="Arial"/>
          <w:sz w:val="22"/>
          <w:szCs w:val="22"/>
        </w:rPr>
      </w:pPr>
    </w:p>
    <w:p w:rsidR="004F646D" w:rsidRDefault="004F646D" w:rsidP="004F646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F646D" w:rsidRDefault="004F646D" w:rsidP="004F646D">
      <w:pPr>
        <w:rPr>
          <w:rFonts w:ascii="Arial" w:hAnsi="Arial" w:cs="Arial"/>
          <w:sz w:val="16"/>
          <w:szCs w:val="16"/>
        </w:rPr>
      </w:pPr>
    </w:p>
    <w:p w:rsidR="004F646D" w:rsidRDefault="004F646D" w:rsidP="004F646D">
      <w:pPr>
        <w:rPr>
          <w:rFonts w:ascii="Arial" w:hAnsi="Arial" w:cs="Arial"/>
          <w:sz w:val="16"/>
          <w:szCs w:val="16"/>
        </w:rPr>
      </w:pPr>
    </w:p>
    <w:p w:rsidR="004F646D" w:rsidRDefault="004F646D" w:rsidP="004F646D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4F646D" w:rsidTr="00A532FE">
        <w:trPr>
          <w:trHeight w:val="670"/>
        </w:trPr>
        <w:tc>
          <w:tcPr>
            <w:tcW w:w="9462" w:type="dxa"/>
            <w:gridSpan w:val="2"/>
          </w:tcPr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4F646D" w:rsidRDefault="004F646D" w:rsidP="00A532FE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4F646D" w:rsidRDefault="004F646D" w:rsidP="00A532FE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2022</w:t>
            </w:r>
          </w:p>
        </w:tc>
      </w:tr>
      <w:tr w:rsidR="004F646D" w:rsidRPr="0070024A" w:rsidTr="00A532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4F646D" w:rsidRPr="0070024A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4F646D" w:rsidRPr="0070024A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6D" w:rsidRPr="0070024A" w:rsidTr="00A532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46D" w:rsidRPr="0070024A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46D" w:rsidRPr="0070024A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4F646D" w:rsidRPr="0070024A" w:rsidTr="00A532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4F646D" w:rsidRPr="0070024A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6D" w:rsidRPr="0070024A" w:rsidTr="00A532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46D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4F646D" w:rsidRPr="0070024A" w:rsidRDefault="004F646D" w:rsidP="00A532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646D" w:rsidRDefault="004F646D" w:rsidP="004F646D"/>
    <w:p w:rsidR="00363B13" w:rsidRDefault="00363B13"/>
    <w:sectPr w:rsidR="0036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6D"/>
    <w:rsid w:val="00363B13"/>
    <w:rsid w:val="003C7A93"/>
    <w:rsid w:val="004F646D"/>
    <w:rsid w:val="006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99BE"/>
  <w15:chartTrackingRefBased/>
  <w15:docId w15:val="{73076369-D166-474C-BA63-78917126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4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46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6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orenarova@dpshvizd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2022-12-05T10:44:00Z</cp:lastPrinted>
  <dcterms:created xsi:type="dcterms:W3CDTF">2022-12-05T10:03:00Z</dcterms:created>
  <dcterms:modified xsi:type="dcterms:W3CDTF">2022-12-05T10:48:00Z</dcterms:modified>
</cp:coreProperties>
</file>