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7777777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uzavřená v souladu s ustanovením § 2079 a násl. Zákona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0B0F3BD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67114DB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44F32A14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2A7B5713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2B60D588" w:rsidR="006F5688" w:rsidRPr="008D6936" w:rsidRDefault="008D6936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8D6936">
              <w:rPr>
                <w:rFonts w:asciiTheme="minorHAnsi" w:hAnsiTheme="minorHAnsi" w:cstheme="minorHAnsi"/>
                <w:b/>
              </w:rPr>
              <w:t>ENGEL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7E8F5B98" w:rsidR="006F5688" w:rsidRPr="008D6936" w:rsidRDefault="008D6936" w:rsidP="00150A2E">
            <w:pPr>
              <w:jc w:val="left"/>
              <w:rPr>
                <w:rFonts w:asciiTheme="minorHAnsi" w:hAnsiTheme="minorHAnsi" w:cstheme="minorHAnsi"/>
              </w:rPr>
            </w:pPr>
            <w:r w:rsidRPr="008D6936">
              <w:rPr>
                <w:rFonts w:asciiTheme="minorHAnsi" w:hAnsiTheme="minorHAnsi" w:cstheme="minorHAnsi"/>
              </w:rPr>
              <w:t>Mikšíčkova 1129/44, 615 00 Brno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7400A819" w:rsidR="00150A2E" w:rsidRPr="008D6936" w:rsidRDefault="008D6936" w:rsidP="00150A2E">
            <w:pPr>
              <w:jc w:val="left"/>
              <w:rPr>
                <w:rFonts w:asciiTheme="minorHAnsi" w:hAnsiTheme="minorHAnsi" w:cstheme="minorHAnsi"/>
              </w:rPr>
            </w:pPr>
            <w:r w:rsidRPr="008D6936">
              <w:rPr>
                <w:rFonts w:asciiTheme="minorHAnsi" w:hAnsiTheme="minorHAnsi" w:cstheme="minorHAnsi"/>
              </w:rPr>
              <w:t>vedeném u Krajského soudu v Brně oddíl C, vložka 8028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32C983FF" w:rsidR="006F5688" w:rsidRPr="008D6936" w:rsidRDefault="008D6936" w:rsidP="00150A2E">
            <w:pPr>
              <w:jc w:val="left"/>
              <w:rPr>
                <w:rFonts w:asciiTheme="minorHAnsi" w:hAnsiTheme="minorHAnsi" w:cstheme="minorHAnsi"/>
              </w:rPr>
            </w:pPr>
            <w:r w:rsidRPr="008D6936">
              <w:rPr>
                <w:rFonts w:asciiTheme="minorHAnsi" w:hAnsiTheme="minorHAnsi" w:cstheme="minorHAnsi"/>
              </w:rPr>
              <w:t>46979727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4662689D" w:rsidR="00150A2E" w:rsidRPr="008D6936" w:rsidRDefault="008D6936" w:rsidP="00150A2E">
            <w:pPr>
              <w:jc w:val="left"/>
              <w:rPr>
                <w:rFonts w:asciiTheme="minorHAnsi" w:hAnsiTheme="minorHAnsi" w:cstheme="minorHAnsi"/>
              </w:rPr>
            </w:pPr>
            <w:r w:rsidRPr="008D6936">
              <w:rPr>
                <w:rFonts w:asciiTheme="minorHAnsi" w:hAnsiTheme="minorHAnsi" w:cstheme="minorHAnsi"/>
              </w:rPr>
              <w:t>CZ46979727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1F2384EA" w:rsidR="006F5688" w:rsidRPr="008D6936" w:rsidRDefault="008D6936" w:rsidP="00150A2E">
            <w:pPr>
              <w:jc w:val="left"/>
              <w:rPr>
                <w:rFonts w:asciiTheme="minorHAnsi" w:hAnsiTheme="minorHAnsi" w:cstheme="minorHAnsi"/>
              </w:rPr>
            </w:pPr>
            <w:r w:rsidRPr="008D6936">
              <w:rPr>
                <w:rFonts w:asciiTheme="minorHAnsi" w:hAnsiTheme="minorHAnsi" w:cstheme="minorHAnsi"/>
              </w:rPr>
              <w:t>Ivo Engel, jednatel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338FB08F" w:rsidR="006F5688" w:rsidRPr="008D6936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65E69A5F" w:rsidR="006F5688" w:rsidRPr="008D6936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2FE8248D" w:rsidR="006F5688" w:rsidRPr="008D6936" w:rsidRDefault="008D6936" w:rsidP="00150A2E">
            <w:pPr>
              <w:jc w:val="left"/>
              <w:rPr>
                <w:rFonts w:asciiTheme="minorHAnsi" w:hAnsiTheme="minorHAnsi" w:cstheme="minorHAnsi"/>
              </w:rPr>
            </w:pPr>
            <w:r w:rsidRPr="008D6936">
              <w:rPr>
                <w:rFonts w:asciiTheme="minorHAnsi" w:hAnsiTheme="minorHAnsi" w:cstheme="minorHAnsi"/>
              </w:rPr>
              <w:t>Stanislav Cha</w:t>
            </w:r>
            <w:r>
              <w:rPr>
                <w:rFonts w:asciiTheme="minorHAnsi" w:hAnsiTheme="minorHAnsi" w:cstheme="minorHAnsi"/>
              </w:rPr>
              <w:t>r</w:t>
            </w:r>
            <w:r w:rsidRPr="008D6936">
              <w:rPr>
                <w:rFonts w:asciiTheme="minorHAnsi" w:hAnsiTheme="minorHAnsi" w:cstheme="minorHAnsi"/>
              </w:rPr>
              <w:t>vát</w:t>
            </w: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28233CDA" w:rsidR="006F5688" w:rsidRPr="008D6936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2D7BA3B1" w:rsidR="006F5688" w:rsidRPr="008D6936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37F3D94F" w:rsidR="00150A2E" w:rsidRPr="008D6936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10F54245" w:rsidR="00150A2E" w:rsidRPr="008D6936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7874C84D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veřejné zakázky </w:t>
      </w:r>
      <w:r w:rsidR="009728E4" w:rsidRPr="00150A2E">
        <w:t xml:space="preserve">malého rozsahu </w:t>
      </w:r>
      <w:r w:rsidRPr="00150A2E">
        <w:t>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AC46FA" w:rsidRPr="00AC46FA">
        <w:rPr>
          <w:b/>
        </w:rPr>
        <w:t>Pořízení PC pro výuku</w:t>
      </w:r>
      <w:r w:rsidR="00A154C5" w:rsidRPr="00DA45B0">
        <w:rPr>
          <w:b/>
        </w:rPr>
        <w:t>“</w:t>
      </w:r>
      <w:r w:rsidR="00DA45B0">
        <w:t>.</w:t>
      </w:r>
    </w:p>
    <w:p w14:paraId="5C7DF036" w14:textId="299ADB8E" w:rsidR="00DA45B0" w:rsidRPr="00707B4E" w:rsidRDefault="00DA45B0" w:rsidP="00DA45B0">
      <w:pPr>
        <w:pStyle w:val="Nadpis2"/>
      </w:pPr>
      <w:r w:rsidRPr="00707B4E">
        <w:t xml:space="preserve">Veřejná zakázka je spolufinancovaná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6E3DFB95" w14:textId="2E7C4D50" w:rsidR="00A84743" w:rsidRDefault="00FC7134" w:rsidP="00977FC7">
      <w:pPr>
        <w:pStyle w:val="Nadpis2"/>
        <w:numPr>
          <w:ilvl w:val="1"/>
          <w:numId w:val="10"/>
        </w:numPr>
      </w:pPr>
      <w:r w:rsidRPr="00DA45B0">
        <w:rPr>
          <w:b/>
          <w:u w:val="single"/>
        </w:rPr>
        <w:t xml:space="preserve">Prodávající se zavazuje dodat </w:t>
      </w:r>
      <w:r w:rsidR="001E7F90">
        <w:rPr>
          <w:b/>
          <w:u w:val="single"/>
        </w:rPr>
        <w:t>13 ks</w:t>
      </w:r>
      <w:r w:rsidR="00923E3A">
        <w:rPr>
          <w:b/>
          <w:u w:val="single"/>
        </w:rPr>
        <w:t xml:space="preserve"> stolních počítačů</w:t>
      </w:r>
      <w:r w:rsidR="004C29D3">
        <w:rPr>
          <w:b/>
          <w:u w:val="single"/>
        </w:rPr>
        <w:t xml:space="preserve"> pro výuku</w:t>
      </w:r>
      <w:r w:rsidR="00923E3A">
        <w:rPr>
          <w:b/>
          <w:u w:val="single"/>
        </w:rPr>
        <w:t xml:space="preserve">, </w:t>
      </w:r>
      <w:r w:rsidR="00923E3A" w:rsidRPr="00923E3A">
        <w:rPr>
          <w:b/>
          <w:u w:val="single"/>
        </w:rPr>
        <w:t>včetně jejich umístění a zprovoznění</w:t>
      </w:r>
      <w:r w:rsidR="00DA45B0">
        <w:t xml:space="preserve"> </w:t>
      </w:r>
      <w:r w:rsidR="00AA575E" w:rsidRPr="00150A2E">
        <w:t>(dále jen „zařízení“)</w:t>
      </w:r>
      <w:r w:rsidRPr="00150A2E">
        <w:t>, je</w:t>
      </w:r>
      <w:r w:rsidR="00155622">
        <w:t>j</w:t>
      </w:r>
      <w:r w:rsidR="00942674">
        <w:t>ichž</w:t>
      </w:r>
      <w:r w:rsidRPr="00150A2E">
        <w:t xml:space="preserve"> specifikace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4C29D3">
        <w:t> </w:t>
      </w:r>
      <w:r w:rsidR="004C29D3">
        <w:rPr>
          <w:b/>
        </w:rPr>
        <w:t xml:space="preserve">Technické specifikaci </w:t>
      </w:r>
      <w:r w:rsidR="00BF2DD7" w:rsidRPr="00150A2E">
        <w:rPr>
          <w:b/>
        </w:rPr>
        <w:t xml:space="preserve">- příloha č. </w:t>
      </w:r>
      <w:r w:rsidR="00F66468">
        <w:rPr>
          <w:b/>
        </w:rPr>
        <w:t>2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791CA2">
        <w:rPr>
          <w:color w:val="000000" w:themeColor="text1"/>
        </w:rPr>
        <w:t xml:space="preserve">kupujícím </w:t>
      </w:r>
      <w:r w:rsidR="00A01EF8" w:rsidRPr="008E73F7">
        <w:rPr>
          <w:color w:val="000000" w:themeColor="text1"/>
        </w:rPr>
        <w:t>ve veřejné zakázce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 xml:space="preserve">Nabídka prodávajícího - příloha č. </w:t>
      </w:r>
      <w:r w:rsidR="00F66468">
        <w:rPr>
          <w:b/>
          <w:bCs w:val="0"/>
          <w:color w:val="000000" w:themeColor="text1"/>
        </w:rPr>
        <w:t>3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33976700" w14:textId="65E306BA" w:rsidR="00337EA7" w:rsidRPr="007B2B8E" w:rsidRDefault="00337EA7" w:rsidP="00337EA7">
      <w:pPr>
        <w:pStyle w:val="Nadpis2"/>
      </w:pPr>
      <w:r w:rsidRPr="007B2B8E">
        <w:t>Pokud bude v návaznosti na technický a technologický vývoj v oblasti výpočetní techniky v době dodání výpočetní techniky dostupná výpočetní technika obdobného typu, avšak s vyššími technickými parametry či v jinak zdokonaleném provedení, a cena této výpočetní techniky bude stejná či nižší než cena výpočetní techniky uvedená v</w:t>
      </w:r>
      <w:r w:rsidR="004C29D3">
        <w:t> </w:t>
      </w:r>
      <w:r w:rsidR="00791CA2" w:rsidRPr="00791CA2">
        <w:rPr>
          <w:b/>
        </w:rPr>
        <w:t>Nabíd</w:t>
      </w:r>
      <w:r w:rsidR="00791CA2">
        <w:rPr>
          <w:b/>
        </w:rPr>
        <w:t>ce</w:t>
      </w:r>
      <w:r w:rsidR="00791CA2" w:rsidRPr="00791CA2">
        <w:rPr>
          <w:b/>
        </w:rPr>
        <w:t xml:space="preserve"> prodávajícího - příloha č. </w:t>
      </w:r>
      <w:r w:rsidR="00132A15">
        <w:rPr>
          <w:b/>
        </w:rPr>
        <w:t>3</w:t>
      </w:r>
      <w:r w:rsidRPr="007B2B8E">
        <w:t xml:space="preserve">, zavazuje se </w:t>
      </w:r>
      <w:r w:rsidR="00155622" w:rsidRPr="007B2B8E">
        <w:t>prodávající</w:t>
      </w:r>
      <w:r w:rsidRPr="007B2B8E">
        <w:t xml:space="preserve"> předložit </w:t>
      </w:r>
      <w:r w:rsidR="00155622" w:rsidRPr="007B2B8E">
        <w:t>kupujícímu</w:t>
      </w:r>
      <w:r w:rsidRPr="007B2B8E">
        <w:t xml:space="preserve"> písemnou nabídku takovéto výpočetní techniky, včetně technické specifikace a cenové nabídky. </w:t>
      </w:r>
      <w:r w:rsidR="00155622" w:rsidRPr="007B2B8E">
        <w:t>Kupující</w:t>
      </w:r>
      <w:r w:rsidRPr="007B2B8E">
        <w:t xml:space="preserve"> je oprávněn nabídku v celém rozsahu nebo i částečně písemně akceptovat. </w:t>
      </w:r>
      <w:r w:rsidR="000F5100" w:rsidRPr="007B2B8E">
        <w:t xml:space="preserve">  </w:t>
      </w:r>
    </w:p>
    <w:p w14:paraId="525735ED" w14:textId="6ADF02C9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a </w:t>
      </w:r>
      <w:r>
        <w:t xml:space="preserve">sestavení </w:t>
      </w:r>
      <w:r w:rsidR="001E7F90">
        <w:t xml:space="preserve">a zprovoznění </w:t>
      </w:r>
      <w:r>
        <w:t>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kupujícího s obsluhou </w:t>
      </w:r>
      <w:r w:rsidR="00621080">
        <w:rPr>
          <w:rFonts w:ascii="Calibri" w:hAnsi="Calibri"/>
          <w:color w:val="000000" w:themeColor="text1"/>
        </w:rPr>
        <w:t>zařízení</w:t>
      </w:r>
      <w:r w:rsidR="00DF3230" w:rsidRPr="008E73F7">
        <w:rPr>
          <w:rFonts w:ascii="Calibri" w:hAnsi="Calibri"/>
          <w:color w:val="000000" w:themeColor="text1"/>
        </w:rPr>
        <w:t xml:space="preserve">.  </w:t>
      </w:r>
    </w:p>
    <w:p w14:paraId="76BCB783" w14:textId="77777777" w:rsidR="008F7622" w:rsidRPr="008F7622" w:rsidRDefault="008F7622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1AB58301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plnění</w:t>
      </w:r>
      <w:r w:rsidR="008E73F7" w:rsidRPr="008E73F7">
        <w:rPr>
          <w:color w:val="000000" w:themeColor="text1"/>
        </w:rPr>
        <w:t>:</w:t>
      </w:r>
      <w:r w:rsidRPr="008E73F7">
        <w:rPr>
          <w:color w:val="000000" w:themeColor="text1"/>
        </w:rPr>
        <w:t xml:space="preserve"> </w:t>
      </w:r>
      <w:r w:rsidR="00DF3230" w:rsidRPr="008E73F7">
        <w:rPr>
          <w:b/>
          <w:color w:val="000000" w:themeColor="text1"/>
        </w:rPr>
        <w:t xml:space="preserve">    </w:t>
      </w:r>
      <w:r w:rsidR="004C4FB9" w:rsidRPr="004C4FB9">
        <w:rPr>
          <w:b/>
          <w:color w:val="000000" w:themeColor="text1"/>
        </w:rPr>
        <w:t xml:space="preserve">do </w:t>
      </w:r>
      <w:r w:rsidR="001E7F90">
        <w:rPr>
          <w:b/>
          <w:color w:val="000000" w:themeColor="text1"/>
        </w:rPr>
        <w:t>20. 12. 2022</w:t>
      </w:r>
    </w:p>
    <w:p w14:paraId="0F71B2FD" w14:textId="77777777" w:rsidR="001D2AF6" w:rsidRPr="004A25A8" w:rsidRDefault="00C77D78" w:rsidP="00DE450A">
      <w:pPr>
        <w:pStyle w:val="Nadpis2"/>
      </w:pPr>
      <w:r w:rsidRPr="004A25A8">
        <w:lastRenderedPageBreak/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3C79AF07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  <w:t>…..</w:t>
      </w:r>
      <w:r w:rsidR="000E0114" w:rsidRPr="004A25A8">
        <w:rPr>
          <w:rFonts w:asciiTheme="minorHAnsi" w:hAnsiTheme="minorHAnsi" w:cstheme="minorHAnsi"/>
          <w:b/>
        </w:rPr>
        <w:tab/>
      </w:r>
      <w:r w:rsidR="00B059D9">
        <w:rPr>
          <w:rFonts w:asciiTheme="minorHAnsi" w:hAnsiTheme="minorHAnsi" w:cstheme="minorHAnsi"/>
          <w:b/>
        </w:rPr>
        <w:t>140 400</w:t>
      </w:r>
      <w:r w:rsidR="000E0114" w:rsidRPr="004A25A8">
        <w:rPr>
          <w:rFonts w:asciiTheme="minorHAnsi" w:hAnsiTheme="minorHAnsi" w:cstheme="minorHAnsi"/>
          <w:b/>
        </w:rPr>
        <w:t xml:space="preserve"> ,- Kč</w:t>
      </w:r>
    </w:p>
    <w:p w14:paraId="41E925BD" w14:textId="18EB3EE0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(…</w:t>
      </w:r>
      <w:r w:rsidR="00B059D9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…%)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0E0114" w:rsidRPr="00150A2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B059D9">
        <w:rPr>
          <w:rFonts w:asciiTheme="minorHAnsi" w:hAnsiTheme="minorHAnsi" w:cstheme="minorHAnsi"/>
        </w:rPr>
        <w:t xml:space="preserve">  29 484</w:t>
      </w:r>
      <w:r w:rsidR="000E0114" w:rsidRPr="00150A2E">
        <w:rPr>
          <w:rFonts w:asciiTheme="minorHAnsi" w:hAnsiTheme="minorHAnsi" w:cstheme="minorHAnsi"/>
        </w:rPr>
        <w:t xml:space="preserve"> ,- Kč </w:t>
      </w:r>
    </w:p>
    <w:p w14:paraId="28598F1D" w14:textId="199464E5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  <w:t>…</w:t>
      </w:r>
      <w:r>
        <w:rPr>
          <w:rFonts w:asciiTheme="minorHAnsi" w:hAnsiTheme="minorHAnsi" w:cstheme="minorHAnsi"/>
        </w:rPr>
        <w:t>…</w:t>
      </w:r>
      <w:r w:rsidRPr="005F7E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B059D9">
        <w:rPr>
          <w:rFonts w:asciiTheme="minorHAnsi" w:hAnsiTheme="minorHAnsi" w:cstheme="minorHAnsi"/>
        </w:rPr>
        <w:t>169 884</w:t>
      </w:r>
      <w:r w:rsidRPr="005F7E59">
        <w:rPr>
          <w:rFonts w:asciiTheme="minorHAnsi" w:hAnsiTheme="minorHAnsi" w:cstheme="minorHAnsi"/>
        </w:rPr>
        <w:t xml:space="preserve"> ,-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77777777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77777777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Pr="00150A2E">
        <w:t xml:space="preserve"> </w:t>
      </w:r>
      <w:r w:rsidR="004750F1" w:rsidRPr="00150A2E">
        <w:t>a</w:t>
      </w:r>
      <w:r w:rsidRPr="00150A2E">
        <w:t xml:space="preserve"> instalaci </w:t>
      </w:r>
      <w:r w:rsidR="004750F1" w:rsidRPr="00150A2E">
        <w:t xml:space="preserve">zařízení </w:t>
      </w:r>
      <w:r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77777777" w:rsidR="003735D0" w:rsidRPr="00150A2E" w:rsidRDefault="00B42BF5" w:rsidP="003735D0">
      <w:pPr>
        <w:pStyle w:val="Nadpis2"/>
      </w:pPr>
      <w:r w:rsidRPr="00150A2E">
        <w:t>Věc je vadná, nemá-li všechny smluvené náležitosti a vlastnosti. Vadou je také vada v dokladech nutných pro užívání věci.</w:t>
      </w:r>
    </w:p>
    <w:p w14:paraId="6C03B936" w14:textId="77777777" w:rsidR="00AB1312" w:rsidRDefault="00AB1312" w:rsidP="005A1113">
      <w:pPr>
        <w:pStyle w:val="Zkladntext"/>
        <w:rPr>
          <w:rFonts w:asciiTheme="minorHAnsi" w:hAnsiTheme="minorHAnsi" w:cstheme="minorHAnsi"/>
        </w:rPr>
      </w:pP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65E54506" w14:textId="77777777" w:rsidR="00AA0E3B" w:rsidRPr="00150A2E" w:rsidRDefault="00AA0E3B" w:rsidP="005A1113">
      <w:pPr>
        <w:pStyle w:val="Zkladntext"/>
        <w:rPr>
          <w:rFonts w:asciiTheme="minorHAnsi" w:hAnsiTheme="minorHAnsi" w:cstheme="minorHAnsi"/>
        </w:rPr>
      </w:pPr>
    </w:p>
    <w:p w14:paraId="2795F37D" w14:textId="77777777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lastRenderedPageBreak/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5F1E6E8A" w:rsidR="00161265" w:rsidRPr="00150A2E" w:rsidRDefault="00C70683" w:rsidP="00161265">
      <w:pPr>
        <w:pStyle w:val="Nadpis2"/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1E7F90">
        <w:rPr>
          <w:b/>
        </w:rPr>
        <w:t>3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77777777" w:rsidR="00C70683" w:rsidRPr="00150A2E" w:rsidRDefault="00C70683" w:rsidP="00977FC7">
      <w:pPr>
        <w:pStyle w:val="Nadpis2"/>
        <w:numPr>
          <w:ilvl w:val="1"/>
          <w:numId w:val="11"/>
        </w:numPr>
      </w:pPr>
      <w:r w:rsidRPr="00150A2E">
        <w:t xml:space="preserve">V případě prodlení kupujícího se zaplacením faktury je prodávající oprávněn vyúčtovat kupujícímu úrok z prodlení ve výši </w:t>
      </w:r>
      <w:r w:rsidRPr="00C70683">
        <w:rPr>
          <w:b/>
        </w:rPr>
        <w:t>0,2 %</w:t>
      </w:r>
      <w:r w:rsidRPr="00150A2E">
        <w:t xml:space="preserve"> z neuhrazené částky za každý den prodlení. Úrok z prodlení je splatný do </w:t>
      </w:r>
      <w:r w:rsidRPr="001E7F90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77777777" w:rsidR="00C70683" w:rsidRDefault="00C70683" w:rsidP="00C70683">
      <w:pPr>
        <w:pStyle w:val="Nadpis2"/>
      </w:pPr>
      <w:r w:rsidRPr="00150A2E">
        <w:t xml:space="preserve">V případě prodlení prodávajícího s dodáním zařízení je kupující oprávněn vyúčtovat prodávajícímu smluvní pokutu ve výši </w:t>
      </w:r>
      <w:r w:rsidRPr="00150A2E">
        <w:rPr>
          <w:b/>
        </w:rPr>
        <w:t>0,2 %</w:t>
      </w:r>
      <w:r w:rsidRPr="00150A2E">
        <w:t xml:space="preserve"> z celkové  kupní ceny vč. DPH za každý den prodlení. Smluvní pokuta je splatná do </w:t>
      </w:r>
      <w:r w:rsidRPr="001E7F90">
        <w:rPr>
          <w:b/>
          <w:bCs w:val="0"/>
        </w:rPr>
        <w:t>14 dnů</w:t>
      </w:r>
      <w:r w:rsidRPr="00150A2E">
        <w:t xml:space="preserve">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7AE1406F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se zahájením odstraňování vady </w:t>
      </w:r>
      <w:r w:rsidR="004B6F82">
        <w:t xml:space="preserve">zařízení </w:t>
      </w:r>
      <w:r>
        <w:t xml:space="preserve">v záruční době se sjednává smluvní pokuta ve výši </w:t>
      </w:r>
      <w:r w:rsidRPr="004B6F82">
        <w:rPr>
          <w:b/>
        </w:rPr>
        <w:t>2.000,- Kč</w:t>
      </w:r>
      <w:r>
        <w:t xml:space="preserve"> za každý i započatý den prodlení a každý případ.</w:t>
      </w:r>
    </w:p>
    <w:p w14:paraId="2E71D51E" w14:textId="77777777" w:rsidR="00C70683" w:rsidRDefault="00C70683" w:rsidP="00C70683">
      <w:pPr>
        <w:pStyle w:val="Nadpis2"/>
      </w:pPr>
      <w:r>
        <w:t xml:space="preserve">Nenastoupí-li </w:t>
      </w:r>
      <w:r w:rsidR="004B6F82">
        <w:t>prodávající</w:t>
      </w:r>
      <w:r>
        <w:t xml:space="preserve"> k odstranění reklamované vady </w:t>
      </w:r>
      <w:r w:rsidRPr="004B6F82">
        <w:rPr>
          <w:b/>
        </w:rPr>
        <w:t>do 10 pracovních dnů</w:t>
      </w:r>
      <w:r>
        <w:t xml:space="preserve"> od jejího nahlášení a havárie </w:t>
      </w:r>
      <w:r w:rsidRPr="004B6F82">
        <w:rPr>
          <w:b/>
        </w:rPr>
        <w:t>do 24 hodin</w:t>
      </w:r>
      <w:r>
        <w:t xml:space="preserve"> od jejího nahlášení, je </w:t>
      </w:r>
      <w:r w:rsidR="004B6F82">
        <w:t>kupující</w:t>
      </w:r>
      <w:r>
        <w:t xml:space="preserve"> oprávněn pověřit odstraněním vady nebo havárie třetí osobu na náklady </w:t>
      </w:r>
      <w:r w:rsidR="004B6F82">
        <w:t>prodávajícího</w:t>
      </w:r>
      <w:r>
        <w:t xml:space="preserve">. V tomto případě je </w:t>
      </w:r>
      <w:r w:rsidR="004B6F82">
        <w:t>prodávající</w:t>
      </w:r>
      <w:r>
        <w:t xml:space="preserve"> povinen uhradit </w:t>
      </w:r>
      <w:r w:rsidR="004B6F82">
        <w:t>kupujícímu</w:t>
      </w:r>
      <w:r>
        <w:t xml:space="preserve"> také smluvní pokutu ve výši </w:t>
      </w:r>
      <w:r w:rsidRPr="004B6F82">
        <w:rPr>
          <w:b/>
        </w:rPr>
        <w:t>20.000,- Kč</w:t>
      </w:r>
      <w:r>
        <w:t xml:space="preserve"> za každý takový případ. </w:t>
      </w:r>
      <w:r w:rsidR="004B6F82">
        <w:t>Prodávající</w:t>
      </w:r>
      <w:r>
        <w:t xml:space="preserve"> je povinen tyto náklady a smluvní pokuty uhradit do </w:t>
      </w:r>
      <w:r w:rsidRPr="001E7F90">
        <w:rPr>
          <w:b/>
          <w:bCs w:val="0"/>
        </w:rPr>
        <w:t>30 dnů</w:t>
      </w:r>
      <w:r>
        <w:t xml:space="preserve">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72490BF0" w14:textId="77777777" w:rsidR="004B6F82" w:rsidRDefault="004B6F82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775BF8EF" w14:textId="77777777" w:rsidR="00E36DA3" w:rsidRDefault="00E36DA3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FC3A815" w14:textId="77777777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64E07DD" w14:textId="77777777" w:rsidR="00877FE7" w:rsidRPr="00150A2E" w:rsidRDefault="00877FE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77777777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0E163E4" w14:textId="77777777" w:rsidR="001D2AF6" w:rsidRPr="00150A2E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7777777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7777777" w:rsidR="00E36DA3" w:rsidRPr="00150A2E" w:rsidRDefault="00E36DA3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Všeobecná a závěrečná ustanovení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t>Níže uvedené přílohy jsou nedílnou součástí této smlouvy</w:t>
      </w:r>
      <w:r w:rsidR="001552A9" w:rsidRPr="00150A2E">
        <w:t>:</w:t>
      </w:r>
    </w:p>
    <w:p w14:paraId="6004B096" w14:textId="3DCFF91B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1 – Krycí list nabídky </w:t>
      </w:r>
    </w:p>
    <w:p w14:paraId="4E438E82" w14:textId="77777777" w:rsidR="00D91983" w:rsidRPr="00150A2E" w:rsidRDefault="00D91983" w:rsidP="00D91983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2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Technická specifikace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kupujícího</w:t>
      </w:r>
    </w:p>
    <w:p w14:paraId="2EF76214" w14:textId="75846C66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 w:rsidR="00D91983">
        <w:rPr>
          <w:rFonts w:asciiTheme="minorHAnsi" w:hAnsiTheme="minorHAnsi" w:cstheme="minorHAnsi"/>
        </w:rPr>
        <w:t>3</w:t>
      </w:r>
      <w:r w:rsidRPr="00150A2E">
        <w:rPr>
          <w:rFonts w:asciiTheme="minorHAnsi" w:hAnsiTheme="minorHAnsi" w:cstheme="minorHAnsi"/>
        </w:rPr>
        <w:t xml:space="preserve">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  <w:r w:rsidR="001E7F90">
        <w:rPr>
          <w:rFonts w:asciiTheme="minorHAnsi" w:hAnsiTheme="minorHAnsi" w:cstheme="minorHAnsi"/>
        </w:rPr>
        <w:t>(technická specifikace)</w:t>
      </w: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6AF2673C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dne </w:t>
            </w:r>
            <w:r w:rsidR="00411A16">
              <w:rPr>
                <w:rFonts w:asciiTheme="minorHAnsi" w:hAnsiTheme="minorHAnsi" w:cstheme="minorHAnsi"/>
                <w:szCs w:val="22"/>
                <w:lang w:eastAsia="en-US"/>
              </w:rPr>
              <w:t>8. 12. 2022</w:t>
            </w:r>
          </w:p>
        </w:tc>
        <w:tc>
          <w:tcPr>
            <w:tcW w:w="4597" w:type="dxa"/>
            <w:vAlign w:val="bottom"/>
            <w:hideMark/>
          </w:tcPr>
          <w:p w14:paraId="7472AAFC" w14:textId="6305ADCB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411A16">
              <w:rPr>
                <w:rFonts w:asciiTheme="minorHAnsi" w:hAnsiTheme="minorHAnsi" w:cstheme="minorHAnsi"/>
                <w:szCs w:val="22"/>
                <w:lang w:eastAsia="en-US"/>
              </w:rPr>
              <w:t>Brně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411A16">
              <w:rPr>
                <w:rFonts w:asciiTheme="minorHAnsi" w:hAnsiTheme="minorHAnsi" w:cstheme="minorHAnsi"/>
                <w:szCs w:val="22"/>
                <w:lang w:eastAsia="en-US"/>
              </w:rPr>
              <w:t>6. 12. 2022</w:t>
            </w:r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1C48F7CF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411A16" w:rsidRPr="00411A16">
              <w:rPr>
                <w:rFonts w:asciiTheme="minorHAnsi" w:hAnsiTheme="minorHAnsi" w:cstheme="minorHAnsi"/>
                <w:szCs w:val="22"/>
              </w:rPr>
              <w:t>Ivo Engel</w:t>
            </w:r>
            <w:r w:rsidR="00411A16">
              <w:rPr>
                <w:rFonts w:asciiTheme="minorHAnsi" w:hAnsiTheme="minorHAnsi" w:cstheme="minorHAnsi"/>
                <w:szCs w:val="22"/>
              </w:rPr>
              <w:t>, jednatel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77777777" w:rsidR="00B72156" w:rsidRPr="009A355B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C5CC" w14:textId="77777777" w:rsidR="00723697" w:rsidRDefault="00723697">
      <w:r>
        <w:separator/>
      </w:r>
    </w:p>
  </w:endnote>
  <w:endnote w:type="continuationSeparator" w:id="0">
    <w:p w14:paraId="023EA605" w14:textId="77777777" w:rsidR="00723697" w:rsidRDefault="007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77777777" w:rsidR="0056321F" w:rsidRPr="001552A9" w:rsidRDefault="0056321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BE69CC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BE69CC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F562" w14:textId="77777777" w:rsidR="00723697" w:rsidRDefault="00723697">
      <w:r>
        <w:separator/>
      </w:r>
    </w:p>
  </w:footnote>
  <w:footnote w:type="continuationSeparator" w:id="0">
    <w:p w14:paraId="7A0F9B46" w14:textId="77777777" w:rsidR="00723697" w:rsidRDefault="007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F11F9"/>
    <w:rsid w:val="000F3B48"/>
    <w:rsid w:val="000F406E"/>
    <w:rsid w:val="000F5100"/>
    <w:rsid w:val="00103BD5"/>
    <w:rsid w:val="001063E1"/>
    <w:rsid w:val="00112A8F"/>
    <w:rsid w:val="001141DD"/>
    <w:rsid w:val="001142B9"/>
    <w:rsid w:val="00120A7A"/>
    <w:rsid w:val="00120BA3"/>
    <w:rsid w:val="00125F2C"/>
    <w:rsid w:val="00130EFA"/>
    <w:rsid w:val="00132A15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E7F90"/>
    <w:rsid w:val="001F2C76"/>
    <w:rsid w:val="00200CA4"/>
    <w:rsid w:val="002019E8"/>
    <w:rsid w:val="00203BBA"/>
    <w:rsid w:val="002047AD"/>
    <w:rsid w:val="00214C15"/>
    <w:rsid w:val="00225712"/>
    <w:rsid w:val="00225CC1"/>
    <w:rsid w:val="00226E5D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7A79"/>
    <w:rsid w:val="002908EA"/>
    <w:rsid w:val="00290CE2"/>
    <w:rsid w:val="00293F26"/>
    <w:rsid w:val="002A0114"/>
    <w:rsid w:val="002A1438"/>
    <w:rsid w:val="002A45C7"/>
    <w:rsid w:val="002B2B2C"/>
    <w:rsid w:val="002C0197"/>
    <w:rsid w:val="002C1195"/>
    <w:rsid w:val="002C15B4"/>
    <w:rsid w:val="002D0846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1A16"/>
    <w:rsid w:val="00413A31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5B11"/>
    <w:rsid w:val="00681E7E"/>
    <w:rsid w:val="006850EB"/>
    <w:rsid w:val="006909CF"/>
    <w:rsid w:val="00694C57"/>
    <w:rsid w:val="006A2FF4"/>
    <w:rsid w:val="006B2A1A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6F73E1"/>
    <w:rsid w:val="00706470"/>
    <w:rsid w:val="00707F07"/>
    <w:rsid w:val="00711071"/>
    <w:rsid w:val="00712D7F"/>
    <w:rsid w:val="00714765"/>
    <w:rsid w:val="00723697"/>
    <w:rsid w:val="00724B01"/>
    <w:rsid w:val="007271E4"/>
    <w:rsid w:val="00735AE0"/>
    <w:rsid w:val="00735D54"/>
    <w:rsid w:val="00740FEF"/>
    <w:rsid w:val="0074136C"/>
    <w:rsid w:val="00741ABC"/>
    <w:rsid w:val="007423EC"/>
    <w:rsid w:val="007537E0"/>
    <w:rsid w:val="00765336"/>
    <w:rsid w:val="00767A87"/>
    <w:rsid w:val="00767E7C"/>
    <w:rsid w:val="00774EC5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568C"/>
    <w:rsid w:val="0080311E"/>
    <w:rsid w:val="008079A6"/>
    <w:rsid w:val="00812C33"/>
    <w:rsid w:val="008204D0"/>
    <w:rsid w:val="008222D9"/>
    <w:rsid w:val="00831981"/>
    <w:rsid w:val="00836BA0"/>
    <w:rsid w:val="00836FE2"/>
    <w:rsid w:val="0083787F"/>
    <w:rsid w:val="008451E2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7EC"/>
    <w:rsid w:val="008D4A78"/>
    <w:rsid w:val="008D6936"/>
    <w:rsid w:val="008E01BF"/>
    <w:rsid w:val="008E201B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A3B36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60E3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C1C12"/>
    <w:rsid w:val="00AC2231"/>
    <w:rsid w:val="00AC46FA"/>
    <w:rsid w:val="00AC4836"/>
    <w:rsid w:val="00AC6ACA"/>
    <w:rsid w:val="00AD2412"/>
    <w:rsid w:val="00AE3B29"/>
    <w:rsid w:val="00AF1C29"/>
    <w:rsid w:val="00B059D9"/>
    <w:rsid w:val="00B05BA4"/>
    <w:rsid w:val="00B116BA"/>
    <w:rsid w:val="00B15433"/>
    <w:rsid w:val="00B2548D"/>
    <w:rsid w:val="00B3069B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D4D26"/>
    <w:rsid w:val="00BE07D9"/>
    <w:rsid w:val="00BE69CC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46A89"/>
    <w:rsid w:val="00C536B1"/>
    <w:rsid w:val="00C55C23"/>
    <w:rsid w:val="00C70683"/>
    <w:rsid w:val="00C714C6"/>
    <w:rsid w:val="00C73229"/>
    <w:rsid w:val="00C77D78"/>
    <w:rsid w:val="00C8043A"/>
    <w:rsid w:val="00C850D0"/>
    <w:rsid w:val="00C87953"/>
    <w:rsid w:val="00C87D7D"/>
    <w:rsid w:val="00C94575"/>
    <w:rsid w:val="00CA127B"/>
    <w:rsid w:val="00CA18E1"/>
    <w:rsid w:val="00CC411F"/>
    <w:rsid w:val="00CC7B9D"/>
    <w:rsid w:val="00CD2450"/>
    <w:rsid w:val="00CD479C"/>
    <w:rsid w:val="00CE2A9E"/>
    <w:rsid w:val="00CE5F74"/>
    <w:rsid w:val="00CF17A8"/>
    <w:rsid w:val="00CF42EC"/>
    <w:rsid w:val="00CF4336"/>
    <w:rsid w:val="00CF59AE"/>
    <w:rsid w:val="00CF60CC"/>
    <w:rsid w:val="00D05DC0"/>
    <w:rsid w:val="00D1070D"/>
    <w:rsid w:val="00D2050A"/>
    <w:rsid w:val="00D21A96"/>
    <w:rsid w:val="00D24B45"/>
    <w:rsid w:val="00D31574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448A"/>
    <w:rsid w:val="00D7716A"/>
    <w:rsid w:val="00D77DCA"/>
    <w:rsid w:val="00D84283"/>
    <w:rsid w:val="00D857EA"/>
    <w:rsid w:val="00D914F9"/>
    <w:rsid w:val="00D91983"/>
    <w:rsid w:val="00D9203F"/>
    <w:rsid w:val="00D932EC"/>
    <w:rsid w:val="00D9561D"/>
    <w:rsid w:val="00D95D09"/>
    <w:rsid w:val="00D972D0"/>
    <w:rsid w:val="00DA0A4B"/>
    <w:rsid w:val="00DA2E8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F51"/>
    <w:rsid w:val="00E1091D"/>
    <w:rsid w:val="00E20873"/>
    <w:rsid w:val="00E222ED"/>
    <w:rsid w:val="00E23425"/>
    <w:rsid w:val="00E26F69"/>
    <w:rsid w:val="00E277C8"/>
    <w:rsid w:val="00E36DA3"/>
    <w:rsid w:val="00E4111C"/>
    <w:rsid w:val="00E4161E"/>
    <w:rsid w:val="00E42A33"/>
    <w:rsid w:val="00E44384"/>
    <w:rsid w:val="00E50E4C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B14AE"/>
    <w:rsid w:val="00EC1624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68"/>
    <w:rsid w:val="00F664FE"/>
    <w:rsid w:val="00F7277B"/>
    <w:rsid w:val="00F72CC6"/>
    <w:rsid w:val="00F72D2C"/>
    <w:rsid w:val="00F75C44"/>
    <w:rsid w:val="00F8148A"/>
    <w:rsid w:val="00F8180D"/>
    <w:rsid w:val="00F83420"/>
    <w:rsid w:val="00F8419F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99C2-8497-4354-97DC-304CE5CC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1565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10783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Marta Hegarová</dc:creator>
  <cp:lastModifiedBy>Marta Hegarová</cp:lastModifiedBy>
  <cp:revision>3</cp:revision>
  <cp:lastPrinted>2020-04-03T09:07:00Z</cp:lastPrinted>
  <dcterms:created xsi:type="dcterms:W3CDTF">2022-12-09T11:13:00Z</dcterms:created>
  <dcterms:modified xsi:type="dcterms:W3CDTF">2022-12-09T11:28:00Z</dcterms:modified>
</cp:coreProperties>
</file>