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0FAC" w14:textId="0F3F81DD" w:rsidR="00712AE0" w:rsidRDefault="00296DF6" w:rsidP="00712AE0">
      <w:pPr>
        <w:keepNext/>
        <w:spacing w:before="120" w:after="240" w:line="240" w:lineRule="auto"/>
        <w:ind w:left="-181" w:right="-108"/>
        <w:jc w:val="center"/>
        <w:rPr>
          <w:rFonts w:eastAsia="Calibri"/>
          <w:b/>
        </w:rPr>
      </w:pPr>
      <w:bookmarkStart w:id="0" w:name="_gjdgxs" w:colFirst="0" w:colLast="0"/>
      <w:bookmarkEnd w:id="0"/>
      <w:r w:rsidRPr="00296DF6">
        <w:rPr>
          <w:rFonts w:eastAsia="Calibri"/>
          <w:b/>
        </w:rPr>
        <w:t>DODATEK Č.1</w:t>
      </w:r>
      <w:r w:rsidR="00712AE0">
        <w:rPr>
          <w:rFonts w:eastAsia="Calibri"/>
          <w:b/>
        </w:rPr>
        <w:t>/2022</w:t>
      </w:r>
    </w:p>
    <w:p w14:paraId="2E45CC0C" w14:textId="281775F5" w:rsidR="006775CD" w:rsidRPr="0004018F" w:rsidRDefault="00296DF6" w:rsidP="00712AE0">
      <w:pPr>
        <w:keepNext/>
        <w:spacing w:before="120" w:after="240" w:line="240" w:lineRule="auto"/>
        <w:ind w:left="-181" w:right="-108"/>
        <w:jc w:val="center"/>
      </w:pPr>
      <w:r w:rsidRPr="00296DF6">
        <w:rPr>
          <w:rFonts w:eastAsia="Calibri"/>
          <w:b/>
        </w:rPr>
        <w:t xml:space="preserve">KE </w:t>
      </w:r>
      <w:r w:rsidR="004D4630" w:rsidRPr="00296DF6">
        <w:rPr>
          <w:rFonts w:eastAsia="Calibri"/>
          <w:b/>
        </w:rPr>
        <w:t>SMLOUV</w:t>
      </w:r>
      <w:r w:rsidRPr="00296DF6">
        <w:rPr>
          <w:rFonts w:eastAsia="Calibri"/>
          <w:b/>
        </w:rPr>
        <w:t xml:space="preserve">Ě </w:t>
      </w:r>
      <w:r w:rsidR="004D4630" w:rsidRPr="00296DF6">
        <w:rPr>
          <w:rFonts w:eastAsia="Calibri"/>
          <w:b/>
        </w:rPr>
        <w:t>O ÚČASTI NA ŘEŠENÍ PROJEKTU</w:t>
      </w:r>
      <w:r w:rsidR="004D4630" w:rsidRPr="0004018F">
        <w:rPr>
          <w:rFonts w:eastAsia="Calibri"/>
          <w:b/>
        </w:rPr>
        <w:t xml:space="preserve"> </w:t>
      </w:r>
    </w:p>
    <w:p w14:paraId="4DE9260A" w14:textId="2326ADFA" w:rsidR="00101B7C" w:rsidRDefault="004D3F3B" w:rsidP="00101B7C">
      <w:pPr>
        <w:jc w:val="center"/>
        <w:rPr>
          <w:b/>
        </w:rPr>
      </w:pPr>
      <w:r>
        <w:rPr>
          <w:rFonts w:eastAsia="Calibri"/>
          <w:b/>
        </w:rPr>
        <w:t>Č.</w:t>
      </w:r>
      <w:r w:rsidR="00296DF6" w:rsidRPr="00296DF6">
        <w:rPr>
          <w:rFonts w:eastAsia="Calibri"/>
          <w:b/>
        </w:rPr>
        <w:t>TH71020003</w:t>
      </w:r>
      <w:r w:rsidR="00296DF6">
        <w:rPr>
          <w:rFonts w:eastAsia="Calibri"/>
          <w:b/>
        </w:rPr>
        <w:t xml:space="preserve"> </w:t>
      </w:r>
      <w:r w:rsidR="00712AE0">
        <w:rPr>
          <w:rFonts w:eastAsia="Calibri"/>
          <w:b/>
        </w:rPr>
        <w:t xml:space="preserve">s názvem </w:t>
      </w:r>
      <w:r>
        <w:rPr>
          <w:rFonts w:eastAsia="Calibri"/>
          <w:b/>
        </w:rPr>
        <w:t>„</w:t>
      </w:r>
      <w:r w:rsidR="00101B7C">
        <w:rPr>
          <w:b/>
        </w:rPr>
        <w:t xml:space="preserve">Využití </w:t>
      </w:r>
      <w:proofErr w:type="spellStart"/>
      <w:r w:rsidR="00101B7C">
        <w:rPr>
          <w:b/>
        </w:rPr>
        <w:t>kompozitů</w:t>
      </w:r>
      <w:proofErr w:type="spellEnd"/>
      <w:r w:rsidR="00101B7C">
        <w:rPr>
          <w:b/>
        </w:rPr>
        <w:t xml:space="preserve"> pro vyztužení a odlehčení skeletu autobusů</w:t>
      </w:r>
      <w:r w:rsidR="00296DF6">
        <w:rPr>
          <w:b/>
        </w:rPr>
        <w:t>“</w:t>
      </w:r>
    </w:p>
    <w:p w14:paraId="67E0253D" w14:textId="7453410D" w:rsidR="00765BEA" w:rsidRPr="00C44A1B" w:rsidRDefault="00765BEA" w:rsidP="00765BEA">
      <w:pPr>
        <w:spacing w:line="240" w:lineRule="auto"/>
        <w:jc w:val="center"/>
        <w:rPr>
          <w:color w:val="auto"/>
          <w:sz w:val="20"/>
          <w:szCs w:val="20"/>
        </w:rPr>
      </w:pPr>
      <w:r w:rsidRPr="00C44A1B">
        <w:rPr>
          <w:rFonts w:eastAsia="Times New Roman"/>
          <w:color w:val="auto"/>
          <w:sz w:val="20"/>
          <w:szCs w:val="20"/>
        </w:rPr>
        <w:t>(dle § 1746 odst. 2 zákona č. 89/2012 Sb., občanský zákoník, v pla</w:t>
      </w:r>
      <w:r>
        <w:rPr>
          <w:rFonts w:eastAsia="Times New Roman"/>
          <w:color w:val="auto"/>
          <w:sz w:val="20"/>
          <w:szCs w:val="20"/>
        </w:rPr>
        <w:t>tném znění a zákona č. 130/2002 </w:t>
      </w:r>
      <w:r w:rsidRPr="00C44A1B">
        <w:rPr>
          <w:rFonts w:eastAsia="Times New Roman"/>
          <w:color w:val="auto"/>
          <w:sz w:val="20"/>
          <w:szCs w:val="20"/>
        </w:rPr>
        <w:t>Sb., zákon o podpoře výzkumu experimentálního vývoje a inovací</w:t>
      </w:r>
      <w:r>
        <w:rPr>
          <w:rFonts w:eastAsia="Times New Roman"/>
          <w:color w:val="auto"/>
          <w:sz w:val="20"/>
          <w:szCs w:val="20"/>
        </w:rPr>
        <w:t>, ve </w:t>
      </w:r>
      <w:r w:rsidRPr="00C44A1B">
        <w:rPr>
          <w:rFonts w:eastAsia="Times New Roman"/>
          <w:color w:val="auto"/>
          <w:sz w:val="20"/>
          <w:szCs w:val="20"/>
        </w:rPr>
        <w:t>znění pozdějších předpisů</w:t>
      </w:r>
      <w:r w:rsidR="00794507">
        <w:rPr>
          <w:rFonts w:eastAsia="Times New Roman"/>
          <w:color w:val="auto"/>
          <w:sz w:val="20"/>
          <w:szCs w:val="20"/>
        </w:rPr>
        <w:t>)</w:t>
      </w:r>
    </w:p>
    <w:p w14:paraId="73D24A66" w14:textId="77777777" w:rsidR="00E4004C" w:rsidRPr="0092497E" w:rsidRDefault="00E4004C" w:rsidP="0033762A">
      <w:pPr>
        <w:spacing w:before="120" w:after="120" w:line="240" w:lineRule="auto"/>
        <w:jc w:val="center"/>
        <w:rPr>
          <w:rFonts w:eastAsia="Calibri"/>
          <w:b/>
          <w:highlight w:val="yellow"/>
        </w:rPr>
      </w:pPr>
    </w:p>
    <w:p w14:paraId="3D58AB89" w14:textId="69C9FC37" w:rsidR="006775CD" w:rsidRPr="00296DF6" w:rsidRDefault="008F384E" w:rsidP="0033762A">
      <w:pPr>
        <w:spacing w:before="120" w:after="120" w:line="240" w:lineRule="auto"/>
        <w:jc w:val="center"/>
        <w:rPr>
          <w:rFonts w:eastAsia="Calibri"/>
          <w:b/>
        </w:rPr>
      </w:pPr>
      <w:r w:rsidRPr="00296DF6">
        <w:rPr>
          <w:rFonts w:eastAsia="Calibri"/>
          <w:b/>
        </w:rPr>
        <w:t>Smluvní strany</w:t>
      </w:r>
    </w:p>
    <w:p w14:paraId="0DB96A22" w14:textId="4970FD5C" w:rsidR="006775CD" w:rsidRPr="0092497E" w:rsidRDefault="006775CD" w:rsidP="0033762A">
      <w:pPr>
        <w:spacing w:before="120" w:after="120" w:line="240" w:lineRule="auto"/>
        <w:contextualSpacing/>
        <w:rPr>
          <w:highlight w:val="yellow"/>
        </w:rPr>
      </w:pPr>
    </w:p>
    <w:p w14:paraId="7219A189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Název: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>Výzkumný a zkušební ústav Plzeň s.r.o.</w:t>
      </w:r>
    </w:p>
    <w:p w14:paraId="5C5701F9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se sídlem: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Tylova 1581/46, Jižní Předměstí,</w:t>
      </w:r>
      <w:r>
        <w:t xml:space="preserve"> </w:t>
      </w:r>
      <w:r>
        <w:rPr>
          <w:rFonts w:eastAsiaTheme="minorHAnsi"/>
          <w:bCs/>
          <w:lang w:eastAsia="en-US"/>
        </w:rPr>
        <w:t>301 00 Plzeň</w:t>
      </w:r>
    </w:p>
    <w:p w14:paraId="10F39B61" w14:textId="77777777" w:rsidR="00335BD4" w:rsidRDefault="00335BD4" w:rsidP="00335BD4">
      <w:pPr>
        <w:ind w:left="2160" w:hanging="2160"/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zapsána v </w:t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obchodním rejstříku vedeném Krajským soudem v Plzni, oddíl C, vložka 3404</w:t>
      </w:r>
    </w:p>
    <w:p w14:paraId="6C9C9D9F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47718684</w:t>
      </w:r>
    </w:p>
    <w:p w14:paraId="4F57BE3E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DIČ: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CZ47718684</w:t>
      </w:r>
    </w:p>
    <w:p w14:paraId="742A367F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zastoupená: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Ing. Stanislav Audy Martínek, Ph.D., MBA</w:t>
      </w:r>
    </w:p>
    <w:p w14:paraId="1279AE82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bankovní spojení: </w:t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Raiffeisenbank a.s.</w:t>
      </w:r>
    </w:p>
    <w:p w14:paraId="61287B2E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číslo účtu: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1063007335/5500</w:t>
      </w:r>
    </w:p>
    <w:p w14:paraId="0F0C568B" w14:textId="77777777" w:rsidR="00101B7C" w:rsidRDefault="00101B7C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90A7843" w14:textId="2239660A" w:rsidR="00335BD4" w:rsidRDefault="00335BD4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(dále jen „hlavní příjemce“) </w:t>
      </w:r>
    </w:p>
    <w:p w14:paraId="1B5CCD87" w14:textId="77777777" w:rsidR="006775CD" w:rsidRPr="0092497E" w:rsidRDefault="006775CD" w:rsidP="0033762A">
      <w:pPr>
        <w:spacing w:before="120" w:after="120" w:line="240" w:lineRule="auto"/>
        <w:contextualSpacing/>
        <w:rPr>
          <w:rFonts w:eastAsia="Calibri"/>
          <w:highlight w:val="yellow"/>
        </w:rPr>
      </w:pPr>
    </w:p>
    <w:p w14:paraId="4D813564" w14:textId="0ECE1FDE" w:rsidR="006775CD" w:rsidRPr="00101B7C" w:rsidRDefault="001D077A" w:rsidP="0033762A">
      <w:pPr>
        <w:spacing w:before="120" w:after="120" w:line="240" w:lineRule="auto"/>
        <w:contextualSpacing/>
        <w:jc w:val="center"/>
        <w:rPr>
          <w:rFonts w:eastAsia="Calibri"/>
          <w:bCs/>
        </w:rPr>
      </w:pPr>
      <w:r w:rsidRPr="00101B7C">
        <w:rPr>
          <w:rFonts w:eastAsia="Calibri"/>
          <w:bCs/>
        </w:rPr>
        <w:t>a</w:t>
      </w:r>
    </w:p>
    <w:p w14:paraId="70EA190A" w14:textId="411C4500" w:rsidR="006775CD" w:rsidRPr="0092497E" w:rsidRDefault="006775CD" w:rsidP="0033762A">
      <w:pPr>
        <w:spacing w:before="120" w:after="120" w:line="240" w:lineRule="auto"/>
        <w:contextualSpacing/>
        <w:rPr>
          <w:highlight w:val="yellow"/>
        </w:rPr>
      </w:pPr>
    </w:p>
    <w:p w14:paraId="3767161F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Název: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proofErr w:type="spellStart"/>
      <w:r>
        <w:rPr>
          <w:rFonts w:eastAsiaTheme="minorHAnsi"/>
          <w:b/>
          <w:lang w:eastAsia="en-US"/>
        </w:rPr>
        <w:t>Fatigue</w:t>
      </w:r>
      <w:proofErr w:type="spellEnd"/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Analysis</w:t>
      </w:r>
      <w:proofErr w:type="spellEnd"/>
      <w:r>
        <w:rPr>
          <w:rFonts w:eastAsiaTheme="minorHAnsi"/>
          <w:b/>
          <w:lang w:eastAsia="en-US"/>
        </w:rPr>
        <w:t xml:space="preserve"> RI s.r.o.</w:t>
      </w:r>
    </w:p>
    <w:p w14:paraId="08C879F5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 sídlem: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V zátiší 423, Senec, 330 08 Zruč-Senec</w:t>
      </w:r>
    </w:p>
    <w:p w14:paraId="0DFB658D" w14:textId="77777777" w:rsidR="00101B7C" w:rsidRDefault="00101B7C" w:rsidP="00101B7C">
      <w:pPr>
        <w:autoSpaceDE w:val="0"/>
        <w:autoSpaceDN w:val="0"/>
        <w:adjustRightInd w:val="0"/>
        <w:ind w:left="2127" w:hanging="212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zapsána v </w:t>
      </w:r>
      <w:r>
        <w:rPr>
          <w:rFonts w:eastAsiaTheme="minorHAnsi"/>
          <w:lang w:eastAsia="en-US"/>
        </w:rPr>
        <w:tab/>
        <w:t>obchodním rejstříku vedeném Krajským soudem v Plzni, oddíl C, vložka 34928</w:t>
      </w:r>
    </w:p>
    <w:p w14:paraId="007398E2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05178487</w:t>
      </w:r>
    </w:p>
    <w:p w14:paraId="6DBCD497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CZ05178487</w:t>
      </w:r>
    </w:p>
    <w:p w14:paraId="0034916F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zastoupená: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Ing. Marek Hejman,</w:t>
      </w:r>
      <w:r>
        <w:t xml:space="preserve"> Ph.D.</w:t>
      </w:r>
    </w:p>
    <w:p w14:paraId="7BBBEF9D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bankovní spojení: </w:t>
      </w:r>
      <w:r>
        <w:rPr>
          <w:rFonts w:eastAsiaTheme="minorHAnsi"/>
          <w:lang w:eastAsia="en-US"/>
        </w:rPr>
        <w:tab/>
      </w:r>
      <w:proofErr w:type="spellStart"/>
      <w:r>
        <w:rPr>
          <w:rFonts w:eastAsiaTheme="minorHAnsi"/>
          <w:lang w:eastAsia="en-US"/>
        </w:rPr>
        <w:t>UniCredit</w:t>
      </w:r>
      <w:proofErr w:type="spellEnd"/>
      <w:r>
        <w:rPr>
          <w:rFonts w:eastAsiaTheme="minorHAnsi"/>
          <w:lang w:eastAsia="en-US"/>
        </w:rPr>
        <w:t xml:space="preserve"> Bank Czech Republic and Slovakia, a.s. </w:t>
      </w:r>
    </w:p>
    <w:p w14:paraId="73E46540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číslo účtu: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2113235489/2700</w:t>
      </w:r>
    </w:p>
    <w:p w14:paraId="1C0D4336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highlight w:val="yellow"/>
          <w:lang w:eastAsia="en-US"/>
        </w:rPr>
      </w:pPr>
    </w:p>
    <w:p w14:paraId="19C3C9B0" w14:textId="7D74BF14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(dále jen „další účastník 1“)</w:t>
      </w:r>
    </w:p>
    <w:p w14:paraId="3C3ECFD0" w14:textId="772F1087" w:rsidR="00101B7C" w:rsidRDefault="00101B7C" w:rsidP="00101B7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</w:p>
    <w:p w14:paraId="1C83610E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308B76F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Název: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/>
          <w:bCs/>
          <w:lang w:eastAsia="en-US"/>
        </w:rPr>
        <w:t>Západočeská univerzita v Plzni</w:t>
      </w:r>
    </w:p>
    <w:p w14:paraId="7071DDFC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se sídlem: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Univerzitní 2732/8, 301 00 Plzeň</w:t>
      </w:r>
    </w:p>
    <w:p w14:paraId="5B5E0362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49777513 </w:t>
      </w:r>
    </w:p>
    <w:p w14:paraId="40B4A3BD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DIČ: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CZ49777513</w:t>
      </w:r>
    </w:p>
    <w:p w14:paraId="6CFA5B08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zastoupená: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D62F6E">
        <w:rPr>
          <w:rFonts w:eastAsiaTheme="minorHAnsi"/>
          <w:lang w:eastAsia="en-US"/>
        </w:rPr>
        <w:t xml:space="preserve">doc. Ing. Luděk </w:t>
      </w:r>
      <w:proofErr w:type="spellStart"/>
      <w:r w:rsidRPr="00D62F6E">
        <w:rPr>
          <w:rFonts w:eastAsiaTheme="minorHAnsi"/>
          <w:lang w:eastAsia="en-US"/>
        </w:rPr>
        <w:t>Hynčík</w:t>
      </w:r>
      <w:proofErr w:type="spellEnd"/>
      <w:r w:rsidRPr="00D62F6E">
        <w:rPr>
          <w:rFonts w:eastAsiaTheme="minorHAnsi"/>
          <w:lang w:eastAsia="en-US"/>
        </w:rPr>
        <w:t>, Ph.D., prorektor pro výzkum a vývoj</w:t>
      </w:r>
    </w:p>
    <w:p w14:paraId="5B8325C9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bankovní spojení: </w:t>
      </w:r>
      <w:r>
        <w:rPr>
          <w:rFonts w:eastAsiaTheme="minorHAnsi"/>
          <w:lang w:eastAsia="en-US"/>
        </w:rPr>
        <w:tab/>
        <w:t>ČNB, pobočka Plzeň, Husova 10, 305 67 Plzeň</w:t>
      </w:r>
    </w:p>
    <w:p w14:paraId="514D6ECE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číslo účtu: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20095-64738311/0710</w:t>
      </w:r>
    </w:p>
    <w:p w14:paraId="614ADFF9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2A0A60F" w14:textId="67D7EA78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(dále jen „další účastník 2“)</w:t>
      </w:r>
    </w:p>
    <w:p w14:paraId="0313229D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2A9D0A" w14:textId="7DB5E5AE" w:rsidR="00101B7C" w:rsidRDefault="00101B7C" w:rsidP="00101B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Hlavní příjemce a další účastníci se dále společně označují také jako „smluvní strany“ či jednotlivě jako „smluvní strana“</w:t>
      </w:r>
    </w:p>
    <w:p w14:paraId="53549AC3" w14:textId="7D487F73" w:rsidR="0092497E" w:rsidRDefault="0092497E" w:rsidP="0033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jc w:val="both"/>
        <w:rPr>
          <w:rFonts w:eastAsia="Calibri"/>
        </w:rPr>
      </w:pPr>
    </w:p>
    <w:p w14:paraId="0CDB15C6" w14:textId="77777777" w:rsidR="00D156A2" w:rsidRDefault="00765BEA" w:rsidP="00D1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Článek 1</w:t>
      </w:r>
      <w:r w:rsidR="00D156A2">
        <w:rPr>
          <w:rFonts w:eastAsia="Calibri"/>
          <w:b/>
          <w:bCs/>
        </w:rPr>
        <w:t xml:space="preserve"> </w:t>
      </w:r>
    </w:p>
    <w:p w14:paraId="6DACABC4" w14:textId="4BBC2B6F" w:rsidR="00765BEA" w:rsidRPr="00765BEA" w:rsidRDefault="00765BEA" w:rsidP="00D1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/>
          <w:b/>
          <w:bCs/>
        </w:rPr>
      </w:pPr>
      <w:r w:rsidRPr="00765BEA">
        <w:rPr>
          <w:rFonts w:eastAsia="Calibri"/>
          <w:b/>
          <w:bCs/>
        </w:rPr>
        <w:t>Předmět dodatku</w:t>
      </w:r>
    </w:p>
    <w:p w14:paraId="1B571647" w14:textId="1D7FD559" w:rsidR="00F6644D" w:rsidRPr="00F6644D" w:rsidRDefault="00765BEA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Theme="minorHAnsi"/>
          <w:lang w:eastAsia="en-US"/>
        </w:rPr>
      </w:pPr>
      <w:r w:rsidRPr="00F6644D">
        <w:rPr>
          <w:rFonts w:eastAsiaTheme="minorHAnsi"/>
          <w:lang w:eastAsia="en-US"/>
        </w:rPr>
        <w:t xml:space="preserve">Předmětem tohoto dodatku č. 1 </w:t>
      </w:r>
      <w:r w:rsidR="00285164">
        <w:rPr>
          <w:rFonts w:eastAsiaTheme="minorHAnsi"/>
          <w:lang w:eastAsia="en-US"/>
        </w:rPr>
        <w:t>S</w:t>
      </w:r>
      <w:r w:rsidRPr="00F6644D">
        <w:rPr>
          <w:rFonts w:eastAsiaTheme="minorHAnsi"/>
          <w:lang w:eastAsia="en-US"/>
        </w:rPr>
        <w:t>mlouvy o účasti na řešení projektu</w:t>
      </w:r>
      <w:r w:rsidR="00794507">
        <w:rPr>
          <w:rFonts w:eastAsiaTheme="minorHAnsi"/>
          <w:lang w:eastAsia="en-US"/>
        </w:rPr>
        <w:t xml:space="preserve"> (dále jen smlouva)</w:t>
      </w:r>
      <w:r w:rsidRPr="00F6644D">
        <w:rPr>
          <w:rFonts w:eastAsiaTheme="minorHAnsi"/>
          <w:lang w:eastAsia="en-US"/>
        </w:rPr>
        <w:t xml:space="preserve"> uzavřené dne </w:t>
      </w:r>
      <w:r w:rsidR="004614D9">
        <w:rPr>
          <w:rFonts w:eastAsiaTheme="minorHAnsi"/>
          <w:lang w:eastAsia="en-US"/>
        </w:rPr>
        <w:t>28.5.2020</w:t>
      </w:r>
      <w:r w:rsidRPr="00F6644D">
        <w:rPr>
          <w:rFonts w:eastAsiaTheme="minorHAnsi"/>
          <w:lang w:eastAsia="en-US"/>
        </w:rPr>
        <w:t xml:space="preserve"> je úprava práv a povinností vyplývajících z</w:t>
      </w:r>
      <w:r w:rsidR="00576981" w:rsidRPr="00F6644D">
        <w:rPr>
          <w:rFonts w:eastAsiaTheme="minorHAnsi"/>
          <w:lang w:eastAsia="en-US"/>
        </w:rPr>
        <w:t> Oznámení o výsledku změnového řízení</w:t>
      </w:r>
      <w:r w:rsidR="00F6644D">
        <w:rPr>
          <w:rFonts w:eastAsiaTheme="minorHAnsi"/>
          <w:lang w:eastAsia="en-US"/>
        </w:rPr>
        <w:t xml:space="preserve"> projektu </w:t>
      </w:r>
      <w:r w:rsidR="006D4E74">
        <w:rPr>
          <w:rFonts w:eastAsiaTheme="minorHAnsi"/>
          <w:lang w:eastAsia="en-US"/>
        </w:rPr>
        <w:t>č</w:t>
      </w:r>
      <w:r w:rsidR="006D4E74" w:rsidRPr="006D4E74">
        <w:rPr>
          <w:rFonts w:eastAsiaTheme="minorHAnsi"/>
          <w:lang w:eastAsia="en-US"/>
        </w:rPr>
        <w:t>.</w:t>
      </w:r>
      <w:r w:rsidR="006D4E74" w:rsidRPr="006D4E74">
        <w:rPr>
          <w:rFonts w:eastAsia="Calibri"/>
        </w:rPr>
        <w:t xml:space="preserve">TH71020003 s názvem </w:t>
      </w:r>
      <w:r w:rsidR="00285164">
        <w:rPr>
          <w:rFonts w:eastAsia="Calibri"/>
        </w:rPr>
        <w:t>„</w:t>
      </w:r>
      <w:r w:rsidR="006D4E74" w:rsidRPr="006D4E74">
        <w:t>Využití kompozitů pro vyztužení a odlehčení skeletu autobusů</w:t>
      </w:r>
      <w:r w:rsidR="00285164">
        <w:t>“</w:t>
      </w:r>
      <w:r w:rsidR="006D4E74">
        <w:rPr>
          <w:rFonts w:eastAsiaTheme="minorHAnsi"/>
          <w:lang w:eastAsia="en-US"/>
        </w:rPr>
        <w:t xml:space="preserve"> (dále jen „projekt“), </w:t>
      </w:r>
      <w:r w:rsidR="00F6644D">
        <w:rPr>
          <w:rFonts w:eastAsiaTheme="minorHAnsi"/>
          <w:lang w:eastAsia="en-US"/>
        </w:rPr>
        <w:t xml:space="preserve">zaslaného </w:t>
      </w:r>
      <w:r w:rsidR="00576981" w:rsidRPr="00F6644D">
        <w:rPr>
          <w:rFonts w:eastAsiaTheme="minorHAnsi"/>
          <w:lang w:eastAsia="en-US"/>
        </w:rPr>
        <w:t>dne 29.8</w:t>
      </w:r>
      <w:r w:rsidR="00794507">
        <w:rPr>
          <w:rFonts w:eastAsiaTheme="minorHAnsi"/>
          <w:lang w:eastAsia="en-US"/>
        </w:rPr>
        <w:t>.</w:t>
      </w:r>
      <w:r w:rsidR="00576981" w:rsidRPr="00F6644D">
        <w:rPr>
          <w:rFonts w:eastAsiaTheme="minorHAnsi"/>
          <w:lang w:eastAsia="en-US"/>
        </w:rPr>
        <w:t>2022</w:t>
      </w:r>
      <w:r w:rsidR="00F6644D">
        <w:rPr>
          <w:rFonts w:eastAsiaTheme="minorHAnsi"/>
          <w:lang w:eastAsia="en-US"/>
        </w:rPr>
        <w:t xml:space="preserve"> poskytovatelem podpory Technologickou agenturou České republiky</w:t>
      </w:r>
      <w:r w:rsidR="006D4E74">
        <w:rPr>
          <w:rFonts w:eastAsiaTheme="minorHAnsi"/>
          <w:lang w:eastAsia="en-US"/>
        </w:rPr>
        <w:t>.</w:t>
      </w:r>
    </w:p>
    <w:p w14:paraId="1EE13B02" w14:textId="0B51086C" w:rsidR="00B32C3D" w:rsidRPr="004614D9" w:rsidRDefault="006D4E74" w:rsidP="004614D9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Termín dokončení řešení projektu </w:t>
      </w:r>
      <w:r w:rsidR="004614D9">
        <w:rPr>
          <w:rFonts w:eastAsiaTheme="minorHAnsi"/>
          <w:lang w:eastAsia="en-US"/>
        </w:rPr>
        <w:t xml:space="preserve">a dosažení výsledků projektu </w:t>
      </w:r>
      <w:r>
        <w:rPr>
          <w:rFonts w:eastAsiaTheme="minorHAnsi"/>
          <w:lang w:eastAsia="en-US"/>
        </w:rPr>
        <w:t>se na základě schválené žádosti o změnu prodlužuje do 30.6.2023.</w:t>
      </w:r>
    </w:p>
    <w:p w14:paraId="7AEA03E0" w14:textId="3F77E94C" w:rsidR="0092497E" w:rsidRPr="00C04F2B" w:rsidRDefault="00F6644D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Theme="minorHAnsi"/>
          <w:lang w:eastAsia="en-US"/>
        </w:rPr>
      </w:pPr>
      <w:r w:rsidRPr="00B32C3D">
        <w:rPr>
          <w:rFonts w:eastAsiaTheme="minorHAnsi"/>
          <w:lang w:eastAsia="en-US"/>
        </w:rPr>
        <w:t xml:space="preserve">Nové Závazné parametry </w:t>
      </w:r>
      <w:r w:rsidR="00794507" w:rsidRPr="00B32C3D">
        <w:rPr>
          <w:rFonts w:eastAsiaTheme="minorHAnsi"/>
          <w:lang w:eastAsia="en-US"/>
        </w:rPr>
        <w:t>řešení projektu zohledňující schválené změny projektu</w:t>
      </w:r>
      <w:r w:rsidR="004614D9">
        <w:rPr>
          <w:rFonts w:eastAsiaTheme="minorHAnsi"/>
          <w:lang w:eastAsia="en-US"/>
        </w:rPr>
        <w:t>,</w:t>
      </w:r>
      <w:r w:rsidR="00794507" w:rsidRPr="00B32C3D">
        <w:rPr>
          <w:rFonts w:eastAsiaTheme="minorHAnsi"/>
          <w:lang w:eastAsia="en-US"/>
        </w:rPr>
        <w:t xml:space="preserve"> </w:t>
      </w:r>
      <w:r w:rsidR="004614D9">
        <w:rPr>
          <w:rFonts w:eastAsiaTheme="minorHAnsi"/>
          <w:lang w:eastAsia="en-US"/>
        </w:rPr>
        <w:t xml:space="preserve">včetně upraveného rozpočtu, </w:t>
      </w:r>
      <w:r w:rsidRPr="00B32C3D">
        <w:rPr>
          <w:rFonts w:eastAsiaTheme="minorHAnsi"/>
          <w:lang w:eastAsia="en-US"/>
        </w:rPr>
        <w:t>tvoří přílohu č.</w:t>
      </w:r>
      <w:r w:rsidR="00794507" w:rsidRPr="00B32C3D">
        <w:rPr>
          <w:rFonts w:eastAsiaTheme="minorHAnsi"/>
          <w:lang w:eastAsia="en-US"/>
        </w:rPr>
        <w:t>1</w:t>
      </w:r>
      <w:r w:rsidRPr="00B32C3D">
        <w:rPr>
          <w:rFonts w:eastAsiaTheme="minorHAnsi"/>
          <w:lang w:eastAsia="en-US"/>
        </w:rPr>
        <w:t xml:space="preserve"> tohot</w:t>
      </w:r>
      <w:r w:rsidR="00765BEA" w:rsidRPr="00B32C3D">
        <w:rPr>
          <w:rFonts w:eastAsiaTheme="minorHAnsi"/>
          <w:lang w:eastAsia="en-US"/>
        </w:rPr>
        <w:t>o dodatku</w:t>
      </w:r>
      <w:r w:rsidR="00794507" w:rsidRPr="00B32C3D">
        <w:rPr>
          <w:rFonts w:eastAsiaTheme="minorHAnsi"/>
          <w:lang w:eastAsia="en-US"/>
        </w:rPr>
        <w:t xml:space="preserve"> a </w:t>
      </w:r>
      <w:r w:rsidRPr="00B32C3D">
        <w:rPr>
          <w:rFonts w:eastAsiaTheme="minorHAnsi"/>
          <w:lang w:eastAsia="en-US"/>
        </w:rPr>
        <w:t>nahrazuj</w:t>
      </w:r>
      <w:r w:rsidR="00794507" w:rsidRPr="00B32C3D">
        <w:rPr>
          <w:rFonts w:eastAsiaTheme="minorHAnsi"/>
          <w:lang w:eastAsia="en-US"/>
        </w:rPr>
        <w:t>í původní přílohu č. 1 výše uvedené smlouvy</w:t>
      </w:r>
      <w:r w:rsidR="00C04F2B">
        <w:rPr>
          <w:rFonts w:eastAsiaTheme="minorHAnsi"/>
          <w:lang w:eastAsia="en-US"/>
        </w:rPr>
        <w:t>.</w:t>
      </w:r>
    </w:p>
    <w:p w14:paraId="23C91C68" w14:textId="77777777" w:rsidR="00C04F2B" w:rsidRDefault="0092497E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="Calibri"/>
        </w:rPr>
      </w:pPr>
      <w:r w:rsidRPr="00C04F2B">
        <w:rPr>
          <w:rFonts w:eastAsiaTheme="minorHAnsi"/>
          <w:lang w:eastAsia="en-US"/>
        </w:rPr>
        <w:t>Veškerá</w:t>
      </w:r>
      <w:r w:rsidRPr="009E31AD">
        <w:rPr>
          <w:rFonts w:eastAsia="Calibri"/>
        </w:rPr>
        <w:t xml:space="preserve"> ujednání Smlouvy dodatkem č. 1/2022 nedotčena zůstávají nadále v platnosti.</w:t>
      </w:r>
    </w:p>
    <w:p w14:paraId="3019D579" w14:textId="14B94CEF" w:rsidR="0092497E" w:rsidRPr="00C04F2B" w:rsidRDefault="0092497E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="Calibri"/>
        </w:rPr>
      </w:pPr>
      <w:r w:rsidRPr="00C04F2B">
        <w:rPr>
          <w:rFonts w:eastAsia="Calibri"/>
        </w:rPr>
        <w:t>Dodatek č.1/2022 je vyhotoven ve třech stejnopisech, z nichž každá strana obdrží po jednom z nich.</w:t>
      </w:r>
    </w:p>
    <w:p w14:paraId="224AFE36" w14:textId="77777777" w:rsidR="00D156A2" w:rsidRDefault="00D156A2" w:rsidP="00D156A2">
      <w:pPr>
        <w:pStyle w:val="Odstavecseseznamem"/>
        <w:spacing w:before="120" w:after="120" w:line="240" w:lineRule="auto"/>
        <w:jc w:val="center"/>
        <w:rPr>
          <w:rFonts w:eastAsia="Calibri"/>
          <w:b/>
          <w:bCs/>
        </w:rPr>
      </w:pPr>
    </w:p>
    <w:p w14:paraId="2ADF7424" w14:textId="17BBFFA4" w:rsidR="00D156A2" w:rsidRPr="00D156A2" w:rsidRDefault="00D156A2" w:rsidP="00D156A2">
      <w:pPr>
        <w:pStyle w:val="Odstavecseseznamem"/>
        <w:spacing w:before="120" w:after="120" w:line="240" w:lineRule="auto"/>
        <w:jc w:val="center"/>
        <w:rPr>
          <w:b/>
          <w:bCs/>
        </w:rPr>
      </w:pPr>
      <w:r w:rsidRPr="00D156A2">
        <w:rPr>
          <w:rFonts w:eastAsia="Calibri"/>
          <w:b/>
          <w:bCs/>
        </w:rPr>
        <w:t>Seznam příloh:</w:t>
      </w:r>
    </w:p>
    <w:p w14:paraId="59774625" w14:textId="4FC11495" w:rsidR="00D156A2" w:rsidRPr="00C04F2B" w:rsidRDefault="00D156A2" w:rsidP="00D156A2">
      <w:pPr>
        <w:spacing w:line="240" w:lineRule="auto"/>
      </w:pPr>
      <w:r w:rsidRPr="00D156A2">
        <w:rPr>
          <w:rFonts w:eastAsia="Calibri"/>
        </w:rPr>
        <w:t xml:space="preserve">Příloha č. 1 – Závazné parametry řešení projektu </w:t>
      </w:r>
      <w:r w:rsidR="00285164">
        <w:rPr>
          <w:rFonts w:eastAsia="Calibri"/>
        </w:rPr>
        <w:t>(aktualizované)</w:t>
      </w:r>
    </w:p>
    <w:p w14:paraId="4BB47E76" w14:textId="66644CE8" w:rsidR="00EE47BC" w:rsidRPr="009E31AD" w:rsidRDefault="00EE47BC" w:rsidP="00EE4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rPr>
          <w:rFonts w:eastAsia="Calibri"/>
        </w:rPr>
      </w:pPr>
    </w:p>
    <w:p w14:paraId="30E74A88" w14:textId="7962B476" w:rsidR="00EE47BC" w:rsidRPr="009E31AD" w:rsidRDefault="00EE47BC" w:rsidP="00EE4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rPr>
          <w:rFonts w:eastAsia="Calibri"/>
        </w:rPr>
      </w:pPr>
      <w:r w:rsidRPr="009E31AD">
        <w:rPr>
          <w:rFonts w:eastAsia="Calibri"/>
        </w:rPr>
        <w:t>Smluvní strany prohlašují, že jednotlivá ujednání dodatku č. 1/2022 odpovídají jejich pravé a svobodné vůli, na důkaz čehož připojují své podpisy.</w:t>
      </w:r>
    </w:p>
    <w:p w14:paraId="232905C2" w14:textId="604220B1" w:rsidR="00E42F61" w:rsidRPr="00335BD4" w:rsidRDefault="00E42F61" w:rsidP="0033762A">
      <w:pPr>
        <w:spacing w:before="120" w:after="120" w:line="240" w:lineRule="auto"/>
        <w:jc w:val="both"/>
      </w:pPr>
      <w:r w:rsidRPr="00335BD4">
        <w:rPr>
          <w:rFonts w:eastAsia="Calibri"/>
        </w:rPr>
        <w:tab/>
      </w:r>
    </w:p>
    <w:p w14:paraId="77CEB25F" w14:textId="4F723398" w:rsidR="00E42F61" w:rsidRPr="006B04BB" w:rsidRDefault="00335BD4" w:rsidP="0033762A">
      <w:pPr>
        <w:spacing w:before="120" w:after="120" w:line="240" w:lineRule="auto"/>
        <w:jc w:val="both"/>
        <w:rPr>
          <w:highlight w:val="yellow"/>
        </w:rPr>
      </w:pPr>
      <w:r>
        <w:t>Výzkumný a zkušební ústav Plzeň s.r.o.</w:t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6B04BB">
        <w:rPr>
          <w:highlight w:val="yellow"/>
        </w:rPr>
        <w:t xml:space="preserve"> </w:t>
      </w:r>
    </w:p>
    <w:p w14:paraId="6129916D" w14:textId="50FD447E" w:rsidR="00E42F61" w:rsidRPr="006B04BB" w:rsidRDefault="00335BD4" w:rsidP="0033762A">
      <w:pPr>
        <w:spacing w:before="120" w:after="120" w:line="240" w:lineRule="auto"/>
        <w:jc w:val="both"/>
        <w:rPr>
          <w:highlight w:val="yellow"/>
        </w:rPr>
      </w:pPr>
      <w:r w:rsidRPr="00335BD4">
        <w:rPr>
          <w:rFonts w:eastAsia="Calibri"/>
        </w:rPr>
        <w:t>Ve Plzni, dne</w:t>
      </w:r>
      <w:r w:rsidR="00F836D6">
        <w:rPr>
          <w:rFonts w:eastAsia="Calibri"/>
        </w:rPr>
        <w:t xml:space="preserve"> </w:t>
      </w:r>
    </w:p>
    <w:p w14:paraId="1C2878F0" w14:textId="77777777" w:rsidR="00335BD4" w:rsidRPr="006B04BB" w:rsidRDefault="00335BD4" w:rsidP="0033762A">
      <w:pPr>
        <w:spacing w:before="120" w:after="120" w:line="240" w:lineRule="auto"/>
        <w:jc w:val="both"/>
        <w:rPr>
          <w:highlight w:val="yellow"/>
        </w:rPr>
      </w:pPr>
    </w:p>
    <w:p w14:paraId="3572E356" w14:textId="4AF18944" w:rsidR="00E42F61" w:rsidRPr="00335BD4" w:rsidRDefault="00335BD4" w:rsidP="00335BD4">
      <w:pPr>
        <w:spacing w:before="120" w:after="120" w:line="240" w:lineRule="auto"/>
        <w:ind w:left="2160" w:firstLine="1526"/>
        <w:jc w:val="right"/>
      </w:pPr>
      <w:r>
        <w:t xml:space="preserve">               </w:t>
      </w:r>
      <w:r w:rsidR="00915FCC" w:rsidRPr="00335BD4">
        <w:t>…………………………………………..</w:t>
      </w:r>
      <w:r w:rsidRPr="00335BD4">
        <w:t>…..</w:t>
      </w:r>
      <w:r w:rsidR="00915FCC" w:rsidRPr="00335BD4">
        <w:tab/>
      </w:r>
    </w:p>
    <w:p w14:paraId="572AA6F4" w14:textId="7EB0FDA3" w:rsidR="00EE47BC" w:rsidRPr="00335BD4" w:rsidRDefault="00EE47BC" w:rsidP="00335BD4">
      <w:pPr>
        <w:spacing w:before="120" w:after="120" w:line="240" w:lineRule="auto"/>
        <w:jc w:val="right"/>
        <w:rPr>
          <w:rFonts w:eastAsia="Calibri"/>
        </w:rPr>
      </w:pPr>
      <w:r w:rsidRPr="00335BD4">
        <w:rPr>
          <w:rFonts w:eastAsia="Calibri"/>
        </w:rPr>
        <w:t xml:space="preserve">Ing. Stanislav Audy Martínek, </w:t>
      </w:r>
      <w:r w:rsidR="00335BD4" w:rsidRPr="00335BD4">
        <w:rPr>
          <w:rFonts w:eastAsia="Calibri"/>
        </w:rPr>
        <w:t xml:space="preserve">Ph.D., </w:t>
      </w:r>
      <w:r w:rsidRPr="00335BD4">
        <w:rPr>
          <w:rFonts w:eastAsia="Calibri"/>
        </w:rPr>
        <w:t>MBA</w:t>
      </w:r>
    </w:p>
    <w:p w14:paraId="5D4B5592" w14:textId="36AF8ED1" w:rsidR="00E42F61" w:rsidRPr="0004018F" w:rsidRDefault="00D156A2" w:rsidP="00335BD4">
      <w:pPr>
        <w:spacing w:before="120" w:after="120" w:line="240" w:lineRule="auto"/>
        <w:jc w:val="right"/>
        <w:rPr>
          <w:rFonts w:eastAsia="Calibri"/>
        </w:rPr>
      </w:pPr>
      <w:r>
        <w:rPr>
          <w:rFonts w:eastAsia="Calibri"/>
        </w:rPr>
        <w:t xml:space="preserve">      </w:t>
      </w:r>
      <w:r w:rsidR="00EE47BC" w:rsidRPr="00335BD4">
        <w:rPr>
          <w:rFonts w:eastAsia="Calibri"/>
        </w:rPr>
        <w:t>jednatel</w:t>
      </w:r>
      <w:r w:rsidR="00E42F61" w:rsidRPr="004731F7">
        <w:rPr>
          <w:rFonts w:eastAsia="Calibri"/>
        </w:rPr>
        <w:tab/>
      </w:r>
      <w:r w:rsidR="00E42F61" w:rsidRPr="004731F7">
        <w:rPr>
          <w:rFonts w:eastAsia="Calibri"/>
        </w:rPr>
        <w:tab/>
      </w:r>
      <w:r w:rsidR="00E42F61" w:rsidRPr="004731F7">
        <w:rPr>
          <w:rFonts w:eastAsia="Calibri"/>
        </w:rPr>
        <w:tab/>
      </w:r>
    </w:p>
    <w:p w14:paraId="7C430EBC" w14:textId="33C7BCE8" w:rsidR="00FA2F73" w:rsidRDefault="00FA2F73" w:rsidP="00915FCC"/>
    <w:p w14:paraId="5FD5763F" w14:textId="57B44390" w:rsidR="00335BD4" w:rsidRPr="00335BD4" w:rsidRDefault="00335BD4" w:rsidP="00335BD4">
      <w:pPr>
        <w:autoSpaceDE w:val="0"/>
        <w:autoSpaceDN w:val="0"/>
        <w:adjustRightInd w:val="0"/>
        <w:spacing w:after="120"/>
        <w:ind w:left="284" w:hanging="284"/>
        <w:rPr>
          <w:rFonts w:eastAsiaTheme="minorHAnsi"/>
          <w:lang w:eastAsia="en-US"/>
        </w:rPr>
      </w:pPr>
      <w:proofErr w:type="spellStart"/>
      <w:r w:rsidRPr="00335BD4">
        <w:rPr>
          <w:rFonts w:eastAsiaTheme="minorHAnsi"/>
          <w:lang w:eastAsia="en-US"/>
        </w:rPr>
        <w:t>Fatigue</w:t>
      </w:r>
      <w:proofErr w:type="spellEnd"/>
      <w:r w:rsidRPr="00335BD4">
        <w:rPr>
          <w:rFonts w:eastAsiaTheme="minorHAnsi"/>
          <w:lang w:eastAsia="en-US"/>
        </w:rPr>
        <w:t xml:space="preserve"> </w:t>
      </w:r>
      <w:proofErr w:type="spellStart"/>
      <w:r w:rsidRPr="00335BD4">
        <w:rPr>
          <w:rFonts w:eastAsiaTheme="minorHAnsi"/>
          <w:lang w:eastAsia="en-US"/>
        </w:rPr>
        <w:t>Analysis</w:t>
      </w:r>
      <w:proofErr w:type="spellEnd"/>
      <w:r w:rsidRPr="00335BD4">
        <w:rPr>
          <w:rFonts w:eastAsiaTheme="minorHAnsi"/>
          <w:lang w:eastAsia="en-US"/>
        </w:rPr>
        <w:t xml:space="preserve"> RI s.r.o.</w:t>
      </w:r>
    </w:p>
    <w:p w14:paraId="576144FF" w14:textId="2F326205" w:rsidR="00520639" w:rsidRDefault="00335BD4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>V ………</w:t>
      </w:r>
      <w:proofErr w:type="gramStart"/>
      <w:r w:rsidRPr="00335BD4">
        <w:rPr>
          <w:rFonts w:eastAsiaTheme="minorHAnsi"/>
          <w:lang w:eastAsia="en-US"/>
        </w:rPr>
        <w:t>…</w:t>
      </w:r>
      <w:r w:rsidR="00F836D6">
        <w:rPr>
          <w:rFonts w:eastAsiaTheme="minorHAnsi"/>
          <w:lang w:eastAsia="en-US"/>
        </w:rPr>
        <w:t>..</w:t>
      </w:r>
      <w:r w:rsidRPr="00335BD4">
        <w:rPr>
          <w:rFonts w:eastAsiaTheme="minorHAnsi"/>
          <w:lang w:eastAsia="en-US"/>
        </w:rPr>
        <w:t>..</w:t>
      </w:r>
      <w:proofErr w:type="gramEnd"/>
      <w:r w:rsidRPr="00335BD4">
        <w:rPr>
          <w:rFonts w:eastAsiaTheme="minorHAnsi"/>
          <w:lang w:eastAsia="en-US"/>
        </w:rPr>
        <w:t>,</w:t>
      </w:r>
      <w:r w:rsidR="00F836D6">
        <w:rPr>
          <w:rFonts w:eastAsiaTheme="minorHAnsi"/>
          <w:lang w:eastAsia="en-US"/>
        </w:rPr>
        <w:t xml:space="preserve"> </w:t>
      </w:r>
      <w:r w:rsidRPr="00335BD4">
        <w:rPr>
          <w:rFonts w:eastAsiaTheme="minorHAnsi"/>
          <w:lang w:eastAsia="en-US"/>
        </w:rPr>
        <w:t xml:space="preserve">dne </w:t>
      </w:r>
    </w:p>
    <w:p w14:paraId="1B264487" w14:textId="36901A26" w:rsidR="00335BD4" w:rsidRPr="00335BD4" w:rsidRDefault="00335BD4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ab/>
      </w:r>
      <w:r w:rsidR="00520639">
        <w:rPr>
          <w:rFonts w:eastAsiaTheme="minorHAnsi"/>
          <w:lang w:eastAsia="en-US"/>
        </w:rPr>
        <w:tab/>
      </w:r>
      <w:r w:rsidR="00520639">
        <w:rPr>
          <w:rFonts w:eastAsiaTheme="minorHAnsi"/>
          <w:lang w:eastAsia="en-US"/>
        </w:rPr>
        <w:tab/>
      </w:r>
      <w:r w:rsidRPr="00335BD4">
        <w:rPr>
          <w:rFonts w:eastAsiaTheme="minorHAnsi"/>
          <w:lang w:eastAsia="en-US"/>
        </w:rPr>
        <w:t>.................................................................</w:t>
      </w:r>
    </w:p>
    <w:p w14:paraId="261FA944" w14:textId="77777777" w:rsidR="00335BD4" w:rsidRPr="00335BD4" w:rsidRDefault="00335BD4" w:rsidP="00335BD4">
      <w:pPr>
        <w:autoSpaceDE w:val="0"/>
        <w:autoSpaceDN w:val="0"/>
        <w:adjustRightInd w:val="0"/>
        <w:ind w:left="5240" w:hanging="284"/>
        <w:jc w:val="center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>Ing. Marek Hejman, Ph.D.</w:t>
      </w:r>
    </w:p>
    <w:p w14:paraId="27AD4E5A" w14:textId="77777777" w:rsidR="00335BD4" w:rsidRPr="00335BD4" w:rsidRDefault="00335BD4" w:rsidP="00335BD4">
      <w:pPr>
        <w:autoSpaceDE w:val="0"/>
        <w:autoSpaceDN w:val="0"/>
        <w:adjustRightInd w:val="0"/>
        <w:ind w:left="5240" w:hanging="284"/>
        <w:jc w:val="center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>jednatel</w:t>
      </w:r>
    </w:p>
    <w:p w14:paraId="24368273" w14:textId="77777777" w:rsidR="00335BD4" w:rsidRPr="00335BD4" w:rsidRDefault="00335BD4" w:rsidP="004614D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589BB7" w14:textId="77777777" w:rsidR="00335BD4" w:rsidRPr="00335BD4" w:rsidRDefault="00335BD4" w:rsidP="00335BD4">
      <w:pPr>
        <w:autoSpaceDE w:val="0"/>
        <w:autoSpaceDN w:val="0"/>
        <w:adjustRightInd w:val="0"/>
        <w:spacing w:after="120"/>
        <w:ind w:left="284" w:hanging="284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>Západočeská univerzita v Plzni</w:t>
      </w:r>
    </w:p>
    <w:p w14:paraId="495A8522" w14:textId="4C9B5299" w:rsidR="00335BD4" w:rsidRDefault="00335BD4" w:rsidP="00335BD4">
      <w:p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="00520639">
        <w:rPr>
          <w:rFonts w:eastAsiaTheme="minorHAnsi"/>
          <w:lang w:eastAsia="en-US"/>
        </w:rPr>
        <w:t xml:space="preserve"> Plzni </w:t>
      </w:r>
      <w:r>
        <w:rPr>
          <w:rFonts w:eastAsiaTheme="minorHAnsi"/>
          <w:lang w:eastAsia="en-US"/>
        </w:rPr>
        <w:t xml:space="preserve">dne </w:t>
      </w:r>
    </w:p>
    <w:p w14:paraId="7DBCA0EE" w14:textId="77777777" w:rsidR="00520639" w:rsidRDefault="00520639" w:rsidP="00335BD4">
      <w:p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</w:p>
    <w:p w14:paraId="30B25866" w14:textId="77777777" w:rsidR="00335BD4" w:rsidRDefault="00335BD4" w:rsidP="00335BD4">
      <w:pPr>
        <w:autoSpaceDE w:val="0"/>
        <w:autoSpaceDN w:val="0"/>
        <w:adjustRightInd w:val="0"/>
        <w:ind w:left="424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..................................................................</w:t>
      </w:r>
    </w:p>
    <w:p w14:paraId="44F5FBE0" w14:textId="77777777" w:rsidR="00335BD4" w:rsidRPr="00D62F6E" w:rsidRDefault="00335BD4" w:rsidP="00335BD4">
      <w:pPr>
        <w:autoSpaceDE w:val="0"/>
        <w:autoSpaceDN w:val="0"/>
        <w:adjustRightInd w:val="0"/>
        <w:ind w:left="5240" w:hanging="284"/>
        <w:jc w:val="center"/>
        <w:rPr>
          <w:rFonts w:eastAsiaTheme="minorHAnsi"/>
          <w:lang w:eastAsia="en-US"/>
        </w:rPr>
      </w:pPr>
      <w:r w:rsidRPr="00D62F6E">
        <w:rPr>
          <w:rFonts w:eastAsiaTheme="minorHAnsi"/>
          <w:lang w:eastAsia="en-US"/>
        </w:rPr>
        <w:t xml:space="preserve">doc. Ing. Luděk </w:t>
      </w:r>
      <w:proofErr w:type="spellStart"/>
      <w:r w:rsidRPr="00D62F6E">
        <w:rPr>
          <w:rFonts w:eastAsiaTheme="minorHAnsi"/>
          <w:lang w:eastAsia="en-US"/>
        </w:rPr>
        <w:t>Hynčík</w:t>
      </w:r>
      <w:proofErr w:type="spellEnd"/>
      <w:r w:rsidRPr="00D62F6E">
        <w:rPr>
          <w:rFonts w:eastAsiaTheme="minorHAnsi"/>
          <w:lang w:eastAsia="en-US"/>
        </w:rPr>
        <w:t xml:space="preserve">, Ph.D., </w:t>
      </w:r>
    </w:p>
    <w:p w14:paraId="2BCC8A68" w14:textId="77777777" w:rsidR="00335BD4" w:rsidRDefault="00335BD4" w:rsidP="00335BD4">
      <w:pPr>
        <w:autoSpaceDE w:val="0"/>
        <w:autoSpaceDN w:val="0"/>
        <w:adjustRightInd w:val="0"/>
        <w:ind w:right="283" w:firstLine="5387"/>
        <w:rPr>
          <w:rFonts w:eastAsiaTheme="minorHAnsi"/>
          <w:lang w:eastAsia="en-US"/>
        </w:rPr>
      </w:pPr>
      <w:r w:rsidRPr="00D62F6E">
        <w:rPr>
          <w:rFonts w:eastAsiaTheme="minorHAnsi"/>
          <w:lang w:eastAsia="en-US"/>
        </w:rPr>
        <w:t xml:space="preserve">    prorektor pro výzkum a vývoj</w:t>
      </w:r>
      <w:r>
        <w:rPr>
          <w:rFonts w:eastAsiaTheme="minorHAnsi"/>
          <w:lang w:eastAsia="en-US"/>
        </w:rPr>
        <w:t xml:space="preserve"> </w:t>
      </w:r>
    </w:p>
    <w:p w14:paraId="10A6F177" w14:textId="77777777" w:rsidR="006B04BB" w:rsidRPr="0004018F" w:rsidRDefault="006B04BB" w:rsidP="00915FCC"/>
    <w:sectPr w:rsidR="006B04BB" w:rsidRPr="0004018F" w:rsidSect="00F836D6">
      <w:footerReference w:type="default" r:id="rId8"/>
      <w:pgSz w:w="11906" w:h="16838"/>
      <w:pgMar w:top="993" w:right="1417" w:bottom="1135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2B4F" w14:textId="77777777" w:rsidR="005B6259" w:rsidRDefault="005B6259">
      <w:pPr>
        <w:spacing w:line="240" w:lineRule="auto"/>
      </w:pPr>
      <w:r>
        <w:separator/>
      </w:r>
    </w:p>
  </w:endnote>
  <w:endnote w:type="continuationSeparator" w:id="0">
    <w:p w14:paraId="3FDE0C5B" w14:textId="77777777" w:rsidR="005B6259" w:rsidRDefault="005B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5AE" w14:textId="687D69AB" w:rsidR="00592E91" w:rsidRPr="004338AD" w:rsidRDefault="00592E91">
    <w:pPr>
      <w:tabs>
        <w:tab w:val="center" w:pos="4536"/>
        <w:tab w:val="right" w:pos="9072"/>
      </w:tabs>
      <w:spacing w:line="240" w:lineRule="auto"/>
      <w:jc w:val="center"/>
      <w:rPr>
        <w:sz w:val="18"/>
      </w:rPr>
    </w:pPr>
    <w:r w:rsidRPr="004338AD">
      <w:rPr>
        <w:rFonts w:eastAsia="Calibri"/>
        <w:sz w:val="18"/>
      </w:rPr>
      <w:t xml:space="preserve">Stránka </w:t>
    </w:r>
    <w:r w:rsidRPr="004338AD">
      <w:rPr>
        <w:sz w:val="18"/>
      </w:rPr>
      <w:fldChar w:fldCharType="begin"/>
    </w:r>
    <w:r w:rsidRPr="004338AD">
      <w:rPr>
        <w:sz w:val="18"/>
      </w:rPr>
      <w:instrText>PAGE</w:instrText>
    </w:r>
    <w:r w:rsidRPr="004338AD">
      <w:rPr>
        <w:sz w:val="18"/>
      </w:rPr>
      <w:fldChar w:fldCharType="separate"/>
    </w:r>
    <w:r w:rsidR="00CC516F">
      <w:rPr>
        <w:noProof/>
        <w:sz w:val="18"/>
      </w:rPr>
      <w:t>11</w:t>
    </w:r>
    <w:r w:rsidRPr="004338AD">
      <w:rPr>
        <w:sz w:val="18"/>
      </w:rPr>
      <w:fldChar w:fldCharType="end"/>
    </w:r>
    <w:r w:rsidRPr="004338AD">
      <w:rPr>
        <w:rFonts w:eastAsia="Calibri"/>
        <w:sz w:val="18"/>
      </w:rPr>
      <w:t xml:space="preserve"> z </w:t>
    </w:r>
    <w:r w:rsidRPr="004338AD">
      <w:rPr>
        <w:sz w:val="18"/>
      </w:rPr>
      <w:fldChar w:fldCharType="begin"/>
    </w:r>
    <w:r w:rsidRPr="004338AD">
      <w:rPr>
        <w:sz w:val="18"/>
      </w:rPr>
      <w:instrText>NUMPAGES</w:instrText>
    </w:r>
    <w:r w:rsidRPr="004338AD">
      <w:rPr>
        <w:sz w:val="18"/>
      </w:rPr>
      <w:fldChar w:fldCharType="separate"/>
    </w:r>
    <w:r w:rsidR="00CC516F">
      <w:rPr>
        <w:noProof/>
        <w:sz w:val="18"/>
      </w:rPr>
      <w:t>11</w:t>
    </w:r>
    <w:r w:rsidRPr="004338A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E6A1" w14:textId="77777777" w:rsidR="005B6259" w:rsidRDefault="005B6259">
      <w:pPr>
        <w:spacing w:line="240" w:lineRule="auto"/>
      </w:pPr>
      <w:r>
        <w:separator/>
      </w:r>
    </w:p>
  </w:footnote>
  <w:footnote w:type="continuationSeparator" w:id="0">
    <w:p w14:paraId="0E7EF687" w14:textId="77777777" w:rsidR="005B6259" w:rsidRDefault="005B6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B159B0"/>
    <w:multiLevelType w:val="multilevel"/>
    <w:tmpl w:val="EA3CBF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42A5"/>
    <w:multiLevelType w:val="multilevel"/>
    <w:tmpl w:val="D6AADD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B3143"/>
    <w:multiLevelType w:val="multilevel"/>
    <w:tmpl w:val="2026B8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172A56"/>
    <w:multiLevelType w:val="hybridMultilevel"/>
    <w:tmpl w:val="B2501C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322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6026F33"/>
    <w:multiLevelType w:val="multilevel"/>
    <w:tmpl w:val="EAE85F74"/>
    <w:lvl w:ilvl="0">
      <w:start w:val="1"/>
      <w:numFmt w:val="decimal"/>
      <w:lvlText w:val="1.%1."/>
      <w:lvlJc w:val="left"/>
      <w:pPr>
        <w:ind w:left="720" w:firstLine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B107871"/>
    <w:multiLevelType w:val="hybridMultilevel"/>
    <w:tmpl w:val="2E6EB332"/>
    <w:lvl w:ilvl="0" w:tplc="11BE2A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B0C20"/>
    <w:multiLevelType w:val="multilevel"/>
    <w:tmpl w:val="C106BBB4"/>
    <w:lvl w:ilvl="0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7F4861"/>
    <w:multiLevelType w:val="multilevel"/>
    <w:tmpl w:val="A7CE33A2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F872A8B"/>
    <w:multiLevelType w:val="multilevel"/>
    <w:tmpl w:val="7E2A945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24D64DD1"/>
    <w:multiLevelType w:val="hybridMultilevel"/>
    <w:tmpl w:val="8F343F3A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42006"/>
    <w:multiLevelType w:val="multilevel"/>
    <w:tmpl w:val="6E9CF2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8946257"/>
    <w:multiLevelType w:val="multilevel"/>
    <w:tmpl w:val="F746F8F0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289763F2"/>
    <w:multiLevelType w:val="multilevel"/>
    <w:tmpl w:val="1526C720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8" w15:restartNumberingAfterBreak="0">
    <w:nsid w:val="28A45D23"/>
    <w:multiLevelType w:val="hybridMultilevel"/>
    <w:tmpl w:val="4D94792E"/>
    <w:lvl w:ilvl="0" w:tplc="49583C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1325E"/>
    <w:multiLevelType w:val="multilevel"/>
    <w:tmpl w:val="E8C69EC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E25065E"/>
    <w:multiLevelType w:val="hybridMultilevel"/>
    <w:tmpl w:val="DC0E8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-218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32B4028"/>
    <w:multiLevelType w:val="multilevel"/>
    <w:tmpl w:val="157235FA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4" w15:restartNumberingAfterBreak="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566533"/>
    <w:multiLevelType w:val="multilevel"/>
    <w:tmpl w:val="CB2CE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A342157"/>
    <w:multiLevelType w:val="multilevel"/>
    <w:tmpl w:val="84701CF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7" w15:restartNumberingAfterBreak="0">
    <w:nsid w:val="3B631619"/>
    <w:multiLevelType w:val="hybridMultilevel"/>
    <w:tmpl w:val="3FDA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301B0"/>
    <w:multiLevelType w:val="multilevel"/>
    <w:tmpl w:val="C18EFF8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2A867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0F5364"/>
    <w:multiLevelType w:val="hybridMultilevel"/>
    <w:tmpl w:val="7074AE2A"/>
    <w:lvl w:ilvl="0" w:tplc="FE662F56">
      <w:numFmt w:val="bullet"/>
      <w:lvlText w:val="-"/>
      <w:lvlJc w:val="left"/>
      <w:pPr>
        <w:ind w:left="27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1" w15:restartNumberingAfterBreak="0">
    <w:nsid w:val="44CF0826"/>
    <w:multiLevelType w:val="multilevel"/>
    <w:tmpl w:val="766CA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2.%3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4" w15:restartNumberingAfterBreak="0">
    <w:nsid w:val="4EE20BAB"/>
    <w:multiLevelType w:val="multilevel"/>
    <w:tmpl w:val="9446B2FE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64D0B9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5A9F47CB"/>
    <w:multiLevelType w:val="multilevel"/>
    <w:tmpl w:val="0405001F"/>
    <w:numStyleLink w:val="Styl1"/>
  </w:abstractNum>
  <w:abstractNum w:abstractNumId="37" w15:restartNumberingAfterBreak="0">
    <w:nsid w:val="5CD64AA2"/>
    <w:multiLevelType w:val="multilevel"/>
    <w:tmpl w:val="7390F948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9" w15:restartNumberingAfterBreak="0">
    <w:nsid w:val="67143B32"/>
    <w:multiLevelType w:val="multilevel"/>
    <w:tmpl w:val="46E8BE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2.%3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E61E9C"/>
    <w:multiLevelType w:val="hybridMultilevel"/>
    <w:tmpl w:val="8DEE7EC2"/>
    <w:lvl w:ilvl="0" w:tplc="D5C47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35298"/>
    <w:multiLevelType w:val="hybridMultilevel"/>
    <w:tmpl w:val="B966F50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9CD36EE"/>
    <w:multiLevelType w:val="multilevel"/>
    <w:tmpl w:val="24C4D978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3" w15:restartNumberingAfterBreak="0">
    <w:nsid w:val="69D8402D"/>
    <w:multiLevelType w:val="hybridMultilevel"/>
    <w:tmpl w:val="A5923BC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465B92"/>
    <w:multiLevelType w:val="multilevel"/>
    <w:tmpl w:val="3F68063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5" w15:restartNumberingAfterBreak="0">
    <w:nsid w:val="6B421E64"/>
    <w:multiLevelType w:val="multilevel"/>
    <w:tmpl w:val="4C001006"/>
    <w:lvl w:ilvl="0">
      <w:start w:val="1"/>
      <w:numFmt w:val="decimal"/>
      <w:lvlText w:val="5.%1"/>
      <w:lvlJc w:val="left"/>
      <w:pPr>
        <w:ind w:left="720" w:firstLine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6" w15:restartNumberingAfterBreak="0">
    <w:nsid w:val="6BC95E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1F743F"/>
    <w:multiLevelType w:val="multilevel"/>
    <w:tmpl w:val="15723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E9E02AF"/>
    <w:multiLevelType w:val="multilevel"/>
    <w:tmpl w:val="3AB47C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9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2F50214"/>
    <w:multiLevelType w:val="hybridMultilevel"/>
    <w:tmpl w:val="C3F4DB9C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4A35CA2"/>
    <w:multiLevelType w:val="hybridMultilevel"/>
    <w:tmpl w:val="DB40A01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778A3F84"/>
    <w:multiLevelType w:val="multilevel"/>
    <w:tmpl w:val="F3FE141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903755">
    <w:abstractNumId w:val="26"/>
  </w:num>
  <w:num w:numId="2" w16cid:durableId="2025092188">
    <w:abstractNumId w:val="34"/>
  </w:num>
  <w:num w:numId="3" w16cid:durableId="312804933">
    <w:abstractNumId w:val="7"/>
  </w:num>
  <w:num w:numId="4" w16cid:durableId="855769656">
    <w:abstractNumId w:val="17"/>
  </w:num>
  <w:num w:numId="5" w16cid:durableId="660043549">
    <w:abstractNumId w:val="42"/>
  </w:num>
  <w:num w:numId="6" w16cid:durableId="1474446507">
    <w:abstractNumId w:val="19"/>
  </w:num>
  <w:num w:numId="7" w16cid:durableId="181361010">
    <w:abstractNumId w:val="21"/>
  </w:num>
  <w:num w:numId="8" w16cid:durableId="746877333">
    <w:abstractNumId w:val="5"/>
  </w:num>
  <w:num w:numId="9" w16cid:durableId="1578126995">
    <w:abstractNumId w:val="1"/>
  </w:num>
  <w:num w:numId="10" w16cid:durableId="1451314952">
    <w:abstractNumId w:val="32"/>
  </w:num>
  <w:num w:numId="11" w16cid:durableId="937833768">
    <w:abstractNumId w:val="44"/>
  </w:num>
  <w:num w:numId="12" w16cid:durableId="715423431">
    <w:abstractNumId w:val="38"/>
  </w:num>
  <w:num w:numId="13" w16cid:durableId="1745225877">
    <w:abstractNumId w:val="45"/>
  </w:num>
  <w:num w:numId="14" w16cid:durableId="479461380">
    <w:abstractNumId w:val="3"/>
  </w:num>
  <w:num w:numId="15" w16cid:durableId="1661273459">
    <w:abstractNumId w:val="15"/>
  </w:num>
  <w:num w:numId="16" w16cid:durableId="360478911">
    <w:abstractNumId w:val="10"/>
  </w:num>
  <w:num w:numId="17" w16cid:durableId="1888951384">
    <w:abstractNumId w:val="33"/>
  </w:num>
  <w:num w:numId="18" w16cid:durableId="261036870">
    <w:abstractNumId w:val="12"/>
  </w:num>
  <w:num w:numId="19" w16cid:durableId="2110159273">
    <w:abstractNumId w:val="0"/>
  </w:num>
  <w:num w:numId="20" w16cid:durableId="1412389804">
    <w:abstractNumId w:val="23"/>
  </w:num>
  <w:num w:numId="21" w16cid:durableId="383607492">
    <w:abstractNumId w:val="48"/>
  </w:num>
  <w:num w:numId="22" w16cid:durableId="23412501">
    <w:abstractNumId w:val="47"/>
  </w:num>
  <w:num w:numId="23" w16cid:durableId="1788894444">
    <w:abstractNumId w:val="13"/>
  </w:num>
  <w:num w:numId="24" w16cid:durableId="1609653193">
    <w:abstractNumId w:val="25"/>
  </w:num>
  <w:num w:numId="25" w16cid:durableId="1886327112">
    <w:abstractNumId w:val="36"/>
  </w:num>
  <w:num w:numId="26" w16cid:durableId="1361277313">
    <w:abstractNumId w:val="49"/>
  </w:num>
  <w:num w:numId="27" w16cid:durableId="347490907">
    <w:abstractNumId w:val="11"/>
  </w:num>
  <w:num w:numId="28" w16cid:durableId="603194585">
    <w:abstractNumId w:val="29"/>
  </w:num>
  <w:num w:numId="29" w16cid:durableId="288703257">
    <w:abstractNumId w:val="22"/>
  </w:num>
  <w:num w:numId="30" w16cid:durableId="1406339503">
    <w:abstractNumId w:val="39"/>
  </w:num>
  <w:num w:numId="31" w16cid:durableId="865409760">
    <w:abstractNumId w:val="46"/>
  </w:num>
  <w:num w:numId="32" w16cid:durableId="2044861897">
    <w:abstractNumId w:val="31"/>
  </w:num>
  <w:num w:numId="33" w16cid:durableId="361058957">
    <w:abstractNumId w:val="52"/>
  </w:num>
  <w:num w:numId="34" w16cid:durableId="2108960631">
    <w:abstractNumId w:val="28"/>
  </w:num>
  <w:num w:numId="35" w16cid:durableId="497303860">
    <w:abstractNumId w:val="37"/>
  </w:num>
  <w:num w:numId="36" w16cid:durableId="1562785490">
    <w:abstractNumId w:val="27"/>
  </w:num>
  <w:num w:numId="37" w16cid:durableId="260576457">
    <w:abstractNumId w:val="43"/>
  </w:num>
  <w:num w:numId="38" w16cid:durableId="1126390826">
    <w:abstractNumId w:val="4"/>
  </w:num>
  <w:num w:numId="39" w16cid:durableId="503085729">
    <w:abstractNumId w:val="14"/>
  </w:num>
  <w:num w:numId="40" w16cid:durableId="653339354">
    <w:abstractNumId w:val="53"/>
  </w:num>
  <w:num w:numId="41" w16cid:durableId="839271038">
    <w:abstractNumId w:val="41"/>
  </w:num>
  <w:num w:numId="42" w16cid:durableId="247664304">
    <w:abstractNumId w:val="18"/>
  </w:num>
  <w:num w:numId="43" w16cid:durableId="60058040">
    <w:abstractNumId w:val="30"/>
  </w:num>
  <w:num w:numId="44" w16cid:durableId="1186408641">
    <w:abstractNumId w:val="24"/>
  </w:num>
  <w:num w:numId="45" w16cid:durableId="1979921854">
    <w:abstractNumId w:val="51"/>
  </w:num>
  <w:num w:numId="46" w16cid:durableId="961494665">
    <w:abstractNumId w:val="35"/>
  </w:num>
  <w:num w:numId="47" w16cid:durableId="633951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8208507">
    <w:abstractNumId w:val="2"/>
  </w:num>
  <w:num w:numId="49" w16cid:durableId="1360013471">
    <w:abstractNumId w:val="16"/>
  </w:num>
  <w:num w:numId="50" w16cid:durableId="273901745">
    <w:abstractNumId w:val="6"/>
  </w:num>
  <w:num w:numId="51" w16cid:durableId="1737051289">
    <w:abstractNumId w:val="50"/>
  </w:num>
  <w:num w:numId="52" w16cid:durableId="2050647886">
    <w:abstractNumId w:val="20"/>
  </w:num>
  <w:num w:numId="53" w16cid:durableId="1898202192">
    <w:abstractNumId w:val="9"/>
  </w:num>
  <w:num w:numId="54" w16cid:durableId="1904174602">
    <w:abstractNumId w:val="8"/>
  </w:num>
  <w:num w:numId="55" w16cid:durableId="2118669388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CD"/>
    <w:rsid w:val="00002C5F"/>
    <w:rsid w:val="0000436B"/>
    <w:rsid w:val="00004E89"/>
    <w:rsid w:val="0000601B"/>
    <w:rsid w:val="00007962"/>
    <w:rsid w:val="0001052F"/>
    <w:rsid w:val="000115B4"/>
    <w:rsid w:val="00011926"/>
    <w:rsid w:val="000128E7"/>
    <w:rsid w:val="00015579"/>
    <w:rsid w:val="000170ED"/>
    <w:rsid w:val="00017382"/>
    <w:rsid w:val="000233E9"/>
    <w:rsid w:val="000233F5"/>
    <w:rsid w:val="00026537"/>
    <w:rsid w:val="00026E12"/>
    <w:rsid w:val="0003293C"/>
    <w:rsid w:val="00032D15"/>
    <w:rsid w:val="000362F6"/>
    <w:rsid w:val="00037523"/>
    <w:rsid w:val="0004018F"/>
    <w:rsid w:val="00041C63"/>
    <w:rsid w:val="00042828"/>
    <w:rsid w:val="00042C39"/>
    <w:rsid w:val="00043649"/>
    <w:rsid w:val="00044356"/>
    <w:rsid w:val="00045DD7"/>
    <w:rsid w:val="00047694"/>
    <w:rsid w:val="000550F3"/>
    <w:rsid w:val="000560B8"/>
    <w:rsid w:val="00056384"/>
    <w:rsid w:val="00063108"/>
    <w:rsid w:val="00063BB1"/>
    <w:rsid w:val="000648A2"/>
    <w:rsid w:val="00071304"/>
    <w:rsid w:val="00071AE2"/>
    <w:rsid w:val="00072253"/>
    <w:rsid w:val="000729BA"/>
    <w:rsid w:val="00074C9D"/>
    <w:rsid w:val="0007613E"/>
    <w:rsid w:val="000773B1"/>
    <w:rsid w:val="00080431"/>
    <w:rsid w:val="00081215"/>
    <w:rsid w:val="00087E25"/>
    <w:rsid w:val="0009015E"/>
    <w:rsid w:val="0009061D"/>
    <w:rsid w:val="00090F26"/>
    <w:rsid w:val="00090F94"/>
    <w:rsid w:val="0009202E"/>
    <w:rsid w:val="00093234"/>
    <w:rsid w:val="00095547"/>
    <w:rsid w:val="000956A0"/>
    <w:rsid w:val="00095B95"/>
    <w:rsid w:val="000A0ED4"/>
    <w:rsid w:val="000A175B"/>
    <w:rsid w:val="000A3D36"/>
    <w:rsid w:val="000A5C91"/>
    <w:rsid w:val="000B0D63"/>
    <w:rsid w:val="000B1A96"/>
    <w:rsid w:val="000B21DB"/>
    <w:rsid w:val="000B34C8"/>
    <w:rsid w:val="000B5E78"/>
    <w:rsid w:val="000C03AD"/>
    <w:rsid w:val="000C3906"/>
    <w:rsid w:val="000C7CA5"/>
    <w:rsid w:val="000D08A1"/>
    <w:rsid w:val="000D1063"/>
    <w:rsid w:val="000D4887"/>
    <w:rsid w:val="000D4933"/>
    <w:rsid w:val="000D669C"/>
    <w:rsid w:val="000D6EA5"/>
    <w:rsid w:val="000D727C"/>
    <w:rsid w:val="000E2443"/>
    <w:rsid w:val="000E451C"/>
    <w:rsid w:val="000E6C2A"/>
    <w:rsid w:val="000E7F6F"/>
    <w:rsid w:val="000F0ABE"/>
    <w:rsid w:val="000F157A"/>
    <w:rsid w:val="000F4EEA"/>
    <w:rsid w:val="000F792C"/>
    <w:rsid w:val="0010026E"/>
    <w:rsid w:val="0010057A"/>
    <w:rsid w:val="00100DF5"/>
    <w:rsid w:val="00101B7C"/>
    <w:rsid w:val="00101CE4"/>
    <w:rsid w:val="0010273B"/>
    <w:rsid w:val="0010378D"/>
    <w:rsid w:val="00105BB6"/>
    <w:rsid w:val="00107791"/>
    <w:rsid w:val="00110BD2"/>
    <w:rsid w:val="001134DC"/>
    <w:rsid w:val="00113D0B"/>
    <w:rsid w:val="001143BE"/>
    <w:rsid w:val="00114E6F"/>
    <w:rsid w:val="00116253"/>
    <w:rsid w:val="00117CB7"/>
    <w:rsid w:val="001213D1"/>
    <w:rsid w:val="00124299"/>
    <w:rsid w:val="00125883"/>
    <w:rsid w:val="00127B86"/>
    <w:rsid w:val="0013074A"/>
    <w:rsid w:val="00136FA3"/>
    <w:rsid w:val="0014178A"/>
    <w:rsid w:val="00145C90"/>
    <w:rsid w:val="00147B1A"/>
    <w:rsid w:val="00151356"/>
    <w:rsid w:val="00151BAB"/>
    <w:rsid w:val="00153047"/>
    <w:rsid w:val="00153996"/>
    <w:rsid w:val="0015532D"/>
    <w:rsid w:val="001631F9"/>
    <w:rsid w:val="00163B12"/>
    <w:rsid w:val="00165D07"/>
    <w:rsid w:val="00166332"/>
    <w:rsid w:val="001705B1"/>
    <w:rsid w:val="001725BD"/>
    <w:rsid w:val="001738CD"/>
    <w:rsid w:val="001744FF"/>
    <w:rsid w:val="00183084"/>
    <w:rsid w:val="00183476"/>
    <w:rsid w:val="00184171"/>
    <w:rsid w:val="00184FBD"/>
    <w:rsid w:val="0018590F"/>
    <w:rsid w:val="00186A02"/>
    <w:rsid w:val="00186DF3"/>
    <w:rsid w:val="0018753F"/>
    <w:rsid w:val="001904EC"/>
    <w:rsid w:val="00190FE1"/>
    <w:rsid w:val="0019160D"/>
    <w:rsid w:val="00193EF3"/>
    <w:rsid w:val="001948FB"/>
    <w:rsid w:val="00194E21"/>
    <w:rsid w:val="00197D73"/>
    <w:rsid w:val="001A0175"/>
    <w:rsid w:val="001A0903"/>
    <w:rsid w:val="001A122C"/>
    <w:rsid w:val="001A175E"/>
    <w:rsid w:val="001A2D8F"/>
    <w:rsid w:val="001A3998"/>
    <w:rsid w:val="001A7200"/>
    <w:rsid w:val="001A753E"/>
    <w:rsid w:val="001B0727"/>
    <w:rsid w:val="001C369D"/>
    <w:rsid w:val="001C4826"/>
    <w:rsid w:val="001C53BC"/>
    <w:rsid w:val="001D068A"/>
    <w:rsid w:val="001D077A"/>
    <w:rsid w:val="001D2214"/>
    <w:rsid w:val="001D24F2"/>
    <w:rsid w:val="001D2ECC"/>
    <w:rsid w:val="001D4572"/>
    <w:rsid w:val="001E3A10"/>
    <w:rsid w:val="001E4ACB"/>
    <w:rsid w:val="001E7FFD"/>
    <w:rsid w:val="001F112B"/>
    <w:rsid w:val="001F4EA9"/>
    <w:rsid w:val="00200BD4"/>
    <w:rsid w:val="00200FBE"/>
    <w:rsid w:val="00201259"/>
    <w:rsid w:val="00201B05"/>
    <w:rsid w:val="00210B67"/>
    <w:rsid w:val="00212754"/>
    <w:rsid w:val="00213FF4"/>
    <w:rsid w:val="00214276"/>
    <w:rsid w:val="00216DBA"/>
    <w:rsid w:val="00217859"/>
    <w:rsid w:val="0021798D"/>
    <w:rsid w:val="00223FD1"/>
    <w:rsid w:val="002249F3"/>
    <w:rsid w:val="002267A7"/>
    <w:rsid w:val="002271BC"/>
    <w:rsid w:val="002329C2"/>
    <w:rsid w:val="00234777"/>
    <w:rsid w:val="00234BE3"/>
    <w:rsid w:val="00235EA7"/>
    <w:rsid w:val="00237069"/>
    <w:rsid w:val="002372F7"/>
    <w:rsid w:val="002377ED"/>
    <w:rsid w:val="0024102A"/>
    <w:rsid w:val="0024228C"/>
    <w:rsid w:val="0024334A"/>
    <w:rsid w:val="00243612"/>
    <w:rsid w:val="00245CEC"/>
    <w:rsid w:val="00250A4A"/>
    <w:rsid w:val="002530F3"/>
    <w:rsid w:val="0025425D"/>
    <w:rsid w:val="002576CC"/>
    <w:rsid w:val="00260B1A"/>
    <w:rsid w:val="0026226C"/>
    <w:rsid w:val="002640F6"/>
    <w:rsid w:val="00264100"/>
    <w:rsid w:val="00265B3E"/>
    <w:rsid w:val="00265FC9"/>
    <w:rsid w:val="0026633C"/>
    <w:rsid w:val="00270411"/>
    <w:rsid w:val="00271DE0"/>
    <w:rsid w:val="002722EC"/>
    <w:rsid w:val="00273432"/>
    <w:rsid w:val="00280142"/>
    <w:rsid w:val="002809BB"/>
    <w:rsid w:val="00280A38"/>
    <w:rsid w:val="00280D0C"/>
    <w:rsid w:val="00280EF2"/>
    <w:rsid w:val="0028200D"/>
    <w:rsid w:val="002835CB"/>
    <w:rsid w:val="00285164"/>
    <w:rsid w:val="0028528F"/>
    <w:rsid w:val="00285302"/>
    <w:rsid w:val="00285525"/>
    <w:rsid w:val="00286100"/>
    <w:rsid w:val="002871F6"/>
    <w:rsid w:val="00287623"/>
    <w:rsid w:val="00287CCE"/>
    <w:rsid w:val="00291098"/>
    <w:rsid w:val="002919E9"/>
    <w:rsid w:val="00295CF5"/>
    <w:rsid w:val="00296281"/>
    <w:rsid w:val="002965EC"/>
    <w:rsid w:val="0029683E"/>
    <w:rsid w:val="00296DF6"/>
    <w:rsid w:val="002979F0"/>
    <w:rsid w:val="00297EF1"/>
    <w:rsid w:val="002A141E"/>
    <w:rsid w:val="002A28D6"/>
    <w:rsid w:val="002A31B2"/>
    <w:rsid w:val="002A6147"/>
    <w:rsid w:val="002A6BC1"/>
    <w:rsid w:val="002A7157"/>
    <w:rsid w:val="002A7C04"/>
    <w:rsid w:val="002B1B07"/>
    <w:rsid w:val="002B1CA8"/>
    <w:rsid w:val="002B237A"/>
    <w:rsid w:val="002B27A1"/>
    <w:rsid w:val="002B45E5"/>
    <w:rsid w:val="002B53FF"/>
    <w:rsid w:val="002C1577"/>
    <w:rsid w:val="002C4D85"/>
    <w:rsid w:val="002C5BD7"/>
    <w:rsid w:val="002C730B"/>
    <w:rsid w:val="002D2949"/>
    <w:rsid w:val="002D2C1F"/>
    <w:rsid w:val="002D3808"/>
    <w:rsid w:val="002E0621"/>
    <w:rsid w:val="002E0912"/>
    <w:rsid w:val="002E50F3"/>
    <w:rsid w:val="002E6B59"/>
    <w:rsid w:val="002E72CE"/>
    <w:rsid w:val="002E7924"/>
    <w:rsid w:val="002F7FDD"/>
    <w:rsid w:val="003004A3"/>
    <w:rsid w:val="00300F41"/>
    <w:rsid w:val="00301FE7"/>
    <w:rsid w:val="00306F58"/>
    <w:rsid w:val="00307245"/>
    <w:rsid w:val="003133D8"/>
    <w:rsid w:val="0031585E"/>
    <w:rsid w:val="00315D8B"/>
    <w:rsid w:val="00322341"/>
    <w:rsid w:val="003224BE"/>
    <w:rsid w:val="0032336C"/>
    <w:rsid w:val="003252DC"/>
    <w:rsid w:val="0032707D"/>
    <w:rsid w:val="003302BC"/>
    <w:rsid w:val="0033133F"/>
    <w:rsid w:val="0033174D"/>
    <w:rsid w:val="00334CBB"/>
    <w:rsid w:val="00335BD4"/>
    <w:rsid w:val="00336DFF"/>
    <w:rsid w:val="0033710C"/>
    <w:rsid w:val="00337430"/>
    <w:rsid w:val="0033762A"/>
    <w:rsid w:val="00340785"/>
    <w:rsid w:val="003479B7"/>
    <w:rsid w:val="003517DB"/>
    <w:rsid w:val="00352C7D"/>
    <w:rsid w:val="003624C2"/>
    <w:rsid w:val="00364F0B"/>
    <w:rsid w:val="00366C1B"/>
    <w:rsid w:val="00367148"/>
    <w:rsid w:val="0037254A"/>
    <w:rsid w:val="0037474C"/>
    <w:rsid w:val="00374906"/>
    <w:rsid w:val="00376628"/>
    <w:rsid w:val="0037687E"/>
    <w:rsid w:val="00377C07"/>
    <w:rsid w:val="00383676"/>
    <w:rsid w:val="0038559D"/>
    <w:rsid w:val="0038608F"/>
    <w:rsid w:val="003877BE"/>
    <w:rsid w:val="00394D8A"/>
    <w:rsid w:val="003A0E95"/>
    <w:rsid w:val="003A2D88"/>
    <w:rsid w:val="003A5240"/>
    <w:rsid w:val="003A5520"/>
    <w:rsid w:val="003B0197"/>
    <w:rsid w:val="003B2619"/>
    <w:rsid w:val="003B5F4F"/>
    <w:rsid w:val="003B7D5B"/>
    <w:rsid w:val="003C01BC"/>
    <w:rsid w:val="003C0AD1"/>
    <w:rsid w:val="003C0C3A"/>
    <w:rsid w:val="003C24AE"/>
    <w:rsid w:val="003C37E4"/>
    <w:rsid w:val="003C571E"/>
    <w:rsid w:val="003C6E7A"/>
    <w:rsid w:val="003D0FD9"/>
    <w:rsid w:val="003D2F3A"/>
    <w:rsid w:val="003D3E9B"/>
    <w:rsid w:val="003D558A"/>
    <w:rsid w:val="003D59F5"/>
    <w:rsid w:val="003D64F5"/>
    <w:rsid w:val="003E0D1C"/>
    <w:rsid w:val="003E0D78"/>
    <w:rsid w:val="003E186A"/>
    <w:rsid w:val="003E2EB7"/>
    <w:rsid w:val="003E3612"/>
    <w:rsid w:val="003E3DA1"/>
    <w:rsid w:val="003E4AA6"/>
    <w:rsid w:val="003E63FE"/>
    <w:rsid w:val="003E6C75"/>
    <w:rsid w:val="003F227F"/>
    <w:rsid w:val="003F2E98"/>
    <w:rsid w:val="003F32B8"/>
    <w:rsid w:val="003F3FB3"/>
    <w:rsid w:val="003F5397"/>
    <w:rsid w:val="00406DDA"/>
    <w:rsid w:val="004103C4"/>
    <w:rsid w:val="0041202A"/>
    <w:rsid w:val="00413DE7"/>
    <w:rsid w:val="00415C6E"/>
    <w:rsid w:val="004167E0"/>
    <w:rsid w:val="00420667"/>
    <w:rsid w:val="004206D0"/>
    <w:rsid w:val="00420817"/>
    <w:rsid w:val="00421A12"/>
    <w:rsid w:val="0042288E"/>
    <w:rsid w:val="00423ACB"/>
    <w:rsid w:val="00423D8A"/>
    <w:rsid w:val="00425578"/>
    <w:rsid w:val="0042706C"/>
    <w:rsid w:val="004272C6"/>
    <w:rsid w:val="004338AD"/>
    <w:rsid w:val="004343E1"/>
    <w:rsid w:val="00434C6F"/>
    <w:rsid w:val="004403E7"/>
    <w:rsid w:val="00446429"/>
    <w:rsid w:val="0044793F"/>
    <w:rsid w:val="00451396"/>
    <w:rsid w:val="00454262"/>
    <w:rsid w:val="00454A69"/>
    <w:rsid w:val="00454AFD"/>
    <w:rsid w:val="00455D2C"/>
    <w:rsid w:val="00460023"/>
    <w:rsid w:val="004603AE"/>
    <w:rsid w:val="004614D9"/>
    <w:rsid w:val="00461F16"/>
    <w:rsid w:val="004656C8"/>
    <w:rsid w:val="00467060"/>
    <w:rsid w:val="00467B1C"/>
    <w:rsid w:val="004703F1"/>
    <w:rsid w:val="0047077F"/>
    <w:rsid w:val="004713E7"/>
    <w:rsid w:val="0047257B"/>
    <w:rsid w:val="004731F7"/>
    <w:rsid w:val="00473513"/>
    <w:rsid w:val="00475663"/>
    <w:rsid w:val="00475ABD"/>
    <w:rsid w:val="00475F26"/>
    <w:rsid w:val="00480EA6"/>
    <w:rsid w:val="0048286F"/>
    <w:rsid w:val="00484670"/>
    <w:rsid w:val="00486841"/>
    <w:rsid w:val="004919A3"/>
    <w:rsid w:val="00495BB3"/>
    <w:rsid w:val="0049635D"/>
    <w:rsid w:val="004968E0"/>
    <w:rsid w:val="004972A5"/>
    <w:rsid w:val="004A0C79"/>
    <w:rsid w:val="004A61B1"/>
    <w:rsid w:val="004A6831"/>
    <w:rsid w:val="004B1F1B"/>
    <w:rsid w:val="004B5695"/>
    <w:rsid w:val="004C0EE7"/>
    <w:rsid w:val="004C1A2D"/>
    <w:rsid w:val="004C31DD"/>
    <w:rsid w:val="004C3529"/>
    <w:rsid w:val="004C41AD"/>
    <w:rsid w:val="004C69D7"/>
    <w:rsid w:val="004C6C64"/>
    <w:rsid w:val="004C7E28"/>
    <w:rsid w:val="004D02D6"/>
    <w:rsid w:val="004D1C91"/>
    <w:rsid w:val="004D3F3B"/>
    <w:rsid w:val="004D4630"/>
    <w:rsid w:val="004D67AA"/>
    <w:rsid w:val="004D6CD9"/>
    <w:rsid w:val="004E2BC5"/>
    <w:rsid w:val="004E3325"/>
    <w:rsid w:val="004E3D8A"/>
    <w:rsid w:val="004E533A"/>
    <w:rsid w:val="004E55D4"/>
    <w:rsid w:val="004E5B65"/>
    <w:rsid w:val="004E6685"/>
    <w:rsid w:val="004F396B"/>
    <w:rsid w:val="004F4687"/>
    <w:rsid w:val="004F7540"/>
    <w:rsid w:val="00501559"/>
    <w:rsid w:val="00506877"/>
    <w:rsid w:val="005156A0"/>
    <w:rsid w:val="0051578B"/>
    <w:rsid w:val="005168E2"/>
    <w:rsid w:val="00520639"/>
    <w:rsid w:val="00520CA2"/>
    <w:rsid w:val="0052186D"/>
    <w:rsid w:val="00521B47"/>
    <w:rsid w:val="00522607"/>
    <w:rsid w:val="00522F52"/>
    <w:rsid w:val="0052606D"/>
    <w:rsid w:val="0052636E"/>
    <w:rsid w:val="00526FE0"/>
    <w:rsid w:val="00531E37"/>
    <w:rsid w:val="00541327"/>
    <w:rsid w:val="005422D3"/>
    <w:rsid w:val="00543010"/>
    <w:rsid w:val="0054321D"/>
    <w:rsid w:val="00543288"/>
    <w:rsid w:val="00544036"/>
    <w:rsid w:val="00547479"/>
    <w:rsid w:val="0054780B"/>
    <w:rsid w:val="005527FD"/>
    <w:rsid w:val="005562E3"/>
    <w:rsid w:val="005603D8"/>
    <w:rsid w:val="005677BE"/>
    <w:rsid w:val="005712F9"/>
    <w:rsid w:val="0057137F"/>
    <w:rsid w:val="00574ADA"/>
    <w:rsid w:val="00576981"/>
    <w:rsid w:val="00577B58"/>
    <w:rsid w:val="00586289"/>
    <w:rsid w:val="00587A67"/>
    <w:rsid w:val="00590553"/>
    <w:rsid w:val="005921F8"/>
    <w:rsid w:val="005923B2"/>
    <w:rsid w:val="00592E91"/>
    <w:rsid w:val="005957A0"/>
    <w:rsid w:val="00595B51"/>
    <w:rsid w:val="00597928"/>
    <w:rsid w:val="005A0F96"/>
    <w:rsid w:val="005A18D8"/>
    <w:rsid w:val="005A2910"/>
    <w:rsid w:val="005A4FC1"/>
    <w:rsid w:val="005A730B"/>
    <w:rsid w:val="005B0FAD"/>
    <w:rsid w:val="005B288F"/>
    <w:rsid w:val="005B44DB"/>
    <w:rsid w:val="005B6259"/>
    <w:rsid w:val="005C0381"/>
    <w:rsid w:val="005C2003"/>
    <w:rsid w:val="005C21B0"/>
    <w:rsid w:val="005C34EC"/>
    <w:rsid w:val="005C3843"/>
    <w:rsid w:val="005C3890"/>
    <w:rsid w:val="005C45F7"/>
    <w:rsid w:val="005C4D8F"/>
    <w:rsid w:val="005D206A"/>
    <w:rsid w:val="005E0289"/>
    <w:rsid w:val="005E3845"/>
    <w:rsid w:val="005E3F80"/>
    <w:rsid w:val="005E562A"/>
    <w:rsid w:val="005F0581"/>
    <w:rsid w:val="005F069A"/>
    <w:rsid w:val="005F09BC"/>
    <w:rsid w:val="005F0EDD"/>
    <w:rsid w:val="005F1CA8"/>
    <w:rsid w:val="005F35BB"/>
    <w:rsid w:val="005F5CD5"/>
    <w:rsid w:val="005F7415"/>
    <w:rsid w:val="005F7EC2"/>
    <w:rsid w:val="00600766"/>
    <w:rsid w:val="006011B6"/>
    <w:rsid w:val="00603E4D"/>
    <w:rsid w:val="00603ECD"/>
    <w:rsid w:val="0060533A"/>
    <w:rsid w:val="0060688E"/>
    <w:rsid w:val="00611C7C"/>
    <w:rsid w:val="00611C80"/>
    <w:rsid w:val="00616782"/>
    <w:rsid w:val="00617F4F"/>
    <w:rsid w:val="0062415F"/>
    <w:rsid w:val="00627A02"/>
    <w:rsid w:val="006305BE"/>
    <w:rsid w:val="006314BD"/>
    <w:rsid w:val="00632713"/>
    <w:rsid w:val="00634B11"/>
    <w:rsid w:val="00635FB5"/>
    <w:rsid w:val="006362CC"/>
    <w:rsid w:val="00636B4C"/>
    <w:rsid w:val="0064283C"/>
    <w:rsid w:val="00643F47"/>
    <w:rsid w:val="006448CB"/>
    <w:rsid w:val="00644D37"/>
    <w:rsid w:val="006463C5"/>
    <w:rsid w:val="00647567"/>
    <w:rsid w:val="006479A0"/>
    <w:rsid w:val="00652C12"/>
    <w:rsid w:val="006541AE"/>
    <w:rsid w:val="006604EB"/>
    <w:rsid w:val="00662EAA"/>
    <w:rsid w:val="006636D2"/>
    <w:rsid w:val="006711A8"/>
    <w:rsid w:val="00671633"/>
    <w:rsid w:val="006720AB"/>
    <w:rsid w:val="00673CD0"/>
    <w:rsid w:val="00676510"/>
    <w:rsid w:val="0067743F"/>
    <w:rsid w:val="006775CD"/>
    <w:rsid w:val="00680970"/>
    <w:rsid w:val="0068167C"/>
    <w:rsid w:val="00681828"/>
    <w:rsid w:val="00681A83"/>
    <w:rsid w:val="00681FFA"/>
    <w:rsid w:val="00685F53"/>
    <w:rsid w:val="006867E4"/>
    <w:rsid w:val="00686E24"/>
    <w:rsid w:val="00687089"/>
    <w:rsid w:val="00693FD0"/>
    <w:rsid w:val="00697886"/>
    <w:rsid w:val="006A2B60"/>
    <w:rsid w:val="006B04BB"/>
    <w:rsid w:val="006B325A"/>
    <w:rsid w:val="006B3E69"/>
    <w:rsid w:val="006B62FF"/>
    <w:rsid w:val="006C4A43"/>
    <w:rsid w:val="006C5C29"/>
    <w:rsid w:val="006C60FF"/>
    <w:rsid w:val="006C61D9"/>
    <w:rsid w:val="006D0E5F"/>
    <w:rsid w:val="006D3175"/>
    <w:rsid w:val="006D4130"/>
    <w:rsid w:val="006D4E74"/>
    <w:rsid w:val="006D5877"/>
    <w:rsid w:val="006D7DCB"/>
    <w:rsid w:val="006E29B5"/>
    <w:rsid w:val="006E6FF2"/>
    <w:rsid w:val="006E795C"/>
    <w:rsid w:val="006F070B"/>
    <w:rsid w:val="006F0DB1"/>
    <w:rsid w:val="006F2E45"/>
    <w:rsid w:val="007004D4"/>
    <w:rsid w:val="00700D8E"/>
    <w:rsid w:val="0070282D"/>
    <w:rsid w:val="007041A2"/>
    <w:rsid w:val="00704B60"/>
    <w:rsid w:val="007063F2"/>
    <w:rsid w:val="00710BBC"/>
    <w:rsid w:val="00712AE0"/>
    <w:rsid w:val="007142EB"/>
    <w:rsid w:val="00717E1C"/>
    <w:rsid w:val="007241FF"/>
    <w:rsid w:val="00724C80"/>
    <w:rsid w:val="00725C2C"/>
    <w:rsid w:val="00731CC9"/>
    <w:rsid w:val="007375DB"/>
    <w:rsid w:val="0074027D"/>
    <w:rsid w:val="007407EC"/>
    <w:rsid w:val="007418C3"/>
    <w:rsid w:val="007462E6"/>
    <w:rsid w:val="0075012B"/>
    <w:rsid w:val="007513B7"/>
    <w:rsid w:val="00751683"/>
    <w:rsid w:val="00752424"/>
    <w:rsid w:val="0075249F"/>
    <w:rsid w:val="00755DF3"/>
    <w:rsid w:val="00762BDF"/>
    <w:rsid w:val="00763835"/>
    <w:rsid w:val="007639D6"/>
    <w:rsid w:val="00765BEA"/>
    <w:rsid w:val="007676F2"/>
    <w:rsid w:val="007721BF"/>
    <w:rsid w:val="007724D7"/>
    <w:rsid w:val="0078111B"/>
    <w:rsid w:val="00783370"/>
    <w:rsid w:val="00785FA4"/>
    <w:rsid w:val="0079068D"/>
    <w:rsid w:val="00792D86"/>
    <w:rsid w:val="00794507"/>
    <w:rsid w:val="00795BAF"/>
    <w:rsid w:val="00795DEC"/>
    <w:rsid w:val="007A1AE5"/>
    <w:rsid w:val="007A1B64"/>
    <w:rsid w:val="007A3AEA"/>
    <w:rsid w:val="007A68DE"/>
    <w:rsid w:val="007A69EC"/>
    <w:rsid w:val="007B3A52"/>
    <w:rsid w:val="007B43D4"/>
    <w:rsid w:val="007B44C5"/>
    <w:rsid w:val="007B4DEA"/>
    <w:rsid w:val="007B781D"/>
    <w:rsid w:val="007C0AA3"/>
    <w:rsid w:val="007C69CA"/>
    <w:rsid w:val="007D2A82"/>
    <w:rsid w:val="007D3487"/>
    <w:rsid w:val="007D5DDE"/>
    <w:rsid w:val="007D5EDD"/>
    <w:rsid w:val="007E0DC1"/>
    <w:rsid w:val="007E2392"/>
    <w:rsid w:val="007E5FE5"/>
    <w:rsid w:val="007E6C5F"/>
    <w:rsid w:val="007E7C5E"/>
    <w:rsid w:val="007F09D6"/>
    <w:rsid w:val="007F3FFA"/>
    <w:rsid w:val="007F4223"/>
    <w:rsid w:val="007F7DAA"/>
    <w:rsid w:val="00801D24"/>
    <w:rsid w:val="00802D31"/>
    <w:rsid w:val="008044C1"/>
    <w:rsid w:val="008055D7"/>
    <w:rsid w:val="00805918"/>
    <w:rsid w:val="00806A75"/>
    <w:rsid w:val="00807CC5"/>
    <w:rsid w:val="008100C0"/>
    <w:rsid w:val="008102FC"/>
    <w:rsid w:val="00810D7C"/>
    <w:rsid w:val="00814D62"/>
    <w:rsid w:val="00816461"/>
    <w:rsid w:val="00822954"/>
    <w:rsid w:val="008301A4"/>
    <w:rsid w:val="00830C3A"/>
    <w:rsid w:val="00831E87"/>
    <w:rsid w:val="008329C7"/>
    <w:rsid w:val="0083582A"/>
    <w:rsid w:val="00835A0B"/>
    <w:rsid w:val="00851DA0"/>
    <w:rsid w:val="00855229"/>
    <w:rsid w:val="008552E0"/>
    <w:rsid w:val="008556F4"/>
    <w:rsid w:val="0085685B"/>
    <w:rsid w:val="00856A97"/>
    <w:rsid w:val="00860400"/>
    <w:rsid w:val="0086170C"/>
    <w:rsid w:val="008624BC"/>
    <w:rsid w:val="008643F1"/>
    <w:rsid w:val="00864F3C"/>
    <w:rsid w:val="00865017"/>
    <w:rsid w:val="00866DC9"/>
    <w:rsid w:val="0087034C"/>
    <w:rsid w:val="008704C5"/>
    <w:rsid w:val="00870D89"/>
    <w:rsid w:val="00870F8F"/>
    <w:rsid w:val="00871995"/>
    <w:rsid w:val="00876672"/>
    <w:rsid w:val="00880534"/>
    <w:rsid w:val="0089172E"/>
    <w:rsid w:val="00892679"/>
    <w:rsid w:val="00895E66"/>
    <w:rsid w:val="008A0EE5"/>
    <w:rsid w:val="008A17DE"/>
    <w:rsid w:val="008A1FD0"/>
    <w:rsid w:val="008A33A8"/>
    <w:rsid w:val="008A376F"/>
    <w:rsid w:val="008A67AF"/>
    <w:rsid w:val="008A6865"/>
    <w:rsid w:val="008A7592"/>
    <w:rsid w:val="008B2C67"/>
    <w:rsid w:val="008B3D6B"/>
    <w:rsid w:val="008B3D7D"/>
    <w:rsid w:val="008B69B6"/>
    <w:rsid w:val="008C1B7F"/>
    <w:rsid w:val="008C2713"/>
    <w:rsid w:val="008C5891"/>
    <w:rsid w:val="008D02F8"/>
    <w:rsid w:val="008D06B7"/>
    <w:rsid w:val="008D09DB"/>
    <w:rsid w:val="008D16A8"/>
    <w:rsid w:val="008E493C"/>
    <w:rsid w:val="008E4CAF"/>
    <w:rsid w:val="008F082D"/>
    <w:rsid w:val="008F1440"/>
    <w:rsid w:val="008F297B"/>
    <w:rsid w:val="008F2D55"/>
    <w:rsid w:val="008F384E"/>
    <w:rsid w:val="008F4AE9"/>
    <w:rsid w:val="0090208E"/>
    <w:rsid w:val="00904072"/>
    <w:rsid w:val="00905304"/>
    <w:rsid w:val="00905793"/>
    <w:rsid w:val="00911BFB"/>
    <w:rsid w:val="009142F5"/>
    <w:rsid w:val="00914330"/>
    <w:rsid w:val="00914782"/>
    <w:rsid w:val="00915092"/>
    <w:rsid w:val="00915FCC"/>
    <w:rsid w:val="009165EB"/>
    <w:rsid w:val="00920222"/>
    <w:rsid w:val="0092237D"/>
    <w:rsid w:val="009223FD"/>
    <w:rsid w:val="0092497E"/>
    <w:rsid w:val="00924D12"/>
    <w:rsid w:val="00925C29"/>
    <w:rsid w:val="009262F3"/>
    <w:rsid w:val="009276F4"/>
    <w:rsid w:val="0093268A"/>
    <w:rsid w:val="00935A55"/>
    <w:rsid w:val="00936D0F"/>
    <w:rsid w:val="00936F0A"/>
    <w:rsid w:val="00940C9C"/>
    <w:rsid w:val="00940F44"/>
    <w:rsid w:val="00943F8F"/>
    <w:rsid w:val="009503B7"/>
    <w:rsid w:val="00950655"/>
    <w:rsid w:val="00954A88"/>
    <w:rsid w:val="009552AA"/>
    <w:rsid w:val="00956AF5"/>
    <w:rsid w:val="00957D42"/>
    <w:rsid w:val="009611B3"/>
    <w:rsid w:val="009621C1"/>
    <w:rsid w:val="00964578"/>
    <w:rsid w:val="0096582D"/>
    <w:rsid w:val="00966518"/>
    <w:rsid w:val="00966C17"/>
    <w:rsid w:val="009725DA"/>
    <w:rsid w:val="00972A93"/>
    <w:rsid w:val="00974F74"/>
    <w:rsid w:val="009767B4"/>
    <w:rsid w:val="00976B16"/>
    <w:rsid w:val="0097799C"/>
    <w:rsid w:val="0098266C"/>
    <w:rsid w:val="0098269C"/>
    <w:rsid w:val="00982AEB"/>
    <w:rsid w:val="00984C5F"/>
    <w:rsid w:val="00985406"/>
    <w:rsid w:val="00991F8C"/>
    <w:rsid w:val="00994ABB"/>
    <w:rsid w:val="009971E4"/>
    <w:rsid w:val="009A007A"/>
    <w:rsid w:val="009A0FE8"/>
    <w:rsid w:val="009A1128"/>
    <w:rsid w:val="009A1792"/>
    <w:rsid w:val="009A19A6"/>
    <w:rsid w:val="009A1D16"/>
    <w:rsid w:val="009A25F7"/>
    <w:rsid w:val="009A49AE"/>
    <w:rsid w:val="009A5031"/>
    <w:rsid w:val="009A6580"/>
    <w:rsid w:val="009B294C"/>
    <w:rsid w:val="009B596F"/>
    <w:rsid w:val="009B7756"/>
    <w:rsid w:val="009C1D85"/>
    <w:rsid w:val="009C1EE5"/>
    <w:rsid w:val="009C2E3A"/>
    <w:rsid w:val="009C3E69"/>
    <w:rsid w:val="009C414F"/>
    <w:rsid w:val="009C58B7"/>
    <w:rsid w:val="009C5D8D"/>
    <w:rsid w:val="009C6DCF"/>
    <w:rsid w:val="009D0102"/>
    <w:rsid w:val="009D067F"/>
    <w:rsid w:val="009D59A7"/>
    <w:rsid w:val="009E1B62"/>
    <w:rsid w:val="009E31AD"/>
    <w:rsid w:val="009E45A6"/>
    <w:rsid w:val="009E57D1"/>
    <w:rsid w:val="009E6EF1"/>
    <w:rsid w:val="009F1A52"/>
    <w:rsid w:val="009F1DAC"/>
    <w:rsid w:val="009F4410"/>
    <w:rsid w:val="009F64E9"/>
    <w:rsid w:val="009F6548"/>
    <w:rsid w:val="009F6881"/>
    <w:rsid w:val="00A02037"/>
    <w:rsid w:val="00A032D4"/>
    <w:rsid w:val="00A058A0"/>
    <w:rsid w:val="00A1087E"/>
    <w:rsid w:val="00A113B4"/>
    <w:rsid w:val="00A119D4"/>
    <w:rsid w:val="00A121C3"/>
    <w:rsid w:val="00A143DC"/>
    <w:rsid w:val="00A163C5"/>
    <w:rsid w:val="00A1786A"/>
    <w:rsid w:val="00A17C1A"/>
    <w:rsid w:val="00A207C1"/>
    <w:rsid w:val="00A2124F"/>
    <w:rsid w:val="00A2321D"/>
    <w:rsid w:val="00A2548F"/>
    <w:rsid w:val="00A2602F"/>
    <w:rsid w:val="00A30442"/>
    <w:rsid w:val="00A3299E"/>
    <w:rsid w:val="00A339F4"/>
    <w:rsid w:val="00A36D9C"/>
    <w:rsid w:val="00A4322B"/>
    <w:rsid w:val="00A4453C"/>
    <w:rsid w:val="00A450D5"/>
    <w:rsid w:val="00A45EF2"/>
    <w:rsid w:val="00A503D3"/>
    <w:rsid w:val="00A51397"/>
    <w:rsid w:val="00A52DDA"/>
    <w:rsid w:val="00A54A00"/>
    <w:rsid w:val="00A55DC0"/>
    <w:rsid w:val="00A5669E"/>
    <w:rsid w:val="00A61FF5"/>
    <w:rsid w:val="00A64053"/>
    <w:rsid w:val="00A658B9"/>
    <w:rsid w:val="00A660B5"/>
    <w:rsid w:val="00A663FB"/>
    <w:rsid w:val="00A66C0E"/>
    <w:rsid w:val="00A6708C"/>
    <w:rsid w:val="00A67C3B"/>
    <w:rsid w:val="00A732C9"/>
    <w:rsid w:val="00A74861"/>
    <w:rsid w:val="00A75C4E"/>
    <w:rsid w:val="00A766EC"/>
    <w:rsid w:val="00A76FBA"/>
    <w:rsid w:val="00A82381"/>
    <w:rsid w:val="00A8340F"/>
    <w:rsid w:val="00A912FF"/>
    <w:rsid w:val="00A96211"/>
    <w:rsid w:val="00AA1492"/>
    <w:rsid w:val="00AA31FB"/>
    <w:rsid w:val="00AA4DF6"/>
    <w:rsid w:val="00AB0365"/>
    <w:rsid w:val="00AB082C"/>
    <w:rsid w:val="00AB2206"/>
    <w:rsid w:val="00AB2211"/>
    <w:rsid w:val="00AB22DA"/>
    <w:rsid w:val="00AB7B8C"/>
    <w:rsid w:val="00AC2545"/>
    <w:rsid w:val="00AC457E"/>
    <w:rsid w:val="00AC5794"/>
    <w:rsid w:val="00AC582D"/>
    <w:rsid w:val="00AD062E"/>
    <w:rsid w:val="00AD2EDE"/>
    <w:rsid w:val="00AE4D4D"/>
    <w:rsid w:val="00AE50D8"/>
    <w:rsid w:val="00AF11B2"/>
    <w:rsid w:val="00AF24F2"/>
    <w:rsid w:val="00AF4144"/>
    <w:rsid w:val="00AF62A7"/>
    <w:rsid w:val="00AF784F"/>
    <w:rsid w:val="00B00EB0"/>
    <w:rsid w:val="00B0268D"/>
    <w:rsid w:val="00B073B8"/>
    <w:rsid w:val="00B11466"/>
    <w:rsid w:val="00B12BC5"/>
    <w:rsid w:val="00B15BA5"/>
    <w:rsid w:val="00B17653"/>
    <w:rsid w:val="00B17F83"/>
    <w:rsid w:val="00B20457"/>
    <w:rsid w:val="00B2473E"/>
    <w:rsid w:val="00B25190"/>
    <w:rsid w:val="00B25268"/>
    <w:rsid w:val="00B32C3D"/>
    <w:rsid w:val="00B361B3"/>
    <w:rsid w:val="00B408F1"/>
    <w:rsid w:val="00B42227"/>
    <w:rsid w:val="00B45D94"/>
    <w:rsid w:val="00B51EB1"/>
    <w:rsid w:val="00B549B2"/>
    <w:rsid w:val="00B567B3"/>
    <w:rsid w:val="00B602FE"/>
    <w:rsid w:val="00B64500"/>
    <w:rsid w:val="00B673A1"/>
    <w:rsid w:val="00B73A3A"/>
    <w:rsid w:val="00B766E1"/>
    <w:rsid w:val="00B80FD8"/>
    <w:rsid w:val="00B814EF"/>
    <w:rsid w:val="00B86827"/>
    <w:rsid w:val="00B87A21"/>
    <w:rsid w:val="00B909B7"/>
    <w:rsid w:val="00B91F48"/>
    <w:rsid w:val="00B94E74"/>
    <w:rsid w:val="00B94E8A"/>
    <w:rsid w:val="00B96534"/>
    <w:rsid w:val="00B97F37"/>
    <w:rsid w:val="00BA57B0"/>
    <w:rsid w:val="00BA5C8A"/>
    <w:rsid w:val="00BB07EF"/>
    <w:rsid w:val="00BB080E"/>
    <w:rsid w:val="00BB3CF1"/>
    <w:rsid w:val="00BC16A8"/>
    <w:rsid w:val="00BC2F2D"/>
    <w:rsid w:val="00BC3174"/>
    <w:rsid w:val="00BD0280"/>
    <w:rsid w:val="00BD231A"/>
    <w:rsid w:val="00BD632A"/>
    <w:rsid w:val="00BD6667"/>
    <w:rsid w:val="00BE051D"/>
    <w:rsid w:val="00BE0BE3"/>
    <w:rsid w:val="00BE1E34"/>
    <w:rsid w:val="00BE2DC9"/>
    <w:rsid w:val="00BE542F"/>
    <w:rsid w:val="00BE54D2"/>
    <w:rsid w:val="00BE676A"/>
    <w:rsid w:val="00BE6EB0"/>
    <w:rsid w:val="00BF091E"/>
    <w:rsid w:val="00BF4A3F"/>
    <w:rsid w:val="00BF4CEA"/>
    <w:rsid w:val="00BF52F3"/>
    <w:rsid w:val="00BF59C3"/>
    <w:rsid w:val="00BF70A9"/>
    <w:rsid w:val="00BF778E"/>
    <w:rsid w:val="00C0004D"/>
    <w:rsid w:val="00C04DE9"/>
    <w:rsid w:val="00C04F2B"/>
    <w:rsid w:val="00C050FC"/>
    <w:rsid w:val="00C05812"/>
    <w:rsid w:val="00C14168"/>
    <w:rsid w:val="00C14423"/>
    <w:rsid w:val="00C15FD7"/>
    <w:rsid w:val="00C16162"/>
    <w:rsid w:val="00C21C85"/>
    <w:rsid w:val="00C22277"/>
    <w:rsid w:val="00C233C4"/>
    <w:rsid w:val="00C23FC2"/>
    <w:rsid w:val="00C27905"/>
    <w:rsid w:val="00C301B0"/>
    <w:rsid w:val="00C316F1"/>
    <w:rsid w:val="00C3244F"/>
    <w:rsid w:val="00C3602A"/>
    <w:rsid w:val="00C36528"/>
    <w:rsid w:val="00C37AAD"/>
    <w:rsid w:val="00C4035D"/>
    <w:rsid w:val="00C40B9F"/>
    <w:rsid w:val="00C425C0"/>
    <w:rsid w:val="00C42BAA"/>
    <w:rsid w:val="00C44E05"/>
    <w:rsid w:val="00C44E7D"/>
    <w:rsid w:val="00C44E89"/>
    <w:rsid w:val="00C4501F"/>
    <w:rsid w:val="00C45F1C"/>
    <w:rsid w:val="00C50917"/>
    <w:rsid w:val="00C51DBD"/>
    <w:rsid w:val="00C52ADA"/>
    <w:rsid w:val="00C52B94"/>
    <w:rsid w:val="00C6127C"/>
    <w:rsid w:val="00C61C87"/>
    <w:rsid w:val="00C61C88"/>
    <w:rsid w:val="00C63C30"/>
    <w:rsid w:val="00C64A09"/>
    <w:rsid w:val="00C65B89"/>
    <w:rsid w:val="00C718C1"/>
    <w:rsid w:val="00C72602"/>
    <w:rsid w:val="00C729E9"/>
    <w:rsid w:val="00C745A4"/>
    <w:rsid w:val="00C76080"/>
    <w:rsid w:val="00C83961"/>
    <w:rsid w:val="00C8415E"/>
    <w:rsid w:val="00C87040"/>
    <w:rsid w:val="00C93871"/>
    <w:rsid w:val="00C93C2D"/>
    <w:rsid w:val="00C94887"/>
    <w:rsid w:val="00C950A0"/>
    <w:rsid w:val="00CA0770"/>
    <w:rsid w:val="00CA42D6"/>
    <w:rsid w:val="00CA490C"/>
    <w:rsid w:val="00CA59B9"/>
    <w:rsid w:val="00CB2D72"/>
    <w:rsid w:val="00CC1F45"/>
    <w:rsid w:val="00CC4CAD"/>
    <w:rsid w:val="00CC516F"/>
    <w:rsid w:val="00CC5268"/>
    <w:rsid w:val="00CC5830"/>
    <w:rsid w:val="00CC6A3E"/>
    <w:rsid w:val="00CD49CD"/>
    <w:rsid w:val="00CD59B7"/>
    <w:rsid w:val="00CD63E9"/>
    <w:rsid w:val="00CD6BAA"/>
    <w:rsid w:val="00CD7F50"/>
    <w:rsid w:val="00CE1714"/>
    <w:rsid w:val="00CE1861"/>
    <w:rsid w:val="00CE4C3F"/>
    <w:rsid w:val="00CE4E40"/>
    <w:rsid w:val="00CE4EFC"/>
    <w:rsid w:val="00CE66EF"/>
    <w:rsid w:val="00CE7393"/>
    <w:rsid w:val="00CF29AA"/>
    <w:rsid w:val="00CF2A1B"/>
    <w:rsid w:val="00CF3409"/>
    <w:rsid w:val="00CF6291"/>
    <w:rsid w:val="00CF71C3"/>
    <w:rsid w:val="00CF7EFC"/>
    <w:rsid w:val="00D01638"/>
    <w:rsid w:val="00D02BD6"/>
    <w:rsid w:val="00D049D6"/>
    <w:rsid w:val="00D05733"/>
    <w:rsid w:val="00D06171"/>
    <w:rsid w:val="00D10C72"/>
    <w:rsid w:val="00D1434C"/>
    <w:rsid w:val="00D156A2"/>
    <w:rsid w:val="00D15BB6"/>
    <w:rsid w:val="00D16430"/>
    <w:rsid w:val="00D1766E"/>
    <w:rsid w:val="00D17C2E"/>
    <w:rsid w:val="00D2051C"/>
    <w:rsid w:val="00D20770"/>
    <w:rsid w:val="00D21123"/>
    <w:rsid w:val="00D21592"/>
    <w:rsid w:val="00D2317B"/>
    <w:rsid w:val="00D32672"/>
    <w:rsid w:val="00D36991"/>
    <w:rsid w:val="00D37F57"/>
    <w:rsid w:val="00D41534"/>
    <w:rsid w:val="00D427B3"/>
    <w:rsid w:val="00D4317A"/>
    <w:rsid w:val="00D45FDE"/>
    <w:rsid w:val="00D461BB"/>
    <w:rsid w:val="00D46785"/>
    <w:rsid w:val="00D510F2"/>
    <w:rsid w:val="00D5212E"/>
    <w:rsid w:val="00D53078"/>
    <w:rsid w:val="00D53418"/>
    <w:rsid w:val="00D53E38"/>
    <w:rsid w:val="00D56B8E"/>
    <w:rsid w:val="00D62B75"/>
    <w:rsid w:val="00D62F6E"/>
    <w:rsid w:val="00D66C50"/>
    <w:rsid w:val="00D71BCC"/>
    <w:rsid w:val="00D71F07"/>
    <w:rsid w:val="00D7252B"/>
    <w:rsid w:val="00D743B3"/>
    <w:rsid w:val="00D847B8"/>
    <w:rsid w:val="00D855EA"/>
    <w:rsid w:val="00D8795C"/>
    <w:rsid w:val="00D91274"/>
    <w:rsid w:val="00D91E83"/>
    <w:rsid w:val="00D973F4"/>
    <w:rsid w:val="00D97B8C"/>
    <w:rsid w:val="00DA2637"/>
    <w:rsid w:val="00DA3E33"/>
    <w:rsid w:val="00DA499E"/>
    <w:rsid w:val="00DB0373"/>
    <w:rsid w:val="00DB11ED"/>
    <w:rsid w:val="00DB1725"/>
    <w:rsid w:val="00DB30F9"/>
    <w:rsid w:val="00DB66D1"/>
    <w:rsid w:val="00DC04CB"/>
    <w:rsid w:val="00DC120C"/>
    <w:rsid w:val="00DC3461"/>
    <w:rsid w:val="00DC35E4"/>
    <w:rsid w:val="00DC43CF"/>
    <w:rsid w:val="00DC5CE4"/>
    <w:rsid w:val="00DD0DE7"/>
    <w:rsid w:val="00DD2FE0"/>
    <w:rsid w:val="00DD3152"/>
    <w:rsid w:val="00DD3332"/>
    <w:rsid w:val="00DD3534"/>
    <w:rsid w:val="00DD5C2C"/>
    <w:rsid w:val="00DE0AE2"/>
    <w:rsid w:val="00DE3996"/>
    <w:rsid w:val="00DE41B3"/>
    <w:rsid w:val="00DE5EA0"/>
    <w:rsid w:val="00DF5E5D"/>
    <w:rsid w:val="00DF7BF5"/>
    <w:rsid w:val="00E042F9"/>
    <w:rsid w:val="00E04EEF"/>
    <w:rsid w:val="00E06980"/>
    <w:rsid w:val="00E11648"/>
    <w:rsid w:val="00E134C8"/>
    <w:rsid w:val="00E154ED"/>
    <w:rsid w:val="00E15C85"/>
    <w:rsid w:val="00E212CF"/>
    <w:rsid w:val="00E217D4"/>
    <w:rsid w:val="00E23912"/>
    <w:rsid w:val="00E27FE7"/>
    <w:rsid w:val="00E3012E"/>
    <w:rsid w:val="00E30466"/>
    <w:rsid w:val="00E31B22"/>
    <w:rsid w:val="00E368DB"/>
    <w:rsid w:val="00E4004C"/>
    <w:rsid w:val="00E41D62"/>
    <w:rsid w:val="00E42B26"/>
    <w:rsid w:val="00E42F61"/>
    <w:rsid w:val="00E46F89"/>
    <w:rsid w:val="00E51ED7"/>
    <w:rsid w:val="00E53AA3"/>
    <w:rsid w:val="00E60D7E"/>
    <w:rsid w:val="00E61CD2"/>
    <w:rsid w:val="00E61EC8"/>
    <w:rsid w:val="00E62DC3"/>
    <w:rsid w:val="00E63F18"/>
    <w:rsid w:val="00E6438C"/>
    <w:rsid w:val="00E6664A"/>
    <w:rsid w:val="00E71F2E"/>
    <w:rsid w:val="00E72262"/>
    <w:rsid w:val="00E76DCF"/>
    <w:rsid w:val="00E7741F"/>
    <w:rsid w:val="00E776F3"/>
    <w:rsid w:val="00E80AF0"/>
    <w:rsid w:val="00E901F5"/>
    <w:rsid w:val="00E91B40"/>
    <w:rsid w:val="00E91EA3"/>
    <w:rsid w:val="00E93E2E"/>
    <w:rsid w:val="00E956A1"/>
    <w:rsid w:val="00E961B8"/>
    <w:rsid w:val="00EA40DB"/>
    <w:rsid w:val="00EA7962"/>
    <w:rsid w:val="00EB0094"/>
    <w:rsid w:val="00EB3583"/>
    <w:rsid w:val="00EB472D"/>
    <w:rsid w:val="00EC0E17"/>
    <w:rsid w:val="00EC37CB"/>
    <w:rsid w:val="00EC404E"/>
    <w:rsid w:val="00EC48E7"/>
    <w:rsid w:val="00ED0D1D"/>
    <w:rsid w:val="00ED4C02"/>
    <w:rsid w:val="00ED5D57"/>
    <w:rsid w:val="00ED748F"/>
    <w:rsid w:val="00EE4365"/>
    <w:rsid w:val="00EE47BC"/>
    <w:rsid w:val="00EE5912"/>
    <w:rsid w:val="00EE7521"/>
    <w:rsid w:val="00EE7F03"/>
    <w:rsid w:val="00EF1A41"/>
    <w:rsid w:val="00EF357B"/>
    <w:rsid w:val="00EF5455"/>
    <w:rsid w:val="00EF5907"/>
    <w:rsid w:val="00F038C9"/>
    <w:rsid w:val="00F04669"/>
    <w:rsid w:val="00F12176"/>
    <w:rsid w:val="00F1322D"/>
    <w:rsid w:val="00F150A7"/>
    <w:rsid w:val="00F2353B"/>
    <w:rsid w:val="00F23BB1"/>
    <w:rsid w:val="00F2540A"/>
    <w:rsid w:val="00F3119E"/>
    <w:rsid w:val="00F316F2"/>
    <w:rsid w:val="00F343F8"/>
    <w:rsid w:val="00F3726D"/>
    <w:rsid w:val="00F3769D"/>
    <w:rsid w:val="00F379D6"/>
    <w:rsid w:val="00F4072F"/>
    <w:rsid w:val="00F40C35"/>
    <w:rsid w:val="00F41DC3"/>
    <w:rsid w:val="00F42360"/>
    <w:rsid w:val="00F43AA7"/>
    <w:rsid w:val="00F43FD7"/>
    <w:rsid w:val="00F45CEF"/>
    <w:rsid w:val="00F46D6B"/>
    <w:rsid w:val="00F47393"/>
    <w:rsid w:val="00F54C8C"/>
    <w:rsid w:val="00F57122"/>
    <w:rsid w:val="00F61587"/>
    <w:rsid w:val="00F64A38"/>
    <w:rsid w:val="00F6518F"/>
    <w:rsid w:val="00F65A67"/>
    <w:rsid w:val="00F6644D"/>
    <w:rsid w:val="00F73215"/>
    <w:rsid w:val="00F76779"/>
    <w:rsid w:val="00F77056"/>
    <w:rsid w:val="00F80491"/>
    <w:rsid w:val="00F809C8"/>
    <w:rsid w:val="00F80C1B"/>
    <w:rsid w:val="00F80F30"/>
    <w:rsid w:val="00F821F2"/>
    <w:rsid w:val="00F836D6"/>
    <w:rsid w:val="00F84960"/>
    <w:rsid w:val="00F906E1"/>
    <w:rsid w:val="00F90D96"/>
    <w:rsid w:val="00F933F6"/>
    <w:rsid w:val="00F953E9"/>
    <w:rsid w:val="00F95F80"/>
    <w:rsid w:val="00F97819"/>
    <w:rsid w:val="00F97911"/>
    <w:rsid w:val="00F97D7C"/>
    <w:rsid w:val="00FA1BD7"/>
    <w:rsid w:val="00FA2F73"/>
    <w:rsid w:val="00FA3AA1"/>
    <w:rsid w:val="00FA5D1B"/>
    <w:rsid w:val="00FB15E2"/>
    <w:rsid w:val="00FB313F"/>
    <w:rsid w:val="00FB3192"/>
    <w:rsid w:val="00FB472B"/>
    <w:rsid w:val="00FB52C9"/>
    <w:rsid w:val="00FB5439"/>
    <w:rsid w:val="00FB7042"/>
    <w:rsid w:val="00FC06B1"/>
    <w:rsid w:val="00FC1AFA"/>
    <w:rsid w:val="00FC26FE"/>
    <w:rsid w:val="00FC2747"/>
    <w:rsid w:val="00FC2B5A"/>
    <w:rsid w:val="00FC7FBD"/>
    <w:rsid w:val="00FD0002"/>
    <w:rsid w:val="00FD01E2"/>
    <w:rsid w:val="00FD3ADA"/>
    <w:rsid w:val="00FD4F5D"/>
    <w:rsid w:val="00FE18EB"/>
    <w:rsid w:val="00FE2420"/>
    <w:rsid w:val="00FE3015"/>
    <w:rsid w:val="00FE7A3C"/>
    <w:rsid w:val="00FF1C09"/>
    <w:rsid w:val="00FF3524"/>
    <w:rsid w:val="00FF412B"/>
    <w:rsid w:val="00FF6264"/>
    <w:rsid w:val="00FF675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E954"/>
  <w15:docId w15:val="{D8902A50-63DF-4767-AD6C-481CC0C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400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04C"/>
  </w:style>
  <w:style w:type="paragraph" w:styleId="Zpat">
    <w:name w:val="footer"/>
    <w:basedOn w:val="Normln"/>
    <w:link w:val="ZpatChar"/>
    <w:uiPriority w:val="99"/>
    <w:unhideWhenUsed/>
    <w:rsid w:val="00E400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04C"/>
  </w:style>
  <w:style w:type="paragraph" w:styleId="Odstavecseseznamem">
    <w:name w:val="List Paragraph"/>
    <w:basedOn w:val="Normln"/>
    <w:uiPriority w:val="34"/>
    <w:qFormat/>
    <w:rsid w:val="00E4004C"/>
    <w:pPr>
      <w:ind w:left="720"/>
      <w:contextualSpacing/>
    </w:pPr>
  </w:style>
  <w:style w:type="numbering" w:customStyle="1" w:styleId="Styl1">
    <w:name w:val="Styl1"/>
    <w:uiPriority w:val="99"/>
    <w:rsid w:val="007041A2"/>
    <w:pPr>
      <w:numPr>
        <w:numId w:val="26"/>
      </w:numPr>
    </w:pPr>
  </w:style>
  <w:style w:type="numbering" w:customStyle="1" w:styleId="Styl2">
    <w:name w:val="Styl2"/>
    <w:uiPriority w:val="99"/>
    <w:rsid w:val="009767B4"/>
    <w:pPr>
      <w:numPr>
        <w:numId w:val="27"/>
      </w:numPr>
    </w:pPr>
  </w:style>
  <w:style w:type="numbering" w:customStyle="1" w:styleId="Styl3">
    <w:name w:val="Styl3"/>
    <w:uiPriority w:val="99"/>
    <w:rsid w:val="009767B4"/>
    <w:pPr>
      <w:numPr>
        <w:numId w:val="29"/>
      </w:numPr>
    </w:pPr>
  </w:style>
  <w:style w:type="numbering" w:customStyle="1" w:styleId="Styl4">
    <w:name w:val="Styl4"/>
    <w:uiPriority w:val="99"/>
    <w:rsid w:val="00297EF1"/>
    <w:pPr>
      <w:numPr>
        <w:numId w:val="3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44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3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3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3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3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5CE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A6BC1"/>
    <w:pPr>
      <w:spacing w:line="240" w:lineRule="auto"/>
    </w:pPr>
  </w:style>
  <w:style w:type="paragraph" w:customStyle="1" w:styleId="m5446453298862936268default">
    <w:name w:val="m_5446453298862936268default"/>
    <w:basedOn w:val="Normln"/>
    <w:rsid w:val="004D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5B2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A80B-8EAD-4A29-91F9-17AD767F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Lepierová Jana</dc:creator>
  <cp:lastModifiedBy>Blanka Grebeňová</cp:lastModifiedBy>
  <cp:revision>2</cp:revision>
  <cp:lastPrinted>2016-12-01T16:20:00Z</cp:lastPrinted>
  <dcterms:created xsi:type="dcterms:W3CDTF">2022-12-09T10:57:00Z</dcterms:created>
  <dcterms:modified xsi:type="dcterms:W3CDTF">2022-12-09T10:57:00Z</dcterms:modified>
</cp:coreProperties>
</file>