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2058D" w14:textId="77777777" w:rsidR="00B03E71" w:rsidRDefault="00B03E71" w:rsidP="00B03E71">
      <w:pPr>
        <w:pStyle w:val="Nadpis1"/>
      </w:pPr>
      <w:r w:rsidRPr="00FF73D3">
        <w:t xml:space="preserve">Smlouva </w:t>
      </w:r>
      <w:r w:rsidRPr="00FF73D3">
        <w:br/>
        <w:t xml:space="preserve">o </w:t>
      </w:r>
      <w:r>
        <w:t xml:space="preserve">nájmu prostoru sloužícího </w:t>
      </w:r>
    </w:p>
    <w:p w14:paraId="7C1BAC10" w14:textId="77777777" w:rsidR="00B03E71" w:rsidRPr="00FF73D3" w:rsidRDefault="00B03E71" w:rsidP="00B03E71">
      <w:pPr>
        <w:pStyle w:val="Nadpis1"/>
      </w:pPr>
      <w:r>
        <w:t>k podnikání</w:t>
      </w:r>
      <w:r w:rsidRPr="00FF73D3">
        <w:br/>
      </w:r>
    </w:p>
    <w:p w14:paraId="4CA4EAB5" w14:textId="77777777" w:rsidR="00B03E71" w:rsidRPr="00FF73D3" w:rsidRDefault="00B03E71" w:rsidP="00B03E71">
      <w:pPr>
        <w:spacing w:after="0"/>
        <w:rPr>
          <w:rFonts w:ascii="Crabath Text Medium" w:hAnsi="Crabath Text Medium"/>
        </w:rPr>
      </w:pPr>
      <w:r w:rsidRPr="00FF73D3">
        <w:rPr>
          <w:rFonts w:ascii="Crabath Text Medium" w:hAnsi="Crabath Text Medium"/>
        </w:rPr>
        <w:t>dle § 2</w:t>
      </w:r>
      <w:r>
        <w:rPr>
          <w:rFonts w:ascii="Crabath Text Medium" w:hAnsi="Crabath Text Medium"/>
        </w:rPr>
        <w:t>302</w:t>
      </w:r>
      <w:r w:rsidRPr="00FF73D3">
        <w:rPr>
          <w:rFonts w:ascii="Crabath Text Medium" w:hAnsi="Crabath Text Medium"/>
        </w:rPr>
        <w:t xml:space="preserve"> a násl. zákona č. 89/2012 Sb., občanský zákoník, v platném znění </w:t>
      </w:r>
    </w:p>
    <w:p w14:paraId="6DCCF632" w14:textId="77777777" w:rsidR="00B03E71" w:rsidRPr="00FF73D3" w:rsidRDefault="00B03E71" w:rsidP="00B03E71">
      <w:pPr>
        <w:rPr>
          <w:rFonts w:ascii="Crabath Text Medium" w:hAnsi="Crabath Text Medium"/>
        </w:rPr>
      </w:pPr>
    </w:p>
    <w:p w14:paraId="6B0DD133" w14:textId="77777777" w:rsidR="00B03E71" w:rsidRDefault="00B03E71" w:rsidP="00B03E71">
      <w:pPr>
        <w:rPr>
          <w:rFonts w:ascii="Crabath Text Medium" w:hAnsi="Crabath Text Medium"/>
        </w:rPr>
      </w:pPr>
    </w:p>
    <w:p w14:paraId="0C1F873E" w14:textId="77777777" w:rsidR="00B03E71" w:rsidRPr="00FF73D3" w:rsidRDefault="00B03E71" w:rsidP="00B03E71">
      <w:pPr>
        <w:rPr>
          <w:rFonts w:ascii="Crabath Text Medium" w:hAnsi="Crabath Text Medium"/>
        </w:rPr>
      </w:pPr>
    </w:p>
    <w:p w14:paraId="309416CA" w14:textId="77777777" w:rsidR="00B03E71" w:rsidRPr="00FF73D3" w:rsidRDefault="00B03E71" w:rsidP="00B03E71">
      <w:pPr>
        <w:rPr>
          <w:rFonts w:ascii="Crabath Text Medium" w:hAnsi="Crabath Text Medium"/>
        </w:rPr>
      </w:pPr>
    </w:p>
    <w:p w14:paraId="3C3AFEE0" w14:textId="77777777" w:rsidR="00B03E71" w:rsidRPr="00FF73D3" w:rsidRDefault="00B03E71" w:rsidP="00B03E71">
      <w:pPr>
        <w:pStyle w:val="Nadpis2"/>
        <w:numPr>
          <w:ilvl w:val="0"/>
          <w:numId w:val="0"/>
        </w:numPr>
        <w:rPr>
          <w:rFonts w:ascii="Crabath Text Medium" w:eastAsia="Times New Roman" w:hAnsi="Crabath Text Medium" w:cs="Times New Roman"/>
          <w:sz w:val="20"/>
          <w:szCs w:val="24"/>
        </w:rPr>
      </w:pPr>
      <w:r w:rsidRPr="00FF73D3">
        <w:rPr>
          <w:rFonts w:ascii="Crabath Text Medium" w:eastAsia="Times New Roman" w:hAnsi="Crabath Text Medium" w:cs="Times New Roman"/>
          <w:sz w:val="20"/>
          <w:szCs w:val="24"/>
        </w:rPr>
        <w:t>mezi</w:t>
      </w:r>
    </w:p>
    <w:p w14:paraId="3E50B9C2" w14:textId="77777777" w:rsidR="00B03E71" w:rsidRPr="00FF73D3" w:rsidRDefault="00B03E71" w:rsidP="00B03E71">
      <w:pPr>
        <w:spacing w:line="240" w:lineRule="auto"/>
        <w:rPr>
          <w:rFonts w:ascii="Crabath Text Medium" w:hAnsi="Crabath Text Medium"/>
        </w:rPr>
      </w:pPr>
    </w:p>
    <w:p w14:paraId="39F30DE9" w14:textId="77777777" w:rsidR="00B03E71" w:rsidRPr="009C2149" w:rsidRDefault="00B03E71" w:rsidP="00B03E71">
      <w:pPr>
        <w:pStyle w:val="Nadpis2"/>
        <w:numPr>
          <w:ilvl w:val="0"/>
          <w:numId w:val="0"/>
        </w:numPr>
        <w:spacing w:after="200" w:line="360" w:lineRule="auto"/>
        <w:rPr>
          <w:rFonts w:ascii="Crabath Text Medium" w:eastAsia="Times New Roman" w:hAnsi="Crabath Text Medium" w:cs="Times New Roman"/>
          <w:bCs/>
          <w:sz w:val="22"/>
          <w:szCs w:val="22"/>
        </w:rPr>
      </w:pPr>
      <w:r w:rsidRPr="009C2149">
        <w:rPr>
          <w:rFonts w:ascii="Crabath Text Medium" w:eastAsia="Times New Roman" w:hAnsi="Crabath Text Medium" w:cs="Times New Roman"/>
          <w:bCs/>
          <w:sz w:val="22"/>
          <w:szCs w:val="22"/>
        </w:rPr>
        <w:t>Prague City Tourism a.s.</w:t>
      </w:r>
    </w:p>
    <w:p w14:paraId="3C697398" w14:textId="77777777" w:rsidR="00B03E71" w:rsidRPr="00C34E03" w:rsidRDefault="00B03E71" w:rsidP="00B03E71">
      <w:pPr>
        <w:spacing w:after="0" w:line="360" w:lineRule="auto"/>
      </w:pPr>
      <w:r w:rsidRPr="001C1CB8">
        <w:t xml:space="preserve">se sídlem: Žatecká 110/2, Staré Město, 110 </w:t>
      </w:r>
      <w:r w:rsidRPr="00C34E03">
        <w:t xml:space="preserve">00 </w:t>
      </w:r>
      <w:r>
        <w:t>Praha 1</w:t>
      </w:r>
    </w:p>
    <w:p w14:paraId="348460CA" w14:textId="77777777" w:rsidR="00B03E71" w:rsidRPr="00C34E03" w:rsidRDefault="00B03E71" w:rsidP="00B03E71">
      <w:pPr>
        <w:spacing w:after="0" w:line="360" w:lineRule="auto"/>
      </w:pPr>
      <w:r w:rsidRPr="00C34E03">
        <w:t xml:space="preserve">IČO: 07312890 </w:t>
      </w:r>
    </w:p>
    <w:p w14:paraId="558205AA" w14:textId="77777777" w:rsidR="00B03E71" w:rsidRPr="00C34E03" w:rsidRDefault="00B03E71" w:rsidP="00B03E71">
      <w:pPr>
        <w:spacing w:after="0" w:line="360" w:lineRule="auto"/>
      </w:pPr>
      <w:r w:rsidRPr="00C34E03">
        <w:t xml:space="preserve">DIČ: CZ07312890    </w:t>
      </w:r>
    </w:p>
    <w:p w14:paraId="78203441" w14:textId="77777777" w:rsidR="00B03E71" w:rsidRPr="00C34E03" w:rsidRDefault="00B03E71" w:rsidP="00B03E71">
      <w:pPr>
        <w:spacing w:after="0" w:line="360" w:lineRule="auto"/>
      </w:pPr>
      <w:r w:rsidRPr="00C34E03">
        <w:t xml:space="preserve">zapsaná v obchodním rejstříku vedeném Městským soudem v Praze pod </w:t>
      </w:r>
      <w:proofErr w:type="spellStart"/>
      <w:r w:rsidRPr="00C34E03">
        <w:t>sp</w:t>
      </w:r>
      <w:proofErr w:type="spellEnd"/>
      <w:r w:rsidRPr="00C34E03">
        <w:t>.</w:t>
      </w:r>
      <w:r>
        <w:t xml:space="preserve"> </w:t>
      </w:r>
      <w:r w:rsidRPr="00C34E03">
        <w:t xml:space="preserve">zn. B 23670     </w:t>
      </w:r>
    </w:p>
    <w:p w14:paraId="17685DD7" w14:textId="77777777" w:rsidR="00B61D2F" w:rsidRDefault="00B03E71" w:rsidP="00B03E71">
      <w:pPr>
        <w:spacing w:after="0" w:line="360" w:lineRule="auto"/>
      </w:pPr>
      <w:r w:rsidRPr="00C34E03">
        <w:t xml:space="preserve">zastoupená: </w:t>
      </w:r>
      <w:r w:rsidR="00B61D2F">
        <w:t xml:space="preserve">Mgr. Františkem </w:t>
      </w:r>
      <w:proofErr w:type="spellStart"/>
      <w:r w:rsidR="00B61D2F">
        <w:t>Ciprem</w:t>
      </w:r>
      <w:proofErr w:type="spellEnd"/>
      <w:r w:rsidR="00B61D2F">
        <w:t xml:space="preserve">, </w:t>
      </w:r>
      <w:r w:rsidRPr="00C34E03">
        <w:t xml:space="preserve">předsedou představenstva a </w:t>
      </w:r>
    </w:p>
    <w:p w14:paraId="0681983B" w14:textId="58670CD3" w:rsidR="00B03E71" w:rsidRPr="001C1CB8" w:rsidRDefault="00B61D2F" w:rsidP="00B61D2F">
      <w:pPr>
        <w:spacing w:after="0" w:line="360" w:lineRule="auto"/>
        <w:ind w:left="708"/>
      </w:pPr>
      <w:r>
        <w:t xml:space="preserve">       Mgr. Janou Adamcovou, </w:t>
      </w:r>
      <w:r w:rsidR="00B03E71">
        <w:t>m</w:t>
      </w:r>
      <w:r w:rsidR="006275EE">
        <w:t>ístopředsedkyní</w:t>
      </w:r>
      <w:r w:rsidR="00B03E71" w:rsidRPr="001C1CB8">
        <w:t xml:space="preserve"> představenstva</w:t>
      </w:r>
    </w:p>
    <w:p w14:paraId="34B9B13A" w14:textId="77777777" w:rsidR="00B03E71" w:rsidRPr="001C1CB8" w:rsidRDefault="00B03E71" w:rsidP="00B03E71">
      <w:pPr>
        <w:spacing w:after="0" w:line="360" w:lineRule="auto"/>
      </w:pPr>
    </w:p>
    <w:p w14:paraId="52D0D4D6" w14:textId="77777777" w:rsidR="00B03E71" w:rsidRPr="001C1CB8" w:rsidRDefault="00B03E71" w:rsidP="00B03E71">
      <w:pPr>
        <w:spacing w:after="0" w:line="360" w:lineRule="auto"/>
      </w:pPr>
      <w:r w:rsidRPr="001C1CB8">
        <w:t>dále jen jako „</w:t>
      </w:r>
      <w:r>
        <w:rPr>
          <w:b/>
          <w:bCs/>
        </w:rPr>
        <w:t>Pronajímatel</w:t>
      </w:r>
      <w:r w:rsidRPr="001C1CB8">
        <w:t>“</w:t>
      </w:r>
    </w:p>
    <w:p w14:paraId="3081FC9F" w14:textId="77777777" w:rsidR="00B03E71" w:rsidRPr="00FF73D3" w:rsidRDefault="00B03E71" w:rsidP="00B03E71">
      <w:pPr>
        <w:spacing w:after="0" w:line="360" w:lineRule="auto"/>
        <w:rPr>
          <w:rFonts w:ascii="Crabath Text Medium" w:hAnsi="Crabath Text Medium"/>
        </w:rPr>
      </w:pPr>
    </w:p>
    <w:p w14:paraId="05C5224D" w14:textId="77777777" w:rsidR="00B03E71" w:rsidRPr="00FF73D3" w:rsidRDefault="00B03E71" w:rsidP="00B03E71">
      <w:pPr>
        <w:pStyle w:val="Nadpis2"/>
        <w:numPr>
          <w:ilvl w:val="0"/>
          <w:numId w:val="0"/>
        </w:numPr>
        <w:spacing w:before="0" w:line="360" w:lineRule="auto"/>
        <w:rPr>
          <w:rFonts w:ascii="Crabath Text Medium" w:eastAsia="Times New Roman" w:hAnsi="Crabath Text Medium" w:cs="Times New Roman"/>
          <w:sz w:val="20"/>
          <w:szCs w:val="24"/>
        </w:rPr>
      </w:pPr>
      <w:r w:rsidRPr="00FF73D3">
        <w:rPr>
          <w:rFonts w:ascii="Crabath Text Medium" w:eastAsia="Times New Roman" w:hAnsi="Crabath Text Medium" w:cs="Times New Roman"/>
          <w:sz w:val="20"/>
          <w:szCs w:val="24"/>
        </w:rPr>
        <w:t>a</w:t>
      </w:r>
    </w:p>
    <w:p w14:paraId="76C1A2D6" w14:textId="77777777" w:rsidR="00B03E71" w:rsidRPr="00FF73D3" w:rsidRDefault="00B03E71" w:rsidP="00B03E71">
      <w:pPr>
        <w:spacing w:after="120" w:line="360" w:lineRule="auto"/>
        <w:rPr>
          <w:rFonts w:ascii="Crabath Text Medium" w:hAnsi="Crabath Text Medium"/>
        </w:rPr>
      </w:pPr>
    </w:p>
    <w:p w14:paraId="7D90D4CA" w14:textId="77777777" w:rsidR="00B03E71" w:rsidRPr="009C2149" w:rsidRDefault="00B03E71" w:rsidP="00B03E71">
      <w:pPr>
        <w:spacing w:after="0" w:line="360" w:lineRule="auto"/>
        <w:rPr>
          <w:rFonts w:ascii="Crabath Text Medium" w:hAnsi="Crabath Text Medium"/>
          <w:bCs/>
          <w:sz w:val="22"/>
          <w:szCs w:val="22"/>
        </w:rPr>
      </w:pPr>
      <w:r w:rsidRPr="009C2149">
        <w:rPr>
          <w:rFonts w:ascii="Crabath Text Medium" w:hAnsi="Crabath Text Medium"/>
          <w:bCs/>
          <w:sz w:val="22"/>
          <w:szCs w:val="22"/>
        </w:rPr>
        <w:t>DC Design s.r.o.</w:t>
      </w:r>
    </w:p>
    <w:p w14:paraId="38403CB3" w14:textId="77777777" w:rsidR="00B03E71" w:rsidRPr="007B53F3" w:rsidRDefault="00B03E71" w:rsidP="00B03E71">
      <w:pPr>
        <w:spacing w:after="0" w:line="360" w:lineRule="auto"/>
      </w:pPr>
      <w:r w:rsidRPr="007B53F3">
        <w:t xml:space="preserve">se sídlem: </w:t>
      </w:r>
      <w:r w:rsidRPr="007713CC">
        <w:t>Nerudova 244/25, Malá Strana, 118 00 Praha 1</w:t>
      </w:r>
    </w:p>
    <w:p w14:paraId="1365677C" w14:textId="77777777" w:rsidR="00B03E71" w:rsidRDefault="00B03E71" w:rsidP="00B03E71">
      <w:pPr>
        <w:spacing w:after="0" w:line="360" w:lineRule="auto"/>
        <w:rPr>
          <w:bCs/>
        </w:rPr>
      </w:pPr>
      <w:r w:rsidRPr="007B53F3">
        <w:t xml:space="preserve">IČO: </w:t>
      </w:r>
      <w:r w:rsidRPr="001F2355">
        <w:rPr>
          <w:bCs/>
        </w:rPr>
        <w:t>26693887</w:t>
      </w:r>
      <w:r w:rsidRPr="007B53F3">
        <w:br/>
        <w:t>DIČ: CZ</w:t>
      </w:r>
      <w:r w:rsidRPr="001F2355">
        <w:rPr>
          <w:bCs/>
        </w:rPr>
        <w:t>26693887</w:t>
      </w:r>
    </w:p>
    <w:p w14:paraId="343FCC53" w14:textId="1316D62A" w:rsidR="00B03E71" w:rsidRDefault="00B03E71" w:rsidP="00B03E71">
      <w:pPr>
        <w:spacing w:after="0" w:line="360" w:lineRule="auto"/>
      </w:pPr>
      <w:r w:rsidRPr="00C34E03">
        <w:t xml:space="preserve">zapsaná v obchodním rejstříku vedeném Městským soudem v Praze pod </w:t>
      </w:r>
      <w:proofErr w:type="spellStart"/>
      <w:r w:rsidRPr="00C34E03">
        <w:t>sp</w:t>
      </w:r>
      <w:proofErr w:type="spellEnd"/>
      <w:r w:rsidRPr="00C34E03">
        <w:t>.</w:t>
      </w:r>
      <w:r>
        <w:t xml:space="preserve"> </w:t>
      </w:r>
      <w:r w:rsidRPr="00C34E03">
        <w:t xml:space="preserve">zn. </w:t>
      </w:r>
      <w:r>
        <w:t>C</w:t>
      </w:r>
      <w:r w:rsidRPr="00C34E03">
        <w:t xml:space="preserve"> </w:t>
      </w:r>
      <w:r>
        <w:t>87792</w:t>
      </w:r>
      <w:r w:rsidRPr="00C34E03">
        <w:t xml:space="preserve">     </w:t>
      </w:r>
      <w:r w:rsidRPr="007B53F3">
        <w:br/>
      </w:r>
      <w:r>
        <w:t xml:space="preserve">zastoupená: </w:t>
      </w:r>
      <w:r w:rsidR="00B61D2F">
        <w:t xml:space="preserve">Bc. Pavlem Hodkem, </w:t>
      </w:r>
      <w:r>
        <w:t>jednatelem</w:t>
      </w:r>
      <w:r w:rsidRPr="007B53F3">
        <w:t xml:space="preserve"> </w:t>
      </w:r>
    </w:p>
    <w:p w14:paraId="0E8E628C" w14:textId="77777777" w:rsidR="00B03E71" w:rsidRPr="007B53F3" w:rsidRDefault="00B03E71" w:rsidP="00B03E71">
      <w:pPr>
        <w:spacing w:after="0" w:line="360" w:lineRule="auto"/>
      </w:pPr>
    </w:p>
    <w:p w14:paraId="076758E6" w14:textId="77777777" w:rsidR="00B03E71" w:rsidRPr="007B53F3" w:rsidRDefault="00B03E71" w:rsidP="00B03E71">
      <w:pPr>
        <w:spacing w:after="0" w:line="360" w:lineRule="auto"/>
      </w:pPr>
      <w:r w:rsidRPr="007B53F3">
        <w:t>dále jen jako „</w:t>
      </w:r>
      <w:r>
        <w:rPr>
          <w:b/>
          <w:bCs/>
        </w:rPr>
        <w:t>Nájemce</w:t>
      </w:r>
      <w:r w:rsidRPr="007B53F3">
        <w:t>“</w:t>
      </w:r>
    </w:p>
    <w:p w14:paraId="22CA2056" w14:textId="77777777" w:rsidR="00B03E71" w:rsidRPr="00FF73D3" w:rsidRDefault="00B03E71" w:rsidP="00B03E71"/>
    <w:p w14:paraId="3F47403C" w14:textId="77777777" w:rsidR="00B03E71" w:rsidRPr="00FF73D3" w:rsidRDefault="00B03E71" w:rsidP="00B03E71">
      <w:r w:rsidRPr="00FF73D3">
        <w:t>dále společně též jako „</w:t>
      </w:r>
      <w:r w:rsidRPr="00FF73D3">
        <w:rPr>
          <w:b/>
        </w:rPr>
        <w:t>smluvní strany</w:t>
      </w:r>
      <w:r w:rsidRPr="00FF73D3">
        <w:t>“</w:t>
      </w:r>
    </w:p>
    <w:p w14:paraId="2B781218" w14:textId="77777777" w:rsidR="00B03E71" w:rsidRPr="00FF73D3" w:rsidRDefault="00B03E71" w:rsidP="00224E41">
      <w:pPr>
        <w:pStyle w:val="Nadpis2"/>
        <w:numPr>
          <w:ilvl w:val="0"/>
          <w:numId w:val="0"/>
        </w:numPr>
        <w:spacing w:after="360"/>
      </w:pPr>
      <w:r>
        <w:lastRenderedPageBreak/>
        <w:t>Preambule</w:t>
      </w:r>
    </w:p>
    <w:p w14:paraId="385AE375" w14:textId="07A0430F" w:rsidR="00B03E71" w:rsidRDefault="00B03E71" w:rsidP="00224E41">
      <w:pPr>
        <w:pStyle w:val="odrazka"/>
        <w:numPr>
          <w:ilvl w:val="0"/>
          <w:numId w:val="0"/>
        </w:numPr>
        <w:spacing w:after="120"/>
      </w:pPr>
      <w:r w:rsidRPr="00FE7D88">
        <w:t>Pronajímatel je na základě pachtovní smlouvy č. PAC/35/04/009294/2020 ze dne 10. 6. 2020 (dále jen „</w:t>
      </w:r>
      <w:r w:rsidRPr="002D7AD4">
        <w:rPr>
          <w:b/>
          <w:bCs/>
        </w:rPr>
        <w:t>Pachtovní smlouva</w:t>
      </w:r>
      <w:r w:rsidRPr="00FE7D88">
        <w:t>“) oprávněn užívat a požívat mimo jiné také nebytové prostory sloužící k podnikání o</w:t>
      </w:r>
      <w:r w:rsidR="00224E41">
        <w:t> </w:t>
      </w:r>
      <w:r w:rsidRPr="00FE7D88">
        <w:t xml:space="preserve">výměře 10,33 m2 nacházející se v přízemí budovy č. p. 404 v ulici Rytířská 12, Praha 1, která je součástí pozemku </w:t>
      </w:r>
      <w:proofErr w:type="spellStart"/>
      <w:r w:rsidRPr="00FE7D88">
        <w:t>parc</w:t>
      </w:r>
      <w:proofErr w:type="spellEnd"/>
      <w:r w:rsidRPr="00FE7D88">
        <w:t>. č. 476, zapsaném na LV č. 122 pro katastrální území Staré Město, obec Praha, vedeném u</w:t>
      </w:r>
      <w:r w:rsidR="00224E41">
        <w:t> </w:t>
      </w:r>
      <w:r w:rsidRPr="00FE7D88">
        <w:t>Katastrálního úřadu pro hlavní město Prahu, Katastrální pracoviště Praha (dále jen „</w:t>
      </w:r>
      <w:r w:rsidRPr="002D7AD4">
        <w:rPr>
          <w:b/>
          <w:bCs/>
        </w:rPr>
        <w:t>Předmět nájmu</w:t>
      </w:r>
      <w:r w:rsidRPr="00FE7D88">
        <w:t xml:space="preserve">“). Předmět nájmu je vyznačen na situačním plánku budovy, který </w:t>
      </w:r>
      <w:proofErr w:type="gramStart"/>
      <w:r w:rsidRPr="00FE7D88">
        <w:t>tvoří</w:t>
      </w:r>
      <w:proofErr w:type="gramEnd"/>
      <w:r w:rsidRPr="00FE7D88">
        <w:t xml:space="preserve"> Přílohu č. 1 této smlouvy</w:t>
      </w:r>
      <w:r w:rsidRPr="00FF73D3">
        <w:t xml:space="preserve">. </w:t>
      </w:r>
      <w:r>
        <w:t>Pronajímatel je na základě Pachtovní smlouvy oprávněn dát jakoukoliv část předmětu pachtu do užívání (včetně nájmu a/nebo podnájmu), požívání anebo propachtovat třetí osobě.</w:t>
      </w:r>
    </w:p>
    <w:p w14:paraId="11D4D6F3" w14:textId="77777777" w:rsidR="00B03E71" w:rsidRPr="00FF73D3" w:rsidRDefault="00B03E71" w:rsidP="00224E41">
      <w:pPr>
        <w:pStyle w:val="odrazka"/>
        <w:numPr>
          <w:ilvl w:val="0"/>
          <w:numId w:val="0"/>
        </w:numPr>
        <w:spacing w:after="360"/>
      </w:pPr>
      <w:r>
        <w:t>Smluvní strany mají zájem na základě této smlouvy umožnit Nájemci užívání Předmětu nájmu za podmínek uvedených dále v této smlouvě.</w:t>
      </w:r>
    </w:p>
    <w:p w14:paraId="2D46DAC8" w14:textId="77777777" w:rsidR="00B03E71" w:rsidRPr="00FF73D3" w:rsidRDefault="00B03E71" w:rsidP="00B03E71">
      <w:pPr>
        <w:pStyle w:val="Nadpis2"/>
        <w:numPr>
          <w:ilvl w:val="0"/>
          <w:numId w:val="0"/>
        </w:numPr>
        <w:spacing w:before="0" w:after="200"/>
      </w:pPr>
      <w:r>
        <w:t>1</w:t>
      </w:r>
      <w:r w:rsidRPr="00FF73D3">
        <w:t xml:space="preserve">. </w:t>
      </w:r>
      <w:r>
        <w:t>Předmět smlouvy</w:t>
      </w:r>
    </w:p>
    <w:p w14:paraId="1243EE78" w14:textId="77777777" w:rsidR="00B03E71" w:rsidRDefault="00B03E71" w:rsidP="00B03E71">
      <w:pPr>
        <w:pStyle w:val="odrazka"/>
        <w:numPr>
          <w:ilvl w:val="1"/>
          <w:numId w:val="2"/>
        </w:numPr>
        <w:tabs>
          <w:tab w:val="left" w:pos="708"/>
        </w:tabs>
        <w:ind w:left="357" w:hanging="357"/>
      </w:pPr>
      <w:r>
        <w:t xml:space="preserve">Pronajímatel touto smlouvou přenechává Nájemci do užívání Předmět nájmu za podmínek dále dohodnutých v této smlouvě a Nájemce tyto nebytové prostory do užívání přijímá a zavazuje se za jejich užívání hradit Pronajímateli Nájemné ve výši a za podmínek sjednaných touto smlouvou. </w:t>
      </w:r>
    </w:p>
    <w:p w14:paraId="532033D4" w14:textId="200408AD" w:rsidR="00B03E71" w:rsidRDefault="00B03E71" w:rsidP="00B03E71">
      <w:pPr>
        <w:pStyle w:val="odrazka"/>
        <w:numPr>
          <w:ilvl w:val="1"/>
          <w:numId w:val="2"/>
        </w:numPr>
        <w:tabs>
          <w:tab w:val="left" w:pos="708"/>
        </w:tabs>
        <w:ind w:left="357" w:hanging="357"/>
      </w:pPr>
      <w:r>
        <w:t>Nájemce prohlašuje, že se seznámil se stavem Předmětu nájmu, že jej shledal plně způsobilým k</w:t>
      </w:r>
      <w:r w:rsidR="007101BD">
        <w:t> </w:t>
      </w:r>
      <w:r>
        <w:t>řádnému užívání bez jakýchkoliv výhrad a zavazuje se je včetně jejich součástí, vybavení a</w:t>
      </w:r>
      <w:r w:rsidR="007101BD">
        <w:t> </w:t>
      </w:r>
      <w:r>
        <w:t>příslušenství užívat způsobem obvyklým a v souladu se sjednaným účelem nájmu.</w:t>
      </w:r>
    </w:p>
    <w:p w14:paraId="15713BBD" w14:textId="77777777" w:rsidR="00B03E71" w:rsidRDefault="00B03E71" w:rsidP="00B03E71">
      <w:pPr>
        <w:pStyle w:val="odrazka"/>
        <w:numPr>
          <w:ilvl w:val="1"/>
          <w:numId w:val="2"/>
        </w:numPr>
        <w:tabs>
          <w:tab w:val="left" w:pos="708"/>
        </w:tabs>
        <w:ind w:left="357" w:hanging="357"/>
      </w:pPr>
      <w:r>
        <w:t>O předání a převzetí Předmětu nájmu při započetí a skončení nájemního vztahu bude oběma Smluvními stranami sepsán předávací, resp. přebírací protokol.</w:t>
      </w:r>
    </w:p>
    <w:p w14:paraId="340D6E78" w14:textId="48BD0C48" w:rsidR="00B03E71" w:rsidRDefault="00B03E71" w:rsidP="00B03E71">
      <w:pPr>
        <w:pStyle w:val="odrazka"/>
        <w:numPr>
          <w:ilvl w:val="1"/>
          <w:numId w:val="2"/>
        </w:numPr>
        <w:tabs>
          <w:tab w:val="left" w:pos="708"/>
        </w:tabs>
        <w:ind w:left="357" w:hanging="357"/>
      </w:pPr>
      <w:r>
        <w:t>Pronajímatel prohlašuje, že současně s Předmětem nájmu je Nájemce oprávněn užívat i zázemí sdílené s</w:t>
      </w:r>
      <w:r w:rsidR="007101BD">
        <w:t> </w:t>
      </w:r>
      <w:r>
        <w:t>Pronajímatelem, a to konkrétně WC a kuchyňku.</w:t>
      </w:r>
    </w:p>
    <w:p w14:paraId="7C7EBC45" w14:textId="189326A0" w:rsidR="0043499D" w:rsidRDefault="00B03E71" w:rsidP="004762C4">
      <w:pPr>
        <w:pStyle w:val="odrazka"/>
        <w:numPr>
          <w:ilvl w:val="1"/>
          <w:numId w:val="2"/>
        </w:numPr>
        <w:tabs>
          <w:tab w:val="left" w:pos="708"/>
        </w:tabs>
        <w:ind w:left="357" w:hanging="357"/>
      </w:pPr>
      <w:r>
        <w:t>Pronajímatel upozorňuje Nájemce, že Předmět nájmu je kulturní památkou ve smyslu zákona č. 20/1987 Sb., o státní památkové péči, ve znění pozdějších předpisů. Jakýkoliv zásah v/nebo na Předmětu nájmu je nutné předem písemně projednat s příslušnými orgány státní památkové péče a</w:t>
      </w:r>
      <w:r w:rsidR="007101BD">
        <w:t> </w:t>
      </w:r>
      <w:r>
        <w:t>s</w:t>
      </w:r>
      <w:r w:rsidR="007101BD">
        <w:t> </w:t>
      </w:r>
      <w:r>
        <w:t>Pronajímatelem.</w:t>
      </w:r>
    </w:p>
    <w:p w14:paraId="5F7F425A" w14:textId="15455D89" w:rsidR="00C67CB8" w:rsidRDefault="00C67CB8" w:rsidP="00CC6FC9">
      <w:pPr>
        <w:pStyle w:val="odrazka"/>
        <w:numPr>
          <w:ilvl w:val="1"/>
          <w:numId w:val="2"/>
        </w:numPr>
        <w:tabs>
          <w:tab w:val="left" w:pos="708"/>
        </w:tabs>
        <w:spacing w:after="360"/>
        <w:ind w:left="357" w:hanging="357"/>
      </w:pPr>
      <w:r>
        <w:t>Pronajímatel upozorňuje Nájemce, že v průběhu doby platnosti této smlouvy může, nezávisle na vůli Pronajímatele, dojít k rekonstrukci objektu, ve kterém se nachází Předmět nájmu, a to z rozhodnutí vlastníka objektu, kterým je hlavní město Praha. Tato případná rekonstrukce může způsobit omezení uživatelského práva Nájemce k Předmětu nájmu v průběhu platnosti této smlouvy. Nájemce bere tuto skutečnost na vědomí.</w:t>
      </w:r>
    </w:p>
    <w:p w14:paraId="6844FB3D" w14:textId="77777777" w:rsidR="00B03E71" w:rsidRPr="00FF73D3" w:rsidRDefault="00B03E71" w:rsidP="00B03E71">
      <w:pPr>
        <w:pStyle w:val="Nadpis2"/>
        <w:numPr>
          <w:ilvl w:val="0"/>
          <w:numId w:val="0"/>
        </w:numPr>
        <w:spacing w:before="0" w:after="200"/>
      </w:pPr>
      <w:r>
        <w:t>2</w:t>
      </w:r>
      <w:r w:rsidRPr="00FF73D3">
        <w:t xml:space="preserve">.  </w:t>
      </w:r>
      <w:r>
        <w:t>Účel nájmu</w:t>
      </w:r>
    </w:p>
    <w:p w14:paraId="39673C6F" w14:textId="77777777" w:rsidR="00B03E71" w:rsidRPr="0037372D" w:rsidRDefault="00B03E71" w:rsidP="00B03E71">
      <w:pPr>
        <w:pStyle w:val="Odstavecseseznamem"/>
        <w:numPr>
          <w:ilvl w:val="1"/>
          <w:numId w:val="3"/>
        </w:numPr>
        <w:spacing w:after="360"/>
      </w:pPr>
      <w:r>
        <w:t xml:space="preserve">Předmět nájmu přenechává Pronajímatel Nájemci </w:t>
      </w:r>
      <w:r w:rsidRPr="0037372D">
        <w:t>do užívání za účelem podnikání Nájemce, spočívajícím v provozu směnárny a s tím související směnárenské činnosti. Nájemce je oprávněn Předmět nájmu užívat jako provozovnu směnárny s péčí řádného hospodáře a výhradně pro shora sjednaný účel.</w:t>
      </w:r>
    </w:p>
    <w:p w14:paraId="48865008" w14:textId="77777777" w:rsidR="00B03E71" w:rsidRPr="0037372D" w:rsidRDefault="00B03E71" w:rsidP="00B03E71">
      <w:pPr>
        <w:pStyle w:val="Odstavecseseznamem"/>
        <w:spacing w:after="360"/>
      </w:pPr>
    </w:p>
    <w:p w14:paraId="63B91759" w14:textId="77777777" w:rsidR="00B03E71" w:rsidRDefault="00B03E71" w:rsidP="00B03E71">
      <w:pPr>
        <w:pStyle w:val="Odstavecseseznamem"/>
        <w:numPr>
          <w:ilvl w:val="1"/>
          <w:numId w:val="3"/>
        </w:numPr>
        <w:spacing w:after="360"/>
      </w:pPr>
      <w:r w:rsidRPr="0037372D">
        <w:t xml:space="preserve">Nájemce prohlašuje, že je oprávněn k podnikatelské činnosti spočívající v provozování směnárenské činnosti na základě platného živnostenského oprávnění (koncese) a splňuje všechny podmínky stanovené obecně závaznými předpisy, zejména živnostenským zákonem, k této činnosti. Příslušná </w:t>
      </w:r>
      <w:r w:rsidRPr="0037372D">
        <w:lastRenderedPageBreak/>
        <w:t>koncese je přílohou č. 2 této smlouvy. Nájemce dále prohlašuje, že má k dispozici</w:t>
      </w:r>
      <w:r>
        <w:t xml:space="preserve"> veškerá nezbytná povolení k výkonu shora uvedené podnikatelské činnosti v nebytových prostorech a tuto činnost bude uskutečňovat v souladu s těmito povoleními a příslušnými obecně závaznými předpisy.</w:t>
      </w:r>
    </w:p>
    <w:p w14:paraId="4EC1A65F" w14:textId="77777777" w:rsidR="00B03E71" w:rsidRDefault="00B03E71" w:rsidP="00B03E71">
      <w:pPr>
        <w:pStyle w:val="Odstavecseseznamem"/>
        <w:spacing w:after="360"/>
        <w:ind w:left="360"/>
      </w:pPr>
    </w:p>
    <w:p w14:paraId="761859B5" w14:textId="333423AD" w:rsidR="00B03E71" w:rsidRPr="00FF73D3" w:rsidRDefault="00B03E71" w:rsidP="00B03E71">
      <w:pPr>
        <w:pStyle w:val="Odstavecseseznamem"/>
        <w:numPr>
          <w:ilvl w:val="1"/>
          <w:numId w:val="3"/>
        </w:numPr>
        <w:spacing w:after="360"/>
        <w:contextualSpacing w:val="0"/>
      </w:pPr>
      <w:r>
        <w:t>Nájemce po prohlédnutí Předmětu nájmu prohlašuje, že v pronajatých prostorech jsou na základě platného kolaudačního rozhodnutí splněny podmínky z hlediska technického, hygienického, ochrany majetku, požární ochrany a bezpečnosti zákazníků, pro řádné užívání pronajatých prostor v souladu s</w:t>
      </w:r>
      <w:r w:rsidR="007101BD">
        <w:t> </w:t>
      </w:r>
      <w:r>
        <w:t>účelem smlouvy a Nájemce se je zavazuje dodržovat</w:t>
      </w:r>
      <w:r w:rsidRPr="00FF73D3">
        <w:t>.</w:t>
      </w:r>
    </w:p>
    <w:p w14:paraId="1F3674BC" w14:textId="77777777" w:rsidR="00B03E71" w:rsidRPr="00FF73D3" w:rsidRDefault="00B03E71" w:rsidP="00B03E71">
      <w:pPr>
        <w:pStyle w:val="Nadpis2"/>
        <w:numPr>
          <w:ilvl w:val="0"/>
          <w:numId w:val="0"/>
        </w:numPr>
        <w:spacing w:before="0" w:after="200"/>
      </w:pPr>
      <w:r>
        <w:t>3</w:t>
      </w:r>
      <w:r w:rsidRPr="00FF73D3">
        <w:t xml:space="preserve">.  </w:t>
      </w:r>
      <w:r>
        <w:t>Doba nájmu</w:t>
      </w:r>
    </w:p>
    <w:p w14:paraId="0FAFD757" w14:textId="17584E42" w:rsidR="008637F1" w:rsidRDefault="00B03E71" w:rsidP="00E12961">
      <w:pPr>
        <w:pStyle w:val="Odstavecseseznamem"/>
        <w:numPr>
          <w:ilvl w:val="1"/>
          <w:numId w:val="4"/>
        </w:numPr>
        <w:ind w:left="357" w:hanging="357"/>
        <w:contextualSpacing w:val="0"/>
      </w:pPr>
      <w:r w:rsidRPr="00367A3D">
        <w:t xml:space="preserve">Nájem podle této smlouvy se sjednává na dobu určitou, a to </w:t>
      </w:r>
      <w:r>
        <w:t>od 15.12.2022 do 15.12.2024</w:t>
      </w:r>
      <w:r w:rsidR="004C16C9">
        <w:t>.</w:t>
      </w:r>
    </w:p>
    <w:p w14:paraId="56D1563C" w14:textId="3869C1DB" w:rsidR="00C92EE7" w:rsidRDefault="008637F1" w:rsidP="00047333">
      <w:pPr>
        <w:pStyle w:val="Odstavecseseznamem"/>
        <w:numPr>
          <w:ilvl w:val="1"/>
          <w:numId w:val="4"/>
        </w:numPr>
        <w:ind w:left="357" w:hanging="357"/>
        <w:contextualSpacing w:val="0"/>
      </w:pPr>
      <w:r>
        <w:t>V případě</w:t>
      </w:r>
      <w:r w:rsidR="00B03E71">
        <w:t xml:space="preserve">, že </w:t>
      </w:r>
      <w:r w:rsidR="000A0051">
        <w:t xml:space="preserve">ani </w:t>
      </w:r>
      <w:r w:rsidR="00A102E6">
        <w:t>jedna ze smluvních stran</w:t>
      </w:r>
      <w:r w:rsidR="00B03E71">
        <w:t xml:space="preserve"> neoznámí </w:t>
      </w:r>
      <w:r w:rsidR="00A102E6">
        <w:t>druhé smluvní straně</w:t>
      </w:r>
      <w:r w:rsidR="00B03E71">
        <w:t xml:space="preserve"> nejpozději 2 měsíce před koncem sjednané doby nájmu, že již nemá zájem o pokračování trvání nájemního vztahu k Předmětu nájmu dle této smlouvy, doba nájmu se automaticky prodlužuje o jeden kalendářní rok</w:t>
      </w:r>
      <w:r w:rsidR="00B03E71" w:rsidRPr="00FF73D3">
        <w:t>.</w:t>
      </w:r>
      <w:r w:rsidR="00B03E71">
        <w:t xml:space="preserve"> Takto je možné dobu nájmu prodloužit nejvýše 2x – tedy nejpozději do 15.12.2026</w:t>
      </w:r>
      <w:r w:rsidR="00204EB8">
        <w:t xml:space="preserve"> a to pouze za předpokladu, že </w:t>
      </w:r>
      <w:r w:rsidR="001E1A6C">
        <w:t>Nájemce splnil svůj závazek sjednaný v čl. 6.4. této smlouvy</w:t>
      </w:r>
      <w:r w:rsidR="00B03E71">
        <w:t>.</w:t>
      </w:r>
      <w:r w:rsidR="00EA68BF">
        <w:t xml:space="preserve"> Pronajímatel je oprávněn sdělit Nájemci, že </w:t>
      </w:r>
      <w:r w:rsidR="009A2BC4">
        <w:t>nemá zájem na dalším pokračování tohoto smluvního vztahu tak, jak je uvedeno v první větě tohoto odstavce</w:t>
      </w:r>
      <w:r w:rsidR="00843BA0">
        <w:t xml:space="preserve"> pouze v případě, že </w:t>
      </w:r>
      <w:r w:rsidR="00E12961">
        <w:t>N</w:t>
      </w:r>
      <w:r w:rsidR="00843BA0">
        <w:t>ájemce porušil/porušuje svoje závazky vyplývající z této smlouvy</w:t>
      </w:r>
      <w:r w:rsidR="0066034E">
        <w:t>,</w:t>
      </w:r>
      <w:r w:rsidR="00E7387E">
        <w:t xml:space="preserve"> a to zejména porušuje-li některý ze závazků uvedených v čl.</w:t>
      </w:r>
      <w:r w:rsidR="0066034E">
        <w:t xml:space="preserve"> 6</w:t>
      </w:r>
      <w:r w:rsidR="00E7387E">
        <w:t xml:space="preserve"> této smlouvy a byl na tuto skutečnost</w:t>
      </w:r>
      <w:r w:rsidR="00204EB8">
        <w:t xml:space="preserve"> Pronajímatelem písemně upozorněn</w:t>
      </w:r>
      <w:r w:rsidR="00E12961">
        <w:t>.</w:t>
      </w:r>
    </w:p>
    <w:p w14:paraId="07290D11" w14:textId="17EBA26F" w:rsidR="00B03E71" w:rsidRPr="00FF73D3" w:rsidRDefault="00105492" w:rsidP="00B03E71">
      <w:pPr>
        <w:pStyle w:val="Odstavecseseznamem"/>
        <w:numPr>
          <w:ilvl w:val="1"/>
          <w:numId w:val="4"/>
        </w:numPr>
        <w:spacing w:after="360"/>
        <w:ind w:left="357" w:hanging="357"/>
        <w:contextualSpacing w:val="0"/>
      </w:pPr>
      <w:r>
        <w:t>Smluvní strany</w:t>
      </w:r>
      <w:r w:rsidR="000B2BEC">
        <w:t xml:space="preserve"> se zavazují</w:t>
      </w:r>
      <w:r>
        <w:t>, že v případě</w:t>
      </w:r>
      <w:r w:rsidR="002223BF">
        <w:t xml:space="preserve">, že </w:t>
      </w:r>
      <w:r w:rsidR="000B2BEC">
        <w:t xml:space="preserve">Nájemce nebude moci </w:t>
      </w:r>
      <w:r w:rsidR="00BC0873">
        <w:t>užívat Předmět nájmu tak, jak je sjednáno v této Smlouvě</w:t>
      </w:r>
      <w:r w:rsidR="00047333">
        <w:t>,</w:t>
      </w:r>
      <w:r w:rsidR="00BC0873">
        <w:t xml:space="preserve"> a to z důvodů</w:t>
      </w:r>
      <w:r w:rsidR="002223BF">
        <w:t xml:space="preserve"> </w:t>
      </w:r>
      <w:r w:rsidR="00544E36">
        <w:t>rekonstrukce objektu, ve kterém je umístěn Předmět nájmu</w:t>
      </w:r>
      <w:r w:rsidR="002223BF">
        <w:t xml:space="preserve">, </w:t>
      </w:r>
      <w:r w:rsidR="00056E30">
        <w:t xml:space="preserve">dojednat konkrétní podmínky </w:t>
      </w:r>
      <w:r w:rsidR="00D03254">
        <w:t xml:space="preserve">užívání Předmětu nájmu </w:t>
      </w:r>
      <w:r w:rsidR="00056E30">
        <w:t>p</w:t>
      </w:r>
      <w:r w:rsidR="00D03254">
        <w:t xml:space="preserve">o </w:t>
      </w:r>
      <w:r w:rsidR="00056E30">
        <w:t>dobu omezení uživatelského práva Nájemce k Předmětu nájmu</w:t>
      </w:r>
      <w:r w:rsidR="000B2BEC">
        <w:t>, a to formou</w:t>
      </w:r>
      <w:r w:rsidR="008D7FEB">
        <w:t xml:space="preserve"> </w:t>
      </w:r>
      <w:r w:rsidR="0000353C">
        <w:t>samostatné</w:t>
      </w:r>
      <w:r w:rsidR="00C32536">
        <w:t>ho</w:t>
      </w:r>
      <w:r w:rsidR="0000353C">
        <w:t xml:space="preserve"> dodatku k této smlouv</w:t>
      </w:r>
      <w:r w:rsidR="000B2BEC">
        <w:t>ě</w:t>
      </w:r>
      <w:r w:rsidR="007A1FE1">
        <w:t>.</w:t>
      </w:r>
    </w:p>
    <w:p w14:paraId="4CE70491" w14:textId="77777777" w:rsidR="00B03E71" w:rsidRDefault="00B03E71" w:rsidP="00B03E71">
      <w:pPr>
        <w:pStyle w:val="Nadpis2"/>
        <w:numPr>
          <w:ilvl w:val="0"/>
          <w:numId w:val="0"/>
        </w:numPr>
        <w:spacing w:before="0" w:after="200"/>
      </w:pPr>
      <w:r>
        <w:t>4</w:t>
      </w:r>
      <w:r w:rsidRPr="00FF73D3">
        <w:t xml:space="preserve">.  </w:t>
      </w:r>
      <w:r w:rsidRPr="00A50B3F">
        <w:t>Nájemné, jeho výše a splatnost, způsob platby</w:t>
      </w:r>
    </w:p>
    <w:p w14:paraId="55A6FBC7" w14:textId="7F647AFB" w:rsidR="00B03E71" w:rsidRDefault="00B03E71" w:rsidP="00B03E71">
      <w:pPr>
        <w:pStyle w:val="Odstavecseseznamem"/>
        <w:numPr>
          <w:ilvl w:val="1"/>
          <w:numId w:val="5"/>
        </w:numPr>
        <w:spacing w:after="360"/>
      </w:pPr>
      <w:r>
        <w:t xml:space="preserve">Nájemce se zavazuje platit za užívání Předmětu nájmu Pronajímateli </w:t>
      </w:r>
      <w:r w:rsidRPr="000F1FD6">
        <w:t>Nájemné ve výš</w:t>
      </w:r>
      <w:r w:rsidR="00B61D2F">
        <w:t xml:space="preserve">i </w:t>
      </w:r>
      <w:proofErr w:type="spellStart"/>
      <w:r w:rsidR="00B61D2F">
        <w:t>xxx</w:t>
      </w:r>
      <w:proofErr w:type="spellEnd"/>
      <w:r w:rsidRPr="000F1FD6">
        <w:t xml:space="preserve"> Kč měsíčně (dále jen "</w:t>
      </w:r>
      <w:r w:rsidRPr="000F1FD6">
        <w:rPr>
          <w:b/>
          <w:bCs/>
        </w:rPr>
        <w:t>Nájemné</w:t>
      </w:r>
      <w:r w:rsidRPr="000F1FD6">
        <w:t xml:space="preserve">"). </w:t>
      </w:r>
      <w:r w:rsidR="003E1E80" w:rsidRPr="000F1FD6">
        <w:t>Výše nájemného byla stanovena</w:t>
      </w:r>
      <w:r w:rsidR="00894D0D" w:rsidRPr="000F1FD6">
        <w:t xml:space="preserve"> mimo jiné</w:t>
      </w:r>
      <w:r w:rsidR="003E1E80" w:rsidRPr="000F1FD6">
        <w:t xml:space="preserve"> </w:t>
      </w:r>
      <w:r w:rsidR="0054621B" w:rsidRPr="000F1FD6">
        <w:t xml:space="preserve">i s přihlédnutím ke </w:t>
      </w:r>
      <w:r w:rsidR="003E1E80" w:rsidRPr="000F1FD6">
        <w:t>znalecké</w:t>
      </w:r>
      <w:r w:rsidR="0054621B" w:rsidRPr="000F1FD6">
        <w:t>mu</w:t>
      </w:r>
      <w:r w:rsidR="003E1E80" w:rsidRPr="000F1FD6">
        <w:t xml:space="preserve"> posudku č. </w:t>
      </w:r>
      <w:proofErr w:type="gramStart"/>
      <w:r w:rsidR="003E1E80" w:rsidRPr="000F1FD6">
        <w:t>2032</w:t>
      </w:r>
      <w:r w:rsidR="007F027E">
        <w:t xml:space="preserve"> - </w:t>
      </w:r>
      <w:r w:rsidR="003E1E80" w:rsidRPr="000F1FD6">
        <w:t>09</w:t>
      </w:r>
      <w:proofErr w:type="gramEnd"/>
      <w:r w:rsidR="003E1E80" w:rsidRPr="000F1FD6">
        <w:t xml:space="preserve"> – 2020 o ceně obvyklého nájemného vypracovanéh</w:t>
      </w:r>
      <w:r w:rsidR="00F75AD9">
        <w:t xml:space="preserve">o …, </w:t>
      </w:r>
      <w:r w:rsidR="003E1E80" w:rsidRPr="003E1E80">
        <w:t>ve spolupráci s B.I.R.T. GROUP,</w:t>
      </w:r>
      <w:r w:rsidR="003E1E80">
        <w:t xml:space="preserve"> a </w:t>
      </w:r>
      <w:r w:rsidR="000F1FD6">
        <w:t xml:space="preserve">se </w:t>
      </w:r>
      <w:r w:rsidR="003E1E80">
        <w:t>zohledněn</w:t>
      </w:r>
      <w:r w:rsidR="000F1FD6">
        <w:t>ím</w:t>
      </w:r>
      <w:r w:rsidR="00062ED0">
        <w:t xml:space="preserve"> růst</w:t>
      </w:r>
      <w:r w:rsidR="000F1FD6">
        <w:t>u</w:t>
      </w:r>
      <w:r w:rsidR="00062ED0">
        <w:t xml:space="preserve"> cen na trhu</w:t>
      </w:r>
      <w:r w:rsidR="00894D0D">
        <w:t xml:space="preserve"> nájmu prostor sloužících k podnikání</w:t>
      </w:r>
      <w:r w:rsidR="00084CB6">
        <w:t>.</w:t>
      </w:r>
    </w:p>
    <w:p w14:paraId="0215D79D" w14:textId="77777777" w:rsidR="00B03E71" w:rsidRDefault="00B03E71" w:rsidP="00B03E71">
      <w:pPr>
        <w:pStyle w:val="Odstavecseseznamem"/>
        <w:spacing w:after="360"/>
        <w:ind w:left="360"/>
      </w:pPr>
    </w:p>
    <w:p w14:paraId="1AFD5F1B" w14:textId="1BF4DD52" w:rsidR="00B03E71" w:rsidRDefault="00B03E71" w:rsidP="008E0949">
      <w:pPr>
        <w:pStyle w:val="Odstavecseseznamem"/>
        <w:numPr>
          <w:ilvl w:val="1"/>
          <w:numId w:val="5"/>
        </w:numPr>
        <w:ind w:left="357" w:hanging="357"/>
        <w:contextualSpacing w:val="0"/>
      </w:pPr>
      <w:r w:rsidRPr="00800E66">
        <w:t xml:space="preserve">Nájemce se zavazuje hradit Nájemné Pronajímateli nejpozději do </w:t>
      </w:r>
      <w:r w:rsidR="00A72B05">
        <w:t>10</w:t>
      </w:r>
      <w:r w:rsidRPr="00800E66">
        <w:t xml:space="preserve">. dne </w:t>
      </w:r>
      <w:r w:rsidRPr="000C3183">
        <w:t xml:space="preserve">měsíce, za nějž je Nájemné hrazeno, a to bezhotovostním převodem na bankovní účet Pronajímatele č. </w:t>
      </w:r>
      <w:r w:rsidR="00914F7B" w:rsidRPr="00914F7B">
        <w:t>2030690005/6000</w:t>
      </w:r>
      <w:r w:rsidR="00914F7B">
        <w:t>,</w:t>
      </w:r>
      <w:r w:rsidR="000C3183" w:rsidRPr="000C3183">
        <w:t xml:space="preserve"> </w:t>
      </w:r>
      <w:r w:rsidRPr="000C3183">
        <w:t>přičemž tento den je současně dnem uskutečnění plnění. Nájemné je uhrazeno dnem připsání celé částky</w:t>
      </w:r>
      <w:r w:rsidRPr="00800E66">
        <w:t xml:space="preserve"> Nájemného na účet Pronajímatele.</w:t>
      </w:r>
    </w:p>
    <w:p w14:paraId="3DB91D24" w14:textId="460F9730" w:rsidR="006E059F" w:rsidRPr="00800E66" w:rsidRDefault="006E059F" w:rsidP="008E0949">
      <w:pPr>
        <w:pStyle w:val="Odstavecseseznamem"/>
        <w:numPr>
          <w:ilvl w:val="1"/>
          <w:numId w:val="5"/>
        </w:numPr>
        <w:spacing w:after="360"/>
        <w:ind w:left="357" w:hanging="357"/>
        <w:contextualSpacing w:val="0"/>
      </w:pPr>
      <w:r w:rsidRPr="006E059F">
        <w:t xml:space="preserve">Smluvní strany si ve smyslu ustanovení § 2248 Občanského zákoníku výslovně sjednávají, že k 1. </w:t>
      </w:r>
      <w:r w:rsidR="00CF4353">
        <w:t>lednu</w:t>
      </w:r>
      <w:r w:rsidRPr="006E059F">
        <w:t xml:space="preserve"> každého roku dojde k</w:t>
      </w:r>
      <w:r w:rsidR="00560F14">
        <w:t> </w:t>
      </w:r>
      <w:r w:rsidRPr="006E059F">
        <w:t>automatické</w:t>
      </w:r>
      <w:r w:rsidR="00560F14">
        <w:t xml:space="preserve"> úpravě</w:t>
      </w:r>
      <w:r w:rsidRPr="006E059F">
        <w:t xml:space="preserve"> </w:t>
      </w:r>
      <w:r w:rsidR="00CF4353">
        <w:t>Nájemného</w:t>
      </w:r>
      <w:r w:rsidR="00007D8E">
        <w:t xml:space="preserve"> o </w:t>
      </w:r>
      <w:r w:rsidR="000C06EC">
        <w:t>míru inflace</w:t>
      </w:r>
      <w:r w:rsidR="00974D7E">
        <w:t>, vyjádřenou</w:t>
      </w:r>
      <w:r w:rsidR="00C95290">
        <w:t xml:space="preserve"> </w:t>
      </w:r>
      <w:r w:rsidR="00C764E3">
        <w:t xml:space="preserve">přírůstkem </w:t>
      </w:r>
      <w:r w:rsidR="002D6166">
        <w:t>průměrného ročního indexu</w:t>
      </w:r>
      <w:r w:rsidRPr="006E059F">
        <w:t xml:space="preserve"> </w:t>
      </w:r>
      <w:r w:rsidR="00152A7B">
        <w:t>spotřebitelských cen</w:t>
      </w:r>
      <w:r w:rsidR="00253BF8">
        <w:t>,</w:t>
      </w:r>
      <w:r w:rsidR="00166E6D">
        <w:t xml:space="preserve"> </w:t>
      </w:r>
      <w:r w:rsidR="00CB3602">
        <w:t>jež</w:t>
      </w:r>
      <w:r w:rsidR="00166E6D">
        <w:t xml:space="preserve"> vyhlašuje </w:t>
      </w:r>
      <w:r w:rsidRPr="006E059F">
        <w:t>Český statistický úřad</w:t>
      </w:r>
      <w:r w:rsidR="00253BF8">
        <w:t>.</w:t>
      </w:r>
      <w:r w:rsidRPr="006E059F">
        <w:t xml:space="preserve"> Vzhledem k</w:t>
      </w:r>
      <w:r w:rsidR="007101BD">
        <w:t> </w:t>
      </w:r>
      <w:r w:rsidRPr="006E059F">
        <w:t xml:space="preserve">datu uzavření </w:t>
      </w:r>
      <w:r w:rsidR="008E0949">
        <w:t>této s</w:t>
      </w:r>
      <w:r w:rsidRPr="006E059F">
        <w:t xml:space="preserve">mlouvy se </w:t>
      </w:r>
      <w:r w:rsidR="008E0949">
        <w:t>s</w:t>
      </w:r>
      <w:r w:rsidRPr="006E059F">
        <w:t xml:space="preserve">mluvní strany dohodly, že k prvnímu zvýšení </w:t>
      </w:r>
      <w:r w:rsidR="00A0639A">
        <w:t>Nájemného</w:t>
      </w:r>
      <w:r w:rsidRPr="006E059F">
        <w:t xml:space="preserve"> o inflaci dojde až od 1. </w:t>
      </w:r>
      <w:r w:rsidR="008E0949">
        <w:t>1</w:t>
      </w:r>
      <w:r w:rsidRPr="006E059F">
        <w:t>. 2024</w:t>
      </w:r>
      <w:r w:rsidR="00D87638">
        <w:t>.</w:t>
      </w:r>
    </w:p>
    <w:p w14:paraId="053643B7" w14:textId="77777777" w:rsidR="00B03E71" w:rsidRDefault="00B03E71" w:rsidP="00B03E71">
      <w:pPr>
        <w:pStyle w:val="Nadpis2"/>
        <w:numPr>
          <w:ilvl w:val="0"/>
          <w:numId w:val="0"/>
        </w:numPr>
        <w:spacing w:before="0" w:after="200"/>
      </w:pPr>
      <w:r>
        <w:t>5</w:t>
      </w:r>
      <w:r w:rsidRPr="00FF73D3">
        <w:t xml:space="preserve">.  </w:t>
      </w:r>
      <w:r w:rsidRPr="00F05634">
        <w:t>Úhrada za služby spojené s</w:t>
      </w:r>
      <w:r>
        <w:t> </w:t>
      </w:r>
      <w:r w:rsidRPr="00F05634">
        <w:t>nájmem</w:t>
      </w:r>
    </w:p>
    <w:p w14:paraId="0DD070BE" w14:textId="219095BC" w:rsidR="00B03E71" w:rsidRDefault="00B03E71" w:rsidP="00B03E71">
      <w:pPr>
        <w:pStyle w:val="Odstavecseseznamem"/>
        <w:numPr>
          <w:ilvl w:val="1"/>
          <w:numId w:val="7"/>
        </w:numPr>
        <w:ind w:left="357" w:hanging="357"/>
        <w:contextualSpacing w:val="0"/>
      </w:pPr>
      <w:r>
        <w:t xml:space="preserve">Nájemce se zavazuje uhradit veškeré náklady za služby </w:t>
      </w:r>
      <w:r w:rsidRPr="009A6CF2">
        <w:t>spojené s užíváním Předmětu nájmu (zejména vodné, stočné, dodávku tepla apod.), které jsou uvedeny v Příloze č. 3 této smlouvy. Měsíční záloha za služby spojené s užíváním Předmětu nájmu je stanovena dohodou smluvních stran na částku</w:t>
      </w:r>
      <w:r>
        <w:t xml:space="preserve"> ve výš</w:t>
      </w:r>
      <w:r w:rsidR="00B61D2F">
        <w:t xml:space="preserve">i </w:t>
      </w:r>
      <w:proofErr w:type="spellStart"/>
      <w:r w:rsidR="00B61D2F">
        <w:lastRenderedPageBreak/>
        <w:t>xxx</w:t>
      </w:r>
      <w:proofErr w:type="spellEnd"/>
      <w:r w:rsidR="00C82E5A" w:rsidRPr="001776E0">
        <w:t xml:space="preserve"> </w:t>
      </w:r>
      <w:r w:rsidRPr="001776E0">
        <w:t>Kč za každý kalendářní měsíc.</w:t>
      </w:r>
      <w:r>
        <w:t xml:space="preserve"> Konečné vyúčtování služeb dle postupu stanoveného v Příloze č.</w:t>
      </w:r>
      <w:r w:rsidR="007101BD">
        <w:t> </w:t>
      </w:r>
      <w:r>
        <w:t xml:space="preserve">3 této smlouvy proběhne </w:t>
      </w:r>
      <w:r w:rsidR="00CD4E4D">
        <w:t>jednou ročně</w:t>
      </w:r>
      <w:r w:rsidR="00192AA8">
        <w:t xml:space="preserve"> vždy za uplynulý kalendářní rok, na základě pokynů pronajímatele</w:t>
      </w:r>
      <w:r w:rsidR="001F6E76">
        <w:t>.</w:t>
      </w:r>
    </w:p>
    <w:p w14:paraId="1081D16A" w14:textId="77777777" w:rsidR="00B03E71" w:rsidRDefault="00B03E71" w:rsidP="00B03E71">
      <w:pPr>
        <w:pStyle w:val="Odstavecseseznamem"/>
        <w:numPr>
          <w:ilvl w:val="1"/>
          <w:numId w:val="7"/>
        </w:numPr>
        <w:ind w:left="357" w:hanging="357"/>
        <w:contextualSpacing w:val="0"/>
      </w:pPr>
      <w:r>
        <w:t>Částka zálohy za služby spojené s užíváním Předmětu nájmu je splatná společně s termínem platby Nájemného uvedeného výše v této smlouvě.</w:t>
      </w:r>
    </w:p>
    <w:p w14:paraId="5F4B7F4F" w14:textId="77777777" w:rsidR="00B03E71" w:rsidRDefault="00B03E71" w:rsidP="00B03E71">
      <w:pPr>
        <w:pStyle w:val="Odstavecseseznamem"/>
        <w:numPr>
          <w:ilvl w:val="1"/>
          <w:numId w:val="7"/>
        </w:numPr>
        <w:spacing w:after="360"/>
        <w:ind w:left="357" w:hanging="357"/>
        <w:contextualSpacing w:val="0"/>
      </w:pPr>
      <w:r>
        <w:t>Úhrady za služby neuvedené v Příloze č. 3 této smlouvy (např. úklid, služby bezpečnostní agentury apod.) hradí Nájemce přímo dodavatelům těchto služeb</w:t>
      </w:r>
      <w:r w:rsidRPr="00FF73D3">
        <w:t xml:space="preserve">. </w:t>
      </w:r>
    </w:p>
    <w:p w14:paraId="6E5FF58E" w14:textId="77777777" w:rsidR="00B03E71" w:rsidRPr="00FF73D3" w:rsidRDefault="00B03E71" w:rsidP="00B03E71">
      <w:pPr>
        <w:pStyle w:val="Nadpis2"/>
        <w:numPr>
          <w:ilvl w:val="0"/>
          <w:numId w:val="0"/>
        </w:numPr>
        <w:spacing w:before="0" w:after="200"/>
      </w:pPr>
      <w:r>
        <w:t>6</w:t>
      </w:r>
      <w:r w:rsidRPr="00FF73D3">
        <w:t xml:space="preserve">.  </w:t>
      </w:r>
      <w:r w:rsidRPr="004F315A">
        <w:t>Závazky Smluvních stran</w:t>
      </w:r>
    </w:p>
    <w:p w14:paraId="725C2C17" w14:textId="77777777" w:rsidR="00B03E71" w:rsidRDefault="00B03E71" w:rsidP="00B03E71">
      <w:pPr>
        <w:pStyle w:val="odrazka"/>
        <w:numPr>
          <w:ilvl w:val="1"/>
          <w:numId w:val="8"/>
        </w:numPr>
      </w:pPr>
      <w:r>
        <w:t>Nájemce se zejména zavazuje:</w:t>
      </w:r>
    </w:p>
    <w:p w14:paraId="55145096" w14:textId="77777777" w:rsidR="00B03E71" w:rsidRDefault="00B03E71" w:rsidP="00B03E71">
      <w:pPr>
        <w:pStyle w:val="odrazka"/>
        <w:numPr>
          <w:ilvl w:val="0"/>
          <w:numId w:val="0"/>
        </w:numPr>
        <w:ind w:left="357"/>
      </w:pPr>
      <w:r>
        <w:t>a)</w:t>
      </w:r>
      <w:r>
        <w:tab/>
        <w:t>řádně a včas hradit Nájemné dle této smlouvy;</w:t>
      </w:r>
    </w:p>
    <w:p w14:paraId="0764696E" w14:textId="1C85040F" w:rsidR="00B03E71" w:rsidRDefault="00B03E71" w:rsidP="0061777C">
      <w:pPr>
        <w:pStyle w:val="odrazka"/>
        <w:numPr>
          <w:ilvl w:val="0"/>
          <w:numId w:val="0"/>
        </w:numPr>
        <w:ind w:left="707" w:hanging="350"/>
      </w:pPr>
      <w:r>
        <w:t>b)</w:t>
      </w:r>
      <w:r>
        <w:tab/>
        <w:t>na žádost Pronajímatele umožnit, vždy však za přítomnosti oprávněného zástupce Nájemce, v</w:t>
      </w:r>
      <w:r w:rsidR="007101BD">
        <w:t> </w:t>
      </w:r>
      <w:r>
        <w:t>nezbytném rozsahu prohlídku a revizi Předmětu nájmu, jakož i přistup k Předmětu nájmu za účelem kontroly, zda Nájemce užívá Předmět nájmu řádným způsobem. Tato prohlídka může být vykonána jak Pronajímatelem, tak správcem budovy</w:t>
      </w:r>
      <w:r w:rsidR="00ED61EF">
        <w:t>, ve které se Předmět nájmu nachází</w:t>
      </w:r>
      <w:r>
        <w:t>;</w:t>
      </w:r>
    </w:p>
    <w:p w14:paraId="322D59C2" w14:textId="77777777" w:rsidR="00B03E71" w:rsidRDefault="00B03E71" w:rsidP="0061777C">
      <w:pPr>
        <w:pStyle w:val="odrazka"/>
        <w:numPr>
          <w:ilvl w:val="0"/>
          <w:numId w:val="0"/>
        </w:numPr>
        <w:ind w:left="707" w:hanging="350"/>
      </w:pPr>
      <w:r>
        <w:t>c)</w:t>
      </w:r>
      <w:r>
        <w:tab/>
        <w:t>bezodkladně hlásit Pronajímateli všechny vady vážnějšího charakteru, změny a okolnosti na Předmětu nájmu, které by mohly způsobit Pronajímateli či vlastníku budovy újmu;</w:t>
      </w:r>
    </w:p>
    <w:p w14:paraId="10D9352E" w14:textId="3E5B47D6" w:rsidR="00B03E71" w:rsidRDefault="00B03E71" w:rsidP="0061777C">
      <w:pPr>
        <w:pStyle w:val="odrazka"/>
        <w:numPr>
          <w:ilvl w:val="0"/>
          <w:numId w:val="0"/>
        </w:numPr>
        <w:ind w:left="707" w:hanging="350"/>
      </w:pPr>
      <w:r>
        <w:t>d)</w:t>
      </w:r>
      <w:r>
        <w:tab/>
        <w:t>při skončení nájmu Předmět nájmu vyklidit a vyklizený předat Pronajímateli ve stavu, v jakém byl v</w:t>
      </w:r>
      <w:r w:rsidR="007101BD">
        <w:t> </w:t>
      </w:r>
      <w:r>
        <w:t>době, kdy ho převzal, s přihlédnutím k obvyklému opotřebení při řádném užívání. Při skončení nájmu je Nájemce povinen provést výmalbu Předmětu nájmu, nedohodnou-li se Smluvní strany jinak;</w:t>
      </w:r>
    </w:p>
    <w:p w14:paraId="77D9E70C" w14:textId="77777777" w:rsidR="00B03E71" w:rsidRDefault="00B03E71" w:rsidP="00B03E71">
      <w:pPr>
        <w:pStyle w:val="odrazka"/>
        <w:numPr>
          <w:ilvl w:val="0"/>
          <w:numId w:val="0"/>
        </w:numPr>
        <w:ind w:left="357"/>
      </w:pPr>
      <w:r>
        <w:t>e)</w:t>
      </w:r>
      <w:r>
        <w:tab/>
        <w:t>užívat Předmět nájmu tak, aby nájemci sousedních nebytových prostor nebyli omezováni a rušeni;</w:t>
      </w:r>
    </w:p>
    <w:p w14:paraId="7D81A02E" w14:textId="77777777" w:rsidR="00B03E71" w:rsidRDefault="00B03E71" w:rsidP="00B03E71">
      <w:pPr>
        <w:pStyle w:val="odrazka"/>
        <w:numPr>
          <w:ilvl w:val="0"/>
          <w:numId w:val="0"/>
        </w:numPr>
        <w:ind w:left="357"/>
      </w:pPr>
      <w:r>
        <w:t>f)</w:t>
      </w:r>
      <w:r>
        <w:tab/>
        <w:t>udržovat čistotu a pořádek v Předmětu nájmu;</w:t>
      </w:r>
    </w:p>
    <w:p w14:paraId="70EB0968" w14:textId="76301206" w:rsidR="00B03E71" w:rsidRDefault="00B03E71" w:rsidP="0061777C">
      <w:pPr>
        <w:pStyle w:val="odrazka"/>
        <w:numPr>
          <w:ilvl w:val="0"/>
          <w:numId w:val="0"/>
        </w:numPr>
        <w:ind w:left="707" w:hanging="350"/>
      </w:pPr>
      <w:r>
        <w:t>g)</w:t>
      </w:r>
      <w:r>
        <w:tab/>
        <w:t>provádět na své vlastni náklady běžnou údržbu a drobné opravy Předmětu nájmu, přičemž se běžnou údržbou rozumí zejména provádění činností směřujících ke zpomaleni fyzického opotřebení a</w:t>
      </w:r>
      <w:r w:rsidR="007101BD">
        <w:t> </w:t>
      </w:r>
      <w:r>
        <w:t>oddálení oprav Předmětu nájmu, tzn. zejména úklid (čištění), malováni (zdí), natírání (oken, dveří atd.), revize (elektro, plyn atd.), dále drobné opravy (zámečnické, sklenářské, truhlářské, elektroinstalace</w:t>
      </w:r>
      <w:r w:rsidR="002531C1">
        <w:t>,</w:t>
      </w:r>
      <w:r w:rsidR="0047294A">
        <w:t xml:space="preserve"> …</w:t>
      </w:r>
      <w:r>
        <w:t>), s výjimkou nátěrů výkladců;</w:t>
      </w:r>
    </w:p>
    <w:p w14:paraId="03D4CF00" w14:textId="77777777" w:rsidR="00B03E71" w:rsidRDefault="00B03E71" w:rsidP="0061777C">
      <w:pPr>
        <w:pStyle w:val="odrazka"/>
        <w:numPr>
          <w:ilvl w:val="0"/>
          <w:numId w:val="0"/>
        </w:numPr>
        <w:ind w:left="707" w:hanging="350"/>
      </w:pPr>
      <w:r>
        <w:t>h)</w:t>
      </w:r>
      <w:r>
        <w:tab/>
        <w:t>dodržovat v Předmětu nájmu platné právní předpisy tykající se požární ochrany, hygieny, bezpečnosti práce apod.;</w:t>
      </w:r>
    </w:p>
    <w:p w14:paraId="1615DBFD" w14:textId="77777777" w:rsidR="00B03E71" w:rsidRDefault="00B03E71" w:rsidP="00B03E71">
      <w:pPr>
        <w:pStyle w:val="odrazka"/>
        <w:numPr>
          <w:ilvl w:val="0"/>
          <w:numId w:val="0"/>
        </w:numPr>
        <w:ind w:left="357"/>
      </w:pPr>
      <w:r>
        <w:t>i)</w:t>
      </w:r>
      <w:r>
        <w:tab/>
        <w:t>užívat Předmět nájmu v souladu se všemi platnými právními předpisy České republiky;</w:t>
      </w:r>
    </w:p>
    <w:p w14:paraId="5FA53A19" w14:textId="77777777" w:rsidR="00B03E71" w:rsidRDefault="00B03E71" w:rsidP="0061777C">
      <w:pPr>
        <w:pStyle w:val="odrazka"/>
        <w:numPr>
          <w:ilvl w:val="0"/>
          <w:numId w:val="0"/>
        </w:numPr>
        <w:ind w:left="707" w:hanging="350"/>
      </w:pPr>
      <w:r>
        <w:t>j)</w:t>
      </w:r>
      <w:r>
        <w:tab/>
        <w:t>Veškerá činnost provozovaná v Předmětu nájmu bude provozována na vlastni odpovědnost a riziko Nájemce;</w:t>
      </w:r>
    </w:p>
    <w:p w14:paraId="60B2ABF8" w14:textId="77777777" w:rsidR="00B03E71" w:rsidRDefault="00B03E71" w:rsidP="00B03E71">
      <w:pPr>
        <w:pStyle w:val="odrazka"/>
        <w:numPr>
          <w:ilvl w:val="0"/>
          <w:numId w:val="0"/>
        </w:numPr>
        <w:ind w:left="357"/>
      </w:pPr>
      <w:r>
        <w:t>k)</w:t>
      </w:r>
      <w:r>
        <w:tab/>
        <w:t>v Předmětu nájmu dodržovat hlukové limity a noční klid dle platné právní úpravy;</w:t>
      </w:r>
    </w:p>
    <w:p w14:paraId="417C2F99" w14:textId="77777777" w:rsidR="00B03E71" w:rsidRDefault="00B03E71" w:rsidP="0061777C">
      <w:pPr>
        <w:pStyle w:val="odrazka"/>
        <w:numPr>
          <w:ilvl w:val="0"/>
          <w:numId w:val="0"/>
        </w:numPr>
        <w:ind w:left="707" w:hanging="350"/>
      </w:pPr>
      <w:r>
        <w:t>l)</w:t>
      </w:r>
      <w:r>
        <w:tab/>
        <w:t>po celou dobu nájmu dodržovat nařízení vlády č. 272/2011 Sb., o ochraně zdraví před nepřiznivými účinky hluku a vibrací, ve znění pozdějších předpisů;</w:t>
      </w:r>
    </w:p>
    <w:p w14:paraId="543AC6A4" w14:textId="3534BE48" w:rsidR="00B03E71" w:rsidRDefault="00B03E71" w:rsidP="0061777C">
      <w:pPr>
        <w:pStyle w:val="odrazka"/>
        <w:numPr>
          <w:ilvl w:val="0"/>
          <w:numId w:val="0"/>
        </w:numPr>
        <w:ind w:left="707" w:hanging="350"/>
      </w:pPr>
      <w:r>
        <w:lastRenderedPageBreak/>
        <w:t>m)</w:t>
      </w:r>
      <w:r>
        <w:tab/>
        <w:t>počínat si tak, aby při užívaní Předmětu nájmu svým jednáním nezpůsobil škodu na zdraví, majetku a životním prostředí, a aby nezavdal příčinu vzniku požáru, neohrozil život a zdraví osob, zvířat a</w:t>
      </w:r>
      <w:r w:rsidR="007101BD">
        <w:t> </w:t>
      </w:r>
      <w:r>
        <w:t>majetek dle zákona č. 133/1985 Sb., o požární ochraně, ve znění pozdějších předpisů;</w:t>
      </w:r>
    </w:p>
    <w:p w14:paraId="6DE3550C" w14:textId="77777777" w:rsidR="00B03E71" w:rsidRDefault="00B03E71" w:rsidP="0061777C">
      <w:pPr>
        <w:pStyle w:val="odrazka"/>
        <w:numPr>
          <w:ilvl w:val="0"/>
          <w:numId w:val="0"/>
        </w:numPr>
        <w:ind w:left="707" w:hanging="350"/>
      </w:pPr>
      <w:r>
        <w:t>n)</w:t>
      </w:r>
      <w:r>
        <w:tab/>
        <w:t>uzavřít a po dobu trvání nájmu udržovat pojištění odpovědnosti za škodu způsobenou na Předmětu nájmu;</w:t>
      </w:r>
    </w:p>
    <w:p w14:paraId="45429489" w14:textId="77777777" w:rsidR="00B03E71" w:rsidRDefault="00B03E71" w:rsidP="00B03E71">
      <w:pPr>
        <w:pStyle w:val="odrazka"/>
        <w:numPr>
          <w:ilvl w:val="0"/>
          <w:numId w:val="0"/>
        </w:numPr>
        <w:ind w:left="357"/>
      </w:pPr>
      <w:r>
        <w:t>o)</w:t>
      </w:r>
      <w:r>
        <w:tab/>
        <w:t>zabezpečit si v Předmětu nájmu vlastní dozorovou službu;</w:t>
      </w:r>
    </w:p>
    <w:p w14:paraId="26492A42" w14:textId="4906AC75" w:rsidR="00B03E71" w:rsidRDefault="00B03E71" w:rsidP="0061777C">
      <w:pPr>
        <w:pStyle w:val="odrazka"/>
        <w:numPr>
          <w:ilvl w:val="0"/>
          <w:numId w:val="0"/>
        </w:numPr>
        <w:ind w:left="707" w:hanging="350"/>
      </w:pPr>
      <w:r>
        <w:t>p)</w:t>
      </w:r>
      <w:r>
        <w:tab/>
        <w:t>na Předmětu nájmu plnit povinnosti původce odpadů dle § 16 zákona č. 185/2001 Sb., odpadech a</w:t>
      </w:r>
      <w:r w:rsidR="007101BD">
        <w:t> </w:t>
      </w:r>
      <w:r>
        <w:t>o</w:t>
      </w:r>
      <w:r w:rsidR="007101BD">
        <w:t> </w:t>
      </w:r>
      <w:r>
        <w:t>změně některých dalších zákonů, ve znění pozdějších předpisů. Nejpozději do 24 hodin po nabytí účinnosti této smlouvy smluvně zajistit nakládání s odpady (sběrná nádoba na směsný komunální odpad, separační sběrné nádoby na jednotlivé komodity, které při provozu živnostenské činnosti vznikají, pokud není původce odpadů na základě písemné smlouvy zapojen do systému organizovaného HMP aj.);</w:t>
      </w:r>
    </w:p>
    <w:p w14:paraId="5FE6DB53" w14:textId="0D8CD74B" w:rsidR="00B03E71" w:rsidRDefault="00B03E71" w:rsidP="0061777C">
      <w:pPr>
        <w:pStyle w:val="odrazka"/>
        <w:numPr>
          <w:ilvl w:val="0"/>
          <w:numId w:val="0"/>
        </w:numPr>
        <w:ind w:left="707" w:hanging="350"/>
      </w:pPr>
      <w:r>
        <w:t>q)</w:t>
      </w:r>
      <w:r>
        <w:tab/>
        <w:t xml:space="preserve">umisťovat poutače, tj. zejména štíty, návěsní a podobná znamení, pouze ve vnitřní části Předmětu nájmu. Nájemce je </w:t>
      </w:r>
      <w:r w:rsidR="00A72B05">
        <w:t xml:space="preserve">oprávněn ponechat nad </w:t>
      </w:r>
      <w:r>
        <w:t>vchodov</w:t>
      </w:r>
      <w:r w:rsidR="00A72B05">
        <w:t>ými</w:t>
      </w:r>
      <w:r>
        <w:t xml:space="preserve"> dveř</w:t>
      </w:r>
      <w:r w:rsidR="00A72B05">
        <w:t>mi stávající</w:t>
      </w:r>
      <w:r>
        <w:t xml:space="preserve"> poutač s nápisem „</w:t>
      </w:r>
      <w:r w:rsidR="00A72B05">
        <w:t xml:space="preserve">VISITOR </w:t>
      </w:r>
      <w:r>
        <w:t>CHANGE“. Jiné umisťovaní poutačů je povoleno pouze na základě písemného souhlasu nájemce a</w:t>
      </w:r>
      <w:r w:rsidR="007101BD">
        <w:t> </w:t>
      </w:r>
      <w:r>
        <w:t>příslušného správního orgánu. Nátěry výkladců je Nájemce oprávněn provést pouze po písemném souhlasu Pronajímatele.</w:t>
      </w:r>
    </w:p>
    <w:p w14:paraId="3678E595" w14:textId="77777777" w:rsidR="00B03E71" w:rsidRDefault="00B03E71" w:rsidP="00B03E71">
      <w:pPr>
        <w:pStyle w:val="odrazka"/>
        <w:numPr>
          <w:ilvl w:val="1"/>
          <w:numId w:val="9"/>
        </w:numPr>
      </w:pPr>
      <w:r>
        <w:t>Nájemce je povinen:</w:t>
      </w:r>
    </w:p>
    <w:p w14:paraId="570C4438" w14:textId="77777777" w:rsidR="00B03E71" w:rsidRDefault="00B03E71" w:rsidP="001E7DD3">
      <w:pPr>
        <w:pStyle w:val="odrazka"/>
        <w:numPr>
          <w:ilvl w:val="0"/>
          <w:numId w:val="0"/>
        </w:numPr>
        <w:ind w:left="707" w:hanging="350"/>
      </w:pPr>
      <w:r>
        <w:t>a)</w:t>
      </w:r>
      <w:r>
        <w:tab/>
        <w:t>pečovat o to, aby na Předmětu nájmu nevznikla škoda, příp. odstranit veškeré vady na Předmětu nájmu, které způsobil Nájemce nebo ostatní osoby prodlévající na Předmětu nájmu se souhlasem Nájemce, popř. nahradit Pronajímateli takto způsobenou škodu;</w:t>
      </w:r>
    </w:p>
    <w:p w14:paraId="0CA1EFF0" w14:textId="2999ACAB" w:rsidR="00B03E71" w:rsidRDefault="00B03E71" w:rsidP="001E7DD3">
      <w:pPr>
        <w:pStyle w:val="odrazka"/>
        <w:numPr>
          <w:ilvl w:val="0"/>
          <w:numId w:val="0"/>
        </w:numPr>
        <w:ind w:left="707" w:hanging="350"/>
      </w:pPr>
      <w:r>
        <w:t>b)</w:t>
      </w:r>
      <w:r>
        <w:tab/>
        <w:t xml:space="preserve">umožnit správci budovy, případně Pronajímateli, vstup do Předmět nájmu za účelem provedeni potřebné úpravy nebo údržby věci apod. Předchozí oznámení se nevyžaduje, je-li nezbytné zabránit škodě (např. havárie, požáru na Předmětu nájmu apod.) nebo hrozí-li nebezpečí z prodlení (dále jen „mimořádná situace“); za takovéto nastalé mimořádné situace je ke vstupu do Předmětu nájmu </w:t>
      </w:r>
      <w:r w:rsidR="0097787E">
        <w:t xml:space="preserve">příslušný </w:t>
      </w:r>
      <w:r>
        <w:t>správce budovy,</w:t>
      </w:r>
      <w:r w:rsidR="00ED61EF">
        <w:t xml:space="preserve"> kde se Předmět nájmu nachází,</w:t>
      </w:r>
      <w:r>
        <w:t xml:space="preserve"> případně nájemce, oprávněn i</w:t>
      </w:r>
      <w:r w:rsidR="007101BD">
        <w:t> </w:t>
      </w:r>
      <w:r>
        <w:t>v</w:t>
      </w:r>
      <w:r w:rsidR="007101BD">
        <w:t> </w:t>
      </w:r>
      <w:r>
        <w:t>nepřítomnosti Nájemce;</w:t>
      </w:r>
    </w:p>
    <w:p w14:paraId="3B7E8AA0" w14:textId="77777777" w:rsidR="00B03E71" w:rsidRDefault="00B03E71" w:rsidP="001E7DD3">
      <w:pPr>
        <w:pStyle w:val="odrazka"/>
        <w:numPr>
          <w:ilvl w:val="0"/>
          <w:numId w:val="0"/>
        </w:numPr>
        <w:ind w:left="707" w:hanging="350"/>
      </w:pPr>
      <w:r>
        <w:t>c)</w:t>
      </w:r>
      <w:r>
        <w:tab/>
        <w:t>provozovat směnárnu v otevírací době, která je totožná s otevírací dobou Turistického informačního centra provozovaného Pronajímatelem v Předmětu nájmu; otevírací doba nesmí být kratší ani delší než otevírací doba Turistického informačního centra;</w:t>
      </w:r>
    </w:p>
    <w:p w14:paraId="0098FE0F" w14:textId="77777777" w:rsidR="00B03E71" w:rsidRDefault="00B03E71" w:rsidP="00B03E71">
      <w:pPr>
        <w:pStyle w:val="odrazka"/>
        <w:numPr>
          <w:ilvl w:val="0"/>
          <w:numId w:val="0"/>
        </w:numPr>
        <w:ind w:left="357"/>
      </w:pPr>
      <w:r>
        <w:t>d)</w:t>
      </w:r>
      <w:r>
        <w:tab/>
        <w:t>zajistit v Předmětu nájmu kompletní směnárenské služby;</w:t>
      </w:r>
    </w:p>
    <w:p w14:paraId="08574870" w14:textId="2E94F8C1" w:rsidR="00B03E71" w:rsidRDefault="00B03E71" w:rsidP="001E7DD3">
      <w:pPr>
        <w:pStyle w:val="odrazka"/>
        <w:numPr>
          <w:ilvl w:val="0"/>
          <w:numId w:val="0"/>
        </w:numPr>
        <w:ind w:left="707" w:hanging="350"/>
      </w:pPr>
      <w:r>
        <w:t>e)</w:t>
      </w:r>
      <w:r>
        <w:tab/>
        <w:t>dodržovat veškeré právní předpisy upravující provozov</w:t>
      </w:r>
      <w:r w:rsidR="001E7DD3">
        <w:t>á</w:t>
      </w:r>
      <w:r>
        <w:t>ní směnárny a zajistit si veškerá povolen</w:t>
      </w:r>
      <w:r w:rsidR="001E7DD3">
        <w:t>í</w:t>
      </w:r>
      <w:r>
        <w:t xml:space="preserve"> a</w:t>
      </w:r>
      <w:r w:rsidR="007101BD">
        <w:t> </w:t>
      </w:r>
      <w:r>
        <w:t>oprávnění nutná pro provozov</w:t>
      </w:r>
      <w:r w:rsidR="001E7DD3">
        <w:t>á</w:t>
      </w:r>
      <w:r>
        <w:t>ní směnárny dle platných právních předpisů;</w:t>
      </w:r>
    </w:p>
    <w:p w14:paraId="1782B301" w14:textId="6947440E" w:rsidR="00B03E71" w:rsidRDefault="00B03E71" w:rsidP="001E7DD3">
      <w:pPr>
        <w:pStyle w:val="odrazka"/>
        <w:numPr>
          <w:ilvl w:val="0"/>
          <w:numId w:val="0"/>
        </w:numPr>
        <w:ind w:left="707" w:hanging="350"/>
      </w:pPr>
      <w:r w:rsidRPr="001661FD">
        <w:t>f)</w:t>
      </w:r>
      <w:r w:rsidR="001E7DD3">
        <w:tab/>
      </w:r>
      <w:r w:rsidRPr="001661FD">
        <w:t xml:space="preserve">při provozování směnárenské činnosti dodržovat kurzovní odchylku od </w:t>
      </w:r>
      <w:r w:rsidR="00107D4A" w:rsidRPr="001661FD">
        <w:t>středového</w:t>
      </w:r>
      <w:r w:rsidRPr="001661FD">
        <w:t xml:space="preserve"> kurzu vyhlašovaného Českou národní bankou pro daný den v maximální výši 1.30 Kč pro nákup EUR </w:t>
      </w:r>
      <w:r w:rsidR="00915B80" w:rsidRPr="001661FD">
        <w:t>a</w:t>
      </w:r>
      <w:r w:rsidR="001E7DD3">
        <w:t> </w:t>
      </w:r>
      <w:r w:rsidR="00915B80" w:rsidRPr="001661FD">
        <w:t xml:space="preserve">nákup USD </w:t>
      </w:r>
      <w:r w:rsidRPr="001661FD">
        <w:t xml:space="preserve">a u dalších měn odchylku </w:t>
      </w:r>
      <w:r w:rsidRPr="00A72B05">
        <w:t xml:space="preserve">nejvýše </w:t>
      </w:r>
      <w:r w:rsidR="00A72B05" w:rsidRPr="006275EE">
        <w:t xml:space="preserve">6 </w:t>
      </w:r>
      <w:r w:rsidRPr="00A72B05">
        <w:t>%</w:t>
      </w:r>
      <w:r w:rsidRPr="001661FD">
        <w:t xml:space="preserve"> od </w:t>
      </w:r>
      <w:r w:rsidR="00F7007B">
        <w:t xml:space="preserve">středového </w:t>
      </w:r>
      <w:r w:rsidRPr="001661FD">
        <w:t>kurzu vyhlašovaného ČNB pro nákup dané měny;</w:t>
      </w:r>
    </w:p>
    <w:p w14:paraId="0C19E2D4" w14:textId="40DE8422" w:rsidR="00B03E71" w:rsidRDefault="00B03E71" w:rsidP="000E6575">
      <w:pPr>
        <w:pStyle w:val="odrazka"/>
        <w:numPr>
          <w:ilvl w:val="0"/>
          <w:numId w:val="0"/>
        </w:numPr>
        <w:ind w:left="707" w:hanging="350"/>
      </w:pPr>
      <w:r>
        <w:t>g)</w:t>
      </w:r>
      <w:r>
        <w:tab/>
        <w:t>umožnit Pronajímateli průběžně provádět kontrolu dodržov</w:t>
      </w:r>
      <w:r w:rsidR="000E6575">
        <w:t>á</w:t>
      </w:r>
      <w:r>
        <w:t>ní podmínek této smlouvy Nájemcem. V případě vzniklých závad Pronajímatel tyto závady zdokumentuje a prokazatelným způsobem oznámí Nájemci a stanoví mu lhůtu k odstraněni těchto zjištěných závad. Nájemce je povinen takto zjištěné a</w:t>
      </w:r>
      <w:r w:rsidR="007101BD">
        <w:t> </w:t>
      </w:r>
      <w:r>
        <w:t>oznámené vady ve stanovené lhůtě odstranit.</w:t>
      </w:r>
    </w:p>
    <w:p w14:paraId="581F9659" w14:textId="7B22816A" w:rsidR="00B03E71" w:rsidRDefault="00B03E71" w:rsidP="00B03E71">
      <w:pPr>
        <w:pStyle w:val="odrazka"/>
        <w:numPr>
          <w:ilvl w:val="2"/>
          <w:numId w:val="10"/>
        </w:numPr>
        <w:ind w:left="357" w:hanging="357"/>
      </w:pPr>
      <w:r>
        <w:lastRenderedPageBreak/>
        <w:t>Nájemce se zavazuje Předmět nájmu využívat výhradně za účelem provozování směnárny, a to v</w:t>
      </w:r>
      <w:r w:rsidR="007101BD">
        <w:t> </w:t>
      </w:r>
      <w:r>
        <w:t xml:space="preserve">souladu s podmínkami této smlouvy a stanovenými platnými právními předpisy. Nájemce nemá právo v Předmětu nájmu </w:t>
      </w:r>
      <w:r w:rsidRPr="002333E5">
        <w:t>provozovat jakoukoliv jinou činnost nebo změnit způsob či podmínky jejího výkonu bez předchozího písemného souhlasu Pronajímatele.</w:t>
      </w:r>
    </w:p>
    <w:p w14:paraId="322B7EDD" w14:textId="2189DD44" w:rsidR="001D5942" w:rsidRPr="00CC6FC9" w:rsidRDefault="001D5942" w:rsidP="00B03E71">
      <w:pPr>
        <w:pStyle w:val="odrazka"/>
        <w:numPr>
          <w:ilvl w:val="2"/>
          <w:numId w:val="10"/>
        </w:numPr>
        <w:ind w:left="357" w:hanging="357"/>
      </w:pPr>
      <w:r w:rsidRPr="00CC6FC9">
        <w:t>Nájemce je oprávněn umístit v Předmětu nájmu bankomat při splnění podmínky, že se bude jednat o</w:t>
      </w:r>
      <w:r w:rsidR="007101BD">
        <w:t> </w:t>
      </w:r>
      <w:r w:rsidRPr="00CC6FC9">
        <w:t>bankomat banky, která je držitelem bankovní licence vydané ČNB a která poskytuje bankovní služby v České republice.</w:t>
      </w:r>
    </w:p>
    <w:p w14:paraId="46F1E523" w14:textId="6C55124E" w:rsidR="00B03E71" w:rsidRDefault="00B03E71" w:rsidP="000D7CA3">
      <w:pPr>
        <w:pStyle w:val="odrazka"/>
        <w:numPr>
          <w:ilvl w:val="2"/>
          <w:numId w:val="10"/>
        </w:numPr>
        <w:ind w:left="357" w:hanging="357"/>
      </w:pPr>
      <w:r w:rsidRPr="002333E5">
        <w:t xml:space="preserve">Nájemce prohlašuje, že se seznámil se stavem Předmětu nájmu a zavazuje se </w:t>
      </w:r>
      <w:r w:rsidR="00053DC3">
        <w:t>přispět na provozní činnost</w:t>
      </w:r>
      <w:r w:rsidR="00C02DA6">
        <w:t xml:space="preserve"> Turistického </w:t>
      </w:r>
      <w:r w:rsidR="0011767B">
        <w:t>informačního centra – Na Můstku</w:t>
      </w:r>
      <w:r w:rsidR="00F5110B">
        <w:t>, s nímž nájemce sdílí</w:t>
      </w:r>
      <w:r w:rsidR="000B694E">
        <w:t xml:space="preserve"> společné prostory</w:t>
      </w:r>
      <w:r w:rsidR="00DE4D38">
        <w:t xml:space="preserve"> </w:t>
      </w:r>
      <w:r w:rsidRPr="002333E5">
        <w:t xml:space="preserve">částku v celkové výši </w:t>
      </w:r>
      <w:r w:rsidR="00F75AD9">
        <w:t>…</w:t>
      </w:r>
      <w:r w:rsidRPr="002333E5">
        <w:t xml:space="preserve"> Kč bez DPH, a to </w:t>
      </w:r>
      <w:r w:rsidRPr="008A6D8C">
        <w:t>průběžně v době trvání náj</w:t>
      </w:r>
      <w:r w:rsidR="00532566" w:rsidRPr="008A6D8C">
        <w:t xml:space="preserve">mu, nejpozději však do </w:t>
      </w:r>
      <w:r w:rsidR="00563CD0" w:rsidRPr="008A6D8C">
        <w:t>15</w:t>
      </w:r>
      <w:r w:rsidR="00532566" w:rsidRPr="008A6D8C">
        <w:t>.12.202</w:t>
      </w:r>
      <w:r w:rsidR="000936A6">
        <w:t>3</w:t>
      </w:r>
      <w:r w:rsidR="00563CD0" w:rsidRPr="008A6D8C">
        <w:t>.</w:t>
      </w:r>
      <w:r w:rsidRPr="002333E5">
        <w:t xml:space="preserve"> Nájemce bere na vědomí a souhlasí, že mu nevzniká vůči Pronajímateli žádný nárok na úhradu výše uveden</w:t>
      </w:r>
      <w:r w:rsidR="00D6071F">
        <w:t>ého příspěvku</w:t>
      </w:r>
      <w:r w:rsidRPr="002333E5">
        <w:t xml:space="preserve"> ani je</w:t>
      </w:r>
      <w:r w:rsidR="0011767B">
        <w:t>ho</w:t>
      </w:r>
      <w:r w:rsidRPr="002333E5">
        <w:t xml:space="preserve"> části.</w:t>
      </w:r>
      <w:r w:rsidRPr="003B395B">
        <w:t xml:space="preserve"> </w:t>
      </w:r>
      <w:r w:rsidRPr="00571347">
        <w:t>Nedodržení tohoto závazku Nájemce může představovat důvod k výpovědi dle čl. 7. této smlouvy</w:t>
      </w:r>
      <w:r w:rsidR="00105E93">
        <w:t>.</w:t>
      </w:r>
    </w:p>
    <w:p w14:paraId="48F03A91" w14:textId="77777777" w:rsidR="00B03E71" w:rsidRDefault="00B03E71" w:rsidP="00B03E71">
      <w:pPr>
        <w:pStyle w:val="odrazka"/>
        <w:numPr>
          <w:ilvl w:val="2"/>
          <w:numId w:val="10"/>
        </w:numPr>
        <w:ind w:left="357" w:hanging="357"/>
      </w:pPr>
      <w:r>
        <w:t>Pronajímatel souhlasí, aby Nájemce vybavil na vlastní náklady Předmět nájmu bezpečnostním zařízením.</w:t>
      </w:r>
    </w:p>
    <w:p w14:paraId="4303B820" w14:textId="77777777" w:rsidR="00B03E71" w:rsidRDefault="00B03E71" w:rsidP="00B03E71">
      <w:pPr>
        <w:pStyle w:val="odrazka"/>
        <w:numPr>
          <w:ilvl w:val="2"/>
          <w:numId w:val="10"/>
        </w:numPr>
        <w:ind w:left="357" w:hanging="357"/>
      </w:pPr>
      <w:r>
        <w:t>Režim klíčů, tj. seznam předaných klíčů k Předmětu nájmu, bude určen v předávacím protokole.</w:t>
      </w:r>
    </w:p>
    <w:p w14:paraId="00BB693D" w14:textId="5CEE1DFB" w:rsidR="00B03E71" w:rsidRDefault="00B03E71" w:rsidP="00B03E71">
      <w:pPr>
        <w:pStyle w:val="odrazka"/>
        <w:numPr>
          <w:ilvl w:val="2"/>
          <w:numId w:val="10"/>
        </w:numPr>
        <w:spacing w:after="360"/>
        <w:ind w:left="357" w:hanging="357"/>
      </w:pPr>
      <w:r>
        <w:t xml:space="preserve">Nepředá-li Nájemce při ukončení nájmu vyklizený Předmět nájmu Pronajímateli dle odst. 1 písm. d) tohoto článku, postará se Pronajímatel o nevyklizené věci, u kterých lze mít za to, že </w:t>
      </w:r>
      <w:proofErr w:type="gramStart"/>
      <w:r>
        <w:t>patří</w:t>
      </w:r>
      <w:proofErr w:type="gramEnd"/>
      <w:r>
        <w:t xml:space="preserve"> Nájemci, ve prospěch Nájemce a na jeho účet. Nepřevezme-li Nájemce tyto věci nejpozději do 5 (pěti) pracovních dnů po skončení nájmu, vzniká Pronajímateli právo věci po předchozím prokazatelném upozorněni Nájemce na jeho účet vhodným způsobem prodat poté, co poskytne dodatečnou přiměřenou lhůtu k</w:t>
      </w:r>
      <w:r w:rsidR="007101BD">
        <w:t> </w:t>
      </w:r>
      <w:r>
        <w:t>převzetí, která nebude kratší než 5 (pět) dnů. Předchozí věty se nepoužijí, pokud se jedná o věc či věci, které Nájemce zjevně opustil.</w:t>
      </w:r>
    </w:p>
    <w:p w14:paraId="30C0F2D2" w14:textId="77777777" w:rsidR="00B03E71" w:rsidRPr="00FF73D3" w:rsidRDefault="00B03E71" w:rsidP="00B03E71">
      <w:pPr>
        <w:pStyle w:val="Nadpis2"/>
        <w:numPr>
          <w:ilvl w:val="0"/>
          <w:numId w:val="0"/>
        </w:numPr>
        <w:spacing w:before="0" w:after="200"/>
      </w:pPr>
      <w:r>
        <w:t>7</w:t>
      </w:r>
      <w:r w:rsidRPr="00FF73D3">
        <w:t xml:space="preserve">.  </w:t>
      </w:r>
      <w:r w:rsidRPr="001659F2">
        <w:t>Výpověď smlouvy</w:t>
      </w:r>
    </w:p>
    <w:p w14:paraId="75303BD4" w14:textId="77777777" w:rsidR="00B03E71" w:rsidRDefault="00B03E71" w:rsidP="00B03E71">
      <w:pPr>
        <w:pStyle w:val="odrazka"/>
        <w:numPr>
          <w:ilvl w:val="0"/>
          <w:numId w:val="0"/>
        </w:numPr>
        <w:ind w:left="357"/>
      </w:pPr>
      <w:r>
        <w:t>Pronajímatel je oprávněn tuto smlouvu vypovědět bez výpovědní doby kromě zákonných případů také v případě, že Nájemce:</w:t>
      </w:r>
    </w:p>
    <w:p w14:paraId="56741BAE" w14:textId="77777777" w:rsidR="00B03E71" w:rsidRDefault="00B03E71" w:rsidP="007101BD">
      <w:pPr>
        <w:pStyle w:val="odrazka"/>
        <w:numPr>
          <w:ilvl w:val="0"/>
          <w:numId w:val="0"/>
        </w:numPr>
        <w:ind w:left="707" w:hanging="350"/>
      </w:pPr>
      <w:r>
        <w:t>a)</w:t>
      </w:r>
      <w:r>
        <w:tab/>
        <w:t>přestane na dobu delší než 30 (třicet) dnů provozovat v předmětu podnájmu směnárenskou činnost; nebo</w:t>
      </w:r>
    </w:p>
    <w:p w14:paraId="680CB0CC" w14:textId="77777777" w:rsidR="001E7DD3" w:rsidRDefault="00B03E71" w:rsidP="001E7DD3">
      <w:pPr>
        <w:pStyle w:val="odrazka"/>
        <w:numPr>
          <w:ilvl w:val="0"/>
          <w:numId w:val="0"/>
        </w:numPr>
        <w:ind w:left="357"/>
      </w:pPr>
      <w:r>
        <w:t>b)</w:t>
      </w:r>
      <w:r>
        <w:tab/>
        <w:t xml:space="preserve">ztratí </w:t>
      </w:r>
      <w:r w:rsidRPr="00727A99">
        <w:t xml:space="preserve">oprávnění opravňující ho provozovat směnárenskou </w:t>
      </w:r>
      <w:r w:rsidRPr="006D61CE">
        <w:t>činnost; nebo</w:t>
      </w:r>
    </w:p>
    <w:p w14:paraId="3559BF13" w14:textId="0F3F2595" w:rsidR="006A3C18" w:rsidRDefault="001E7DD3" w:rsidP="001E7DD3">
      <w:pPr>
        <w:pStyle w:val="odrazka"/>
        <w:numPr>
          <w:ilvl w:val="0"/>
          <w:numId w:val="0"/>
        </w:numPr>
        <w:ind w:left="357"/>
      </w:pPr>
      <w:r>
        <w:t>c)</w:t>
      </w:r>
      <w:r>
        <w:tab/>
      </w:r>
      <w:proofErr w:type="gramStart"/>
      <w:r w:rsidR="00B03E71" w:rsidRPr="006D61CE">
        <w:t>poruší</w:t>
      </w:r>
      <w:proofErr w:type="gramEnd"/>
      <w:r w:rsidR="00B03E71" w:rsidRPr="006D61CE">
        <w:t xml:space="preserve"> svůj </w:t>
      </w:r>
      <w:r w:rsidR="00452CE8">
        <w:t xml:space="preserve">finanční </w:t>
      </w:r>
      <w:r w:rsidR="00B03E71" w:rsidRPr="006D61CE">
        <w:t xml:space="preserve">závazek </w:t>
      </w:r>
      <w:r w:rsidR="00DC4516">
        <w:t>uvedený v</w:t>
      </w:r>
      <w:r w:rsidR="00B03E71" w:rsidRPr="006D61CE">
        <w:t> čl. 6.4. této smlouvy</w:t>
      </w:r>
      <w:r w:rsidR="006A3C18">
        <w:t>;</w:t>
      </w:r>
      <w:r w:rsidR="00E47ABF">
        <w:t xml:space="preserve"> nebo</w:t>
      </w:r>
    </w:p>
    <w:p w14:paraId="4258DD4E" w14:textId="0491772F" w:rsidR="006A3C18" w:rsidRDefault="006A3C18" w:rsidP="003F5A5E">
      <w:pPr>
        <w:pStyle w:val="odrazka"/>
        <w:numPr>
          <w:ilvl w:val="0"/>
          <w:numId w:val="0"/>
        </w:numPr>
        <w:ind w:left="357"/>
      </w:pPr>
      <w:r>
        <w:t xml:space="preserve">d) </w:t>
      </w:r>
      <w:r w:rsidR="001E7DD3">
        <w:tab/>
      </w:r>
      <w:r>
        <w:t xml:space="preserve">Nájemce je v prodlení s úhradou Nájemného o více než </w:t>
      </w:r>
      <w:r w:rsidR="00A72B05">
        <w:t>21</w:t>
      </w:r>
      <w:r>
        <w:t xml:space="preserve"> dní</w:t>
      </w:r>
      <w:r w:rsidR="00E47ABF">
        <w:t>; nebo</w:t>
      </w:r>
    </w:p>
    <w:p w14:paraId="2D101A7C" w14:textId="5B960670" w:rsidR="003F5A5E" w:rsidRPr="00727A99" w:rsidRDefault="003F5A5E" w:rsidP="001E7DD3">
      <w:pPr>
        <w:pStyle w:val="odrazka"/>
        <w:numPr>
          <w:ilvl w:val="0"/>
          <w:numId w:val="0"/>
        </w:numPr>
        <w:spacing w:after="360"/>
        <w:ind w:left="707" w:hanging="350"/>
      </w:pPr>
      <w:r>
        <w:t xml:space="preserve">e) </w:t>
      </w:r>
      <w:r w:rsidR="001E7DD3">
        <w:tab/>
      </w:r>
      <w:r>
        <w:t>Nájemce i přes písemné upozornění Pronajímatele porušuje své povinnosti sjednané v této smlouvě, zejména pak závazky sjednané v čl. 6.2 této smlouvy</w:t>
      </w:r>
      <w:r w:rsidR="00E47ABF">
        <w:t xml:space="preserve"> a nedojde k nápravě ani v přiměřené lhůtě poskytnuté Pronajímatelem</w:t>
      </w:r>
      <w:r>
        <w:t>.</w:t>
      </w:r>
    </w:p>
    <w:p w14:paraId="38689B3C" w14:textId="77777777" w:rsidR="00B03E71" w:rsidRPr="00727A99" w:rsidRDefault="00B03E71" w:rsidP="00B03E71">
      <w:pPr>
        <w:pStyle w:val="Nadpis2"/>
        <w:numPr>
          <w:ilvl w:val="0"/>
          <w:numId w:val="0"/>
        </w:numPr>
        <w:spacing w:before="0" w:after="200"/>
      </w:pPr>
      <w:r w:rsidRPr="00727A99">
        <w:t>8.  Smluvní pokuty</w:t>
      </w:r>
    </w:p>
    <w:p w14:paraId="20181B40" w14:textId="77777777" w:rsidR="00B03E71" w:rsidRPr="00727A99" w:rsidRDefault="00B03E71" w:rsidP="00B03E71">
      <w:pPr>
        <w:pStyle w:val="odrazka"/>
        <w:numPr>
          <w:ilvl w:val="0"/>
          <w:numId w:val="0"/>
        </w:numPr>
        <w:ind w:left="357" w:hanging="357"/>
      </w:pPr>
      <w:r w:rsidRPr="00727A99">
        <w:t>8.1.</w:t>
      </w:r>
      <w:r w:rsidRPr="00727A99">
        <w:tab/>
        <w:t>Pro případ porušeni níže uvedených smluvních povinnosti je Nájemce povinen zaplatit Pronajímateli tyto smluvní pokuty.</w:t>
      </w:r>
    </w:p>
    <w:p w14:paraId="57DA208B" w14:textId="4E44053D" w:rsidR="00B03E71" w:rsidRPr="003E2241" w:rsidRDefault="00B03E71" w:rsidP="00B03E71">
      <w:pPr>
        <w:pStyle w:val="Odstavecseseznamem"/>
        <w:numPr>
          <w:ilvl w:val="0"/>
          <w:numId w:val="11"/>
        </w:numPr>
        <w:ind w:left="714" w:hanging="357"/>
        <w:contextualSpacing w:val="0"/>
      </w:pPr>
      <w:r w:rsidRPr="00727A99">
        <w:lastRenderedPageBreak/>
        <w:t>za užíváni Předmětu nájmu v</w:t>
      </w:r>
      <w:r w:rsidRPr="003E2241">
        <w:t xml:space="preserve"> rozporu s účelem nájmu dle této smlouvy smluvní pokutu ve výši </w:t>
      </w:r>
      <w:proofErr w:type="gramStart"/>
      <w:r w:rsidRPr="003E2241">
        <w:t>5.000,-</w:t>
      </w:r>
      <w:proofErr w:type="gramEnd"/>
      <w:r w:rsidRPr="003E2241">
        <w:t xml:space="preserve"> Kč (slovy: pět tisíc korun českých), a to za každý započatý den, v němž bude toto porušen</w:t>
      </w:r>
      <w:r w:rsidR="000E6575">
        <w:t>í</w:t>
      </w:r>
      <w:r w:rsidRPr="003E2241">
        <w:t xml:space="preserve"> povinnosti trvat;</w:t>
      </w:r>
    </w:p>
    <w:p w14:paraId="661F5A79" w14:textId="77777777" w:rsidR="00B03E71" w:rsidRPr="003E2241" w:rsidRDefault="00B03E71" w:rsidP="00B03E71">
      <w:pPr>
        <w:pStyle w:val="Odstavecseseznamem"/>
        <w:numPr>
          <w:ilvl w:val="0"/>
          <w:numId w:val="11"/>
        </w:numPr>
        <w:ind w:left="714" w:hanging="357"/>
        <w:contextualSpacing w:val="0"/>
      </w:pPr>
      <w:r w:rsidRPr="003E2241">
        <w:t xml:space="preserve">v případě, že podnájemce při skončení nájmu nepředá Pronajímateli vyklizený Předmět nájmu, a to nejpozději ke dni skončení nájmu, je Nájemce povinen zaplatit Pronajímateli smluvní pokutu ve výši </w:t>
      </w:r>
      <w:proofErr w:type="gramStart"/>
      <w:r w:rsidRPr="003E2241">
        <w:t>5.000,-</w:t>
      </w:r>
      <w:proofErr w:type="gramEnd"/>
      <w:r w:rsidRPr="003E2241">
        <w:t xml:space="preserve"> Kč (slovy: pět tisíc korun českých), a to za každý započatý den prodlení se splněním této povinnosti, a to do dne protokolárního předání Předmětu nájmu,</w:t>
      </w:r>
    </w:p>
    <w:p w14:paraId="5BDEB5F6" w14:textId="77777777" w:rsidR="00B03E71" w:rsidRPr="003E2241" w:rsidRDefault="00B03E71" w:rsidP="00B03E71">
      <w:pPr>
        <w:pStyle w:val="Odstavecseseznamem"/>
        <w:numPr>
          <w:ilvl w:val="0"/>
          <w:numId w:val="11"/>
        </w:numPr>
        <w:ind w:left="714" w:hanging="357"/>
        <w:contextualSpacing w:val="0"/>
      </w:pPr>
      <w:r w:rsidRPr="003E2241">
        <w:t>v případě prodlení s úhradou Nájemného je Nájemce povinen zaplatit Pronajímateli smluvní pokutu ve výši 0,5 % z dlužné částky za každý i jen započatý den prodlení;</w:t>
      </w:r>
    </w:p>
    <w:p w14:paraId="09F78EB0" w14:textId="1665FAD7" w:rsidR="00B03E71" w:rsidRPr="003E2241" w:rsidRDefault="00B03E71" w:rsidP="00B03E71">
      <w:pPr>
        <w:pStyle w:val="Odstavecseseznamem"/>
        <w:numPr>
          <w:ilvl w:val="0"/>
          <w:numId w:val="11"/>
        </w:numPr>
        <w:ind w:left="714" w:hanging="357"/>
        <w:contextualSpacing w:val="0"/>
      </w:pPr>
      <w:r w:rsidRPr="003E2241">
        <w:t xml:space="preserve">za překročení či stanovení kratší otevírací doby v rozporu s čl. </w:t>
      </w:r>
      <w:r>
        <w:t>6.2</w:t>
      </w:r>
      <w:r w:rsidRPr="003E2241">
        <w:t xml:space="preserve"> písm. c) této smlouvy z důvodů na straně Nájemce, je Nájemce povinen zaplatit Pronajímateli smluvní pokutu ve výši </w:t>
      </w:r>
      <w:proofErr w:type="gramStart"/>
      <w:r w:rsidR="00434BFA">
        <w:t>1</w:t>
      </w:r>
      <w:r w:rsidRPr="003E2241">
        <w:t>.000,-</w:t>
      </w:r>
      <w:proofErr w:type="gramEnd"/>
      <w:r w:rsidRPr="003E2241">
        <w:t xml:space="preserve"> Kč (slovy: pět tisíc korun českých), a to za každý započatý den, v němž bude toto porušeni povinnosti trvat;</w:t>
      </w:r>
    </w:p>
    <w:p w14:paraId="7929B420" w14:textId="77777777" w:rsidR="00B03E71" w:rsidRPr="00A726AC" w:rsidRDefault="00B03E71" w:rsidP="00B03E71">
      <w:pPr>
        <w:pStyle w:val="Odstavecseseznamem"/>
        <w:numPr>
          <w:ilvl w:val="0"/>
          <w:numId w:val="11"/>
        </w:numPr>
        <w:ind w:left="714" w:hanging="357"/>
        <w:contextualSpacing w:val="0"/>
      </w:pPr>
      <w:r w:rsidRPr="00434BFA">
        <w:t xml:space="preserve">za porušení povinnosti poskytovat kompletní směnárenské služby v souladu s podmínkami sjednanými dle čl. 6.2 písm. d) a f) této smlouvy, je Nájemce povinen zaplatit Pronajímateli smluvní pokutu ve výši </w:t>
      </w:r>
      <w:proofErr w:type="gramStart"/>
      <w:r w:rsidRPr="00434BFA">
        <w:t>1.000,</w:t>
      </w:r>
      <w:r w:rsidRPr="00434BFA">
        <w:noBreakHyphen/>
      </w:r>
      <w:proofErr w:type="gramEnd"/>
      <w:r w:rsidRPr="00434BFA">
        <w:t> Kč (slovy: jeden tisíc</w:t>
      </w:r>
      <w:r w:rsidRPr="003E2241">
        <w:t xml:space="preserve"> korun českých) za každý i jen započatý den, ve kterém bude porušení této povinnosti</w:t>
      </w:r>
      <w:r>
        <w:t>/těchto povinností</w:t>
      </w:r>
      <w:r w:rsidRPr="003E2241">
        <w:t xml:space="preserve"> podnájemcem trvat</w:t>
      </w:r>
      <w:r w:rsidRPr="00A726AC">
        <w:t>;</w:t>
      </w:r>
    </w:p>
    <w:p w14:paraId="4FF026AF" w14:textId="2BE429F3" w:rsidR="00B03E71" w:rsidRPr="002A6C3A" w:rsidRDefault="00B03E71" w:rsidP="00B03E71">
      <w:pPr>
        <w:pStyle w:val="Odstavecseseznamem"/>
        <w:numPr>
          <w:ilvl w:val="0"/>
          <w:numId w:val="11"/>
        </w:numPr>
        <w:ind w:left="714" w:hanging="357"/>
        <w:contextualSpacing w:val="0"/>
      </w:pPr>
      <w:r w:rsidRPr="002A6C3A">
        <w:t xml:space="preserve">v případě, že podnájemce ztratí oprávnění provozovat směnárenskou ¢činnost a dál bude tuto činnost v Předmětu nájmu provozovat, je Nájemce povinen zaplatit Pronajímateli smluvní pokutu ve výši </w:t>
      </w:r>
      <w:proofErr w:type="gramStart"/>
      <w:r w:rsidRPr="002A6C3A">
        <w:t>5.000,-</w:t>
      </w:r>
      <w:proofErr w:type="gramEnd"/>
      <w:r w:rsidRPr="002A6C3A">
        <w:t xml:space="preserve"> Kč (slovy: pět tisíc korun českých), a to za každý započatý den, v němž bude toto porušeni povinnosti trvat</w:t>
      </w:r>
      <w:r w:rsidR="002B23C6">
        <w:t>.</w:t>
      </w:r>
    </w:p>
    <w:p w14:paraId="4B08F98A" w14:textId="77777777" w:rsidR="00B03E71" w:rsidRPr="00FF73D3" w:rsidRDefault="00B03E71" w:rsidP="00B03E71">
      <w:pPr>
        <w:pStyle w:val="odrazka"/>
        <w:numPr>
          <w:ilvl w:val="0"/>
          <w:numId w:val="0"/>
        </w:numPr>
        <w:spacing w:after="360"/>
        <w:ind w:left="357" w:hanging="357"/>
      </w:pPr>
      <w:r>
        <w:t>8</w:t>
      </w:r>
      <w:r w:rsidRPr="00FF73D3">
        <w:t>.2.</w:t>
      </w:r>
      <w:r w:rsidRPr="00FF73D3">
        <w:tab/>
      </w:r>
      <w:r w:rsidRPr="009B69A6">
        <w:t>Smluvní pokuty sjednané v této smlouvě se nijak nedotýkají vzájemných nároků jak Pronajímatele vůči Nájemci, tak Nájemce vůči Pronajímateli na náhradu újmy a lze je požadovat kumulativně a v plném rozsahu</w:t>
      </w:r>
      <w:r w:rsidRPr="00FF73D3">
        <w:t xml:space="preserve">. </w:t>
      </w:r>
    </w:p>
    <w:p w14:paraId="325A078A" w14:textId="77777777" w:rsidR="00B03E71" w:rsidRPr="00FF73D3" w:rsidRDefault="00B03E71" w:rsidP="00B03E71">
      <w:pPr>
        <w:pStyle w:val="Nadpis2"/>
        <w:numPr>
          <w:ilvl w:val="0"/>
          <w:numId w:val="0"/>
        </w:numPr>
        <w:spacing w:before="0" w:after="200"/>
      </w:pPr>
      <w:r>
        <w:t>9</w:t>
      </w:r>
      <w:r w:rsidRPr="00FF73D3">
        <w:t>.  Společná a závěrečná ustanovení</w:t>
      </w:r>
    </w:p>
    <w:p w14:paraId="42DFFBE5" w14:textId="1AEE2F26" w:rsidR="00B03E71" w:rsidRDefault="00B03E71" w:rsidP="00B03E71">
      <w:pPr>
        <w:pStyle w:val="odrazka"/>
        <w:numPr>
          <w:ilvl w:val="2"/>
          <w:numId w:val="12"/>
        </w:numPr>
        <w:ind w:left="357" w:hanging="357"/>
      </w:pPr>
      <w:r>
        <w:t>Smluvní strany tímto vylučují aplikaci § 2315 ob</w:t>
      </w:r>
      <w:r w:rsidR="00A72B05">
        <w:t>č</w:t>
      </w:r>
      <w:r>
        <w:t>anského zákoníku o převzetí zákaznické základny a</w:t>
      </w:r>
      <w:r w:rsidR="000E6575">
        <w:t> </w:t>
      </w:r>
      <w:r>
        <w:t>Nájemce tak nemá právo uplatňovat nárok na náhradu za případné převzetí zákaznické základny.</w:t>
      </w:r>
    </w:p>
    <w:p w14:paraId="25CF53F7" w14:textId="77777777" w:rsidR="00B03E71" w:rsidRDefault="00B03E71" w:rsidP="00B03E71">
      <w:pPr>
        <w:pStyle w:val="odrazka"/>
        <w:numPr>
          <w:ilvl w:val="2"/>
          <w:numId w:val="12"/>
        </w:numPr>
        <w:ind w:left="357" w:hanging="357"/>
      </w:pPr>
      <w:r>
        <w:t>Vztahy mezi Smluvními stranami neupravené touto smlouvou se řídi příslušnými ustanoveními občanského zákoníku a ostatními platnými právními předpisy.</w:t>
      </w:r>
    </w:p>
    <w:p w14:paraId="1DD4E10E" w14:textId="77777777" w:rsidR="00B03E71" w:rsidRDefault="00B03E71" w:rsidP="00B03E71">
      <w:pPr>
        <w:pStyle w:val="odrazka"/>
        <w:numPr>
          <w:ilvl w:val="2"/>
          <w:numId w:val="12"/>
        </w:numPr>
        <w:ind w:left="357" w:hanging="357"/>
      </w:pPr>
      <w:r>
        <w:t>Pokud kterékoliv ustanoven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ustanoveni smlouvy nebo jejich častí.</w:t>
      </w:r>
    </w:p>
    <w:p w14:paraId="0ACAA404" w14:textId="77777777" w:rsidR="00B03E71" w:rsidRDefault="00B03E71" w:rsidP="00B03E71">
      <w:pPr>
        <w:pStyle w:val="odrazka"/>
        <w:numPr>
          <w:ilvl w:val="2"/>
          <w:numId w:val="12"/>
        </w:numPr>
        <w:ind w:left="357" w:hanging="357"/>
      </w:pPr>
      <w:r>
        <w:t>Obsah této smlouvy může být měněn nebo doplňován pouze se souhlasem obou smluvních stran formou písemných dodatků k této smlouvě.</w:t>
      </w:r>
    </w:p>
    <w:p w14:paraId="1B02DD56" w14:textId="77777777" w:rsidR="00B03E71" w:rsidRDefault="00B03E71" w:rsidP="00B03E71">
      <w:pPr>
        <w:pStyle w:val="odrazka"/>
        <w:numPr>
          <w:ilvl w:val="2"/>
          <w:numId w:val="12"/>
        </w:numPr>
        <w:ind w:left="357" w:hanging="357"/>
      </w:pPr>
      <w:r>
        <w:t xml:space="preserve">Tato smlouva je vyhotovena ve 2 stejnopisech, z nichž každá ze Smluvních stran </w:t>
      </w:r>
      <w:proofErr w:type="gramStart"/>
      <w:r>
        <w:t>obdrží</w:t>
      </w:r>
      <w:proofErr w:type="gramEnd"/>
      <w:r>
        <w:t xml:space="preserve"> po 1 (jednom) stejnopise.</w:t>
      </w:r>
    </w:p>
    <w:p w14:paraId="57F1E257" w14:textId="77777777" w:rsidR="00B03E71" w:rsidRDefault="00B03E71" w:rsidP="00B03E71">
      <w:pPr>
        <w:pStyle w:val="odrazka"/>
        <w:numPr>
          <w:ilvl w:val="2"/>
          <w:numId w:val="12"/>
        </w:numPr>
        <w:ind w:left="357" w:hanging="357"/>
      </w:pPr>
      <w:r>
        <w:t>Tato smlouva nabývá platnosti dnem jejího podpisu oběma Smluvními stranami a účinnosti dnem jejího uveřejnění v registru smluv.</w:t>
      </w:r>
    </w:p>
    <w:p w14:paraId="758502FC" w14:textId="77777777" w:rsidR="00B03E71" w:rsidRDefault="00B03E71" w:rsidP="00B03E71">
      <w:pPr>
        <w:pStyle w:val="odrazka"/>
        <w:numPr>
          <w:ilvl w:val="2"/>
          <w:numId w:val="12"/>
        </w:numPr>
        <w:spacing w:after="0"/>
        <w:ind w:left="357" w:hanging="357"/>
      </w:pPr>
      <w:r>
        <w:lastRenderedPageBreak/>
        <w:t>Nedílnou součástí této smlouvy jsou následující přílohy:</w:t>
      </w:r>
    </w:p>
    <w:p w14:paraId="0AD08685" w14:textId="77777777" w:rsidR="00B03E71" w:rsidRDefault="00B03E71" w:rsidP="00B03E71">
      <w:pPr>
        <w:pStyle w:val="odrazka"/>
        <w:numPr>
          <w:ilvl w:val="0"/>
          <w:numId w:val="0"/>
        </w:numPr>
        <w:spacing w:after="0"/>
        <w:ind w:left="708"/>
      </w:pPr>
      <w:r>
        <w:t>Příloha č. 1 - Situační plánek budovy;</w:t>
      </w:r>
    </w:p>
    <w:p w14:paraId="7CC5514A" w14:textId="77777777" w:rsidR="00B03E71" w:rsidRDefault="00B03E71" w:rsidP="00B03E71">
      <w:pPr>
        <w:pStyle w:val="odrazka"/>
        <w:numPr>
          <w:ilvl w:val="0"/>
          <w:numId w:val="0"/>
        </w:numPr>
        <w:spacing w:after="0"/>
        <w:ind w:left="708"/>
      </w:pPr>
      <w:r>
        <w:t>Příloha č. 2 - Koncesní listina;</w:t>
      </w:r>
    </w:p>
    <w:p w14:paraId="38CC6DD5" w14:textId="77777777" w:rsidR="00B03E71" w:rsidRDefault="00B03E71" w:rsidP="00B03E71">
      <w:pPr>
        <w:pStyle w:val="odrazka"/>
        <w:numPr>
          <w:ilvl w:val="0"/>
          <w:numId w:val="0"/>
        </w:numPr>
        <w:ind w:left="708"/>
      </w:pPr>
      <w:r>
        <w:t>Příloha č. 3 - Služby spojené s užíváním Předmětu nájmu hrazené Nájemcem Pronajímateli na základě této smlouvy.</w:t>
      </w:r>
    </w:p>
    <w:p w14:paraId="159E583A" w14:textId="7772D5A9" w:rsidR="00B03E71" w:rsidRDefault="00B03E71" w:rsidP="00B03E71">
      <w:pPr>
        <w:pStyle w:val="odrazka"/>
        <w:numPr>
          <w:ilvl w:val="2"/>
          <w:numId w:val="12"/>
        </w:numPr>
        <w:ind w:left="357" w:hanging="357"/>
      </w:pPr>
      <w:r>
        <w:t>Smluvní strany výslovně prohlašují, že si smlouvu přečetly a že touto smlouvou projevily svoji vážnou a</w:t>
      </w:r>
      <w:r w:rsidR="0061777C">
        <w:t> </w:t>
      </w:r>
      <w:r>
        <w:t xml:space="preserve">svobodnou vůli, prohlašují tato smlouva se </w:t>
      </w:r>
      <w:proofErr w:type="gramStart"/>
      <w:r>
        <w:t>nepříčí</w:t>
      </w:r>
      <w:proofErr w:type="gramEnd"/>
      <w:r>
        <w:t xml:space="preserve"> dobrým mravům a neodporuje zákonu. Na důkaz toho níže připojují své vlastnoruční podpisy</w:t>
      </w:r>
      <w:r w:rsidR="004D18EA">
        <w:t>.</w:t>
      </w:r>
    </w:p>
    <w:p w14:paraId="05059127" w14:textId="77777777" w:rsidR="00EB0F37" w:rsidRDefault="00EB0F37" w:rsidP="00B03E71">
      <w:pPr>
        <w:pStyle w:val="odrazka"/>
        <w:numPr>
          <w:ilvl w:val="0"/>
          <w:numId w:val="0"/>
        </w:numPr>
        <w:ind w:left="357" w:hanging="357"/>
      </w:pPr>
    </w:p>
    <w:p w14:paraId="6DD04509" w14:textId="77777777" w:rsidR="00EB0F37" w:rsidRDefault="00EB0F37" w:rsidP="00B03E71">
      <w:pPr>
        <w:pStyle w:val="odrazka"/>
        <w:numPr>
          <w:ilvl w:val="0"/>
          <w:numId w:val="0"/>
        </w:numPr>
        <w:ind w:left="357" w:hanging="357"/>
      </w:pPr>
    </w:p>
    <w:p w14:paraId="023CCCBF" w14:textId="77777777" w:rsidR="00EB0F37" w:rsidRDefault="00EB0F37" w:rsidP="00B03E71">
      <w:pPr>
        <w:pStyle w:val="odrazka"/>
        <w:numPr>
          <w:ilvl w:val="0"/>
          <w:numId w:val="0"/>
        </w:numPr>
        <w:ind w:left="357" w:hanging="357"/>
      </w:pPr>
    </w:p>
    <w:p w14:paraId="76AB665C" w14:textId="69F54AA0" w:rsidR="00B03E71" w:rsidRPr="00FF73D3" w:rsidRDefault="00B03E71" w:rsidP="00B03E71">
      <w:pPr>
        <w:pStyle w:val="odrazka"/>
        <w:numPr>
          <w:ilvl w:val="0"/>
          <w:numId w:val="0"/>
        </w:numPr>
        <w:ind w:left="357" w:hanging="357"/>
      </w:pPr>
      <w:r w:rsidRPr="00FF73D3">
        <w:t>Datum:</w:t>
      </w:r>
      <w:r w:rsidRPr="00FF73D3">
        <w:tab/>
      </w:r>
      <w:r w:rsidRPr="00FF73D3">
        <w:tab/>
      </w:r>
      <w:r w:rsidRPr="00FF73D3">
        <w:tab/>
      </w:r>
      <w:r w:rsidRPr="00FF73D3">
        <w:tab/>
      </w:r>
      <w:r w:rsidRPr="00FF73D3">
        <w:tab/>
      </w:r>
      <w:r w:rsidRPr="00FF73D3">
        <w:tab/>
      </w:r>
      <w:r w:rsidRPr="00FF73D3">
        <w:tab/>
      </w:r>
    </w:p>
    <w:p w14:paraId="2882C797" w14:textId="77777777" w:rsidR="00B03E71" w:rsidRPr="00FF73D3" w:rsidRDefault="00B03E71" w:rsidP="00B03E71">
      <w:pPr>
        <w:pStyle w:val="odrazka"/>
        <w:numPr>
          <w:ilvl w:val="0"/>
          <w:numId w:val="0"/>
        </w:numPr>
        <w:spacing w:before="300" w:after="300"/>
        <w:ind w:left="357" w:hanging="357"/>
        <w:rPr>
          <w:rFonts w:ascii="Crabath Text Medium" w:hAnsi="Crabath Text Medium"/>
        </w:rPr>
      </w:pPr>
      <w:r w:rsidRPr="00FF73D3">
        <w:rPr>
          <w:rFonts w:ascii="Crabath Text Medium" w:hAnsi="Crabath Text Medium"/>
        </w:rPr>
        <w:t xml:space="preserve">Za </w:t>
      </w:r>
      <w:r>
        <w:rPr>
          <w:rFonts w:ascii="Crabath Text Medium" w:hAnsi="Crabath Text Medium"/>
        </w:rPr>
        <w:t>Pronajímatele</w:t>
      </w:r>
      <w:r w:rsidRPr="00FF73D3">
        <w:rPr>
          <w:rFonts w:ascii="Crabath Text Medium" w:hAnsi="Crabath Text Medium"/>
        </w:rPr>
        <w:t>:</w:t>
      </w:r>
      <w:r w:rsidRPr="00FF73D3">
        <w:tab/>
      </w:r>
      <w:r w:rsidRPr="00FF73D3">
        <w:tab/>
      </w:r>
      <w:r w:rsidRPr="00FF73D3">
        <w:tab/>
      </w:r>
      <w:r w:rsidRPr="00FF73D3">
        <w:tab/>
      </w:r>
    </w:p>
    <w:p w14:paraId="73BD8592" w14:textId="77777777" w:rsidR="00EB0F37" w:rsidRDefault="00EB0F37" w:rsidP="00B03E71">
      <w:pPr>
        <w:pStyle w:val="odrazka"/>
        <w:numPr>
          <w:ilvl w:val="0"/>
          <w:numId w:val="0"/>
        </w:numPr>
      </w:pPr>
    </w:p>
    <w:p w14:paraId="3C2FC28C" w14:textId="648B4439" w:rsidR="00B03E71" w:rsidRPr="00FF73D3" w:rsidRDefault="00B03E71" w:rsidP="00B03E71">
      <w:pPr>
        <w:pStyle w:val="odrazka"/>
        <w:numPr>
          <w:ilvl w:val="0"/>
          <w:numId w:val="0"/>
        </w:numPr>
        <w:rPr>
          <w:noProof/>
        </w:rPr>
      </w:pPr>
      <w:r w:rsidRPr="00FF73D3">
        <w:rPr>
          <w:noProof/>
          <w:lang w:eastAsia="cs-CZ"/>
        </w:rPr>
        <mc:AlternateContent>
          <mc:Choice Requires="wps">
            <w:drawing>
              <wp:anchor distT="0" distB="0" distL="114300" distR="114300" simplePos="0" relativeHeight="251658241" behindDoc="0" locked="0" layoutInCell="1" allowOverlap="1" wp14:anchorId="5AF9B8B9" wp14:editId="39307024">
                <wp:simplePos x="0" y="0"/>
                <wp:positionH relativeFrom="column">
                  <wp:posOffset>3739373</wp:posOffset>
                </wp:positionH>
                <wp:positionV relativeFrom="paragraph">
                  <wp:posOffset>131445</wp:posOffset>
                </wp:positionV>
                <wp:extent cx="2109788"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6EA25B5A" id="Přímá spojnice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4.45pt,10.35pt" to="460.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" strokecolor="black [3200]" strokeweight=".5pt">
                <v:stroke joinstyle="miter"/>
              </v:line>
            </w:pict>
          </mc:Fallback>
        </mc:AlternateContent>
      </w:r>
      <w:r w:rsidRPr="00FF73D3">
        <w:rPr>
          <w:noProof/>
          <w:lang w:eastAsia="cs-CZ"/>
        </w:rPr>
        <mc:AlternateContent>
          <mc:Choice Requires="wps">
            <w:drawing>
              <wp:anchor distT="0" distB="0" distL="114300" distR="114300" simplePos="0" relativeHeight="251658240" behindDoc="0" locked="0" layoutInCell="1" allowOverlap="1" wp14:anchorId="124AF43D" wp14:editId="608895DC">
                <wp:simplePos x="0" y="0"/>
                <wp:positionH relativeFrom="column">
                  <wp:posOffset>525753</wp:posOffset>
                </wp:positionH>
                <wp:positionV relativeFrom="paragraph">
                  <wp:posOffset>131445</wp:posOffset>
                </wp:positionV>
                <wp:extent cx="210978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D5F0484"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pt,10.35pt" to="207.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" strokecolor="black [3200]" strokeweight=".5pt">
                <v:stroke joinstyle="miter"/>
              </v:line>
            </w:pict>
          </mc:Fallback>
        </mc:AlternateContent>
      </w:r>
      <w:r w:rsidRPr="00FF73D3">
        <w:t>Podpis:</w:t>
      </w:r>
      <w:r w:rsidRPr="00FF73D3">
        <w:tab/>
      </w:r>
      <w:r w:rsidRPr="00FF73D3">
        <w:tab/>
      </w:r>
      <w:r w:rsidRPr="00FF73D3">
        <w:tab/>
      </w:r>
      <w:r w:rsidRPr="00FF73D3">
        <w:tab/>
      </w:r>
      <w:r w:rsidRPr="00FF73D3">
        <w:tab/>
      </w:r>
      <w:r w:rsidRPr="00FF73D3">
        <w:tab/>
      </w:r>
      <w:r w:rsidRPr="00FF73D3">
        <w:tab/>
        <w:t>Podpis:</w:t>
      </w:r>
      <w:r w:rsidRPr="00FF73D3">
        <w:br/>
      </w:r>
      <w:r w:rsidRPr="00FF73D3">
        <w:rPr>
          <w:noProof/>
        </w:rPr>
        <w:t xml:space="preserve">Jméno:    </w:t>
      </w:r>
      <w:r w:rsidR="00B61D2F">
        <w:rPr>
          <w:noProof/>
        </w:rPr>
        <w:t>Mgr. František Cipro</w:t>
      </w:r>
      <w:r w:rsidRPr="00FF73D3">
        <w:tab/>
      </w:r>
      <w:r w:rsidRPr="00FF73D3">
        <w:tab/>
      </w:r>
      <w:r w:rsidRPr="00FF73D3">
        <w:tab/>
      </w:r>
      <w:r w:rsidR="00F75AD9">
        <w:tab/>
      </w:r>
      <w:r w:rsidRPr="00FF73D3">
        <w:rPr>
          <w:noProof/>
        </w:rPr>
        <w:t xml:space="preserve">Jméno:   </w:t>
      </w:r>
      <w:r w:rsidRPr="00FF73D3">
        <w:rPr>
          <w:noProof/>
          <w:sz w:val="12"/>
          <w:szCs w:val="12"/>
        </w:rPr>
        <w:t xml:space="preserve"> </w:t>
      </w:r>
      <w:r w:rsidRPr="00FF73D3">
        <w:rPr>
          <w:noProof/>
        </w:rPr>
        <w:t xml:space="preserve">   </w:t>
      </w:r>
      <w:r w:rsidR="00B61D2F">
        <w:rPr>
          <w:noProof/>
        </w:rPr>
        <w:t xml:space="preserve"> Mgr. Jana Adamcová</w:t>
      </w:r>
      <w:r w:rsidRPr="00FF73D3">
        <w:rPr>
          <w:noProof/>
        </w:rPr>
        <w:t xml:space="preserve"> </w:t>
      </w:r>
      <w:r w:rsidRPr="00FF73D3">
        <w:rPr>
          <w:noProof/>
        </w:rPr>
        <w:br/>
        <w:t>Funkce:</w:t>
      </w:r>
      <w:r w:rsidRPr="00FF73D3">
        <w:rPr>
          <w:noProof/>
        </w:rPr>
        <w:tab/>
        <w:t xml:space="preserve">  předseda představenstva</w:t>
      </w:r>
      <w:r w:rsidRPr="00FF73D3">
        <w:rPr>
          <w:noProof/>
        </w:rPr>
        <w:tab/>
      </w:r>
      <w:r w:rsidRPr="00FF73D3">
        <w:rPr>
          <w:noProof/>
        </w:rPr>
        <w:tab/>
      </w:r>
      <w:r w:rsidRPr="00FF73D3">
        <w:rPr>
          <w:noProof/>
        </w:rPr>
        <w:tab/>
        <w:t xml:space="preserve">Funkce:      </w:t>
      </w:r>
      <w:r w:rsidR="00CB6290">
        <w:rPr>
          <w:noProof/>
        </w:rPr>
        <w:t>místopředsedkyně</w:t>
      </w:r>
      <w:r w:rsidRPr="00FF73D3">
        <w:rPr>
          <w:noProof/>
        </w:rPr>
        <w:t xml:space="preserve"> představenstva</w:t>
      </w:r>
      <w:r w:rsidRPr="00FF73D3">
        <w:rPr>
          <w:noProof/>
        </w:rPr>
        <w:br/>
        <w:t xml:space="preserve">               Prague City Tourism a.s</w:t>
      </w:r>
      <w:r w:rsidRPr="00FF73D3">
        <w:rPr>
          <w:noProof/>
        </w:rPr>
        <w:tab/>
      </w:r>
      <w:r w:rsidRPr="00FF73D3">
        <w:rPr>
          <w:noProof/>
        </w:rPr>
        <w:tab/>
      </w:r>
      <w:r w:rsidRPr="00FF73D3">
        <w:rPr>
          <w:noProof/>
        </w:rPr>
        <w:tab/>
        <w:t xml:space="preserve">  </w:t>
      </w:r>
      <w:r>
        <w:rPr>
          <w:noProof/>
        </w:rPr>
        <w:tab/>
        <w:t xml:space="preserve">      </w:t>
      </w:r>
      <w:r w:rsidRPr="00FF73D3">
        <w:rPr>
          <w:noProof/>
        </w:rPr>
        <w:t>Prague City Tourism a.s.</w:t>
      </w:r>
    </w:p>
    <w:p w14:paraId="205B4477" w14:textId="77777777" w:rsidR="00EB0F37" w:rsidRDefault="00EB0F37" w:rsidP="00B03E71">
      <w:pPr>
        <w:pStyle w:val="odrazka"/>
        <w:numPr>
          <w:ilvl w:val="0"/>
          <w:numId w:val="0"/>
        </w:numPr>
        <w:rPr>
          <w:noProof/>
        </w:rPr>
      </w:pPr>
    </w:p>
    <w:p w14:paraId="0F4754C5" w14:textId="21F71E89" w:rsidR="00B03E71" w:rsidRPr="00FF73D3" w:rsidRDefault="00B03E71" w:rsidP="00B03E71">
      <w:pPr>
        <w:pStyle w:val="odrazka"/>
        <w:numPr>
          <w:ilvl w:val="0"/>
          <w:numId w:val="0"/>
        </w:numPr>
        <w:rPr>
          <w:noProof/>
        </w:rPr>
      </w:pPr>
      <w:r w:rsidRPr="00FF73D3">
        <w:rPr>
          <w:noProof/>
        </w:rPr>
        <w:t>Datum:</w:t>
      </w:r>
    </w:p>
    <w:p w14:paraId="3E8BD039" w14:textId="77777777" w:rsidR="00B03E71" w:rsidRDefault="00B03E71" w:rsidP="00B03E71">
      <w:pPr>
        <w:pStyle w:val="odrazka"/>
        <w:numPr>
          <w:ilvl w:val="0"/>
          <w:numId w:val="0"/>
        </w:numPr>
        <w:spacing w:before="300" w:after="300"/>
        <w:rPr>
          <w:b/>
          <w:bCs/>
        </w:rPr>
      </w:pPr>
      <w:r w:rsidRPr="00134412">
        <w:rPr>
          <w:b/>
          <w:bCs/>
        </w:rPr>
        <w:t xml:space="preserve">Za </w:t>
      </w:r>
      <w:r>
        <w:rPr>
          <w:b/>
          <w:bCs/>
        </w:rPr>
        <w:t>Nájemce</w:t>
      </w:r>
      <w:r w:rsidRPr="00134412">
        <w:rPr>
          <w:b/>
          <w:bCs/>
        </w:rPr>
        <w:t>:</w:t>
      </w:r>
    </w:p>
    <w:p w14:paraId="25ED76E6" w14:textId="77777777" w:rsidR="00EB0F37" w:rsidRDefault="00EB0F37" w:rsidP="00B03E71">
      <w:pPr>
        <w:pStyle w:val="Vchoz"/>
        <w:spacing w:before="0" w:line="240" w:lineRule="auto"/>
        <w:rPr>
          <w:rFonts w:ascii="Crabath Text Light" w:eastAsia="Times New Roman" w:hAnsi="Crabath Text Light" w:cs="Times New Roman"/>
          <w:color w:val="auto"/>
          <w:sz w:val="20"/>
          <w:bdr w:val="none" w:sz="0" w:space="0" w:color="auto"/>
          <w:lang w:eastAsia="en-US"/>
          <w14:textOutline w14:w="0" w14:cap="rnd" w14:cmpd="sng" w14:algn="ctr">
            <w14:noFill/>
            <w14:prstDash w14:val="solid"/>
            <w14:bevel/>
          </w14:textOutline>
        </w:rPr>
      </w:pPr>
    </w:p>
    <w:p w14:paraId="14BFFF90" w14:textId="77D9223D" w:rsidR="00B03E71" w:rsidRPr="00AF4D81" w:rsidRDefault="00B03E71" w:rsidP="00B03E71">
      <w:pPr>
        <w:pStyle w:val="Vchoz"/>
        <w:spacing w:before="0" w:line="240" w:lineRule="auto"/>
        <w:rPr>
          <w:rFonts w:ascii="Crabath Text Light" w:eastAsia="Times New Roman" w:hAnsi="Crabath Text Light" w:cs="Times New Roman"/>
          <w:color w:val="auto"/>
          <w:sz w:val="20"/>
          <w:bdr w:val="none" w:sz="0" w:space="0" w:color="auto"/>
          <w:lang w:eastAsia="en-US"/>
          <w14:textOutline w14:w="0" w14:cap="rnd" w14:cmpd="sng" w14:algn="ctr">
            <w14:noFill/>
            <w14:prstDash w14:val="solid"/>
            <w14:bevel/>
          </w14:textOutline>
        </w:rPr>
      </w:pPr>
      <w:r w:rsidRPr="00FF73D3">
        <w:rPr>
          <w:rFonts w:ascii="Crabath Text Light" w:eastAsia="Times New Roman" w:hAnsi="Crabath Text Light" w:cs="Times New Roman"/>
          <w:noProof/>
          <w:color w:val="auto"/>
          <w:sz w:val="20"/>
          <w:bdr w:val="none" w:sz="0" w:space="0" w:color="auto"/>
          <w14:textOutline w14:w="0" w14:cap="rnd" w14:cmpd="sng" w14:algn="ctr">
            <w14:noFill/>
            <w14:prstDash w14:val="solid"/>
            <w14:bevel/>
          </w14:textOutline>
        </w:rPr>
        <mc:AlternateContent>
          <mc:Choice Requires="wps">
            <w:drawing>
              <wp:anchor distT="0" distB="0" distL="114300" distR="114300" simplePos="0" relativeHeight="251658242" behindDoc="0" locked="0" layoutInCell="1" allowOverlap="1" wp14:anchorId="72EA009F" wp14:editId="1626BC97">
                <wp:simplePos x="0" y="0"/>
                <wp:positionH relativeFrom="column">
                  <wp:posOffset>525145</wp:posOffset>
                </wp:positionH>
                <wp:positionV relativeFrom="paragraph">
                  <wp:posOffset>129970</wp:posOffset>
                </wp:positionV>
                <wp:extent cx="2109788"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BAF6A0F" id="Přímá spojnic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5pt,10.25pt" to="20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" strokecolor="black [3200]" strokeweight=".5pt">
                <v:stroke joinstyle="miter"/>
              </v:line>
            </w:pict>
          </mc:Fallback>
        </mc:AlternateContent>
      </w:r>
      <w:r w:rsidRPr="00FF73D3">
        <w:rPr>
          <w:rFonts w:ascii="Crabath Text Light" w:eastAsia="Times New Roman" w:hAnsi="Crabath Text Light" w:cs="Times New Roman"/>
          <w:color w:val="auto"/>
          <w:sz w:val="20"/>
          <w:bdr w:val="none" w:sz="0" w:space="0" w:color="auto"/>
          <w:lang w:eastAsia="en-US"/>
          <w14:textOutline w14:w="0" w14:cap="rnd" w14:cmpd="sng" w14:algn="ctr">
            <w14:noFill/>
            <w14:prstDash w14:val="solid"/>
            <w14:bevel/>
          </w14:textOutline>
        </w:rPr>
        <w:t>Podpis:</w:t>
      </w:r>
      <w:r w:rsidRPr="00FF73D3">
        <w:rPr>
          <w:rFonts w:ascii="Crabath Text Light" w:eastAsia="Times New Roman" w:hAnsi="Crabath Text Light" w:cs="Times New Roman"/>
          <w:color w:val="auto"/>
          <w:sz w:val="20"/>
          <w:bdr w:val="none" w:sz="0" w:space="0" w:color="auto"/>
          <w:lang w:eastAsia="en-US"/>
          <w14:textOutline w14:w="0" w14:cap="rnd" w14:cmpd="sng" w14:algn="ctr">
            <w14:noFill/>
            <w14:prstDash w14:val="solid"/>
            <w14:bevel/>
          </w14:textOutline>
        </w:rPr>
        <w:br/>
      </w:r>
      <w:proofErr w:type="gramStart"/>
      <w:r w:rsidR="008C4EDC" w:rsidRPr="00AF4D81">
        <w:rPr>
          <w:rFonts w:ascii="Crabath Text Light" w:eastAsia="Times New Roman" w:hAnsi="Crabath Text Light" w:cs="Times New Roman"/>
          <w:color w:val="auto"/>
          <w:sz w:val="20"/>
          <w:bdr w:val="none" w:sz="0" w:space="0" w:color="auto"/>
          <w:lang w:eastAsia="en-US"/>
          <w14:textOutline w14:w="0" w14:cap="rnd" w14:cmpd="sng" w14:algn="ctr">
            <w14:noFill/>
            <w14:prstDash w14:val="solid"/>
            <w14:bevel/>
          </w14:textOutline>
        </w:rPr>
        <w:t>Jméno</w:t>
      </w:r>
      <w:r w:rsidR="00AF4D81" w:rsidRPr="00AF4D81">
        <w:rPr>
          <w:rFonts w:ascii="Crabath Text Light" w:eastAsia="Times New Roman" w:hAnsi="Crabath Text Light" w:cs="Times New Roman"/>
          <w:color w:val="auto"/>
          <w:sz w:val="20"/>
          <w:bdr w:val="none" w:sz="0" w:space="0" w:color="auto"/>
          <w:lang w:eastAsia="en-US"/>
          <w14:textOutline w14:w="0" w14:cap="rnd" w14:cmpd="sng" w14:algn="ctr">
            <w14:noFill/>
            <w14:prstDash w14:val="solid"/>
            <w14:bevel/>
          </w14:textOutline>
        </w:rPr>
        <w:t>:</w:t>
      </w:r>
      <w:r w:rsidRPr="00AF4D81">
        <w:rPr>
          <w:rFonts w:ascii="Crabath Text Light" w:eastAsia="Times New Roman" w:hAnsi="Crabath Text Light" w:cs="Times New Roman"/>
          <w:color w:val="auto"/>
          <w:sz w:val="20"/>
          <w:bdr w:val="none" w:sz="0" w:space="0" w:color="auto"/>
          <w:lang w:eastAsia="en-US"/>
          <w14:textOutline w14:w="0" w14:cap="rnd" w14:cmpd="sng" w14:algn="ctr">
            <w14:noFill/>
            <w14:prstDash w14:val="solid"/>
            <w14:bevel/>
          </w14:textOutline>
        </w:rPr>
        <w:t xml:space="preserve">   </w:t>
      </w:r>
      <w:proofErr w:type="gramEnd"/>
      <w:r w:rsidR="00B61D2F">
        <w:rPr>
          <w:rFonts w:ascii="Crabath Text Light" w:eastAsia="Times New Roman" w:hAnsi="Crabath Text Light" w:cs="Times New Roman"/>
          <w:color w:val="auto"/>
          <w:sz w:val="20"/>
          <w:bdr w:val="none" w:sz="0" w:space="0" w:color="auto"/>
          <w:lang w:eastAsia="en-US"/>
          <w14:textOutline w14:w="0" w14:cap="rnd" w14:cmpd="sng" w14:algn="ctr">
            <w14:noFill/>
            <w14:prstDash w14:val="solid"/>
            <w14:bevel/>
          </w14:textOutline>
        </w:rPr>
        <w:t xml:space="preserve"> Bc. Pavel Hodek</w:t>
      </w:r>
      <w:r>
        <w:rPr>
          <w:rFonts w:ascii="Crabath Text Light" w:eastAsia="Times New Roman" w:hAnsi="Crabath Text Light" w:cs="Times New Roman"/>
          <w:color w:val="auto"/>
          <w:sz w:val="20"/>
          <w:bdr w:val="none" w:sz="0" w:space="0" w:color="auto"/>
          <w:lang w:eastAsia="en-US"/>
          <w14:textOutline w14:w="0" w14:cap="rnd" w14:cmpd="sng" w14:algn="ctr">
            <w14:noFill/>
            <w14:prstDash w14:val="solid"/>
            <w14:bevel/>
          </w14:textOutline>
        </w:rPr>
        <w:t xml:space="preserve"> </w:t>
      </w:r>
    </w:p>
    <w:p w14:paraId="0C708003" w14:textId="31820A1A" w:rsidR="00B03E71" w:rsidRDefault="00AF4D81" w:rsidP="00565300">
      <w:pPr>
        <w:pStyle w:val="odrazka"/>
        <w:numPr>
          <w:ilvl w:val="0"/>
          <w:numId w:val="0"/>
        </w:numPr>
        <w:rPr>
          <w:noProof/>
        </w:rPr>
      </w:pPr>
      <w:r w:rsidRPr="00AF4D81">
        <w:t>Funkce:</w:t>
      </w:r>
      <w:r w:rsidR="00B03E71" w:rsidRPr="00AF4D81">
        <w:tab/>
      </w:r>
      <w:r w:rsidR="00B03E71" w:rsidRPr="00BD72ED">
        <w:rPr>
          <w:noProof/>
        </w:rPr>
        <w:t xml:space="preserve">  </w:t>
      </w:r>
      <w:r w:rsidR="00703E82">
        <w:rPr>
          <w:noProof/>
          <w:sz w:val="12"/>
          <w:szCs w:val="16"/>
        </w:rPr>
        <w:t xml:space="preserve"> </w:t>
      </w:r>
      <w:r w:rsidR="00B03E71">
        <w:rPr>
          <w:noProof/>
        </w:rPr>
        <w:t>j</w:t>
      </w:r>
      <w:r w:rsidR="00B03E71" w:rsidRPr="00BD72ED">
        <w:rPr>
          <w:noProof/>
        </w:rPr>
        <w:t>ednatel</w:t>
      </w:r>
      <w:r w:rsidR="00B03E71">
        <w:rPr>
          <w:noProof/>
        </w:rPr>
        <w:t xml:space="preserve"> DC Design s.r.o.</w:t>
      </w:r>
    </w:p>
    <w:p w14:paraId="7B807830" w14:textId="4D1AE19F" w:rsidR="00EF5A6D" w:rsidRDefault="00EF5A6D" w:rsidP="007853CB">
      <w:pPr>
        <w:spacing w:after="160" w:line="259" w:lineRule="auto"/>
        <w:rPr>
          <w:noProof/>
        </w:rPr>
      </w:pPr>
    </w:p>
    <w:sectPr w:rsidR="00EF5A6D">
      <w:headerReference w:type="default" r:id="rId7"/>
      <w:footerReference w:type="even" r:id="rId8"/>
      <w:footerReference w:type="default" r:id="rId9"/>
      <w:headerReference w:type="first" r:id="rId10"/>
      <w:footerReference w:type="first" r:id="rId11"/>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E9E61" w14:textId="77777777" w:rsidR="00181CDE" w:rsidRDefault="00181CDE">
      <w:pPr>
        <w:spacing w:after="0" w:line="240" w:lineRule="auto"/>
      </w:pPr>
      <w:r>
        <w:separator/>
      </w:r>
    </w:p>
  </w:endnote>
  <w:endnote w:type="continuationSeparator" w:id="0">
    <w:p w14:paraId="7323BC12" w14:textId="77777777" w:rsidR="00181CDE" w:rsidRDefault="00181CDE">
      <w:pPr>
        <w:spacing w:after="0" w:line="240" w:lineRule="auto"/>
      </w:pPr>
      <w:r>
        <w:continuationSeparator/>
      </w:r>
    </w:p>
  </w:endnote>
  <w:endnote w:type="continuationNotice" w:id="1">
    <w:p w14:paraId="4E4F315C" w14:textId="77777777" w:rsidR="00181CDE" w:rsidRDefault="00181C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Atyp BL Display Semibold">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312932718"/>
      <w:docPartObj>
        <w:docPartGallery w:val="Page Numbers (Bottom of Page)"/>
        <w:docPartUnique/>
      </w:docPartObj>
    </w:sdtPr>
    <w:sdtEndPr>
      <w:rPr>
        <w:rStyle w:val="slostrnky"/>
      </w:rPr>
    </w:sdtEndPr>
    <w:sdtContent>
      <w:p w14:paraId="6E85E68D" w14:textId="77777777" w:rsidR="00000D62" w:rsidRDefault="00EB0F37">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2</w:t>
        </w:r>
        <w:r>
          <w:rPr>
            <w:rStyle w:val="slostrnky"/>
          </w:rPr>
          <w:fldChar w:fldCharType="end"/>
        </w:r>
      </w:p>
    </w:sdtContent>
  </w:sdt>
  <w:p w14:paraId="21EA9BB9" w14:textId="77777777" w:rsidR="00000D62" w:rsidRDefault="00000D6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231976603"/>
      <w:docPartObj>
        <w:docPartGallery w:val="Page Numbers (Bottom of Page)"/>
        <w:docPartUnique/>
      </w:docPartObj>
    </w:sdtPr>
    <w:sdtEndPr>
      <w:rPr>
        <w:rStyle w:val="slostrnky"/>
      </w:rPr>
    </w:sdtEndPr>
    <w:sdtContent>
      <w:p w14:paraId="7397F935" w14:textId="77777777" w:rsidR="00000D62" w:rsidRDefault="00EB0F37">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3</w:t>
        </w:r>
        <w:r>
          <w:rPr>
            <w:rStyle w:val="slostrnky"/>
          </w:rPr>
          <w:fldChar w:fldCharType="end"/>
        </w:r>
      </w:p>
    </w:sdtContent>
  </w:sdt>
  <w:p w14:paraId="28406B67" w14:textId="77777777" w:rsidR="00000D62" w:rsidRPr="00026C34" w:rsidRDefault="00EB0F37">
    <w:pPr>
      <w:pStyle w:val="Zpat"/>
      <w:spacing w:after="0" w:line="240" w:lineRule="auto"/>
      <w:ind w:right="360"/>
      <w:rPr>
        <w:rFonts w:ascii="Atyp BL Display Semibold" w:hAnsi="Atyp BL Display Semibold"/>
      </w:rPr>
    </w:pPr>
    <w:r>
      <w:rPr>
        <w:rFonts w:ascii="Atyp BL Display Semibold" w:hAnsi="Atyp BL Display Semibold"/>
      </w:rPr>
      <w:t>Smlouva o nájmu prostoru sloužícího k podnikání</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DDC7" w14:textId="77777777" w:rsidR="00000D62" w:rsidRPr="006759C0" w:rsidRDefault="00EB0F37">
    <w:pPr>
      <w:pStyle w:val="Zhlavtabulky"/>
      <w:rPr>
        <w:rFonts w:ascii="Atyp BL Display Semibold" w:hAnsi="Atyp BL Display Semibold"/>
      </w:rPr>
    </w:pPr>
    <w:r w:rsidRPr="006759C0">
      <w:rPr>
        <w:rFonts w:ascii="Atyp BL Display Semibold" w:hAnsi="Atyp BL Display Semibold"/>
        <w:noProof/>
        <w:spacing w:val="-57"/>
        <w:lang w:eastAsia="cs-CZ"/>
      </w:rPr>
      <mc:AlternateContent>
        <mc:Choice Requires="wps">
          <w:drawing>
            <wp:anchor distT="0" distB="0" distL="114300" distR="114300" simplePos="0" relativeHeight="251658243" behindDoc="0" locked="1" layoutInCell="1" allowOverlap="1" wp14:anchorId="20DA0A02" wp14:editId="67BEBDD9">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4C03E30" id="object 5" o:spid="_x0000_s1026" style="position:absolute;margin-left:34pt;margin-top:551.75pt;width:24.35pt;height:2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rFonts w:ascii="Atyp BL Display Semibold" w:hAnsi="Atyp BL Display Semibold"/>
      </w:rPr>
      <w:t>Žatecká 110/2</w:t>
    </w:r>
  </w:p>
  <w:p w14:paraId="75BCD283" w14:textId="77777777" w:rsidR="00000D62" w:rsidRPr="006759C0" w:rsidRDefault="00EB0F37">
    <w:pPr>
      <w:pStyle w:val="Zhlavtabulky"/>
      <w:rPr>
        <w:rFonts w:ascii="Atyp BL Display Semibold" w:hAnsi="Atyp BL Display Semibold"/>
      </w:rPr>
    </w:pPr>
    <w:r w:rsidRPr="006759C0">
      <w:rPr>
        <w:rFonts w:ascii="Atyp BL Display Semibold" w:hAnsi="Atyp BL Display Semibold"/>
      </w:rPr>
      <w:t>CZ 1</w:t>
    </w:r>
    <w:r>
      <w:rPr>
        <w:rFonts w:ascii="Atyp BL Display Semibold" w:hAnsi="Atyp BL Display Semibold"/>
      </w:rPr>
      <w:t>1</w:t>
    </w:r>
    <w:r w:rsidRPr="006759C0">
      <w:rPr>
        <w:rFonts w:ascii="Atyp BL Display Semibold" w:hAnsi="Atyp BL Display Semibold"/>
      </w:rPr>
      <w:t xml:space="preserve">0 00 Praha </w:t>
    </w:r>
    <w:r>
      <w:rPr>
        <w:rFonts w:ascii="Atyp BL Display Semibold" w:hAnsi="Atyp BL Display Semibold"/>
      </w:rPr>
      <w:t>1</w:t>
    </w:r>
    <w:r w:rsidRPr="006759C0">
      <w:rPr>
        <w:rFonts w:ascii="Atyp BL Display Semibold" w:hAnsi="Atyp BL Display Semibold"/>
      </w:rPr>
      <w:t xml:space="preserve"> — S</w:t>
    </w:r>
    <w:r>
      <w:rPr>
        <w:rFonts w:ascii="Atyp BL Display Semibold" w:hAnsi="Atyp BL Display Semibold"/>
      </w:rPr>
      <w:t>taré Město</w:t>
    </w:r>
  </w:p>
  <w:p w14:paraId="67E4E6C5" w14:textId="77777777" w:rsidR="00000D62" w:rsidRPr="00933491" w:rsidRDefault="00EB0F37">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BA95C" w14:textId="77777777" w:rsidR="00181CDE" w:rsidRDefault="00181CDE">
      <w:pPr>
        <w:spacing w:after="0" w:line="240" w:lineRule="auto"/>
      </w:pPr>
      <w:r>
        <w:separator/>
      </w:r>
    </w:p>
  </w:footnote>
  <w:footnote w:type="continuationSeparator" w:id="0">
    <w:p w14:paraId="3A3BCB33" w14:textId="77777777" w:rsidR="00181CDE" w:rsidRDefault="00181CDE">
      <w:pPr>
        <w:spacing w:after="0" w:line="240" w:lineRule="auto"/>
      </w:pPr>
      <w:r>
        <w:continuationSeparator/>
      </w:r>
    </w:p>
  </w:footnote>
  <w:footnote w:type="continuationNotice" w:id="1">
    <w:p w14:paraId="4C68CF78" w14:textId="77777777" w:rsidR="00181CDE" w:rsidRDefault="00181C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C1D5C" w14:textId="77777777" w:rsidR="00000D62" w:rsidRDefault="00EB0F37">
    <w:pPr>
      <w:pStyle w:val="Zhlav"/>
      <w:jc w:val="center"/>
    </w:pPr>
    <w:r w:rsidRPr="00FE3C23">
      <w:rPr>
        <w:noProof/>
        <w:spacing w:val="-57"/>
        <w:lang w:eastAsia="cs-CZ"/>
      </w:rPr>
      <mc:AlternateContent>
        <mc:Choice Requires="wps">
          <w:drawing>
            <wp:anchor distT="0" distB="0" distL="114300" distR="114300" simplePos="0" relativeHeight="251658242" behindDoc="0" locked="1" layoutInCell="1" allowOverlap="1" wp14:anchorId="71ADD795" wp14:editId="353470FB">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2FEAF14" id="object 5" o:spid="_x0000_s1026" style="position:absolute;margin-left:34pt;margin-top:551.7pt;width:24.4pt;height:2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noProof/>
        <w:lang w:eastAsia="cs-CZ"/>
      </w:rPr>
      <mc:AlternateContent>
        <mc:Choice Requires="wpg">
          <w:drawing>
            <wp:anchor distT="0" distB="0" distL="114300" distR="114300" simplePos="0" relativeHeight="251658241" behindDoc="1" locked="0" layoutInCell="1" allowOverlap="1" wp14:anchorId="37DF1EC8" wp14:editId="05ACB115">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arto="http://schemas.microsoft.com/office/word/2006/arto">
          <w:pict>
            <v:group w14:anchorId="0F0596EE" id="Skupina 15" o:spid="_x0000_s1026" style="position:absolute;margin-left:470.3pt;margin-top:-127.8pt;width:56.2pt;height:75.3pt;z-index:-251656192"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8C65" w14:textId="77777777" w:rsidR="00000D62" w:rsidRDefault="00EB0F37">
    <w:pPr>
      <w:pStyle w:val="Zhlav"/>
    </w:pPr>
    <w:r>
      <w:rPr>
        <w:noProof/>
        <w:lang w:eastAsia="cs-CZ"/>
      </w:rPr>
      <w:drawing>
        <wp:anchor distT="0" distB="0" distL="114300" distR="114300" simplePos="0" relativeHeight="251658240" behindDoc="0" locked="0" layoutInCell="1" allowOverlap="1" wp14:anchorId="4D121E9D" wp14:editId="4B2D386A">
          <wp:simplePos x="0" y="0"/>
          <wp:positionH relativeFrom="column">
            <wp:posOffset>6150306</wp:posOffset>
          </wp:positionH>
          <wp:positionV relativeFrom="paragraph">
            <wp:posOffset>-1797050</wp:posOffset>
          </wp:positionV>
          <wp:extent cx="542925" cy="1066800"/>
          <wp:effectExtent l="0" t="0" r="9525" b="0"/>
          <wp:wrapSquare wrapText="bothSides"/>
          <wp:docPr id="477" name="Grafický objekt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162D"/>
    <w:multiLevelType w:val="multilevel"/>
    <w:tmpl w:val="FEE8BF98"/>
    <w:lvl w:ilvl="0">
      <w:start w:val="5"/>
      <w:numFmt w:val="decimal"/>
      <w:lvlText w:val="%1"/>
      <w:lvlJc w:val="left"/>
      <w:pPr>
        <w:ind w:left="360" w:hanging="360"/>
      </w:pPr>
      <w:rPr>
        <w:rFonts w:hint="default"/>
      </w:rPr>
    </w:lvl>
    <w:lvl w:ilvl="1">
      <w:start w:val="1"/>
      <w:numFmt w:val="none"/>
      <w:lvlText w:val="6.2."/>
      <w:lvlJc w:val="left"/>
      <w:pPr>
        <w:ind w:left="360" w:hanging="360"/>
      </w:pPr>
      <w:rPr>
        <w:rFonts w:hint="default"/>
      </w:rPr>
    </w:lvl>
    <w:lvl w:ilvl="2">
      <w:start w:val="1"/>
      <w:numFmt w:val="decimal"/>
      <w:lvlText w:val="9.%2%3"/>
      <w:lvlJc w:val="left"/>
      <w:pPr>
        <w:ind w:left="720"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 w15:restartNumberingAfterBreak="0">
    <w:nsid w:val="0BAA3CD5"/>
    <w:multiLevelType w:val="multilevel"/>
    <w:tmpl w:val="C9484CCA"/>
    <w:lvl w:ilvl="0">
      <w:start w:val="5"/>
      <w:numFmt w:val="decimal"/>
      <w:lvlText w:val="%1"/>
      <w:lvlJc w:val="left"/>
      <w:pPr>
        <w:ind w:left="360" w:hanging="360"/>
      </w:pPr>
      <w:rPr>
        <w:rFonts w:hint="default"/>
      </w:rPr>
    </w:lvl>
    <w:lvl w:ilvl="1">
      <w:start w:val="1"/>
      <w:numFmt w:val="none"/>
      <w:lvlText w:val="6.2."/>
      <w:lvlJc w:val="left"/>
      <w:pPr>
        <w:ind w:left="360"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21E1733A"/>
    <w:multiLevelType w:val="hybridMultilevel"/>
    <w:tmpl w:val="A4ACF37C"/>
    <w:lvl w:ilvl="0" w:tplc="58F40F68">
      <w:start w:val="1"/>
      <w:numFmt w:val="lowerLetter"/>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 w15:restartNumberingAfterBreak="0">
    <w:nsid w:val="26C46B72"/>
    <w:multiLevelType w:val="multilevel"/>
    <w:tmpl w:val="414673A8"/>
    <w:lvl w:ilvl="0">
      <w:start w:val="1"/>
      <w:numFmt w:val="decimal"/>
      <w:lvlText w:val="%1.1"/>
      <w:lvlJc w:val="left"/>
      <w:pPr>
        <w:ind w:left="360" w:hanging="360"/>
      </w:pPr>
      <w:rPr>
        <w:rFonts w:hint="default"/>
      </w:rPr>
    </w:lvl>
    <w:lvl w:ilvl="1">
      <w:start w:val="1"/>
      <w:numFmt w:val="none"/>
      <w:pStyle w:val="odrazka"/>
      <w:lvlText w:val="5.1"/>
      <w:lvlJc w:val="left"/>
      <w:pPr>
        <w:ind w:left="0" w:hanging="360"/>
      </w:pPr>
      <w:rPr>
        <w:rFonts w:hint="default"/>
      </w:rPr>
    </w:lvl>
    <w:lvl w:ilvl="2">
      <w:start w:val="3"/>
      <w:numFmt w:val="bullet"/>
      <w:lvlText w:val="-"/>
      <w:lvlJc w:val="left"/>
      <w:pPr>
        <w:ind w:left="1980" w:hanging="360"/>
      </w:pPr>
      <w:rPr>
        <w:rFonts w:ascii="Helvetica Neue" w:eastAsia="Arial Unicode MS" w:hAnsi="Helvetica Neue" w:cs="Arial Unicode M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3A754CE0"/>
    <w:multiLevelType w:val="multilevel"/>
    <w:tmpl w:val="FCF6F5A8"/>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6" w15:restartNumberingAfterBreak="0">
    <w:nsid w:val="3FA73249"/>
    <w:multiLevelType w:val="multilevel"/>
    <w:tmpl w:val="AE26836A"/>
    <w:lvl w:ilvl="0">
      <w:start w:val="5"/>
      <w:numFmt w:val="decimal"/>
      <w:lvlText w:val="%1"/>
      <w:lvlJc w:val="left"/>
      <w:pPr>
        <w:ind w:left="360" w:hanging="360"/>
      </w:pPr>
      <w:rPr>
        <w:rFonts w:hint="default"/>
      </w:rPr>
    </w:lvl>
    <w:lvl w:ilvl="1">
      <w:start w:val="1"/>
      <w:numFmt w:val="none"/>
      <w:lvlText w:val="6.2."/>
      <w:lvlJc w:val="left"/>
      <w:pPr>
        <w:ind w:left="360" w:hanging="360"/>
      </w:pPr>
      <w:rPr>
        <w:rFonts w:hint="default"/>
      </w:rPr>
    </w:lvl>
    <w:lvl w:ilvl="2">
      <w:start w:val="3"/>
      <w:numFmt w:val="decimal"/>
      <w:lvlText w:val="6.%2%3"/>
      <w:lvlJc w:val="left"/>
      <w:pPr>
        <w:ind w:left="720"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7" w15:restartNumberingAfterBreak="0">
    <w:nsid w:val="4B220F6D"/>
    <w:multiLevelType w:val="multilevel"/>
    <w:tmpl w:val="021A18A2"/>
    <w:lvl w:ilvl="0">
      <w:start w:val="4"/>
      <w:numFmt w:val="decimal"/>
      <w:lvlText w:val="%1"/>
      <w:lvlJc w:val="left"/>
      <w:pPr>
        <w:ind w:left="360" w:hanging="360"/>
      </w:pPr>
      <w:rPr>
        <w:rFonts w:hint="default"/>
      </w:rPr>
    </w:lvl>
    <w:lvl w:ilvl="1">
      <w:start w:val="1"/>
      <w:numFmt w:val="decimal"/>
      <w:lvlText w:val="3.%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8" w15:restartNumberingAfterBreak="0">
    <w:nsid w:val="5F797D94"/>
    <w:multiLevelType w:val="multilevel"/>
    <w:tmpl w:val="179C02AE"/>
    <w:lvl w:ilvl="0">
      <w:start w:val="5"/>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9" w15:restartNumberingAfterBreak="0">
    <w:nsid w:val="6E1D0BD9"/>
    <w:multiLevelType w:val="multilevel"/>
    <w:tmpl w:val="41FA6E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028" w:hanging="72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542" w:hanging="108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056" w:hanging="1440"/>
      </w:pPr>
      <w:rPr>
        <w:rFonts w:hint="default"/>
      </w:rPr>
    </w:lvl>
  </w:abstractNum>
  <w:abstractNum w:abstractNumId="10" w15:restartNumberingAfterBreak="0">
    <w:nsid w:val="75267DD3"/>
    <w:multiLevelType w:val="multilevel"/>
    <w:tmpl w:val="053C4C50"/>
    <w:lvl w:ilvl="0">
      <w:start w:val="5"/>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1" w15:restartNumberingAfterBreak="0">
    <w:nsid w:val="7D1D02BB"/>
    <w:multiLevelType w:val="multilevel"/>
    <w:tmpl w:val="EC948FAC"/>
    <w:lvl w:ilvl="0">
      <w:start w:val="3"/>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461702284">
    <w:abstractNumId w:val="2"/>
  </w:num>
  <w:num w:numId="2" w16cid:durableId="762991759">
    <w:abstractNumId w:val="9"/>
  </w:num>
  <w:num w:numId="3" w16cid:durableId="917786407">
    <w:abstractNumId w:val="11"/>
  </w:num>
  <w:num w:numId="4" w16cid:durableId="1345934277">
    <w:abstractNumId w:val="7"/>
  </w:num>
  <w:num w:numId="5" w16cid:durableId="1771002285">
    <w:abstractNumId w:val="10"/>
  </w:num>
  <w:num w:numId="6" w16cid:durableId="360010132">
    <w:abstractNumId w:val="4"/>
  </w:num>
  <w:num w:numId="7" w16cid:durableId="1604730153">
    <w:abstractNumId w:val="8"/>
  </w:num>
  <w:num w:numId="8" w16cid:durableId="1512172">
    <w:abstractNumId w:val="5"/>
  </w:num>
  <w:num w:numId="9" w16cid:durableId="749734415">
    <w:abstractNumId w:val="1"/>
  </w:num>
  <w:num w:numId="10" w16cid:durableId="621114643">
    <w:abstractNumId w:val="6"/>
  </w:num>
  <w:num w:numId="11" w16cid:durableId="544752956">
    <w:abstractNumId w:val="3"/>
  </w:num>
  <w:num w:numId="12" w16cid:durableId="1502350450">
    <w:abstractNumId w:val="0"/>
  </w:num>
  <w:num w:numId="13" w16cid:durableId="1715348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71"/>
    <w:rsid w:val="00000D62"/>
    <w:rsid w:val="0000353C"/>
    <w:rsid w:val="000048A8"/>
    <w:rsid w:val="00007D8E"/>
    <w:rsid w:val="00047333"/>
    <w:rsid w:val="00053DC3"/>
    <w:rsid w:val="00056E30"/>
    <w:rsid w:val="00062ED0"/>
    <w:rsid w:val="00083C32"/>
    <w:rsid w:val="00084CB6"/>
    <w:rsid w:val="000936A6"/>
    <w:rsid w:val="000A0051"/>
    <w:rsid w:val="000B2BEC"/>
    <w:rsid w:val="000B680C"/>
    <w:rsid w:val="000B694E"/>
    <w:rsid w:val="000C06EC"/>
    <w:rsid w:val="000C3183"/>
    <w:rsid w:val="000C4A4F"/>
    <w:rsid w:val="000D7CA3"/>
    <w:rsid w:val="000E355D"/>
    <w:rsid w:val="000E6575"/>
    <w:rsid w:val="000F1FD6"/>
    <w:rsid w:val="001025B9"/>
    <w:rsid w:val="00105492"/>
    <w:rsid w:val="00105E93"/>
    <w:rsid w:val="00107375"/>
    <w:rsid w:val="00107D4A"/>
    <w:rsid w:val="001123D4"/>
    <w:rsid w:val="0011767B"/>
    <w:rsid w:val="001259AC"/>
    <w:rsid w:val="00152A7B"/>
    <w:rsid w:val="001661FD"/>
    <w:rsid w:val="00166E6D"/>
    <w:rsid w:val="001776E0"/>
    <w:rsid w:val="001779DA"/>
    <w:rsid w:val="00181CDE"/>
    <w:rsid w:val="00183178"/>
    <w:rsid w:val="00192AA8"/>
    <w:rsid w:val="001A6D63"/>
    <w:rsid w:val="001B77D6"/>
    <w:rsid w:val="001C5837"/>
    <w:rsid w:val="001D5942"/>
    <w:rsid w:val="001E1A6C"/>
    <w:rsid w:val="001E56C6"/>
    <w:rsid w:val="001E7DD3"/>
    <w:rsid w:val="001F6BDD"/>
    <w:rsid w:val="001F6E76"/>
    <w:rsid w:val="00204EB8"/>
    <w:rsid w:val="00210A4D"/>
    <w:rsid w:val="0021658E"/>
    <w:rsid w:val="002165C7"/>
    <w:rsid w:val="00217502"/>
    <w:rsid w:val="002223BF"/>
    <w:rsid w:val="00224E41"/>
    <w:rsid w:val="002531C1"/>
    <w:rsid w:val="00253BF8"/>
    <w:rsid w:val="00254EEF"/>
    <w:rsid w:val="0029413B"/>
    <w:rsid w:val="002A6A5F"/>
    <w:rsid w:val="002B23C6"/>
    <w:rsid w:val="002D3AE8"/>
    <w:rsid w:val="002D6166"/>
    <w:rsid w:val="00316B98"/>
    <w:rsid w:val="00320F8C"/>
    <w:rsid w:val="00323591"/>
    <w:rsid w:val="00331C64"/>
    <w:rsid w:val="00333557"/>
    <w:rsid w:val="00333633"/>
    <w:rsid w:val="00371C51"/>
    <w:rsid w:val="00394F8D"/>
    <w:rsid w:val="00395827"/>
    <w:rsid w:val="003A52A8"/>
    <w:rsid w:val="003B395B"/>
    <w:rsid w:val="003B654A"/>
    <w:rsid w:val="003C4B0F"/>
    <w:rsid w:val="003D4DD3"/>
    <w:rsid w:val="003E0ECC"/>
    <w:rsid w:val="003E1E80"/>
    <w:rsid w:val="003E7052"/>
    <w:rsid w:val="003F5A5E"/>
    <w:rsid w:val="003F7620"/>
    <w:rsid w:val="00426412"/>
    <w:rsid w:val="004314E1"/>
    <w:rsid w:val="0043499D"/>
    <w:rsid w:val="00434BFA"/>
    <w:rsid w:val="00446B19"/>
    <w:rsid w:val="00452CE8"/>
    <w:rsid w:val="004664B7"/>
    <w:rsid w:val="0047294A"/>
    <w:rsid w:val="004762C4"/>
    <w:rsid w:val="0047703C"/>
    <w:rsid w:val="004A61FE"/>
    <w:rsid w:val="004B3ABE"/>
    <w:rsid w:val="004B75E7"/>
    <w:rsid w:val="004C16C9"/>
    <w:rsid w:val="004C18D5"/>
    <w:rsid w:val="004D18EA"/>
    <w:rsid w:val="004E23B0"/>
    <w:rsid w:val="0050436F"/>
    <w:rsid w:val="00505902"/>
    <w:rsid w:val="005105CD"/>
    <w:rsid w:val="0052661A"/>
    <w:rsid w:val="00532566"/>
    <w:rsid w:val="00536DD0"/>
    <w:rsid w:val="00544E36"/>
    <w:rsid w:val="0054621B"/>
    <w:rsid w:val="0055128C"/>
    <w:rsid w:val="00560C0E"/>
    <w:rsid w:val="00560F14"/>
    <w:rsid w:val="00563CD0"/>
    <w:rsid w:val="00564F5F"/>
    <w:rsid w:val="00565300"/>
    <w:rsid w:val="00591779"/>
    <w:rsid w:val="005B6BD5"/>
    <w:rsid w:val="005E3970"/>
    <w:rsid w:val="005E4123"/>
    <w:rsid w:val="0060508D"/>
    <w:rsid w:val="0061777C"/>
    <w:rsid w:val="006275EE"/>
    <w:rsid w:val="00631BDF"/>
    <w:rsid w:val="0063516F"/>
    <w:rsid w:val="0066034E"/>
    <w:rsid w:val="00661376"/>
    <w:rsid w:val="00684452"/>
    <w:rsid w:val="006A3C18"/>
    <w:rsid w:val="006D61CE"/>
    <w:rsid w:val="006D63E5"/>
    <w:rsid w:val="006E059F"/>
    <w:rsid w:val="006E0874"/>
    <w:rsid w:val="006F3730"/>
    <w:rsid w:val="00703E82"/>
    <w:rsid w:val="007101BD"/>
    <w:rsid w:val="007129E4"/>
    <w:rsid w:val="00730BA7"/>
    <w:rsid w:val="00731871"/>
    <w:rsid w:val="00754DAF"/>
    <w:rsid w:val="007573D9"/>
    <w:rsid w:val="007671C0"/>
    <w:rsid w:val="00771061"/>
    <w:rsid w:val="007727D9"/>
    <w:rsid w:val="007853CB"/>
    <w:rsid w:val="00795CCB"/>
    <w:rsid w:val="007A1FE1"/>
    <w:rsid w:val="007B1F6C"/>
    <w:rsid w:val="007C35E0"/>
    <w:rsid w:val="007F027E"/>
    <w:rsid w:val="008058FF"/>
    <w:rsid w:val="00837222"/>
    <w:rsid w:val="00841B0D"/>
    <w:rsid w:val="00843BA0"/>
    <w:rsid w:val="008637F1"/>
    <w:rsid w:val="0088606B"/>
    <w:rsid w:val="00894D0D"/>
    <w:rsid w:val="008A6D8C"/>
    <w:rsid w:val="008C392E"/>
    <w:rsid w:val="008C4EDC"/>
    <w:rsid w:val="008D4AAC"/>
    <w:rsid w:val="008D7FEB"/>
    <w:rsid w:val="008E0949"/>
    <w:rsid w:val="00914F7B"/>
    <w:rsid w:val="00915B80"/>
    <w:rsid w:val="009211E6"/>
    <w:rsid w:val="0092272C"/>
    <w:rsid w:val="0092654D"/>
    <w:rsid w:val="00930061"/>
    <w:rsid w:val="009349CE"/>
    <w:rsid w:val="009661A4"/>
    <w:rsid w:val="009749D7"/>
    <w:rsid w:val="00974D7E"/>
    <w:rsid w:val="0097787E"/>
    <w:rsid w:val="0098368D"/>
    <w:rsid w:val="00990BC7"/>
    <w:rsid w:val="009969BC"/>
    <w:rsid w:val="009A2BC4"/>
    <w:rsid w:val="009A4F69"/>
    <w:rsid w:val="009B42A6"/>
    <w:rsid w:val="009C071F"/>
    <w:rsid w:val="009C2149"/>
    <w:rsid w:val="009C3C8A"/>
    <w:rsid w:val="009E07B0"/>
    <w:rsid w:val="009F7156"/>
    <w:rsid w:val="00A0639A"/>
    <w:rsid w:val="00A102E6"/>
    <w:rsid w:val="00A1367F"/>
    <w:rsid w:val="00A44B31"/>
    <w:rsid w:val="00A72B05"/>
    <w:rsid w:val="00A77E0C"/>
    <w:rsid w:val="00A8235D"/>
    <w:rsid w:val="00A95F75"/>
    <w:rsid w:val="00A96314"/>
    <w:rsid w:val="00AB04C7"/>
    <w:rsid w:val="00AE1F46"/>
    <w:rsid w:val="00AE568D"/>
    <w:rsid w:val="00AE5D42"/>
    <w:rsid w:val="00AF4D81"/>
    <w:rsid w:val="00AF5E01"/>
    <w:rsid w:val="00B03E71"/>
    <w:rsid w:val="00B0441B"/>
    <w:rsid w:val="00B22680"/>
    <w:rsid w:val="00B427C6"/>
    <w:rsid w:val="00B61D2F"/>
    <w:rsid w:val="00B66FE3"/>
    <w:rsid w:val="00B94394"/>
    <w:rsid w:val="00BA0270"/>
    <w:rsid w:val="00BA7A57"/>
    <w:rsid w:val="00BB5471"/>
    <w:rsid w:val="00BB57E5"/>
    <w:rsid w:val="00BB5F3A"/>
    <w:rsid w:val="00BC0873"/>
    <w:rsid w:val="00BD0B2B"/>
    <w:rsid w:val="00C02DA6"/>
    <w:rsid w:val="00C32536"/>
    <w:rsid w:val="00C37403"/>
    <w:rsid w:val="00C41FA8"/>
    <w:rsid w:val="00C51A41"/>
    <w:rsid w:val="00C52A01"/>
    <w:rsid w:val="00C67CB8"/>
    <w:rsid w:val="00C75832"/>
    <w:rsid w:val="00C763F5"/>
    <w:rsid w:val="00C764E3"/>
    <w:rsid w:val="00C82E5A"/>
    <w:rsid w:val="00C91AA1"/>
    <w:rsid w:val="00C92EE7"/>
    <w:rsid w:val="00C95290"/>
    <w:rsid w:val="00CA2E9A"/>
    <w:rsid w:val="00CA4AA4"/>
    <w:rsid w:val="00CB3602"/>
    <w:rsid w:val="00CB6290"/>
    <w:rsid w:val="00CC6FC9"/>
    <w:rsid w:val="00CD4E4D"/>
    <w:rsid w:val="00CD5D1B"/>
    <w:rsid w:val="00CE66CF"/>
    <w:rsid w:val="00CF4353"/>
    <w:rsid w:val="00CF788C"/>
    <w:rsid w:val="00D03254"/>
    <w:rsid w:val="00D06215"/>
    <w:rsid w:val="00D11208"/>
    <w:rsid w:val="00D17C9B"/>
    <w:rsid w:val="00D33470"/>
    <w:rsid w:val="00D47676"/>
    <w:rsid w:val="00D55603"/>
    <w:rsid w:val="00D6071F"/>
    <w:rsid w:val="00D747AB"/>
    <w:rsid w:val="00D87638"/>
    <w:rsid w:val="00D90DF1"/>
    <w:rsid w:val="00DC4516"/>
    <w:rsid w:val="00DE141E"/>
    <w:rsid w:val="00DE4D38"/>
    <w:rsid w:val="00DF4E8A"/>
    <w:rsid w:val="00DF57E9"/>
    <w:rsid w:val="00E01B20"/>
    <w:rsid w:val="00E06A79"/>
    <w:rsid w:val="00E12961"/>
    <w:rsid w:val="00E13AE5"/>
    <w:rsid w:val="00E17638"/>
    <w:rsid w:val="00E17D1F"/>
    <w:rsid w:val="00E26328"/>
    <w:rsid w:val="00E40C45"/>
    <w:rsid w:val="00E47ABF"/>
    <w:rsid w:val="00E47AFF"/>
    <w:rsid w:val="00E621B4"/>
    <w:rsid w:val="00E7387E"/>
    <w:rsid w:val="00E7470A"/>
    <w:rsid w:val="00E76488"/>
    <w:rsid w:val="00E805D5"/>
    <w:rsid w:val="00E87249"/>
    <w:rsid w:val="00EA68BF"/>
    <w:rsid w:val="00EA7851"/>
    <w:rsid w:val="00EB0F37"/>
    <w:rsid w:val="00EB6A69"/>
    <w:rsid w:val="00EC1531"/>
    <w:rsid w:val="00ED3F2B"/>
    <w:rsid w:val="00ED61EF"/>
    <w:rsid w:val="00EE6319"/>
    <w:rsid w:val="00EE7A7F"/>
    <w:rsid w:val="00EF5A6D"/>
    <w:rsid w:val="00F01DC5"/>
    <w:rsid w:val="00F10341"/>
    <w:rsid w:val="00F14151"/>
    <w:rsid w:val="00F20384"/>
    <w:rsid w:val="00F22994"/>
    <w:rsid w:val="00F446A2"/>
    <w:rsid w:val="00F4774A"/>
    <w:rsid w:val="00F5110B"/>
    <w:rsid w:val="00F57935"/>
    <w:rsid w:val="00F60FC6"/>
    <w:rsid w:val="00F67A84"/>
    <w:rsid w:val="00F7007B"/>
    <w:rsid w:val="00F75AD9"/>
    <w:rsid w:val="00F82FD4"/>
    <w:rsid w:val="00F91D68"/>
    <w:rsid w:val="00F93AD7"/>
    <w:rsid w:val="00F93D13"/>
    <w:rsid w:val="00FA475E"/>
    <w:rsid w:val="00FB3FCC"/>
    <w:rsid w:val="00FD7C8A"/>
    <w:rsid w:val="00FE31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86D7D"/>
  <w15:chartTrackingRefBased/>
  <w15:docId w15:val="{0279B50E-6434-4499-A0B9-F1E6D3881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03E71"/>
    <w:pPr>
      <w:spacing w:after="200" w:line="276"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B03E71"/>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B03E71"/>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B03E71"/>
    <w:pPr>
      <w:keepNext/>
      <w:keepLines/>
      <w:numPr>
        <w:ilvl w:val="2"/>
        <w:numId w:val="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B03E7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B03E7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B03E7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B03E7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B03E7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03E7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03E71"/>
    <w:rPr>
      <w:rFonts w:ascii="Atyp BL Display Semibold" w:eastAsiaTheme="majorEastAsia" w:hAnsi="Atyp BL Display Semibold" w:cstheme="majorBidi"/>
      <w:bCs/>
      <w:sz w:val="52"/>
      <w:szCs w:val="32"/>
    </w:rPr>
  </w:style>
  <w:style w:type="character" w:customStyle="1" w:styleId="Nadpis2Char">
    <w:name w:val="Nadpis 2 Char"/>
    <w:basedOn w:val="Standardnpsmoodstavce"/>
    <w:link w:val="Nadpis2"/>
    <w:uiPriority w:val="9"/>
    <w:rsid w:val="00B03E71"/>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B03E71"/>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B03E71"/>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B03E71"/>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B03E71"/>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B03E71"/>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B03E7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B03E71"/>
    <w:rPr>
      <w:rFonts w:asciiTheme="majorHAnsi" w:eastAsiaTheme="majorEastAsia" w:hAnsiTheme="majorHAnsi" w:cstheme="majorBidi"/>
      <w:i/>
      <w:iCs/>
      <w:color w:val="272727" w:themeColor="text1" w:themeTint="D8"/>
      <w:sz w:val="21"/>
      <w:szCs w:val="21"/>
    </w:rPr>
  </w:style>
  <w:style w:type="paragraph" w:styleId="Zhlav">
    <w:name w:val="header"/>
    <w:basedOn w:val="Zpat"/>
    <w:link w:val="ZhlavChar"/>
    <w:uiPriority w:val="99"/>
    <w:unhideWhenUsed/>
    <w:rsid w:val="00B03E71"/>
    <w:pPr>
      <w:jc w:val="right"/>
    </w:pPr>
    <w:rPr>
      <w:sz w:val="10"/>
    </w:rPr>
  </w:style>
  <w:style w:type="character" w:customStyle="1" w:styleId="ZhlavChar">
    <w:name w:val="Záhlaví Char"/>
    <w:basedOn w:val="Standardnpsmoodstavce"/>
    <w:link w:val="Zhlav"/>
    <w:uiPriority w:val="99"/>
    <w:rsid w:val="00B03E71"/>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B03E71"/>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B03E71"/>
    <w:rPr>
      <w:rFonts w:ascii="Atyp BL Display Medium" w:eastAsia="Times New Roman" w:hAnsi="Atyp BL Display Medium" w:cs="Times New Roman"/>
      <w:sz w:val="16"/>
      <w:szCs w:val="24"/>
    </w:rPr>
  </w:style>
  <w:style w:type="paragraph" w:customStyle="1" w:styleId="Zhlavtabulky">
    <w:name w:val="Záhlaví tabulky"/>
    <w:basedOn w:val="Normln"/>
    <w:rsid w:val="00B03E71"/>
    <w:pPr>
      <w:spacing w:after="0" w:line="240" w:lineRule="auto"/>
    </w:pPr>
    <w:rPr>
      <w:rFonts w:ascii="Atyp BL Display Medium" w:hAnsi="Atyp BL Display Medium"/>
      <w:sz w:val="16"/>
    </w:rPr>
  </w:style>
  <w:style w:type="paragraph" w:customStyle="1" w:styleId="odrazka">
    <w:name w:val="odrazka"/>
    <w:basedOn w:val="Odstavecseseznamem"/>
    <w:rsid w:val="00B03E71"/>
    <w:pPr>
      <w:numPr>
        <w:ilvl w:val="1"/>
        <w:numId w:val="6"/>
      </w:numPr>
      <w:contextualSpacing w:val="0"/>
    </w:pPr>
  </w:style>
  <w:style w:type="paragraph" w:styleId="Odstavecseseznamem">
    <w:name w:val="List Paragraph"/>
    <w:basedOn w:val="Normln"/>
    <w:link w:val="OdstavecseseznamemChar"/>
    <w:uiPriority w:val="34"/>
    <w:qFormat/>
    <w:rsid w:val="00B03E71"/>
    <w:pPr>
      <w:ind w:left="720"/>
      <w:contextualSpacing/>
    </w:pPr>
  </w:style>
  <w:style w:type="character" w:customStyle="1" w:styleId="OdstavecseseznamemChar">
    <w:name w:val="Odstavec se seznamem Char"/>
    <w:link w:val="Odstavecseseznamem"/>
    <w:uiPriority w:val="34"/>
    <w:locked/>
    <w:rsid w:val="00B03E71"/>
    <w:rPr>
      <w:rFonts w:ascii="Crabath Text Light" w:eastAsia="Times New Roman" w:hAnsi="Crabath Text Light" w:cs="Times New Roman"/>
      <w:sz w:val="20"/>
      <w:szCs w:val="24"/>
    </w:rPr>
  </w:style>
  <w:style w:type="paragraph" w:customStyle="1" w:styleId="Vchoz">
    <w:name w:val="Výchozí"/>
    <w:rsid w:val="00B03E71"/>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cs-CZ"/>
      <w14:textOutline w14:w="0" w14:cap="flat" w14:cmpd="sng" w14:algn="ctr">
        <w14:noFill/>
        <w14:prstDash w14:val="solid"/>
        <w14:bevel/>
      </w14:textOutline>
    </w:rPr>
  </w:style>
  <w:style w:type="character" w:styleId="slostrnky">
    <w:name w:val="page number"/>
    <w:basedOn w:val="Standardnpsmoodstavce"/>
    <w:uiPriority w:val="99"/>
    <w:semiHidden/>
    <w:unhideWhenUsed/>
    <w:rsid w:val="00B03E71"/>
  </w:style>
  <w:style w:type="character" w:styleId="Odkaznakoment">
    <w:name w:val="annotation reference"/>
    <w:basedOn w:val="Standardnpsmoodstavce"/>
    <w:uiPriority w:val="99"/>
    <w:semiHidden/>
    <w:unhideWhenUsed/>
    <w:rsid w:val="00B03E71"/>
    <w:rPr>
      <w:sz w:val="16"/>
      <w:szCs w:val="16"/>
    </w:rPr>
  </w:style>
  <w:style w:type="paragraph" w:styleId="Textkomente">
    <w:name w:val="annotation text"/>
    <w:basedOn w:val="Normln"/>
    <w:link w:val="TextkomenteChar"/>
    <w:uiPriority w:val="99"/>
    <w:unhideWhenUsed/>
    <w:rsid w:val="00B03E71"/>
    <w:pPr>
      <w:spacing w:line="240" w:lineRule="auto"/>
    </w:pPr>
    <w:rPr>
      <w:szCs w:val="20"/>
    </w:rPr>
  </w:style>
  <w:style w:type="character" w:customStyle="1" w:styleId="TextkomenteChar">
    <w:name w:val="Text komentáře Char"/>
    <w:basedOn w:val="Standardnpsmoodstavce"/>
    <w:link w:val="Textkomente"/>
    <w:uiPriority w:val="99"/>
    <w:rsid w:val="00B03E71"/>
    <w:rPr>
      <w:rFonts w:ascii="Crabath Text Light" w:eastAsia="Times New Roman" w:hAnsi="Crabath Text Light" w:cs="Times New Roman"/>
      <w:sz w:val="20"/>
      <w:szCs w:val="20"/>
    </w:rPr>
  </w:style>
  <w:style w:type="paragraph" w:styleId="Bezmezer">
    <w:name w:val="No Spacing"/>
    <w:uiPriority w:val="1"/>
    <w:qFormat/>
    <w:rsid w:val="00B03E71"/>
    <w:pPr>
      <w:spacing w:after="0" w:line="240" w:lineRule="auto"/>
    </w:pPr>
    <w:rPr>
      <w:rFonts w:ascii="Crabath Text Light" w:eastAsia="Times New Roman" w:hAnsi="Crabath Text Light" w:cs="Times New Roman"/>
      <w:sz w:val="20"/>
      <w:szCs w:val="24"/>
    </w:rPr>
  </w:style>
  <w:style w:type="paragraph" w:styleId="Pedmtkomente">
    <w:name w:val="annotation subject"/>
    <w:basedOn w:val="Textkomente"/>
    <w:next w:val="Textkomente"/>
    <w:link w:val="PedmtkomenteChar"/>
    <w:uiPriority w:val="99"/>
    <w:semiHidden/>
    <w:unhideWhenUsed/>
    <w:rsid w:val="00E76488"/>
    <w:rPr>
      <w:b/>
      <w:bCs/>
    </w:rPr>
  </w:style>
  <w:style w:type="character" w:customStyle="1" w:styleId="PedmtkomenteChar">
    <w:name w:val="Předmět komentáře Char"/>
    <w:basedOn w:val="TextkomenteChar"/>
    <w:link w:val="Pedmtkomente"/>
    <w:uiPriority w:val="99"/>
    <w:semiHidden/>
    <w:rsid w:val="00E76488"/>
    <w:rPr>
      <w:rFonts w:ascii="Crabath Text Light" w:eastAsia="Times New Roman" w:hAnsi="Crabath Text Light" w:cs="Times New Roman"/>
      <w:b/>
      <w:bCs/>
      <w:sz w:val="20"/>
      <w:szCs w:val="20"/>
    </w:rPr>
  </w:style>
  <w:style w:type="paragraph" w:styleId="Revize">
    <w:name w:val="Revision"/>
    <w:hidden/>
    <w:uiPriority w:val="99"/>
    <w:semiHidden/>
    <w:rsid w:val="00A72B05"/>
    <w:pPr>
      <w:spacing w:after="0" w:line="240" w:lineRule="auto"/>
    </w:pPr>
    <w:rPr>
      <w:rFonts w:ascii="Crabath Text Light" w:eastAsia="Times New Roman" w:hAnsi="Crabath Text Light"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2837</Words>
  <Characters>16740</Characters>
  <Application>Microsoft Office Word</Application>
  <DocSecurity>4</DocSecurity>
  <Lines>139</Lines>
  <Paragraphs>39</Paragraphs>
  <ScaleCrop>false</ScaleCrop>
  <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Kalousková Karolína</dc:creator>
  <cp:keywords/>
  <dc:description/>
  <cp:lastModifiedBy>Mackovičová Kristýna</cp:lastModifiedBy>
  <cp:revision>2</cp:revision>
  <cp:lastPrinted>2022-12-09T09:44:00Z</cp:lastPrinted>
  <dcterms:created xsi:type="dcterms:W3CDTF">2022-12-09T10:15:00Z</dcterms:created>
  <dcterms:modified xsi:type="dcterms:W3CDTF">2022-12-09T10:15:00Z</dcterms:modified>
</cp:coreProperties>
</file>