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DB" w:rsidRDefault="00DC4CE5">
      <w:pPr>
        <w:pStyle w:val="Zkladntext1"/>
        <w:shd w:val="clear" w:color="auto" w:fill="auto"/>
        <w:spacing w:after="860"/>
        <w:jc w:val="right"/>
      </w:pPr>
      <w:bookmarkStart w:id="0" w:name="_GoBack"/>
      <w:bookmarkEnd w:id="0"/>
      <w:r>
        <w:t xml:space="preserve">CENOVÁ NABÍDKA NÁŠ </w:t>
      </w:r>
      <w:proofErr w:type="gramStart"/>
      <w:r>
        <w:t>SVĚT ,</w:t>
      </w:r>
      <w:proofErr w:type="gramEnd"/>
      <w:r>
        <w:t xml:space="preserve"> POBOČKA ANENSKÁ FM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1"/>
        <w:gridCol w:w="3496"/>
      </w:tblGrid>
      <w:tr w:rsidR="00BA1CDB">
        <w:trPr>
          <w:trHeight w:hRule="exact" w:val="414"/>
          <w:jc w:val="center"/>
        </w:trPr>
        <w:tc>
          <w:tcPr>
            <w:tcW w:w="3881" w:type="dxa"/>
            <w:shd w:val="clear" w:color="auto" w:fill="FFFFFF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Zhotovitel</w:t>
            </w:r>
          </w:p>
        </w:tc>
        <w:tc>
          <w:tcPr>
            <w:tcW w:w="3496" w:type="dxa"/>
            <w:shd w:val="clear" w:color="auto" w:fill="FFFFFF"/>
          </w:tcPr>
          <w:p w:rsidR="00BA1CDB" w:rsidRDefault="00DC4CE5">
            <w:pPr>
              <w:pStyle w:val="Jin0"/>
              <w:shd w:val="clear" w:color="auto" w:fill="auto"/>
              <w:spacing w:after="0"/>
              <w:ind w:left="1980"/>
            </w:pPr>
            <w:r>
              <w:t>Zadavatel</w:t>
            </w:r>
          </w:p>
        </w:tc>
      </w:tr>
      <w:tr w:rsidR="00BA1CDB">
        <w:trPr>
          <w:trHeight w:hRule="exact" w:val="572"/>
          <w:jc w:val="center"/>
        </w:trPr>
        <w:tc>
          <w:tcPr>
            <w:tcW w:w="3881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Lucie Kalmusová</w:t>
            </w:r>
          </w:p>
        </w:tc>
        <w:tc>
          <w:tcPr>
            <w:tcW w:w="3496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  <w:ind w:left="1900" w:firstLine="20"/>
            </w:pPr>
            <w:r>
              <w:t>Náš Svět</w:t>
            </w:r>
          </w:p>
        </w:tc>
      </w:tr>
      <w:tr w:rsidR="00BA1CDB">
        <w:trPr>
          <w:trHeight w:hRule="exact" w:val="576"/>
          <w:jc w:val="center"/>
        </w:trPr>
        <w:tc>
          <w:tcPr>
            <w:tcW w:w="3881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Komenského 1128</w:t>
            </w:r>
          </w:p>
        </w:tc>
        <w:tc>
          <w:tcPr>
            <w:tcW w:w="3496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  <w:ind w:left="1900" w:firstLine="20"/>
            </w:pPr>
            <w:r>
              <w:t>č.p. 239</w:t>
            </w:r>
          </w:p>
        </w:tc>
      </w:tr>
      <w:tr w:rsidR="00BA1CDB">
        <w:trPr>
          <w:trHeight w:hRule="exact" w:val="587"/>
          <w:jc w:val="center"/>
        </w:trPr>
        <w:tc>
          <w:tcPr>
            <w:tcW w:w="3881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Frýdlant nad Ostravicí</w:t>
            </w:r>
          </w:p>
        </w:tc>
        <w:tc>
          <w:tcPr>
            <w:tcW w:w="3496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  <w:ind w:left="1900" w:firstLine="20"/>
            </w:pPr>
            <w:r>
              <w:t>Pržno</w:t>
            </w:r>
          </w:p>
        </w:tc>
      </w:tr>
      <w:tr w:rsidR="00BA1CDB">
        <w:trPr>
          <w:trHeight w:hRule="exact" w:val="850"/>
          <w:jc w:val="center"/>
        </w:trPr>
        <w:tc>
          <w:tcPr>
            <w:tcW w:w="3881" w:type="dxa"/>
            <w:shd w:val="clear" w:color="auto" w:fill="FFFFFF"/>
          </w:tcPr>
          <w:p w:rsidR="00BA1CDB" w:rsidRDefault="00DC4CE5">
            <w:pPr>
              <w:pStyle w:val="Jin0"/>
              <w:shd w:val="clear" w:color="auto" w:fill="auto"/>
              <w:spacing w:before="100" w:after="0"/>
            </w:pPr>
            <w:r>
              <w:t>73911</w:t>
            </w:r>
          </w:p>
        </w:tc>
        <w:tc>
          <w:tcPr>
            <w:tcW w:w="3496" w:type="dxa"/>
            <w:shd w:val="clear" w:color="auto" w:fill="FFFFFF"/>
          </w:tcPr>
          <w:p w:rsidR="00BA1CDB" w:rsidRDefault="00DC4CE5">
            <w:pPr>
              <w:pStyle w:val="Jin0"/>
              <w:shd w:val="clear" w:color="auto" w:fill="auto"/>
              <w:spacing w:before="100" w:after="0"/>
              <w:ind w:left="1900" w:firstLine="20"/>
            </w:pPr>
            <w:r>
              <w:t>73911</w:t>
            </w:r>
          </w:p>
        </w:tc>
      </w:tr>
      <w:tr w:rsidR="00BA1CDB">
        <w:trPr>
          <w:trHeight w:hRule="exact" w:val="857"/>
          <w:jc w:val="center"/>
        </w:trPr>
        <w:tc>
          <w:tcPr>
            <w:tcW w:w="3881" w:type="dxa"/>
            <w:shd w:val="clear" w:color="auto" w:fill="FFFFFF"/>
            <w:vAlign w:val="bottom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Dvou vrstvý nátěr Bílou barvou</w:t>
            </w:r>
          </w:p>
        </w:tc>
        <w:tc>
          <w:tcPr>
            <w:tcW w:w="3496" w:type="dxa"/>
            <w:shd w:val="clear" w:color="auto" w:fill="FFFFFF"/>
            <w:vAlign w:val="bottom"/>
          </w:tcPr>
          <w:p w:rsidR="00BA1CDB" w:rsidRDefault="00BA1CD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A1CDB">
        <w:trPr>
          <w:trHeight w:hRule="exact" w:val="576"/>
          <w:jc w:val="center"/>
        </w:trPr>
        <w:tc>
          <w:tcPr>
            <w:tcW w:w="3881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Tří vrstvý nátěr Bílou barvou</w:t>
            </w:r>
          </w:p>
        </w:tc>
        <w:tc>
          <w:tcPr>
            <w:tcW w:w="3496" w:type="dxa"/>
            <w:shd w:val="clear" w:color="auto" w:fill="FFFFFF"/>
            <w:vAlign w:val="center"/>
          </w:tcPr>
          <w:p w:rsidR="00BA1CDB" w:rsidRDefault="00BA1CD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A1CDB">
        <w:trPr>
          <w:trHeight w:hRule="exact" w:val="572"/>
          <w:jc w:val="center"/>
        </w:trPr>
        <w:tc>
          <w:tcPr>
            <w:tcW w:w="3881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Penetrace pouze pod Latex</w:t>
            </w:r>
          </w:p>
        </w:tc>
        <w:tc>
          <w:tcPr>
            <w:tcW w:w="3496" w:type="dxa"/>
            <w:shd w:val="clear" w:color="auto" w:fill="FFFFFF"/>
            <w:vAlign w:val="center"/>
          </w:tcPr>
          <w:p w:rsidR="00BA1CDB" w:rsidRDefault="00BA1CDB">
            <w:pPr>
              <w:pStyle w:val="Jin0"/>
              <w:shd w:val="clear" w:color="auto" w:fill="auto"/>
              <w:tabs>
                <w:tab w:val="left" w:pos="2569"/>
              </w:tabs>
              <w:spacing w:after="0"/>
              <w:ind w:left="600"/>
              <w:jc w:val="both"/>
            </w:pPr>
          </w:p>
        </w:tc>
      </w:tr>
      <w:tr w:rsidR="00BA1CDB">
        <w:trPr>
          <w:trHeight w:hRule="exact" w:val="569"/>
          <w:jc w:val="center"/>
        </w:trPr>
        <w:tc>
          <w:tcPr>
            <w:tcW w:w="3881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 xml:space="preserve">Latex </w:t>
            </w:r>
            <w:proofErr w:type="gramStart"/>
            <w:r>
              <w:t>Bílý ,dvou</w:t>
            </w:r>
            <w:proofErr w:type="gramEnd"/>
            <w:r>
              <w:t xml:space="preserve"> vrstvý nátěr</w:t>
            </w:r>
          </w:p>
        </w:tc>
        <w:tc>
          <w:tcPr>
            <w:tcW w:w="3496" w:type="dxa"/>
            <w:shd w:val="clear" w:color="auto" w:fill="FFFFFF"/>
            <w:vAlign w:val="center"/>
          </w:tcPr>
          <w:p w:rsidR="00BA1CDB" w:rsidRDefault="00BA1CD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A1CDB">
        <w:trPr>
          <w:trHeight w:hRule="exact" w:val="446"/>
          <w:jc w:val="center"/>
        </w:trPr>
        <w:tc>
          <w:tcPr>
            <w:tcW w:w="3881" w:type="dxa"/>
            <w:shd w:val="clear" w:color="auto" w:fill="FFFFFF"/>
            <w:vAlign w:val="bottom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proofErr w:type="gramStart"/>
            <w:r>
              <w:t>Tmelení - opravy</w:t>
            </w:r>
            <w:proofErr w:type="gramEnd"/>
            <w:r>
              <w:t xml:space="preserve"> omítek,</w:t>
            </w:r>
          </w:p>
        </w:tc>
        <w:tc>
          <w:tcPr>
            <w:tcW w:w="3496" w:type="dxa"/>
            <w:shd w:val="clear" w:color="auto" w:fill="FFFFFF"/>
            <w:vAlign w:val="bottom"/>
          </w:tcPr>
          <w:p w:rsidR="00BA1CDB" w:rsidRDefault="00BA1CD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BA1CDB" w:rsidRDefault="00BA1CDB">
      <w:pPr>
        <w:spacing w:after="206" w:line="14" w:lineRule="exact"/>
      </w:pPr>
    </w:p>
    <w:p w:rsidR="00DC4CE5" w:rsidRDefault="00DC4CE5">
      <w:pPr>
        <w:pStyle w:val="Zkladntext1"/>
        <w:shd w:val="clear" w:color="auto" w:fill="auto"/>
        <w:tabs>
          <w:tab w:val="left" w:pos="6890"/>
        </w:tabs>
        <w:spacing w:after="0" w:line="430" w:lineRule="auto"/>
        <w:jc w:val="both"/>
      </w:pPr>
      <w:r>
        <w:t xml:space="preserve">Stěhování - pomocné </w:t>
      </w:r>
      <w:proofErr w:type="gramStart"/>
      <w:r>
        <w:t>práce ,</w:t>
      </w:r>
      <w:proofErr w:type="gramEnd"/>
      <w:r>
        <w:t xml:space="preserve"> přikrytí foliemi a kartony </w:t>
      </w:r>
    </w:p>
    <w:p w:rsidR="00BA1CDB" w:rsidRDefault="00DC4CE5">
      <w:pPr>
        <w:pStyle w:val="Zkladntext1"/>
        <w:shd w:val="clear" w:color="auto" w:fill="auto"/>
        <w:tabs>
          <w:tab w:val="left" w:pos="6890"/>
        </w:tabs>
        <w:spacing w:after="0" w:line="430" w:lineRule="auto"/>
        <w:jc w:val="both"/>
      </w:pPr>
      <w:r>
        <w:t>Doprava</w:t>
      </w:r>
      <w:r>
        <w:tab/>
      </w:r>
    </w:p>
    <w:p w:rsidR="00BA1CDB" w:rsidRDefault="00DC4CE5" w:rsidP="00DC4CE5">
      <w:pPr>
        <w:pStyle w:val="Zkladntext1"/>
        <w:shd w:val="clear" w:color="auto" w:fill="auto"/>
        <w:spacing w:after="560" w:line="430" w:lineRule="auto"/>
        <w:jc w:val="right"/>
      </w:pPr>
      <w:r>
        <w:t xml:space="preserve">Celkem 70.250 </w:t>
      </w:r>
      <w:proofErr w:type="spellStart"/>
      <w:r>
        <w:t>kč</w:t>
      </w:r>
      <w:proofErr w:type="spellEnd"/>
    </w:p>
    <w:p w:rsidR="00BA1CDB" w:rsidRDefault="00DC4CE5">
      <w:pPr>
        <w:pStyle w:val="Zkladntext1"/>
        <w:shd w:val="clear" w:color="auto" w:fill="auto"/>
        <w:spacing w:after="700"/>
        <w:jc w:val="both"/>
      </w:pPr>
      <w:r>
        <w:t>Dne ………</w:t>
      </w:r>
    </w:p>
    <w:p w:rsidR="00BA1CDB" w:rsidRDefault="00DC4CE5">
      <w:pPr>
        <w:pStyle w:val="Zkladntext20"/>
        <w:shd w:val="clear" w:color="auto" w:fill="auto"/>
        <w:spacing w:line="211" w:lineRule="auto"/>
        <w:ind w:left="0"/>
        <w:jc w:val="right"/>
        <w:rPr>
          <w:sz w:val="16"/>
          <w:szCs w:val="16"/>
        </w:rPr>
      </w:pPr>
      <w:r>
        <w:br w:type="page"/>
      </w:r>
    </w:p>
    <w:p w:rsidR="00BA1CDB" w:rsidRDefault="00DC4CE5">
      <w:pPr>
        <w:pStyle w:val="Zkladntext1"/>
        <w:shd w:val="clear" w:color="auto" w:fill="auto"/>
        <w:spacing w:after="840"/>
        <w:ind w:left="2420"/>
      </w:pPr>
      <w:r>
        <w:lastRenderedPageBreak/>
        <w:t>CENOVÁ NABÍDKA NÁŠ SVĚT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2822"/>
      </w:tblGrid>
      <w:tr w:rsidR="00BA1CDB">
        <w:trPr>
          <w:trHeight w:hRule="exact" w:val="410"/>
          <w:jc w:val="center"/>
        </w:trPr>
        <w:tc>
          <w:tcPr>
            <w:tcW w:w="4100" w:type="dxa"/>
            <w:shd w:val="clear" w:color="auto" w:fill="FFFFFF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Zhotovitel</w:t>
            </w:r>
          </w:p>
        </w:tc>
        <w:tc>
          <w:tcPr>
            <w:tcW w:w="2822" w:type="dxa"/>
            <w:shd w:val="clear" w:color="auto" w:fill="FFFFFF"/>
          </w:tcPr>
          <w:p w:rsidR="00BA1CDB" w:rsidRDefault="00DC4CE5">
            <w:pPr>
              <w:pStyle w:val="Jin0"/>
              <w:shd w:val="clear" w:color="auto" w:fill="auto"/>
              <w:spacing w:after="0"/>
              <w:jc w:val="right"/>
            </w:pPr>
            <w:r>
              <w:t>Zadavatel</w:t>
            </w:r>
          </w:p>
        </w:tc>
      </w:tr>
      <w:tr w:rsidR="00BA1CDB">
        <w:trPr>
          <w:trHeight w:hRule="exact" w:val="572"/>
          <w:jc w:val="center"/>
        </w:trPr>
        <w:tc>
          <w:tcPr>
            <w:tcW w:w="4100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Lucie Kalmusová</w:t>
            </w:r>
          </w:p>
        </w:tc>
        <w:tc>
          <w:tcPr>
            <w:tcW w:w="2822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  <w:ind w:left="1680" w:firstLine="20"/>
            </w:pPr>
            <w:r>
              <w:t>Náš Svět</w:t>
            </w:r>
          </w:p>
        </w:tc>
      </w:tr>
      <w:tr w:rsidR="00BA1CDB">
        <w:trPr>
          <w:trHeight w:hRule="exact" w:val="572"/>
          <w:jc w:val="center"/>
        </w:trPr>
        <w:tc>
          <w:tcPr>
            <w:tcW w:w="4100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Komenského 1128</w:t>
            </w:r>
          </w:p>
        </w:tc>
        <w:tc>
          <w:tcPr>
            <w:tcW w:w="2822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  <w:ind w:left="1680" w:firstLine="20"/>
            </w:pPr>
            <w:r>
              <w:t>č.p. 239</w:t>
            </w:r>
          </w:p>
        </w:tc>
      </w:tr>
      <w:tr w:rsidR="00BA1CDB">
        <w:trPr>
          <w:trHeight w:hRule="exact" w:val="583"/>
          <w:jc w:val="center"/>
        </w:trPr>
        <w:tc>
          <w:tcPr>
            <w:tcW w:w="4100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Frýdlant nad Ostravicí</w:t>
            </w:r>
          </w:p>
        </w:tc>
        <w:tc>
          <w:tcPr>
            <w:tcW w:w="2822" w:type="dxa"/>
            <w:shd w:val="clear" w:color="auto" w:fill="FFFFFF"/>
            <w:vAlign w:val="center"/>
          </w:tcPr>
          <w:p w:rsidR="00BA1CDB" w:rsidRDefault="00DC4CE5">
            <w:pPr>
              <w:pStyle w:val="Jin0"/>
              <w:shd w:val="clear" w:color="auto" w:fill="auto"/>
              <w:spacing w:after="0"/>
              <w:ind w:left="1680" w:firstLine="20"/>
            </w:pPr>
            <w:r>
              <w:t>Pržno</w:t>
            </w:r>
          </w:p>
        </w:tc>
      </w:tr>
      <w:tr w:rsidR="00BA1CDB">
        <w:trPr>
          <w:trHeight w:hRule="exact" w:val="400"/>
          <w:jc w:val="center"/>
        </w:trPr>
        <w:tc>
          <w:tcPr>
            <w:tcW w:w="4100" w:type="dxa"/>
            <w:shd w:val="clear" w:color="auto" w:fill="FFFFFF"/>
            <w:vAlign w:val="bottom"/>
          </w:tcPr>
          <w:p w:rsidR="00BA1CDB" w:rsidRDefault="00DC4CE5">
            <w:pPr>
              <w:pStyle w:val="Jin0"/>
              <w:shd w:val="clear" w:color="auto" w:fill="auto"/>
              <w:spacing w:after="0"/>
            </w:pPr>
            <w:r>
              <w:t>73911</w:t>
            </w:r>
          </w:p>
        </w:tc>
        <w:tc>
          <w:tcPr>
            <w:tcW w:w="2822" w:type="dxa"/>
            <w:shd w:val="clear" w:color="auto" w:fill="FFFFFF"/>
            <w:vAlign w:val="bottom"/>
          </w:tcPr>
          <w:p w:rsidR="00BA1CDB" w:rsidRDefault="00DC4CE5">
            <w:pPr>
              <w:pStyle w:val="Jin0"/>
              <w:shd w:val="clear" w:color="auto" w:fill="auto"/>
              <w:spacing w:after="0"/>
              <w:ind w:left="1680" w:firstLine="20"/>
            </w:pPr>
            <w:r>
              <w:t>73911</w:t>
            </w:r>
          </w:p>
        </w:tc>
      </w:tr>
    </w:tbl>
    <w:p w:rsidR="00BA1CDB" w:rsidRDefault="00BA1CDB">
      <w:pPr>
        <w:spacing w:after="826" w:line="14" w:lineRule="exact"/>
      </w:pPr>
    </w:p>
    <w:p w:rsidR="00BA1CDB" w:rsidRDefault="00DC4CE5">
      <w:pPr>
        <w:pStyle w:val="Zkladntext1"/>
        <w:shd w:val="clear" w:color="auto" w:fill="auto"/>
        <w:spacing w:after="840"/>
      </w:pPr>
      <w:r>
        <w:t xml:space="preserve">Výmalba bílou barvo </w:t>
      </w:r>
      <w:proofErr w:type="spellStart"/>
      <w:r>
        <w:t>ul.Horymírová</w:t>
      </w:r>
      <w:proofErr w:type="spellEnd"/>
      <w:r>
        <w:t xml:space="preserve"> 2287, FM.</w:t>
      </w:r>
    </w:p>
    <w:p w:rsidR="00BA1CDB" w:rsidRDefault="00DC4CE5">
      <w:pPr>
        <w:pStyle w:val="Zkladntext1"/>
        <w:shd w:val="clear" w:color="auto" w:fill="auto"/>
        <w:spacing w:after="0" w:line="427" w:lineRule="auto"/>
      </w:pPr>
      <w:r>
        <w:t>Výmalba chodba a kuchyň</w:t>
      </w:r>
    </w:p>
    <w:p w:rsidR="00BA1CDB" w:rsidRDefault="00DC4CE5">
      <w:pPr>
        <w:pStyle w:val="Zkladntext1"/>
        <w:shd w:val="clear" w:color="auto" w:fill="auto"/>
        <w:spacing w:after="0" w:line="427" w:lineRule="auto"/>
      </w:pPr>
      <w:r>
        <w:t>Dvou vrstvý nátěr Bílou barvou</w:t>
      </w:r>
    </w:p>
    <w:p w:rsidR="00BA1CDB" w:rsidRDefault="00DC4CE5">
      <w:pPr>
        <w:pStyle w:val="Zkladntext1"/>
        <w:shd w:val="clear" w:color="auto" w:fill="auto"/>
        <w:spacing w:after="0" w:line="427" w:lineRule="auto"/>
      </w:pPr>
      <w:r>
        <w:t>Penetrace</w:t>
      </w:r>
    </w:p>
    <w:p w:rsidR="00DC4CE5" w:rsidRDefault="00DC4CE5">
      <w:pPr>
        <w:pStyle w:val="Zkladntext1"/>
        <w:shd w:val="clear" w:color="auto" w:fill="auto"/>
        <w:spacing w:after="0" w:line="427" w:lineRule="auto"/>
      </w:pPr>
      <w:r>
        <w:t xml:space="preserve">Latex Bílý, dvou vrstvý nátěr v kuchyni </w:t>
      </w:r>
    </w:p>
    <w:p w:rsidR="00BA1CDB" w:rsidRDefault="00DC4CE5">
      <w:pPr>
        <w:pStyle w:val="Zkladntext1"/>
        <w:shd w:val="clear" w:color="auto" w:fill="auto"/>
        <w:spacing w:after="0" w:line="427" w:lineRule="auto"/>
      </w:pPr>
      <w:r>
        <w:t>Tmelení – opravy omítek,</w:t>
      </w:r>
    </w:p>
    <w:p w:rsidR="00BA1CDB" w:rsidRDefault="00DC4CE5">
      <w:pPr>
        <w:pStyle w:val="Zkladntext1"/>
        <w:shd w:val="clear" w:color="auto" w:fill="auto"/>
        <w:spacing w:after="0" w:line="427" w:lineRule="auto"/>
      </w:pPr>
      <w:r>
        <w:t>Přikrytí foliemi a kartony</w:t>
      </w:r>
    </w:p>
    <w:p w:rsidR="00BA1CDB" w:rsidRDefault="00DC4CE5">
      <w:pPr>
        <w:pStyle w:val="Zkladntext1"/>
        <w:shd w:val="clear" w:color="auto" w:fill="auto"/>
        <w:spacing w:after="0" w:line="427" w:lineRule="auto"/>
      </w:pPr>
      <w:r>
        <w:t>Doprava</w:t>
      </w:r>
    </w:p>
    <w:p w:rsidR="00BA1CDB" w:rsidRDefault="00DC4CE5" w:rsidP="00DC4CE5">
      <w:pPr>
        <w:pStyle w:val="Zkladntext1"/>
        <w:shd w:val="clear" w:color="auto" w:fill="auto"/>
        <w:spacing w:after="1140" w:line="427" w:lineRule="auto"/>
        <w:jc w:val="right"/>
      </w:pPr>
      <w:proofErr w:type="gramStart"/>
      <w:r>
        <w:t>Celkem  4.478</w:t>
      </w:r>
      <w:proofErr w:type="gramEnd"/>
      <w:r>
        <w:t xml:space="preserve"> Kč</w:t>
      </w:r>
    </w:p>
    <w:p w:rsidR="00BA1CDB" w:rsidRDefault="00DC4CE5" w:rsidP="00DC4CE5">
      <w:pPr>
        <w:pStyle w:val="Zkladntext1"/>
        <w:shd w:val="clear" w:color="auto" w:fill="auto"/>
        <w:spacing w:after="400"/>
      </w:pPr>
      <w:r>
        <w:t>Dne ……….</w:t>
      </w:r>
    </w:p>
    <w:sectPr w:rsidR="00BA1CDB">
      <w:pgSz w:w="11900" w:h="16840"/>
      <w:pgMar w:top="1495" w:right="3146" w:bottom="2142" w:left="1377" w:header="1067" w:footer="17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705" w:rsidRDefault="00DC4CE5">
      <w:r>
        <w:separator/>
      </w:r>
    </w:p>
  </w:endnote>
  <w:endnote w:type="continuationSeparator" w:id="0">
    <w:p w:rsidR="004E7705" w:rsidRDefault="00D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DB" w:rsidRDefault="00BA1CDB"/>
  </w:footnote>
  <w:footnote w:type="continuationSeparator" w:id="0">
    <w:p w:rsidR="00BA1CDB" w:rsidRDefault="00BA1C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DB"/>
    <w:rsid w:val="001B1C08"/>
    <w:rsid w:val="004E7705"/>
    <w:rsid w:val="00BA1CDB"/>
    <w:rsid w:val="00D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1523-A34B-4EB2-AD63-46DAF83E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Calibri" w:eastAsia="Calibri" w:hAnsi="Calibri" w:cs="Calibr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8" w:lineRule="auto"/>
      <w:ind w:left="70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04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2</cp:revision>
  <dcterms:created xsi:type="dcterms:W3CDTF">2022-12-09T08:03:00Z</dcterms:created>
  <dcterms:modified xsi:type="dcterms:W3CDTF">2022-12-09T08:03:00Z</dcterms:modified>
</cp:coreProperties>
</file>