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9B1333" w14:textId="60EFC64D" w:rsidR="00030A80" w:rsidRDefault="00422487">
      <w:pPr>
        <w:spacing w:after="0"/>
        <w:jc w:val="center"/>
        <w:rPr>
          <w:rFonts w:ascii="Arial" w:hAnsi="Arial" w:cs="Arial"/>
          <w:b/>
          <w:sz w:val="24"/>
        </w:rPr>
      </w:pPr>
      <w:bookmarkStart w:id="0" w:name="_top"/>
      <w:bookmarkEnd w:id="0"/>
      <w:r>
        <w:rPr>
          <w:rFonts w:ascii="Arial" w:hAnsi="Arial" w:cs="Arial"/>
          <w:b/>
          <w:sz w:val="24"/>
        </w:rPr>
        <w:t xml:space="preserve">SMLOUVA O ZAJIŠTĚNÍ </w:t>
      </w:r>
      <w:r w:rsidR="006C6FA6">
        <w:rPr>
          <w:rFonts w:ascii="Arial" w:hAnsi="Arial" w:cs="Arial"/>
          <w:b/>
          <w:sz w:val="24"/>
        </w:rPr>
        <w:t xml:space="preserve">FUNKČNOSTI A </w:t>
      </w:r>
      <w:r>
        <w:rPr>
          <w:rFonts w:ascii="Arial" w:hAnsi="Arial" w:cs="Arial"/>
          <w:b/>
          <w:sz w:val="24"/>
        </w:rPr>
        <w:t>PROVOZU</w:t>
      </w:r>
      <w:r w:rsidR="00F82BBA">
        <w:rPr>
          <w:rFonts w:ascii="Arial" w:hAnsi="Arial" w:cs="Arial"/>
          <w:b/>
          <w:sz w:val="24"/>
        </w:rPr>
        <w:t xml:space="preserve"> WEBOVÝCH STRÁNEK </w:t>
      </w:r>
    </w:p>
    <w:p w14:paraId="2FCE4986" w14:textId="7BDFE35D" w:rsidR="00F82BBA" w:rsidRDefault="004D5BC9">
      <w:pPr>
        <w:spacing w:after="0"/>
        <w:jc w:val="center"/>
        <w:rPr>
          <w:rFonts w:ascii="Arial" w:hAnsi="Arial" w:cs="Arial"/>
          <w:b/>
          <w:sz w:val="24"/>
        </w:rPr>
      </w:pPr>
      <w:hyperlink r:id="rId11" w:history="1">
        <w:r w:rsidR="00444E59" w:rsidRPr="00E66C59">
          <w:rPr>
            <w:rStyle w:val="Hypertextovodkaz"/>
            <w:rFonts w:ascii="Arial" w:hAnsi="Arial" w:cs="Arial"/>
            <w:b/>
            <w:sz w:val="24"/>
          </w:rPr>
          <w:t>www.destnikprotidrahote.cz</w:t>
        </w:r>
      </w:hyperlink>
    </w:p>
    <w:p w14:paraId="15B3EF12" w14:textId="77777777" w:rsidR="00444E59" w:rsidRDefault="00444E59">
      <w:pPr>
        <w:spacing w:after="0"/>
        <w:jc w:val="center"/>
        <w:rPr>
          <w:rFonts w:ascii="Arial" w:hAnsi="Arial" w:cs="Arial"/>
          <w:b/>
          <w:sz w:val="24"/>
        </w:rPr>
      </w:pPr>
    </w:p>
    <w:p w14:paraId="1D4F3B11" w14:textId="47E7BB6F" w:rsidR="00D50210" w:rsidRDefault="00422487" w:rsidP="00444E59">
      <w:pPr>
        <w:spacing w:after="0"/>
        <w:jc w:val="center"/>
        <w:rPr>
          <w:rFonts w:ascii="Arial" w:hAnsi="Arial" w:cs="Arial"/>
          <w:bCs/>
          <w:szCs w:val="22"/>
        </w:rPr>
      </w:pPr>
      <w:r w:rsidRPr="00444E59">
        <w:rPr>
          <w:rFonts w:ascii="Arial" w:hAnsi="Arial" w:cs="Arial"/>
          <w:bCs/>
          <w:szCs w:val="22"/>
        </w:rPr>
        <w:t>č.</w:t>
      </w:r>
      <w:r w:rsidR="00444E59" w:rsidRPr="00444E59">
        <w:rPr>
          <w:rFonts w:ascii="Arial" w:hAnsi="Arial" w:cs="Arial"/>
          <w:bCs/>
          <w:szCs w:val="22"/>
        </w:rPr>
        <w:t xml:space="preserve"> </w:t>
      </w:r>
      <w:r w:rsidRPr="00444E59">
        <w:rPr>
          <w:rFonts w:ascii="Arial" w:hAnsi="Arial" w:cs="Arial"/>
          <w:bCs/>
          <w:szCs w:val="22"/>
        </w:rPr>
        <w:t>j.</w:t>
      </w:r>
      <w:r w:rsidR="00444E59" w:rsidRPr="00444E59">
        <w:rPr>
          <w:rFonts w:ascii="Arial" w:hAnsi="Arial" w:cs="Arial"/>
          <w:bCs/>
          <w:szCs w:val="22"/>
        </w:rPr>
        <w:t xml:space="preserve"> Poskytovatele: 2022/240 NAKIT</w:t>
      </w:r>
    </w:p>
    <w:p w14:paraId="2EBAD282" w14:textId="0AF1E5B6" w:rsidR="008D4A98" w:rsidRPr="00444E59" w:rsidRDefault="008D4A98" w:rsidP="00444E59">
      <w:pPr>
        <w:spacing w:after="0"/>
        <w:jc w:val="center"/>
        <w:rPr>
          <w:rFonts w:ascii="Arial" w:hAnsi="Arial" w:cs="Arial"/>
          <w:bCs/>
          <w:szCs w:val="22"/>
        </w:rPr>
      </w:pPr>
      <w:r>
        <w:rPr>
          <w:rFonts w:ascii="Arial" w:hAnsi="Arial" w:cs="Arial"/>
          <w:bCs/>
          <w:szCs w:val="22"/>
        </w:rPr>
        <w:t>číslo smlouvy Objednatele: 22/319-0</w:t>
      </w:r>
    </w:p>
    <w:p w14:paraId="6FA28935" w14:textId="6C3E9285" w:rsidR="00D50210" w:rsidRPr="00444E59" w:rsidRDefault="00D50210" w:rsidP="00D50210">
      <w:pPr>
        <w:spacing w:after="0"/>
        <w:jc w:val="center"/>
        <w:rPr>
          <w:rFonts w:ascii="Arial" w:hAnsi="Arial" w:cs="Arial"/>
          <w:bCs/>
          <w:szCs w:val="22"/>
        </w:rPr>
      </w:pPr>
      <w:r w:rsidRPr="00444E59">
        <w:rPr>
          <w:rFonts w:ascii="Arial" w:hAnsi="Arial" w:cs="Arial"/>
          <w:bCs/>
          <w:szCs w:val="22"/>
        </w:rPr>
        <w:t>č.</w:t>
      </w:r>
      <w:r w:rsidR="00444E59" w:rsidRPr="00444E59">
        <w:rPr>
          <w:rFonts w:ascii="Arial" w:hAnsi="Arial" w:cs="Arial"/>
          <w:bCs/>
          <w:szCs w:val="22"/>
        </w:rPr>
        <w:t xml:space="preserve"> </w:t>
      </w:r>
      <w:r w:rsidRPr="00444E59">
        <w:rPr>
          <w:rFonts w:ascii="Arial" w:hAnsi="Arial" w:cs="Arial"/>
          <w:bCs/>
          <w:szCs w:val="22"/>
        </w:rPr>
        <w:t>j. Objednatele:</w:t>
      </w:r>
      <w:r w:rsidR="00444E59" w:rsidRPr="00444E59">
        <w:rPr>
          <w:rFonts w:ascii="Arial" w:hAnsi="Arial" w:cs="Arial"/>
          <w:bCs/>
          <w:szCs w:val="22"/>
        </w:rPr>
        <w:t xml:space="preserve"> </w:t>
      </w:r>
      <w:r w:rsidR="00725506" w:rsidRPr="00444E59">
        <w:rPr>
          <w:rFonts w:ascii="Arial" w:hAnsi="Arial" w:cs="Arial"/>
          <w:bCs/>
          <w:szCs w:val="22"/>
        </w:rPr>
        <w:t>56164</w:t>
      </w:r>
      <w:r w:rsidRPr="00444E59">
        <w:rPr>
          <w:rFonts w:ascii="Arial" w:hAnsi="Arial" w:cs="Arial"/>
          <w:bCs/>
          <w:szCs w:val="22"/>
        </w:rPr>
        <w:t>/2022-UVCR</w:t>
      </w:r>
    </w:p>
    <w:p w14:paraId="71BA73A6" w14:textId="77777777" w:rsidR="00030A80" w:rsidRDefault="00030A80">
      <w:pPr>
        <w:spacing w:after="0"/>
        <w:jc w:val="both"/>
        <w:rPr>
          <w:rFonts w:ascii="Arial" w:hAnsi="Arial" w:cs="Arial"/>
        </w:rPr>
      </w:pPr>
    </w:p>
    <w:p w14:paraId="18F393BB" w14:textId="77777777" w:rsidR="00030A80" w:rsidRDefault="00422487">
      <w:pPr>
        <w:spacing w:after="0"/>
        <w:jc w:val="center"/>
        <w:rPr>
          <w:rFonts w:ascii="Arial" w:hAnsi="Arial" w:cs="Arial"/>
        </w:rPr>
      </w:pPr>
      <w:r>
        <w:rPr>
          <w:rFonts w:ascii="Arial" w:hAnsi="Arial" w:cs="Arial"/>
        </w:rPr>
        <w:t>uzavřená v souladu s ustanovením § 1746 odst. 2 zákona č. 89/2012 Sb., občanský zákoník, ve znění pozdějších předpisů (dále jen „</w:t>
      </w:r>
      <w:r>
        <w:rPr>
          <w:rFonts w:ascii="Arial" w:hAnsi="Arial" w:cs="Arial"/>
          <w:b/>
          <w:bCs/>
        </w:rPr>
        <w:t>Občanský zákoník</w:t>
      </w:r>
      <w:r>
        <w:rPr>
          <w:rFonts w:ascii="Arial" w:hAnsi="Arial" w:cs="Arial"/>
        </w:rPr>
        <w:t>“)</w:t>
      </w:r>
    </w:p>
    <w:p w14:paraId="53771A1D" w14:textId="77777777" w:rsidR="00030A80" w:rsidRDefault="00422487">
      <w:pPr>
        <w:spacing w:after="0"/>
        <w:jc w:val="center"/>
        <w:rPr>
          <w:rFonts w:ascii="Arial" w:hAnsi="Arial" w:cs="Arial"/>
        </w:rPr>
      </w:pPr>
      <w:r>
        <w:rPr>
          <w:rFonts w:ascii="Arial" w:hAnsi="Arial" w:cs="Arial"/>
        </w:rPr>
        <w:t>(dále jen „</w:t>
      </w:r>
      <w:r>
        <w:rPr>
          <w:rFonts w:ascii="Arial" w:hAnsi="Arial" w:cs="Arial"/>
          <w:b/>
          <w:bCs/>
        </w:rPr>
        <w:t>Smlouva</w:t>
      </w:r>
      <w:r>
        <w:rPr>
          <w:rFonts w:ascii="Arial" w:hAnsi="Arial" w:cs="Arial"/>
        </w:rPr>
        <w:t>“)</w:t>
      </w:r>
    </w:p>
    <w:p w14:paraId="1B31B8AF" w14:textId="77777777" w:rsidR="00030A80" w:rsidRDefault="00030A80">
      <w:pPr>
        <w:spacing w:after="0"/>
        <w:jc w:val="center"/>
        <w:rPr>
          <w:rFonts w:ascii="Arial" w:hAnsi="Arial" w:cs="Arial"/>
          <w:b/>
        </w:rPr>
      </w:pPr>
    </w:p>
    <w:p w14:paraId="5D86C580" w14:textId="77777777" w:rsidR="00030A80" w:rsidRDefault="00422487">
      <w:pPr>
        <w:ind w:left="1080"/>
        <w:jc w:val="center"/>
        <w:rPr>
          <w:rFonts w:ascii="Arial" w:hAnsi="Arial" w:cs="Arial"/>
          <w:b/>
        </w:rPr>
      </w:pPr>
      <w:r>
        <w:rPr>
          <w:rFonts w:ascii="Arial" w:hAnsi="Arial" w:cs="Arial"/>
          <w:b/>
        </w:rPr>
        <w:t>I.</w:t>
      </w:r>
    </w:p>
    <w:p w14:paraId="1653949F" w14:textId="77777777" w:rsidR="00030A80" w:rsidRDefault="00422487">
      <w:pPr>
        <w:ind w:left="1080"/>
        <w:jc w:val="center"/>
        <w:rPr>
          <w:rFonts w:ascii="Arial" w:hAnsi="Arial" w:cs="Arial"/>
          <w:b/>
        </w:rPr>
      </w:pPr>
      <w:r>
        <w:rPr>
          <w:rFonts w:ascii="Arial" w:hAnsi="Arial" w:cs="Arial"/>
          <w:b/>
        </w:rPr>
        <w:t>SMLUVNÍ STRANY</w:t>
      </w:r>
    </w:p>
    <w:p w14:paraId="1F79586D" w14:textId="77777777" w:rsidR="00030A80" w:rsidRDefault="00030A80">
      <w:pPr>
        <w:spacing w:after="0"/>
        <w:rPr>
          <w:rFonts w:ascii="Arial" w:hAnsi="Arial" w:cs="Arial"/>
          <w:b/>
        </w:rPr>
      </w:pPr>
    </w:p>
    <w:p w14:paraId="0D421E13" w14:textId="77777777" w:rsidR="00030A80" w:rsidRDefault="00422487">
      <w:pPr>
        <w:widowControl w:val="0"/>
        <w:outlineLvl w:val="0"/>
        <w:rPr>
          <w:rFonts w:ascii="Arial" w:eastAsia="Arial" w:hAnsi="Arial" w:cs="Arial"/>
          <w:b/>
        </w:rPr>
      </w:pPr>
      <w:r>
        <w:rPr>
          <w:rFonts w:ascii="Arial" w:eastAsia="Arial" w:hAnsi="Arial" w:cs="Arial"/>
          <w:b/>
        </w:rPr>
        <w:t>Národní agentura pro komunikační a informační technologie, s. p.</w:t>
      </w:r>
    </w:p>
    <w:p w14:paraId="3C887587" w14:textId="77777777" w:rsidR="00030A80" w:rsidRDefault="00422487">
      <w:pPr>
        <w:widowControl w:val="0"/>
        <w:tabs>
          <w:tab w:val="left" w:pos="2977"/>
        </w:tabs>
        <w:rPr>
          <w:rFonts w:ascii="Arial" w:eastAsia="Arial" w:hAnsi="Arial" w:cs="Arial"/>
        </w:rPr>
      </w:pPr>
      <w:r>
        <w:rPr>
          <w:rFonts w:ascii="Arial" w:eastAsia="Arial" w:hAnsi="Arial" w:cs="Arial"/>
        </w:rPr>
        <w:t>se sídlem:</w:t>
      </w:r>
      <w:r>
        <w:rPr>
          <w:rFonts w:ascii="Arial" w:eastAsia="Arial" w:hAnsi="Arial" w:cs="Arial"/>
        </w:rPr>
        <w:tab/>
        <w:t>Kodaňská 1441/46, Vršovice, 101 00 Praha 10</w:t>
      </w:r>
    </w:p>
    <w:p w14:paraId="5A117F7A" w14:textId="77777777" w:rsidR="00030A80" w:rsidRDefault="00422487">
      <w:pPr>
        <w:widowControl w:val="0"/>
        <w:tabs>
          <w:tab w:val="left" w:pos="2977"/>
        </w:tabs>
        <w:rPr>
          <w:rFonts w:ascii="Arial" w:eastAsia="Arial" w:hAnsi="Arial" w:cs="Arial"/>
        </w:rPr>
      </w:pPr>
      <w:r>
        <w:rPr>
          <w:rFonts w:ascii="Arial" w:eastAsia="Arial" w:hAnsi="Arial" w:cs="Arial"/>
        </w:rPr>
        <w:t>IČO:</w:t>
      </w:r>
      <w:r>
        <w:rPr>
          <w:rFonts w:ascii="Arial" w:eastAsia="Arial" w:hAnsi="Arial" w:cs="Arial"/>
        </w:rPr>
        <w:tab/>
        <w:t>04767543</w:t>
      </w:r>
    </w:p>
    <w:p w14:paraId="6C545771" w14:textId="77777777" w:rsidR="00030A80" w:rsidRDefault="00422487">
      <w:pPr>
        <w:widowControl w:val="0"/>
        <w:tabs>
          <w:tab w:val="left" w:pos="2977"/>
        </w:tabs>
        <w:rPr>
          <w:rFonts w:ascii="Arial" w:eastAsia="Arial" w:hAnsi="Arial" w:cs="Arial"/>
        </w:rPr>
      </w:pPr>
      <w:r>
        <w:rPr>
          <w:rFonts w:ascii="Arial" w:eastAsia="Arial" w:hAnsi="Arial" w:cs="Arial"/>
        </w:rPr>
        <w:t>DIČ:</w:t>
      </w:r>
      <w:r>
        <w:rPr>
          <w:rFonts w:ascii="Arial" w:eastAsia="Arial" w:hAnsi="Arial" w:cs="Arial"/>
        </w:rPr>
        <w:tab/>
        <w:t>CZ04767543</w:t>
      </w:r>
    </w:p>
    <w:p w14:paraId="5CA0C4C3" w14:textId="2F32E07A" w:rsidR="00FB61EC" w:rsidRDefault="00422487">
      <w:pPr>
        <w:widowControl w:val="0"/>
        <w:tabs>
          <w:tab w:val="left" w:pos="2977"/>
        </w:tabs>
        <w:ind w:left="2970" w:hanging="2970"/>
        <w:rPr>
          <w:rFonts w:ascii="Arial" w:eastAsia="Arial" w:hAnsi="Arial" w:cs="Arial"/>
        </w:rPr>
      </w:pPr>
      <w:r>
        <w:rPr>
          <w:rFonts w:ascii="Arial" w:eastAsia="Arial" w:hAnsi="Arial" w:cs="Arial"/>
        </w:rPr>
        <w:t>zastoupen</w:t>
      </w:r>
      <w:r w:rsidR="00E57100">
        <w:rPr>
          <w:rFonts w:ascii="Arial" w:eastAsia="Arial" w:hAnsi="Arial" w:cs="Arial"/>
        </w:rPr>
        <w:t>a</w:t>
      </w:r>
      <w:r>
        <w:rPr>
          <w:rFonts w:ascii="Arial" w:eastAsia="Arial" w:hAnsi="Arial" w:cs="Arial"/>
        </w:rPr>
        <w:t>:</w:t>
      </w:r>
      <w:r>
        <w:rPr>
          <w:rFonts w:ascii="Arial" w:eastAsia="Arial" w:hAnsi="Arial" w:cs="Arial"/>
        </w:rPr>
        <w:tab/>
      </w:r>
      <w:r w:rsidR="00503A27">
        <w:rPr>
          <w:rFonts w:ascii="Arial" w:eastAsia="Arial" w:hAnsi="Arial" w:cs="Arial"/>
        </w:rPr>
        <w:t>Ing. Vladimír</w:t>
      </w:r>
      <w:r w:rsidR="00FB61EC">
        <w:rPr>
          <w:rFonts w:ascii="Arial" w:eastAsia="Arial" w:hAnsi="Arial" w:cs="Arial"/>
        </w:rPr>
        <w:t>em</w:t>
      </w:r>
      <w:r w:rsidR="00503A27">
        <w:rPr>
          <w:rFonts w:ascii="Arial" w:eastAsia="Arial" w:hAnsi="Arial" w:cs="Arial"/>
        </w:rPr>
        <w:t xml:space="preserve"> Dzurill</w:t>
      </w:r>
      <w:r w:rsidR="00FB61EC">
        <w:rPr>
          <w:rFonts w:ascii="Arial" w:eastAsia="Arial" w:hAnsi="Arial" w:cs="Arial"/>
        </w:rPr>
        <w:t>ou</w:t>
      </w:r>
      <w:r w:rsidR="00503A27">
        <w:rPr>
          <w:rFonts w:ascii="Arial" w:eastAsia="Arial" w:hAnsi="Arial" w:cs="Arial"/>
        </w:rPr>
        <w:t>, ře</w:t>
      </w:r>
      <w:r w:rsidR="00FB61EC">
        <w:rPr>
          <w:rFonts w:ascii="Arial" w:eastAsia="Arial" w:hAnsi="Arial" w:cs="Arial"/>
        </w:rPr>
        <w:t>ditelem</w:t>
      </w:r>
    </w:p>
    <w:p w14:paraId="7AAB6802" w14:textId="2F0A70C9" w:rsidR="00030A80" w:rsidRDefault="00FB61EC">
      <w:pPr>
        <w:widowControl w:val="0"/>
        <w:tabs>
          <w:tab w:val="left" w:pos="2977"/>
        </w:tabs>
        <w:ind w:left="2970" w:hanging="2970"/>
        <w:rPr>
          <w:rFonts w:ascii="Arial" w:eastAsia="Arial" w:hAnsi="Arial" w:cs="Arial"/>
        </w:rPr>
      </w:pPr>
      <w:r>
        <w:rPr>
          <w:rFonts w:ascii="Arial" w:eastAsia="Arial" w:hAnsi="Arial" w:cs="Arial"/>
        </w:rPr>
        <w:tab/>
        <w:t xml:space="preserve">Ing. Antonínem Chlumem, </w:t>
      </w:r>
      <w:r w:rsidR="001D1CE4">
        <w:rPr>
          <w:rFonts w:ascii="Arial" w:eastAsia="Arial" w:hAnsi="Arial" w:cs="Arial"/>
        </w:rPr>
        <w:t xml:space="preserve">zástupcem </w:t>
      </w:r>
      <w:r>
        <w:rPr>
          <w:rFonts w:ascii="Arial" w:eastAsia="Arial" w:hAnsi="Arial" w:cs="Arial"/>
        </w:rPr>
        <w:t>ředitele</w:t>
      </w:r>
    </w:p>
    <w:p w14:paraId="1CC20C8A" w14:textId="4D37DD48" w:rsidR="00030A80" w:rsidRDefault="00422487">
      <w:pPr>
        <w:widowControl w:val="0"/>
        <w:tabs>
          <w:tab w:val="left" w:pos="2977"/>
        </w:tabs>
        <w:ind w:left="2970" w:hanging="2970"/>
        <w:rPr>
          <w:rFonts w:ascii="Arial" w:eastAsia="Arial" w:hAnsi="Arial" w:cs="Arial"/>
        </w:rPr>
      </w:pPr>
      <w:r>
        <w:rPr>
          <w:rFonts w:ascii="Arial" w:eastAsia="Arial" w:hAnsi="Arial" w:cs="Arial"/>
        </w:rPr>
        <w:t xml:space="preserve">kontaktní osoba: </w:t>
      </w:r>
      <w:r>
        <w:rPr>
          <w:rFonts w:ascii="Arial" w:eastAsia="Arial" w:hAnsi="Arial" w:cs="Arial"/>
        </w:rPr>
        <w:tab/>
      </w:r>
      <w:r w:rsidR="00725506">
        <w:rPr>
          <w:rFonts w:ascii="Arial" w:eastAsia="Arial" w:hAnsi="Arial" w:cs="Arial"/>
        </w:rPr>
        <w:t xml:space="preserve">Mgr. </w:t>
      </w:r>
      <w:r w:rsidR="00503A27">
        <w:rPr>
          <w:rFonts w:ascii="Arial" w:eastAsia="Arial" w:hAnsi="Arial" w:cs="Arial"/>
        </w:rPr>
        <w:t>Jaromír Baďura, ředitel Sekce Obchod a Rozvoj ICT</w:t>
      </w:r>
      <w:r>
        <w:rPr>
          <w:rFonts w:ascii="Arial" w:eastAsia="Arial" w:hAnsi="Arial" w:cs="Arial"/>
        </w:rPr>
        <w:t xml:space="preserve"> </w:t>
      </w:r>
    </w:p>
    <w:p w14:paraId="5B67CEB1" w14:textId="77777777" w:rsidR="00030A80" w:rsidRDefault="00422487">
      <w:pPr>
        <w:widowControl w:val="0"/>
        <w:tabs>
          <w:tab w:val="left" w:pos="2977"/>
        </w:tabs>
        <w:rPr>
          <w:rFonts w:ascii="Arial" w:eastAsia="Arial" w:hAnsi="Arial" w:cs="Arial"/>
        </w:rPr>
      </w:pPr>
      <w:r>
        <w:rPr>
          <w:rFonts w:ascii="Arial" w:eastAsia="Arial" w:hAnsi="Arial" w:cs="Arial"/>
        </w:rPr>
        <w:t>zapsán v obchodním rejstříku: Městského soudu v Praze, oddíl A, vložka 77322</w:t>
      </w:r>
    </w:p>
    <w:p w14:paraId="38713DDC" w14:textId="77777777" w:rsidR="00030A80" w:rsidRDefault="00422487">
      <w:pPr>
        <w:widowControl w:val="0"/>
        <w:tabs>
          <w:tab w:val="left" w:pos="2977"/>
        </w:tabs>
        <w:ind w:left="2977" w:hanging="2977"/>
        <w:rPr>
          <w:rFonts w:ascii="Arial" w:eastAsia="Arial" w:hAnsi="Arial" w:cs="Arial"/>
        </w:rPr>
      </w:pPr>
      <w:r>
        <w:rPr>
          <w:rFonts w:ascii="Arial" w:eastAsia="Arial" w:hAnsi="Arial" w:cs="Arial"/>
        </w:rPr>
        <w:t>bankovní spojení:</w:t>
      </w:r>
      <w:r>
        <w:rPr>
          <w:rFonts w:ascii="Arial" w:eastAsia="Arial" w:hAnsi="Arial" w:cs="Arial"/>
        </w:rPr>
        <w:tab/>
        <w:t xml:space="preserve">Československá obchodní banka, a. s., </w:t>
      </w:r>
      <w:r>
        <w:rPr>
          <w:rFonts w:ascii="Arial" w:eastAsia="Arial" w:hAnsi="Arial" w:cs="Arial"/>
        </w:rPr>
        <w:br/>
        <w:t>č. ú.: 117404973/0300</w:t>
      </w:r>
    </w:p>
    <w:p w14:paraId="6B5EE76D" w14:textId="77777777" w:rsidR="00030A80" w:rsidRDefault="00422487">
      <w:pPr>
        <w:widowControl w:val="0"/>
        <w:tabs>
          <w:tab w:val="left" w:pos="2977"/>
        </w:tabs>
        <w:spacing w:before="120"/>
        <w:ind w:left="2977" w:hanging="2977"/>
        <w:rPr>
          <w:rFonts w:ascii="Arial" w:eastAsia="Arial" w:hAnsi="Arial" w:cs="Arial"/>
        </w:rPr>
      </w:pPr>
      <w:r>
        <w:rPr>
          <w:rFonts w:ascii="Arial" w:eastAsia="Arial" w:hAnsi="Arial" w:cs="Arial"/>
        </w:rPr>
        <w:t>na straně jedné (dále jen „</w:t>
      </w:r>
      <w:r>
        <w:rPr>
          <w:rFonts w:ascii="Arial" w:eastAsia="Arial" w:hAnsi="Arial" w:cs="Arial"/>
          <w:b/>
        </w:rPr>
        <w:t>Poskytovatel</w:t>
      </w:r>
      <w:r>
        <w:rPr>
          <w:rFonts w:ascii="Arial" w:eastAsia="Arial" w:hAnsi="Arial" w:cs="Arial"/>
        </w:rPr>
        <w:t>“)</w:t>
      </w:r>
    </w:p>
    <w:p w14:paraId="32E13DE1" w14:textId="77777777" w:rsidR="00030A80" w:rsidRDefault="00030A80">
      <w:pPr>
        <w:widowControl w:val="0"/>
        <w:spacing w:before="240" w:after="240"/>
        <w:jc w:val="both"/>
        <w:rPr>
          <w:rFonts w:ascii="Arial" w:hAnsi="Arial" w:cs="Arial"/>
          <w:b/>
        </w:rPr>
      </w:pPr>
    </w:p>
    <w:p w14:paraId="060FAF31" w14:textId="77777777" w:rsidR="00030A80" w:rsidRDefault="00422487">
      <w:pPr>
        <w:widowControl w:val="0"/>
        <w:spacing w:before="240" w:after="240"/>
        <w:jc w:val="both"/>
        <w:rPr>
          <w:rFonts w:ascii="Arial" w:hAnsi="Arial" w:cs="Arial"/>
          <w:b/>
        </w:rPr>
      </w:pPr>
      <w:r>
        <w:rPr>
          <w:rFonts w:ascii="Arial" w:hAnsi="Arial" w:cs="Arial"/>
          <w:b/>
        </w:rPr>
        <w:t>a</w:t>
      </w:r>
    </w:p>
    <w:p w14:paraId="22C0A519" w14:textId="77777777" w:rsidR="00030A80" w:rsidRDefault="00030A80">
      <w:pPr>
        <w:widowControl w:val="0"/>
        <w:outlineLvl w:val="0"/>
        <w:rPr>
          <w:rFonts w:ascii="Arial" w:eastAsia="Arial" w:hAnsi="Arial" w:cs="Arial"/>
          <w:b/>
        </w:rPr>
      </w:pPr>
    </w:p>
    <w:p w14:paraId="538A6FB2" w14:textId="63751A8B" w:rsidR="00030A80" w:rsidRDefault="00422487">
      <w:pPr>
        <w:widowControl w:val="0"/>
        <w:outlineLvl w:val="0"/>
        <w:rPr>
          <w:rFonts w:ascii="Arial" w:eastAsia="Arial" w:hAnsi="Arial" w:cs="Arial"/>
          <w:b/>
        </w:rPr>
      </w:pPr>
      <w:r>
        <w:rPr>
          <w:rFonts w:ascii="Arial" w:eastAsia="Arial" w:hAnsi="Arial" w:cs="Arial"/>
          <w:b/>
        </w:rPr>
        <w:t xml:space="preserve">Česká republika – </w:t>
      </w:r>
      <w:r w:rsidR="00F82BBA">
        <w:rPr>
          <w:rFonts w:ascii="Arial" w:eastAsia="Arial" w:hAnsi="Arial" w:cs="Arial"/>
          <w:b/>
        </w:rPr>
        <w:t>Úřad vlády</w:t>
      </w:r>
    </w:p>
    <w:p w14:paraId="00EBE1AD" w14:textId="1E8823C9" w:rsidR="00030A80" w:rsidRDefault="00422487">
      <w:pPr>
        <w:widowControl w:val="0"/>
        <w:tabs>
          <w:tab w:val="left" w:pos="2977"/>
        </w:tabs>
        <w:rPr>
          <w:rFonts w:ascii="Arial" w:eastAsia="Arial" w:hAnsi="Arial" w:cs="Arial"/>
        </w:rPr>
      </w:pPr>
      <w:r>
        <w:rPr>
          <w:rFonts w:ascii="Arial" w:eastAsia="Arial" w:hAnsi="Arial" w:cs="Arial"/>
        </w:rPr>
        <w:t>se sídlem:</w:t>
      </w:r>
      <w:r>
        <w:rPr>
          <w:rFonts w:ascii="Arial" w:eastAsia="Arial" w:hAnsi="Arial" w:cs="Arial"/>
        </w:rPr>
        <w:tab/>
      </w:r>
      <w:r w:rsidR="00F82BBA">
        <w:rPr>
          <w:rFonts w:ascii="Arial" w:eastAsia="Arial" w:hAnsi="Arial" w:cs="Arial"/>
        </w:rPr>
        <w:t>nábřeží Edvarda Beneše 128/4, 118 00 Praha 1</w:t>
      </w:r>
    </w:p>
    <w:p w14:paraId="743D4D70" w14:textId="67D18EF7" w:rsidR="00030A80" w:rsidRDefault="00422487">
      <w:pPr>
        <w:widowControl w:val="0"/>
        <w:tabs>
          <w:tab w:val="left" w:pos="2977"/>
        </w:tabs>
        <w:rPr>
          <w:rFonts w:ascii="Arial" w:eastAsia="Arial" w:hAnsi="Arial" w:cs="Arial"/>
        </w:rPr>
      </w:pPr>
      <w:r>
        <w:rPr>
          <w:rFonts w:ascii="Arial" w:eastAsia="Arial" w:hAnsi="Arial" w:cs="Arial"/>
        </w:rPr>
        <w:t>IČO:</w:t>
      </w:r>
      <w:r>
        <w:rPr>
          <w:rFonts w:ascii="Arial" w:eastAsia="Arial" w:hAnsi="Arial" w:cs="Arial"/>
        </w:rPr>
        <w:tab/>
      </w:r>
      <w:r w:rsidR="00F82BBA" w:rsidRPr="008137A8">
        <w:rPr>
          <w:rFonts w:ascii="Arial" w:eastAsia="Arial" w:hAnsi="Arial" w:cs="Arial"/>
        </w:rPr>
        <w:t>00006599, CZ00006599</w:t>
      </w:r>
      <w:r w:rsidR="00F82BBA" w:rsidRPr="00FD0B3E">
        <w:rPr>
          <w:rFonts w:cs="Arial"/>
        </w:rPr>
        <w:t xml:space="preserve"> </w:t>
      </w:r>
    </w:p>
    <w:p w14:paraId="6ED0A63D" w14:textId="75B4CE9B" w:rsidR="00030A80" w:rsidRDefault="00422487">
      <w:pPr>
        <w:widowControl w:val="0"/>
        <w:tabs>
          <w:tab w:val="left" w:pos="2977"/>
        </w:tabs>
        <w:ind w:left="2977" w:hanging="2970"/>
        <w:rPr>
          <w:rFonts w:ascii="Arial" w:eastAsia="Arial" w:hAnsi="Arial" w:cs="Arial"/>
        </w:rPr>
      </w:pPr>
      <w:r>
        <w:rPr>
          <w:rFonts w:ascii="Arial" w:eastAsia="Arial" w:hAnsi="Arial" w:cs="Arial"/>
        </w:rPr>
        <w:t>zastoupen:</w:t>
      </w:r>
      <w:r>
        <w:rPr>
          <w:rFonts w:ascii="Arial" w:eastAsia="Arial" w:hAnsi="Arial" w:cs="Arial"/>
        </w:rPr>
        <w:tab/>
      </w:r>
      <w:r w:rsidR="00F82BBA" w:rsidRPr="008137A8">
        <w:rPr>
          <w:rFonts w:ascii="Arial" w:eastAsia="Arial" w:hAnsi="Arial" w:cs="Arial"/>
        </w:rPr>
        <w:t>Mgr. Pav</w:t>
      </w:r>
      <w:r w:rsidR="00E57100">
        <w:rPr>
          <w:rFonts w:ascii="Arial" w:eastAsia="Arial" w:hAnsi="Arial" w:cs="Arial"/>
        </w:rPr>
        <w:t>lem</w:t>
      </w:r>
      <w:r w:rsidR="00F82BBA" w:rsidRPr="008137A8">
        <w:rPr>
          <w:rFonts w:ascii="Arial" w:eastAsia="Arial" w:hAnsi="Arial" w:cs="Arial"/>
        </w:rPr>
        <w:t xml:space="preserve"> Lupjan</w:t>
      </w:r>
      <w:r w:rsidR="00E57100">
        <w:rPr>
          <w:rFonts w:ascii="Arial" w:eastAsia="Arial" w:hAnsi="Arial" w:cs="Arial"/>
        </w:rPr>
        <w:t>em</w:t>
      </w:r>
      <w:r w:rsidR="00F82BBA" w:rsidRPr="008137A8">
        <w:rPr>
          <w:rFonts w:ascii="Arial" w:eastAsia="Arial" w:hAnsi="Arial" w:cs="Arial"/>
        </w:rPr>
        <w:t>, vedoucí</w:t>
      </w:r>
      <w:r w:rsidR="00E57100">
        <w:rPr>
          <w:rFonts w:ascii="Arial" w:eastAsia="Arial" w:hAnsi="Arial" w:cs="Arial"/>
        </w:rPr>
        <w:t>m</w:t>
      </w:r>
      <w:r w:rsidR="00F82BBA" w:rsidRPr="008137A8">
        <w:rPr>
          <w:rFonts w:ascii="Arial" w:eastAsia="Arial" w:hAnsi="Arial" w:cs="Arial"/>
        </w:rPr>
        <w:t xml:space="preserve"> </w:t>
      </w:r>
      <w:r w:rsidR="00E57100">
        <w:rPr>
          <w:rFonts w:ascii="Arial" w:eastAsia="Arial" w:hAnsi="Arial" w:cs="Arial"/>
        </w:rPr>
        <w:t>O</w:t>
      </w:r>
      <w:r w:rsidR="00F82BBA" w:rsidRPr="008137A8">
        <w:rPr>
          <w:rFonts w:ascii="Arial" w:eastAsia="Arial" w:hAnsi="Arial" w:cs="Arial"/>
        </w:rPr>
        <w:t>ddělení strategické komunikace</w:t>
      </w:r>
      <w:r w:rsidR="00F82BBA" w:rsidDel="00F82BBA">
        <w:rPr>
          <w:rFonts w:ascii="Arial" w:eastAsia="Arial" w:hAnsi="Arial" w:cs="Arial"/>
        </w:rPr>
        <w:t xml:space="preserve"> </w:t>
      </w:r>
    </w:p>
    <w:p w14:paraId="558674C2" w14:textId="6F77436F" w:rsidR="00030A80" w:rsidRDefault="00422487">
      <w:pPr>
        <w:widowControl w:val="0"/>
        <w:tabs>
          <w:tab w:val="left" w:pos="2977"/>
        </w:tabs>
        <w:ind w:left="2977" w:hanging="2970"/>
        <w:rPr>
          <w:rFonts w:ascii="Arial" w:eastAsia="Arial" w:hAnsi="Arial" w:cs="Arial"/>
        </w:rPr>
      </w:pPr>
      <w:r>
        <w:rPr>
          <w:rFonts w:ascii="Arial" w:eastAsia="Arial" w:hAnsi="Arial" w:cs="Arial"/>
        </w:rPr>
        <w:t xml:space="preserve">kontaktní osoba: </w:t>
      </w:r>
      <w:r>
        <w:rPr>
          <w:rFonts w:ascii="Arial" w:eastAsia="Arial" w:hAnsi="Arial" w:cs="Arial"/>
        </w:rPr>
        <w:tab/>
      </w:r>
      <w:r w:rsidR="00AD2B43">
        <w:rPr>
          <w:rFonts w:ascii="Arial" w:eastAsia="Arial" w:hAnsi="Arial" w:cs="Arial"/>
        </w:rPr>
        <w:t>Martin Vašíček</w:t>
      </w:r>
      <w:r w:rsidR="003761B9">
        <w:rPr>
          <w:rFonts w:ascii="Arial" w:eastAsia="Arial" w:hAnsi="Arial" w:cs="Arial"/>
        </w:rPr>
        <w:t>, referent Oddělení strategické komunikace</w:t>
      </w:r>
    </w:p>
    <w:p w14:paraId="63BB013F" w14:textId="4D62FD6C" w:rsidR="00E57100" w:rsidRPr="002770EA" w:rsidRDefault="00E57100" w:rsidP="00E57100">
      <w:pPr>
        <w:spacing w:after="240"/>
        <w:rPr>
          <w:rFonts w:ascii="Arial" w:hAnsi="Arial" w:cs="Arial"/>
        </w:rPr>
      </w:pPr>
      <w:r w:rsidRPr="002770EA">
        <w:rPr>
          <w:rFonts w:ascii="Arial" w:hAnsi="Arial" w:cs="Arial"/>
        </w:rPr>
        <w:t xml:space="preserve">bankovní spojení: </w:t>
      </w:r>
      <w:r w:rsidRPr="002770EA">
        <w:rPr>
          <w:rFonts w:ascii="Arial" w:hAnsi="Arial" w:cs="Arial"/>
        </w:rPr>
        <w:tab/>
      </w:r>
      <w:r>
        <w:rPr>
          <w:rFonts w:ascii="Arial" w:hAnsi="Arial" w:cs="Arial"/>
        </w:rPr>
        <w:tab/>
        <w:t xml:space="preserve">  </w:t>
      </w:r>
      <w:r w:rsidRPr="002770EA">
        <w:rPr>
          <w:rFonts w:ascii="Arial" w:hAnsi="Arial" w:cs="Arial"/>
        </w:rPr>
        <w:t>ČNB Praha, účet č.: 4320001/0710</w:t>
      </w:r>
    </w:p>
    <w:p w14:paraId="2C061D44" w14:textId="77777777" w:rsidR="00030A80" w:rsidRDefault="00422487" w:rsidP="00E87502">
      <w:pPr>
        <w:widowControl w:val="0"/>
        <w:tabs>
          <w:tab w:val="left" w:pos="2977"/>
        </w:tabs>
        <w:ind w:left="2970" w:hanging="2970"/>
        <w:rPr>
          <w:rFonts w:ascii="Arial" w:eastAsia="Arial" w:hAnsi="Arial" w:cs="Arial"/>
        </w:rPr>
      </w:pPr>
      <w:r>
        <w:rPr>
          <w:rFonts w:ascii="Arial" w:eastAsia="Arial" w:hAnsi="Arial" w:cs="Arial"/>
        </w:rPr>
        <w:t>na straně druhé (dále jen „</w:t>
      </w:r>
      <w:r>
        <w:rPr>
          <w:rFonts w:ascii="Arial" w:eastAsia="Arial" w:hAnsi="Arial" w:cs="Arial"/>
          <w:b/>
        </w:rPr>
        <w:t>Objednatel</w:t>
      </w:r>
      <w:r>
        <w:rPr>
          <w:rFonts w:ascii="Arial" w:eastAsia="Arial" w:hAnsi="Arial" w:cs="Arial"/>
        </w:rPr>
        <w:t>“)</w:t>
      </w:r>
    </w:p>
    <w:p w14:paraId="019D8FCD" w14:textId="4F9E2592" w:rsidR="00030A80" w:rsidRDefault="00422487">
      <w:pPr>
        <w:widowControl w:val="0"/>
        <w:spacing w:before="240" w:after="240"/>
        <w:rPr>
          <w:rFonts w:ascii="Arial" w:eastAsia="Arial" w:hAnsi="Arial" w:cs="Arial"/>
        </w:rPr>
      </w:pPr>
      <w:r>
        <w:rPr>
          <w:rFonts w:ascii="Arial" w:eastAsia="Arial" w:hAnsi="Arial" w:cs="Arial"/>
        </w:rPr>
        <w:lastRenderedPageBreak/>
        <w:t>(</w:t>
      </w:r>
      <w:bookmarkStart w:id="1" w:name="_Hlk40098547"/>
      <w:r w:rsidR="00E57100">
        <w:rPr>
          <w:rFonts w:ascii="Arial" w:eastAsia="Arial" w:hAnsi="Arial" w:cs="Arial"/>
        </w:rPr>
        <w:t xml:space="preserve">Poskytovatel </w:t>
      </w:r>
      <w:bookmarkEnd w:id="1"/>
      <w:r>
        <w:rPr>
          <w:rFonts w:ascii="Arial" w:eastAsia="Arial" w:hAnsi="Arial" w:cs="Arial"/>
        </w:rPr>
        <w:t>a Objednatel společně jako „</w:t>
      </w:r>
      <w:r>
        <w:rPr>
          <w:rFonts w:ascii="Arial" w:eastAsia="Arial" w:hAnsi="Arial" w:cs="Arial"/>
          <w:b/>
        </w:rPr>
        <w:t>Smluvní</w:t>
      </w:r>
      <w:r>
        <w:rPr>
          <w:rFonts w:ascii="Arial" w:eastAsia="Arial" w:hAnsi="Arial" w:cs="Arial"/>
        </w:rPr>
        <w:t xml:space="preserve"> </w:t>
      </w:r>
      <w:r>
        <w:rPr>
          <w:rFonts w:ascii="Arial" w:eastAsia="Arial" w:hAnsi="Arial" w:cs="Arial"/>
          <w:b/>
        </w:rPr>
        <w:t>strany</w:t>
      </w:r>
      <w:r>
        <w:rPr>
          <w:rFonts w:ascii="Arial" w:eastAsia="Arial" w:hAnsi="Arial" w:cs="Arial"/>
        </w:rPr>
        <w:t>“ anebo jednotlivě též jako „</w:t>
      </w:r>
      <w:r>
        <w:rPr>
          <w:rFonts w:ascii="Arial" w:eastAsia="Arial" w:hAnsi="Arial" w:cs="Arial"/>
          <w:b/>
        </w:rPr>
        <w:t>Smluvní</w:t>
      </w:r>
      <w:r>
        <w:rPr>
          <w:rFonts w:ascii="Arial" w:eastAsia="Arial" w:hAnsi="Arial" w:cs="Arial"/>
        </w:rPr>
        <w:t xml:space="preserve"> </w:t>
      </w:r>
      <w:r>
        <w:rPr>
          <w:rFonts w:ascii="Arial" w:eastAsia="Arial" w:hAnsi="Arial" w:cs="Arial"/>
          <w:b/>
        </w:rPr>
        <w:t>strana</w:t>
      </w:r>
      <w:r>
        <w:rPr>
          <w:rFonts w:ascii="Arial" w:eastAsia="Arial" w:hAnsi="Arial" w:cs="Arial"/>
        </w:rPr>
        <w:t>“)</w:t>
      </w:r>
    </w:p>
    <w:p w14:paraId="14A253A3" w14:textId="77777777" w:rsidR="00030A80" w:rsidRDefault="00030A80">
      <w:pPr>
        <w:spacing w:after="0"/>
        <w:rPr>
          <w:rFonts w:ascii="Arial" w:hAnsi="Arial" w:cs="Arial"/>
          <w:b/>
        </w:rPr>
      </w:pPr>
    </w:p>
    <w:p w14:paraId="1026954C" w14:textId="77777777" w:rsidR="00030A80" w:rsidRDefault="00030A80">
      <w:pPr>
        <w:spacing w:after="0"/>
        <w:jc w:val="both"/>
        <w:rPr>
          <w:rFonts w:ascii="Arial" w:hAnsi="Arial" w:cs="Arial"/>
        </w:rPr>
      </w:pPr>
    </w:p>
    <w:p w14:paraId="333A32EB" w14:textId="77777777" w:rsidR="00030A80" w:rsidRDefault="00030A80">
      <w:pPr>
        <w:spacing w:after="0"/>
        <w:rPr>
          <w:rFonts w:ascii="Arial" w:hAnsi="Arial" w:cs="Arial"/>
          <w:b/>
        </w:rPr>
      </w:pPr>
    </w:p>
    <w:p w14:paraId="5AC01E96" w14:textId="1CF7921A" w:rsidR="00030A80" w:rsidRDefault="00422487">
      <w:pPr>
        <w:spacing w:after="0"/>
        <w:jc w:val="center"/>
        <w:rPr>
          <w:rFonts w:ascii="Arial" w:hAnsi="Arial" w:cs="Arial"/>
          <w:b/>
        </w:rPr>
      </w:pPr>
      <w:r>
        <w:rPr>
          <w:rFonts w:ascii="Arial" w:hAnsi="Arial" w:cs="Arial"/>
          <w:b/>
        </w:rPr>
        <w:t>II.</w:t>
      </w:r>
    </w:p>
    <w:p w14:paraId="176249B2" w14:textId="77777777" w:rsidR="00030A80" w:rsidRDefault="00422487">
      <w:pPr>
        <w:spacing w:after="0"/>
        <w:jc w:val="center"/>
        <w:rPr>
          <w:rFonts w:ascii="Arial" w:hAnsi="Arial" w:cs="Arial"/>
          <w:b/>
        </w:rPr>
      </w:pPr>
      <w:r>
        <w:rPr>
          <w:rFonts w:ascii="Arial" w:hAnsi="Arial" w:cs="Arial"/>
          <w:b/>
        </w:rPr>
        <w:t>ÚVODNÍ USTANOVENÍ</w:t>
      </w:r>
    </w:p>
    <w:p w14:paraId="30B1E60A" w14:textId="77777777" w:rsidR="00030A80" w:rsidRDefault="00030A80">
      <w:pPr>
        <w:spacing w:after="0"/>
        <w:rPr>
          <w:rFonts w:ascii="Arial" w:hAnsi="Arial" w:cs="Arial"/>
          <w:b/>
        </w:rPr>
      </w:pPr>
    </w:p>
    <w:p w14:paraId="33D2E633" w14:textId="54695C15" w:rsidR="00030A80" w:rsidRDefault="00422487" w:rsidP="00E22673">
      <w:pPr>
        <w:numPr>
          <w:ilvl w:val="0"/>
          <w:numId w:val="3"/>
        </w:numPr>
        <w:spacing w:after="0" w:line="259" w:lineRule="auto"/>
        <w:ind w:left="426" w:hanging="426"/>
        <w:contextualSpacing/>
        <w:jc w:val="both"/>
        <w:rPr>
          <w:rFonts w:ascii="Arial" w:hAnsi="Arial" w:cs="Arial"/>
        </w:rPr>
      </w:pPr>
      <w:r>
        <w:rPr>
          <w:rFonts w:ascii="Arial" w:hAnsi="Arial" w:cs="Arial"/>
        </w:rPr>
        <w:t xml:space="preserve">Objednatel </w:t>
      </w:r>
      <w:r w:rsidR="00F275A8">
        <w:rPr>
          <w:rFonts w:ascii="Arial" w:hAnsi="Arial" w:cs="Arial"/>
        </w:rPr>
        <w:t xml:space="preserve">prohlašuje, že je v souladu s čl. 67 ústavního zákona </w:t>
      </w:r>
      <w:r w:rsidR="00D455CE">
        <w:rPr>
          <w:rFonts w:ascii="Arial" w:hAnsi="Arial" w:cs="Arial"/>
        </w:rPr>
        <w:t xml:space="preserve">č. 1/1993 Sb., </w:t>
      </w:r>
      <w:r w:rsidR="00F275A8">
        <w:rPr>
          <w:rFonts w:ascii="Arial" w:hAnsi="Arial" w:cs="Arial"/>
        </w:rPr>
        <w:t>vrcholným orgánem výkonné moci České republiky</w:t>
      </w:r>
      <w:r>
        <w:rPr>
          <w:rFonts w:ascii="Arial" w:hAnsi="Arial" w:cs="Arial"/>
        </w:rPr>
        <w:t>.</w:t>
      </w:r>
    </w:p>
    <w:p w14:paraId="68FE7C40" w14:textId="77777777" w:rsidR="00A95316" w:rsidRDefault="00A95316" w:rsidP="000E1869">
      <w:pPr>
        <w:spacing w:after="0" w:line="259" w:lineRule="auto"/>
        <w:ind w:left="426"/>
        <w:contextualSpacing/>
        <w:jc w:val="both"/>
        <w:rPr>
          <w:rFonts w:ascii="Arial" w:hAnsi="Arial" w:cs="Arial"/>
        </w:rPr>
      </w:pPr>
    </w:p>
    <w:p w14:paraId="3CF340B6" w14:textId="6A5B62F4" w:rsidR="00A95316" w:rsidRDefault="00A95316" w:rsidP="00E22673">
      <w:pPr>
        <w:numPr>
          <w:ilvl w:val="0"/>
          <w:numId w:val="3"/>
        </w:numPr>
        <w:spacing w:after="0" w:line="259" w:lineRule="auto"/>
        <w:ind w:left="426" w:hanging="426"/>
        <w:contextualSpacing/>
        <w:jc w:val="both"/>
        <w:rPr>
          <w:rFonts w:ascii="Arial" w:hAnsi="Arial" w:cs="Arial"/>
        </w:rPr>
      </w:pPr>
      <w:r>
        <w:rPr>
          <w:rFonts w:ascii="Arial" w:hAnsi="Arial" w:cs="Arial"/>
        </w:rPr>
        <w:t>Objednatel prohlašuje, že je ke dni uzavření této Smlouvy jediným držitelem domény destnikprotidrahote.cz (dále jen „</w:t>
      </w:r>
      <w:r w:rsidRPr="000E1869">
        <w:rPr>
          <w:rFonts w:ascii="Arial" w:hAnsi="Arial" w:cs="Arial"/>
          <w:b/>
          <w:bCs/>
        </w:rPr>
        <w:t>Doména</w:t>
      </w:r>
      <w:r>
        <w:rPr>
          <w:rFonts w:ascii="Arial" w:hAnsi="Arial" w:cs="Arial"/>
        </w:rPr>
        <w:t>“).</w:t>
      </w:r>
    </w:p>
    <w:p w14:paraId="32F98203" w14:textId="77777777" w:rsidR="008D133A" w:rsidRDefault="008D133A" w:rsidP="008137A8">
      <w:pPr>
        <w:spacing w:after="0" w:line="259" w:lineRule="auto"/>
        <w:ind w:left="426"/>
        <w:contextualSpacing/>
        <w:jc w:val="both"/>
        <w:rPr>
          <w:rFonts w:ascii="Arial" w:hAnsi="Arial" w:cs="Arial"/>
        </w:rPr>
      </w:pPr>
    </w:p>
    <w:p w14:paraId="3CD600D4" w14:textId="74587FEE" w:rsidR="00030A80" w:rsidRDefault="00422487" w:rsidP="00E22673">
      <w:pPr>
        <w:numPr>
          <w:ilvl w:val="0"/>
          <w:numId w:val="3"/>
        </w:numPr>
        <w:spacing w:after="0" w:line="259" w:lineRule="auto"/>
        <w:ind w:left="426" w:hanging="426"/>
        <w:contextualSpacing/>
        <w:jc w:val="both"/>
        <w:rPr>
          <w:rFonts w:ascii="Arial" w:hAnsi="Arial" w:cs="Arial"/>
        </w:rPr>
      </w:pPr>
      <w:r>
        <w:rPr>
          <w:rFonts w:ascii="Arial" w:hAnsi="Arial" w:cs="Arial"/>
        </w:rPr>
        <w:t xml:space="preserve">Poskytovatel prohlašuje, že je </w:t>
      </w:r>
      <w:r w:rsidR="00D455CE">
        <w:rPr>
          <w:rFonts w:ascii="Arial" w:hAnsi="Arial" w:cs="Arial"/>
        </w:rPr>
        <w:t xml:space="preserve">dle </w:t>
      </w:r>
      <w:r>
        <w:rPr>
          <w:rFonts w:ascii="Arial" w:hAnsi="Arial" w:cs="Arial"/>
        </w:rPr>
        <w:t>zákona č. 77/1997 Sb., o státním podniku, ve znění pozdějších předpisů</w:t>
      </w:r>
      <w:r w:rsidR="00D455CE" w:rsidRPr="00D455CE">
        <w:rPr>
          <w:rFonts w:ascii="Arial" w:hAnsi="Arial" w:cs="Arial"/>
        </w:rPr>
        <w:t xml:space="preserve"> </w:t>
      </w:r>
      <w:r w:rsidR="00D455CE">
        <w:rPr>
          <w:rFonts w:ascii="Arial" w:hAnsi="Arial" w:cs="Arial"/>
        </w:rPr>
        <w:t>státním podnikem</w:t>
      </w:r>
      <w:r>
        <w:rPr>
          <w:rFonts w:ascii="Arial" w:hAnsi="Arial" w:cs="Arial"/>
        </w:rPr>
        <w:t>. Splňuje veškeré podmínky a požadavky v této Smlouvě stanovené a je oprávněn tuto Smlouvu uzavřít a řádně plnit závazky v</w:t>
      </w:r>
      <w:r w:rsidR="001D1CE4">
        <w:rPr>
          <w:rFonts w:ascii="Arial" w:hAnsi="Arial" w:cs="Arial"/>
        </w:rPr>
        <w:t> </w:t>
      </w:r>
      <w:r>
        <w:rPr>
          <w:rFonts w:ascii="Arial" w:hAnsi="Arial" w:cs="Arial"/>
        </w:rPr>
        <w:t>ní</w:t>
      </w:r>
      <w:r w:rsidR="001D1CE4">
        <w:rPr>
          <w:rFonts w:ascii="Arial" w:hAnsi="Arial" w:cs="Arial"/>
        </w:rPr>
        <w:t> </w:t>
      </w:r>
      <w:r>
        <w:rPr>
          <w:rFonts w:ascii="Arial" w:hAnsi="Arial" w:cs="Arial"/>
        </w:rPr>
        <w:t>obsažené.</w:t>
      </w:r>
    </w:p>
    <w:p w14:paraId="1D48B703" w14:textId="77777777" w:rsidR="008D133A" w:rsidRDefault="008D133A" w:rsidP="008137A8">
      <w:pPr>
        <w:spacing w:after="0" w:line="259" w:lineRule="auto"/>
        <w:contextualSpacing/>
        <w:jc w:val="both"/>
        <w:rPr>
          <w:rFonts w:ascii="Arial" w:hAnsi="Arial" w:cs="Arial"/>
        </w:rPr>
      </w:pPr>
    </w:p>
    <w:p w14:paraId="5ACBF584" w14:textId="0A54107B" w:rsidR="00030A80" w:rsidRDefault="00422487" w:rsidP="00E22673">
      <w:pPr>
        <w:numPr>
          <w:ilvl w:val="0"/>
          <w:numId w:val="3"/>
        </w:numPr>
        <w:spacing w:after="0" w:line="259" w:lineRule="auto"/>
        <w:ind w:left="426" w:hanging="426"/>
        <w:contextualSpacing/>
        <w:jc w:val="both"/>
        <w:rPr>
          <w:rFonts w:ascii="Arial" w:hAnsi="Arial" w:cs="Arial"/>
        </w:rPr>
      </w:pPr>
      <w:r>
        <w:rPr>
          <w:rFonts w:ascii="Arial" w:hAnsi="Arial" w:cs="Arial"/>
        </w:rPr>
        <w:t>Poskytovatel prohlašuje, že ke dni uzavření této Smlouvy není vůči němu vedeno řízení dle zákona č. 182/2006 Sb., o úpadku a způsobech jeho řešení (insolvenční zákon), ve znění pozdějších předpisů, a zavazuje se Objednatele bezodkladně informovat o všech skutečnostech hrozícího úpadku, popř. o prohlášení úpadku jeho podniku.</w:t>
      </w:r>
    </w:p>
    <w:p w14:paraId="5D96AA49" w14:textId="77777777" w:rsidR="00030A80" w:rsidRDefault="00422487">
      <w:pPr>
        <w:rPr>
          <w:rFonts w:asciiTheme="minorHAnsi" w:hAnsiTheme="minorHAnsi"/>
          <w:szCs w:val="22"/>
        </w:rPr>
      </w:pPr>
      <w:r>
        <w:br w:type="page"/>
      </w:r>
    </w:p>
    <w:p w14:paraId="780F8A7B" w14:textId="7D061B61" w:rsidR="00030A80" w:rsidRDefault="00D455CE">
      <w:pPr>
        <w:spacing w:after="0"/>
        <w:jc w:val="center"/>
        <w:rPr>
          <w:rFonts w:ascii="Arial" w:hAnsi="Arial" w:cs="Arial"/>
          <w:b/>
        </w:rPr>
      </w:pPr>
      <w:r>
        <w:rPr>
          <w:rFonts w:ascii="Arial" w:hAnsi="Arial" w:cs="Arial"/>
          <w:b/>
        </w:rPr>
        <w:lastRenderedPageBreak/>
        <w:t>III</w:t>
      </w:r>
      <w:r w:rsidR="00422487">
        <w:rPr>
          <w:rFonts w:ascii="Arial" w:hAnsi="Arial" w:cs="Arial"/>
          <w:b/>
        </w:rPr>
        <w:t xml:space="preserve">. </w:t>
      </w:r>
    </w:p>
    <w:p w14:paraId="07144931" w14:textId="77777777" w:rsidR="008B4AA2" w:rsidRDefault="008B4AA2" w:rsidP="008B4AA2">
      <w:pPr>
        <w:spacing w:after="0"/>
        <w:jc w:val="center"/>
        <w:rPr>
          <w:rFonts w:ascii="Arial" w:hAnsi="Arial" w:cs="Arial"/>
          <w:b/>
        </w:rPr>
      </w:pPr>
      <w:r>
        <w:rPr>
          <w:rFonts w:ascii="Arial" w:hAnsi="Arial" w:cs="Arial"/>
          <w:b/>
        </w:rPr>
        <w:t>ÚVODNÍ USTANOVENÍ</w:t>
      </w:r>
    </w:p>
    <w:p w14:paraId="07409A55" w14:textId="6374CD2C" w:rsidR="00030A80" w:rsidRDefault="00422487">
      <w:pPr>
        <w:spacing w:after="0"/>
        <w:jc w:val="center"/>
        <w:rPr>
          <w:rFonts w:ascii="Arial" w:hAnsi="Arial" w:cs="Arial"/>
          <w:b/>
        </w:rPr>
      </w:pPr>
      <w:r>
        <w:rPr>
          <w:rFonts w:ascii="Arial" w:hAnsi="Arial" w:cs="Arial"/>
          <w:b/>
        </w:rPr>
        <w:t>ÚČEL SMLOUVY</w:t>
      </w:r>
    </w:p>
    <w:p w14:paraId="4A204C9D" w14:textId="77777777" w:rsidR="008D133A" w:rsidRDefault="008D133A">
      <w:pPr>
        <w:spacing w:after="0"/>
        <w:jc w:val="center"/>
        <w:rPr>
          <w:rFonts w:ascii="Arial" w:hAnsi="Arial" w:cs="Arial"/>
          <w:b/>
        </w:rPr>
      </w:pPr>
    </w:p>
    <w:p w14:paraId="7E85AD39" w14:textId="7BF0C145" w:rsidR="00AC4622" w:rsidRDefault="00AC4622" w:rsidP="00E22673">
      <w:pPr>
        <w:pStyle w:val="Odstavecseseznamem"/>
        <w:numPr>
          <w:ilvl w:val="0"/>
          <w:numId w:val="15"/>
        </w:numPr>
        <w:ind w:left="709" w:hanging="283"/>
        <w:contextualSpacing w:val="0"/>
        <w:jc w:val="both"/>
        <w:rPr>
          <w:rFonts w:ascii="Arial" w:eastAsia="Calibri" w:hAnsi="Arial" w:cs="Arial"/>
          <w:szCs w:val="22"/>
        </w:rPr>
      </w:pPr>
      <w:r>
        <w:rPr>
          <w:rFonts w:ascii="Arial" w:eastAsia="Calibri" w:hAnsi="Arial" w:cs="Arial"/>
          <w:szCs w:val="22"/>
        </w:rPr>
        <w:t xml:space="preserve">Poskytovatel prohlašuje, že pro Objednatele, na základě </w:t>
      </w:r>
      <w:r w:rsidR="001E4E99">
        <w:rPr>
          <w:rFonts w:ascii="Arial" w:eastAsia="Calibri" w:hAnsi="Arial" w:cs="Arial"/>
          <w:szCs w:val="22"/>
        </w:rPr>
        <w:t>smlouv</w:t>
      </w:r>
      <w:r>
        <w:rPr>
          <w:rFonts w:ascii="Arial" w:eastAsia="Calibri" w:hAnsi="Arial" w:cs="Arial"/>
          <w:szCs w:val="22"/>
        </w:rPr>
        <w:t>y</w:t>
      </w:r>
      <w:r w:rsidR="00547037">
        <w:rPr>
          <w:rFonts w:ascii="Arial" w:eastAsia="Calibri" w:hAnsi="Arial" w:cs="Arial"/>
          <w:szCs w:val="22"/>
        </w:rPr>
        <w:t>, tj.</w:t>
      </w:r>
      <w:r w:rsidR="00E57100">
        <w:rPr>
          <w:rFonts w:ascii="Arial" w:eastAsia="Calibri" w:hAnsi="Arial" w:cs="Arial"/>
          <w:szCs w:val="22"/>
        </w:rPr>
        <w:t xml:space="preserve"> resp. </w:t>
      </w:r>
      <w:r w:rsidR="00547037">
        <w:rPr>
          <w:rFonts w:ascii="Arial" w:eastAsia="Calibri" w:hAnsi="Arial" w:cs="Arial"/>
          <w:szCs w:val="22"/>
        </w:rPr>
        <w:t xml:space="preserve">oběma Smluvními stranami podepsané </w:t>
      </w:r>
      <w:r w:rsidR="00E57100">
        <w:rPr>
          <w:rFonts w:ascii="Arial" w:eastAsia="Calibri" w:hAnsi="Arial" w:cs="Arial"/>
          <w:szCs w:val="22"/>
        </w:rPr>
        <w:t>objednávky</w:t>
      </w:r>
      <w:r w:rsidR="001E4E99">
        <w:rPr>
          <w:rFonts w:ascii="Arial" w:eastAsia="Calibri" w:hAnsi="Arial" w:cs="Arial"/>
          <w:szCs w:val="22"/>
        </w:rPr>
        <w:t xml:space="preserve"> č. 4500041570</w:t>
      </w:r>
      <w:r>
        <w:rPr>
          <w:rFonts w:ascii="Arial" w:eastAsia="Calibri" w:hAnsi="Arial" w:cs="Arial"/>
          <w:szCs w:val="22"/>
        </w:rPr>
        <w:t xml:space="preserve"> uzavřené dne 8.9.2022 (dále jen „</w:t>
      </w:r>
      <w:r w:rsidRPr="008137A8">
        <w:rPr>
          <w:rFonts w:ascii="Arial" w:eastAsia="Calibri" w:hAnsi="Arial" w:cs="Arial"/>
          <w:b/>
          <w:bCs/>
          <w:szCs w:val="22"/>
        </w:rPr>
        <w:t>SoD</w:t>
      </w:r>
      <w:r>
        <w:rPr>
          <w:rFonts w:ascii="Arial" w:eastAsia="Calibri" w:hAnsi="Arial" w:cs="Arial"/>
          <w:szCs w:val="22"/>
        </w:rPr>
        <w:t>“)</w:t>
      </w:r>
      <w:r w:rsidR="001E4E99">
        <w:rPr>
          <w:rFonts w:ascii="Arial" w:eastAsia="Calibri" w:hAnsi="Arial" w:cs="Arial"/>
          <w:szCs w:val="22"/>
        </w:rPr>
        <w:t>, její</w:t>
      </w:r>
      <w:r w:rsidR="00B14038">
        <w:rPr>
          <w:rFonts w:ascii="Arial" w:eastAsia="Calibri" w:hAnsi="Arial" w:cs="Arial"/>
          <w:szCs w:val="22"/>
        </w:rPr>
        <w:t>m</w:t>
      </w:r>
      <w:r w:rsidR="001E4E99">
        <w:rPr>
          <w:rFonts w:ascii="Arial" w:eastAsia="Calibri" w:hAnsi="Arial" w:cs="Arial"/>
          <w:szCs w:val="22"/>
        </w:rPr>
        <w:t xml:space="preserve">ž předmětem </w:t>
      </w:r>
      <w:r w:rsidR="008B4AA2">
        <w:rPr>
          <w:rFonts w:ascii="Arial" w:eastAsia="Calibri" w:hAnsi="Arial" w:cs="Arial"/>
          <w:szCs w:val="22"/>
        </w:rPr>
        <w:t>bylo</w:t>
      </w:r>
      <w:r w:rsidR="001E4E99">
        <w:rPr>
          <w:rFonts w:ascii="Arial" w:eastAsia="Calibri" w:hAnsi="Arial" w:cs="Arial"/>
          <w:szCs w:val="22"/>
        </w:rPr>
        <w:t xml:space="preserve"> provedení díla – vytvoření webových stránek </w:t>
      </w:r>
      <w:r w:rsidR="00A95316">
        <w:rPr>
          <w:rFonts w:ascii="Arial" w:eastAsia="Calibri" w:hAnsi="Arial" w:cs="Arial"/>
          <w:szCs w:val="22"/>
        </w:rPr>
        <w:t>Doménu</w:t>
      </w:r>
      <w:r w:rsidR="001E4E99">
        <w:rPr>
          <w:rFonts w:ascii="Arial" w:eastAsia="Calibri" w:hAnsi="Arial" w:cs="Arial"/>
          <w:szCs w:val="22"/>
        </w:rPr>
        <w:t>, vč. testovacího provozu</w:t>
      </w:r>
      <w:r>
        <w:rPr>
          <w:rFonts w:ascii="Arial" w:eastAsia="Calibri" w:hAnsi="Arial" w:cs="Arial"/>
          <w:szCs w:val="22"/>
        </w:rPr>
        <w:t xml:space="preserve"> (dále jen „</w:t>
      </w:r>
      <w:r w:rsidRPr="008137A8">
        <w:rPr>
          <w:rFonts w:ascii="Arial" w:eastAsia="Calibri" w:hAnsi="Arial" w:cs="Arial"/>
          <w:b/>
          <w:bCs/>
          <w:szCs w:val="22"/>
        </w:rPr>
        <w:t>Dílo</w:t>
      </w:r>
      <w:r>
        <w:rPr>
          <w:rFonts w:ascii="Arial" w:eastAsia="Calibri" w:hAnsi="Arial" w:cs="Arial"/>
          <w:szCs w:val="22"/>
        </w:rPr>
        <w:t xml:space="preserve">“), </w:t>
      </w:r>
      <w:r w:rsidR="00A85B4F">
        <w:rPr>
          <w:rFonts w:ascii="Arial" w:eastAsia="Calibri" w:hAnsi="Arial" w:cs="Arial"/>
          <w:szCs w:val="22"/>
        </w:rPr>
        <w:t xml:space="preserve">které Poskytovatel </w:t>
      </w:r>
      <w:r w:rsidR="008B4AA2">
        <w:rPr>
          <w:rFonts w:ascii="Arial" w:eastAsia="Calibri" w:hAnsi="Arial" w:cs="Arial"/>
          <w:szCs w:val="22"/>
        </w:rPr>
        <w:t>provedl</w:t>
      </w:r>
      <w:r>
        <w:rPr>
          <w:rFonts w:ascii="Arial" w:eastAsia="Calibri" w:hAnsi="Arial" w:cs="Arial"/>
          <w:szCs w:val="22"/>
        </w:rPr>
        <w:t xml:space="preserve"> řádně a</w:t>
      </w:r>
      <w:r w:rsidR="00444E59">
        <w:rPr>
          <w:rFonts w:ascii="Arial" w:eastAsia="Calibri" w:hAnsi="Arial" w:cs="Arial"/>
          <w:szCs w:val="22"/>
        </w:rPr>
        <w:t> </w:t>
      </w:r>
      <w:r>
        <w:rPr>
          <w:rFonts w:ascii="Arial" w:eastAsia="Calibri" w:hAnsi="Arial" w:cs="Arial"/>
          <w:szCs w:val="22"/>
        </w:rPr>
        <w:t>ve sjednaném termínu</w:t>
      </w:r>
      <w:r w:rsidR="00A85B4F">
        <w:rPr>
          <w:rFonts w:ascii="Arial" w:eastAsia="Calibri" w:hAnsi="Arial" w:cs="Arial"/>
          <w:szCs w:val="22"/>
        </w:rPr>
        <w:t>.</w:t>
      </w:r>
      <w:r>
        <w:rPr>
          <w:rFonts w:ascii="Arial" w:eastAsia="Calibri" w:hAnsi="Arial" w:cs="Arial"/>
          <w:szCs w:val="22"/>
        </w:rPr>
        <w:t>.</w:t>
      </w:r>
    </w:p>
    <w:p w14:paraId="54AB2B0B" w14:textId="79FF53CE" w:rsidR="002410E4" w:rsidRPr="002410E4" w:rsidRDefault="00AC4622" w:rsidP="00E22673">
      <w:pPr>
        <w:pStyle w:val="Odstavecseseznamem"/>
        <w:numPr>
          <w:ilvl w:val="0"/>
          <w:numId w:val="15"/>
        </w:numPr>
        <w:ind w:left="709" w:hanging="283"/>
        <w:contextualSpacing w:val="0"/>
        <w:jc w:val="both"/>
        <w:rPr>
          <w:rFonts w:ascii="Arial" w:eastAsia="Calibri" w:hAnsi="Arial" w:cs="Arial"/>
          <w:szCs w:val="22"/>
        </w:rPr>
      </w:pPr>
      <w:r>
        <w:rPr>
          <w:rFonts w:ascii="Arial" w:eastAsia="Calibri" w:hAnsi="Arial" w:cs="Arial"/>
          <w:szCs w:val="22"/>
        </w:rPr>
        <w:t>Vzhledem k absenci licenčních ujednání</w:t>
      </w:r>
      <w:r w:rsidR="008B4AA2">
        <w:rPr>
          <w:rFonts w:ascii="Arial" w:eastAsia="Calibri" w:hAnsi="Arial" w:cs="Arial"/>
          <w:szCs w:val="22"/>
        </w:rPr>
        <w:t xml:space="preserve"> v SoD</w:t>
      </w:r>
      <w:r>
        <w:rPr>
          <w:rFonts w:ascii="Arial" w:eastAsia="Calibri" w:hAnsi="Arial" w:cs="Arial"/>
          <w:szCs w:val="22"/>
        </w:rPr>
        <w:t>, platí</w:t>
      </w:r>
      <w:r w:rsidR="006C6FA6">
        <w:rPr>
          <w:rFonts w:ascii="Arial" w:eastAsia="Calibri" w:hAnsi="Arial" w:cs="Arial"/>
          <w:szCs w:val="22"/>
        </w:rPr>
        <w:t>, že Poskytovatel přenechal k </w:t>
      </w:r>
      <w:r w:rsidR="002410E4">
        <w:rPr>
          <w:rFonts w:ascii="Arial" w:eastAsia="Calibri" w:hAnsi="Arial" w:cs="Arial"/>
          <w:szCs w:val="22"/>
        </w:rPr>
        <w:t>užití</w:t>
      </w:r>
      <w:r w:rsidR="006C6FA6">
        <w:rPr>
          <w:rFonts w:ascii="Arial" w:eastAsia="Calibri" w:hAnsi="Arial" w:cs="Arial"/>
          <w:szCs w:val="22"/>
        </w:rPr>
        <w:t xml:space="preserve"> Dílo Objednateli jako nevýhradní ve smyslu § 2362 Občanského zákoníku a dále platí </w:t>
      </w:r>
      <w:r>
        <w:rPr>
          <w:rFonts w:ascii="Arial" w:eastAsia="Calibri" w:hAnsi="Arial" w:cs="Arial"/>
          <w:szCs w:val="22"/>
        </w:rPr>
        <w:t xml:space="preserve">přiměřeně ujednání § </w:t>
      </w:r>
      <w:r w:rsidR="006C6FA6">
        <w:rPr>
          <w:rFonts w:ascii="Arial" w:eastAsia="Calibri" w:hAnsi="Arial" w:cs="Arial"/>
          <w:szCs w:val="22"/>
        </w:rPr>
        <w:t>2376 odst. 2</w:t>
      </w:r>
      <w:r>
        <w:rPr>
          <w:rFonts w:ascii="Arial" w:eastAsia="Calibri" w:hAnsi="Arial" w:cs="Arial"/>
          <w:szCs w:val="22"/>
        </w:rPr>
        <w:t xml:space="preserve"> </w:t>
      </w:r>
      <w:r w:rsidR="008B4AA2">
        <w:rPr>
          <w:rFonts w:ascii="Arial" w:eastAsia="Calibri" w:hAnsi="Arial" w:cs="Arial"/>
          <w:szCs w:val="22"/>
        </w:rPr>
        <w:t>občanského</w:t>
      </w:r>
      <w:r>
        <w:rPr>
          <w:rFonts w:ascii="Arial" w:eastAsia="Calibri" w:hAnsi="Arial" w:cs="Arial"/>
          <w:szCs w:val="22"/>
        </w:rPr>
        <w:t xml:space="preserve"> zákoníku.  </w:t>
      </w:r>
    </w:p>
    <w:p w14:paraId="40F7B17C" w14:textId="76FA8D12" w:rsidR="0060276F" w:rsidRDefault="00422487" w:rsidP="00E22673">
      <w:pPr>
        <w:pStyle w:val="Odstavecseseznamem"/>
        <w:numPr>
          <w:ilvl w:val="0"/>
          <w:numId w:val="15"/>
        </w:numPr>
        <w:ind w:left="709" w:hanging="283"/>
        <w:contextualSpacing w:val="0"/>
        <w:jc w:val="both"/>
        <w:rPr>
          <w:rFonts w:ascii="Arial" w:eastAsia="Calibri" w:hAnsi="Arial" w:cs="Arial"/>
          <w:szCs w:val="22"/>
        </w:rPr>
      </w:pPr>
      <w:r w:rsidRPr="008137A8">
        <w:rPr>
          <w:rFonts w:ascii="Arial" w:eastAsia="Calibri" w:hAnsi="Arial" w:cs="Arial"/>
          <w:szCs w:val="22"/>
        </w:rPr>
        <w:t>Účelem této Smlouvy je stanovení způsobu a podmínek poskytování služeb pro</w:t>
      </w:r>
      <w:r w:rsidR="00444E59">
        <w:rPr>
          <w:rFonts w:ascii="Arial" w:eastAsia="Calibri" w:hAnsi="Arial" w:cs="Arial"/>
          <w:szCs w:val="22"/>
        </w:rPr>
        <w:t> </w:t>
      </w:r>
      <w:r w:rsidRPr="008137A8">
        <w:rPr>
          <w:rFonts w:ascii="Arial" w:eastAsia="Calibri" w:hAnsi="Arial" w:cs="Arial"/>
          <w:szCs w:val="22"/>
        </w:rPr>
        <w:t xml:space="preserve">zajištění </w:t>
      </w:r>
      <w:r w:rsidR="00A95316">
        <w:rPr>
          <w:rFonts w:ascii="Arial" w:eastAsia="Calibri" w:hAnsi="Arial" w:cs="Arial"/>
          <w:szCs w:val="22"/>
        </w:rPr>
        <w:t>funkčnosti</w:t>
      </w:r>
      <w:r w:rsidR="00421AA6">
        <w:rPr>
          <w:rFonts w:ascii="Arial" w:eastAsia="Calibri" w:hAnsi="Arial" w:cs="Arial"/>
          <w:szCs w:val="22"/>
        </w:rPr>
        <w:t xml:space="preserve"> </w:t>
      </w:r>
      <w:r w:rsidR="00D455CE" w:rsidRPr="008137A8">
        <w:rPr>
          <w:rFonts w:ascii="Arial" w:eastAsia="Calibri" w:hAnsi="Arial" w:cs="Arial"/>
          <w:szCs w:val="22"/>
        </w:rPr>
        <w:t xml:space="preserve">webové stránky </w:t>
      </w:r>
      <w:hyperlink r:id="rId12" w:history="1">
        <w:r w:rsidR="00D455CE" w:rsidRPr="008137A8">
          <w:rPr>
            <w:rStyle w:val="Hypertextovodkaz"/>
            <w:rFonts w:ascii="Arial" w:eastAsia="Calibri" w:hAnsi="Arial" w:cs="Arial"/>
            <w:szCs w:val="22"/>
          </w:rPr>
          <w:t>www.destnikprotidrahote.cz</w:t>
        </w:r>
      </w:hyperlink>
      <w:r w:rsidR="005A3017" w:rsidRPr="008137A8">
        <w:rPr>
          <w:rFonts w:ascii="Arial" w:eastAsia="Calibri" w:hAnsi="Arial" w:cs="Arial"/>
          <w:szCs w:val="22"/>
        </w:rPr>
        <w:t xml:space="preserve"> (dále jen „</w:t>
      </w:r>
      <w:r w:rsidR="005A3017" w:rsidRPr="008137A8">
        <w:rPr>
          <w:rFonts w:ascii="Arial" w:eastAsia="Calibri" w:hAnsi="Arial" w:cs="Arial"/>
          <w:b/>
          <w:bCs/>
          <w:szCs w:val="22"/>
        </w:rPr>
        <w:t>Web</w:t>
      </w:r>
      <w:r w:rsidR="005A3017" w:rsidRPr="008137A8">
        <w:rPr>
          <w:rFonts w:ascii="Arial" w:eastAsia="Calibri" w:hAnsi="Arial" w:cs="Arial"/>
          <w:szCs w:val="22"/>
        </w:rPr>
        <w:t>“)</w:t>
      </w:r>
      <w:r w:rsidR="00D455CE" w:rsidRPr="008137A8">
        <w:rPr>
          <w:rFonts w:ascii="Arial" w:eastAsia="Calibri" w:hAnsi="Arial" w:cs="Arial"/>
          <w:szCs w:val="22"/>
        </w:rPr>
        <w:t xml:space="preserve">, </w:t>
      </w:r>
      <w:r w:rsidRPr="008137A8">
        <w:rPr>
          <w:rFonts w:ascii="Arial" w:eastAsia="Calibri" w:hAnsi="Arial" w:cs="Arial"/>
          <w:szCs w:val="22"/>
        </w:rPr>
        <w:t xml:space="preserve">tj. aktivit nezbytných k řádnému </w:t>
      </w:r>
      <w:r w:rsidR="005A3017" w:rsidRPr="008137A8">
        <w:rPr>
          <w:rFonts w:ascii="Arial" w:eastAsia="Calibri" w:hAnsi="Arial" w:cs="Arial"/>
          <w:szCs w:val="22"/>
        </w:rPr>
        <w:t>fungování Web</w:t>
      </w:r>
      <w:r w:rsidR="0060276F" w:rsidRPr="008137A8">
        <w:rPr>
          <w:rFonts w:ascii="Arial" w:eastAsia="Calibri" w:hAnsi="Arial" w:cs="Arial"/>
          <w:szCs w:val="22"/>
        </w:rPr>
        <w:t>u.</w:t>
      </w:r>
    </w:p>
    <w:p w14:paraId="227A0B46" w14:textId="77777777" w:rsidR="002274EE" w:rsidRPr="008137A8" w:rsidRDefault="002274EE" w:rsidP="008137A8">
      <w:pPr>
        <w:pStyle w:val="Odstavecseseznamem"/>
        <w:ind w:left="709" w:hanging="283"/>
        <w:jc w:val="both"/>
        <w:rPr>
          <w:rFonts w:ascii="Arial" w:eastAsia="Calibri" w:hAnsi="Arial" w:cs="Arial"/>
          <w:szCs w:val="22"/>
        </w:rPr>
      </w:pPr>
    </w:p>
    <w:p w14:paraId="762EAAD7" w14:textId="4D088DB8" w:rsidR="00E903E6" w:rsidRDefault="00E903E6" w:rsidP="00E22673">
      <w:pPr>
        <w:pStyle w:val="Odstavecseseznamem"/>
        <w:numPr>
          <w:ilvl w:val="0"/>
          <w:numId w:val="15"/>
        </w:numPr>
        <w:ind w:left="709" w:hanging="283"/>
        <w:jc w:val="both"/>
        <w:rPr>
          <w:rFonts w:ascii="Arial" w:eastAsia="Calibri" w:hAnsi="Arial" w:cs="Arial"/>
          <w:szCs w:val="22"/>
        </w:rPr>
      </w:pPr>
      <w:r>
        <w:rPr>
          <w:rFonts w:ascii="Arial" w:eastAsia="Calibri" w:hAnsi="Arial" w:cs="Arial"/>
          <w:szCs w:val="22"/>
        </w:rPr>
        <w:t xml:space="preserve">Objednatel </w:t>
      </w:r>
      <w:r w:rsidR="00DC146C">
        <w:rPr>
          <w:rFonts w:ascii="Arial" w:eastAsia="Calibri" w:hAnsi="Arial" w:cs="Arial"/>
          <w:szCs w:val="22"/>
        </w:rPr>
        <w:t xml:space="preserve">uzavřením této Smlouvy </w:t>
      </w:r>
      <w:r>
        <w:rPr>
          <w:rFonts w:ascii="Arial" w:eastAsia="Calibri" w:hAnsi="Arial" w:cs="Arial"/>
          <w:szCs w:val="22"/>
        </w:rPr>
        <w:t>bere na vědomí, že:</w:t>
      </w:r>
    </w:p>
    <w:p w14:paraId="260304B4" w14:textId="77777777" w:rsidR="00E903E6" w:rsidRPr="008137A8" w:rsidRDefault="00E903E6" w:rsidP="008137A8">
      <w:pPr>
        <w:pStyle w:val="Odstavecseseznamem"/>
        <w:ind w:left="709"/>
        <w:jc w:val="both"/>
        <w:rPr>
          <w:rFonts w:ascii="Arial" w:eastAsia="Calibri" w:hAnsi="Arial" w:cs="Arial"/>
          <w:szCs w:val="22"/>
        </w:rPr>
      </w:pPr>
    </w:p>
    <w:p w14:paraId="63EFEFA2" w14:textId="10C7888E" w:rsidR="00E903E6" w:rsidRPr="008137A8" w:rsidRDefault="00E903E6" w:rsidP="00E22673">
      <w:pPr>
        <w:pStyle w:val="Odstavecseseznamem"/>
        <w:numPr>
          <w:ilvl w:val="0"/>
          <w:numId w:val="16"/>
        </w:numPr>
        <w:ind w:left="1134"/>
        <w:jc w:val="both"/>
        <w:rPr>
          <w:rFonts w:ascii="Arial" w:eastAsia="Calibri" w:hAnsi="Arial" w:cs="Arial"/>
          <w:szCs w:val="22"/>
        </w:rPr>
      </w:pPr>
      <w:r w:rsidRPr="008137A8">
        <w:rPr>
          <w:rFonts w:ascii="Arial" w:eastAsia="Calibri" w:hAnsi="Arial" w:cs="Arial"/>
          <w:szCs w:val="22"/>
        </w:rPr>
        <w:t>Poskytovatel není původcem informací na Webu;</w:t>
      </w:r>
    </w:p>
    <w:p w14:paraId="270A4134" w14:textId="5891326F" w:rsidR="00E903E6" w:rsidRPr="008137A8" w:rsidRDefault="00E903E6" w:rsidP="00E22673">
      <w:pPr>
        <w:pStyle w:val="Odstavecseseznamem"/>
        <w:numPr>
          <w:ilvl w:val="0"/>
          <w:numId w:val="16"/>
        </w:numPr>
        <w:ind w:left="1134"/>
        <w:jc w:val="both"/>
        <w:rPr>
          <w:rFonts w:ascii="Arial" w:eastAsia="Calibri" w:hAnsi="Arial" w:cs="Arial"/>
          <w:szCs w:val="22"/>
        </w:rPr>
      </w:pPr>
      <w:r w:rsidRPr="008137A8">
        <w:rPr>
          <w:rFonts w:ascii="Arial" w:eastAsia="Calibri" w:hAnsi="Arial" w:cs="Arial"/>
          <w:szCs w:val="22"/>
        </w:rPr>
        <w:t>Poskytovatel neodpovídá za jakékoliv přímé nebo nepřímé újmy vzniklé tím, že</w:t>
      </w:r>
      <w:r w:rsidR="00444E59">
        <w:rPr>
          <w:rFonts w:ascii="Arial" w:eastAsia="Calibri" w:hAnsi="Arial" w:cs="Arial"/>
          <w:szCs w:val="22"/>
        </w:rPr>
        <w:t> </w:t>
      </w:r>
      <w:r w:rsidRPr="008137A8">
        <w:rPr>
          <w:rFonts w:ascii="Arial" w:eastAsia="Calibri" w:hAnsi="Arial" w:cs="Arial"/>
          <w:szCs w:val="22"/>
        </w:rPr>
        <w:t>uživatel využije informace zveřejněné na Webu;</w:t>
      </w:r>
    </w:p>
    <w:p w14:paraId="4F7437FD" w14:textId="744CC703" w:rsidR="00E903E6" w:rsidRPr="008137A8" w:rsidRDefault="00E903E6" w:rsidP="00E22673">
      <w:pPr>
        <w:pStyle w:val="Odstavecseseznamem"/>
        <w:numPr>
          <w:ilvl w:val="0"/>
          <w:numId w:val="16"/>
        </w:numPr>
        <w:ind w:left="1134"/>
        <w:jc w:val="both"/>
        <w:rPr>
          <w:rFonts w:ascii="Arial" w:eastAsia="Calibri" w:hAnsi="Arial" w:cs="Arial"/>
          <w:szCs w:val="22"/>
        </w:rPr>
      </w:pPr>
      <w:r w:rsidRPr="008137A8">
        <w:rPr>
          <w:rFonts w:ascii="Arial" w:eastAsia="Calibri" w:hAnsi="Arial" w:cs="Arial"/>
          <w:szCs w:val="22"/>
        </w:rPr>
        <w:t>Poskytovatel neposkytuje žádná prohlášení ani záruky jakéhokoli druhu, výslovné ani předpokládané;</w:t>
      </w:r>
    </w:p>
    <w:p w14:paraId="3894C56B" w14:textId="025D4341" w:rsidR="00E903E6" w:rsidRDefault="00E903E6" w:rsidP="00E22673">
      <w:pPr>
        <w:pStyle w:val="Odstavecseseznamem"/>
        <w:numPr>
          <w:ilvl w:val="0"/>
          <w:numId w:val="16"/>
        </w:numPr>
        <w:ind w:left="1134"/>
        <w:jc w:val="both"/>
        <w:rPr>
          <w:rFonts w:ascii="Arial" w:eastAsia="Calibri" w:hAnsi="Arial" w:cs="Arial"/>
          <w:szCs w:val="22"/>
        </w:rPr>
      </w:pPr>
      <w:r w:rsidRPr="008137A8">
        <w:rPr>
          <w:rFonts w:ascii="Arial" w:eastAsia="Calibri" w:hAnsi="Arial" w:cs="Arial"/>
          <w:szCs w:val="22"/>
        </w:rPr>
        <w:t>Poskytovatel nenese jakoukoliv odpovědnost za obsah Webu, na které je v rámci Webu odkazováno, či na které je na Webu uveden odkaz.</w:t>
      </w:r>
    </w:p>
    <w:p w14:paraId="4EE9CFCE" w14:textId="629CFBFF" w:rsidR="00A95316" w:rsidRPr="008137A8" w:rsidRDefault="00A95316" w:rsidP="00E22673">
      <w:pPr>
        <w:pStyle w:val="Odstavecseseznamem"/>
        <w:numPr>
          <w:ilvl w:val="0"/>
          <w:numId w:val="16"/>
        </w:numPr>
        <w:ind w:left="1134"/>
        <w:jc w:val="both"/>
        <w:rPr>
          <w:rFonts w:ascii="Arial" w:eastAsia="Calibri" w:hAnsi="Arial" w:cs="Arial"/>
          <w:szCs w:val="22"/>
        </w:rPr>
      </w:pPr>
      <w:r>
        <w:rPr>
          <w:rFonts w:ascii="Arial" w:eastAsia="Calibri" w:hAnsi="Arial" w:cs="Arial"/>
          <w:szCs w:val="22"/>
        </w:rPr>
        <w:t>Není držitelem Domény.</w:t>
      </w:r>
    </w:p>
    <w:p w14:paraId="0185E434" w14:textId="0977EC8F" w:rsidR="00030A80" w:rsidRPr="008137A8" w:rsidRDefault="00E903E6" w:rsidP="008137A8">
      <w:pPr>
        <w:spacing w:after="0"/>
        <w:jc w:val="center"/>
        <w:rPr>
          <w:rFonts w:ascii="Arial" w:hAnsi="Arial" w:cs="Arial"/>
          <w:b/>
          <w:bCs/>
        </w:rPr>
      </w:pPr>
      <w:r w:rsidRPr="008137A8">
        <w:rPr>
          <w:rFonts w:ascii="Arial" w:hAnsi="Arial" w:cs="Arial"/>
          <w:b/>
          <w:bCs/>
        </w:rPr>
        <w:t>I</w:t>
      </w:r>
      <w:r w:rsidR="00422487" w:rsidRPr="008137A8">
        <w:rPr>
          <w:rFonts w:ascii="Arial" w:hAnsi="Arial" w:cs="Arial"/>
          <w:b/>
          <w:bCs/>
        </w:rPr>
        <w:t>V.</w:t>
      </w:r>
    </w:p>
    <w:p w14:paraId="08904B7A" w14:textId="77777777" w:rsidR="00030A80" w:rsidRDefault="00422487">
      <w:pPr>
        <w:spacing w:after="0"/>
        <w:jc w:val="center"/>
        <w:rPr>
          <w:rFonts w:ascii="Arial" w:hAnsi="Arial" w:cs="Arial"/>
          <w:b/>
          <w:bCs/>
        </w:rPr>
      </w:pPr>
      <w:bookmarkStart w:id="2" w:name="_Ref205610937"/>
      <w:bookmarkStart w:id="3" w:name="_Toc295034731"/>
      <w:bookmarkEnd w:id="2"/>
      <w:r>
        <w:rPr>
          <w:rFonts w:ascii="Arial" w:hAnsi="Arial" w:cs="Arial"/>
          <w:b/>
          <w:bCs/>
        </w:rPr>
        <w:t>PŘEDMĚT SMLOUVY</w:t>
      </w:r>
      <w:bookmarkEnd w:id="3"/>
    </w:p>
    <w:p w14:paraId="22AC3DB9" w14:textId="77777777" w:rsidR="00030A80" w:rsidRDefault="00030A80">
      <w:pPr>
        <w:spacing w:after="0"/>
        <w:jc w:val="center"/>
        <w:rPr>
          <w:rFonts w:ascii="Arial" w:hAnsi="Arial" w:cs="Arial"/>
          <w:b/>
        </w:rPr>
      </w:pPr>
    </w:p>
    <w:p w14:paraId="44C89C3D" w14:textId="77777777" w:rsidR="00030A80" w:rsidRDefault="00422487" w:rsidP="000E1869">
      <w:pPr>
        <w:numPr>
          <w:ilvl w:val="0"/>
          <w:numId w:val="4"/>
        </w:numPr>
        <w:spacing w:after="0" w:line="259" w:lineRule="auto"/>
        <w:ind w:left="714" w:hanging="357"/>
        <w:jc w:val="both"/>
        <w:rPr>
          <w:rFonts w:ascii="Arial" w:hAnsi="Arial" w:cs="Arial"/>
        </w:rPr>
      </w:pPr>
      <w:r>
        <w:rPr>
          <w:rFonts w:ascii="Arial" w:hAnsi="Arial" w:cs="Arial"/>
        </w:rPr>
        <w:t>Předmětem této Smlouvy je závazek Poskytovatele:</w:t>
      </w:r>
    </w:p>
    <w:p w14:paraId="5F1EB0EE" w14:textId="641133E8" w:rsidR="00030A80" w:rsidRDefault="00422487">
      <w:pPr>
        <w:jc w:val="both"/>
        <w:rPr>
          <w:rFonts w:ascii="Arial" w:hAnsi="Arial" w:cs="Arial"/>
        </w:rPr>
      </w:pPr>
      <w:r>
        <w:rPr>
          <w:rFonts w:ascii="Arial" w:hAnsi="Arial" w:cs="Arial"/>
        </w:rPr>
        <w:t xml:space="preserve"> </w:t>
      </w:r>
    </w:p>
    <w:p w14:paraId="15F8F830" w14:textId="448344AC" w:rsidR="00263ECB" w:rsidRDefault="00422487" w:rsidP="000E1869">
      <w:pPr>
        <w:numPr>
          <w:ilvl w:val="0"/>
          <w:numId w:val="5"/>
        </w:numPr>
        <w:spacing w:line="259" w:lineRule="auto"/>
        <w:ind w:left="1134" w:hanging="425"/>
        <w:jc w:val="both"/>
        <w:rPr>
          <w:rFonts w:ascii="Arial" w:hAnsi="Arial" w:cs="Arial"/>
        </w:rPr>
      </w:pPr>
      <w:r>
        <w:rPr>
          <w:rFonts w:ascii="Arial" w:hAnsi="Arial" w:cs="Arial"/>
        </w:rPr>
        <w:t xml:space="preserve">poskytovat </w:t>
      </w:r>
      <w:r w:rsidR="00B07CD1">
        <w:rPr>
          <w:rFonts w:ascii="Arial" w:hAnsi="Arial" w:cs="Arial"/>
        </w:rPr>
        <w:t xml:space="preserve">po ukončení jeho testovacího provozu </w:t>
      </w:r>
      <w:r>
        <w:rPr>
          <w:rFonts w:ascii="Arial" w:hAnsi="Arial" w:cs="Arial"/>
        </w:rPr>
        <w:t xml:space="preserve">Objednateli služby </w:t>
      </w:r>
      <w:r w:rsidR="006C6FA6">
        <w:rPr>
          <w:rFonts w:ascii="Arial" w:hAnsi="Arial" w:cs="Arial"/>
        </w:rPr>
        <w:t xml:space="preserve">funkčnosti </w:t>
      </w:r>
      <w:r w:rsidR="008D133A">
        <w:rPr>
          <w:rFonts w:ascii="Arial" w:hAnsi="Arial" w:cs="Arial"/>
        </w:rPr>
        <w:t>Webu</w:t>
      </w:r>
      <w:r w:rsidR="00323592">
        <w:rPr>
          <w:rFonts w:ascii="Arial" w:hAnsi="Arial" w:cs="Arial"/>
        </w:rPr>
        <w:t xml:space="preserve">, </w:t>
      </w:r>
      <w:r w:rsidR="00B07CD1">
        <w:rPr>
          <w:rFonts w:ascii="Arial" w:hAnsi="Arial" w:cs="Arial"/>
        </w:rPr>
        <w:t xml:space="preserve">tj. že Web </w:t>
      </w:r>
      <w:r w:rsidR="00547037">
        <w:rPr>
          <w:rFonts w:ascii="Arial" w:hAnsi="Arial" w:cs="Arial"/>
        </w:rPr>
        <w:t>bude fungovat</w:t>
      </w:r>
      <w:r w:rsidR="00B07CD1">
        <w:rPr>
          <w:rFonts w:ascii="Arial" w:hAnsi="Arial" w:cs="Arial"/>
        </w:rPr>
        <w:t xml:space="preserve"> v prostředí Microsoft Azure</w:t>
      </w:r>
      <w:r w:rsidR="00425F1A">
        <w:rPr>
          <w:rFonts w:ascii="Arial" w:hAnsi="Arial" w:cs="Arial"/>
        </w:rPr>
        <w:t>,</w:t>
      </w:r>
      <w:r w:rsidR="00263ECB">
        <w:rPr>
          <w:rFonts w:ascii="Arial" w:hAnsi="Arial" w:cs="Arial"/>
        </w:rPr>
        <w:t xml:space="preserve"> </w:t>
      </w:r>
      <w:r w:rsidR="00425F1A">
        <w:rPr>
          <w:rFonts w:ascii="Arial" w:hAnsi="Arial" w:cs="Arial"/>
        </w:rPr>
        <w:t>vč.</w:t>
      </w:r>
      <w:r w:rsidR="00461779">
        <w:rPr>
          <w:rFonts w:ascii="Arial" w:hAnsi="Arial" w:cs="Arial"/>
        </w:rPr>
        <w:t xml:space="preserve"> </w:t>
      </w:r>
      <w:r w:rsidR="00425F1A">
        <w:rPr>
          <w:rFonts w:ascii="Arial" w:hAnsi="Arial" w:cs="Arial"/>
        </w:rPr>
        <w:t xml:space="preserve">zajištění infrastruktury Webu v prostředí Microsoft Azure </w:t>
      </w:r>
      <w:r w:rsidRPr="008137A8">
        <w:rPr>
          <w:rFonts w:ascii="Arial" w:hAnsi="Arial" w:cs="Arial"/>
        </w:rPr>
        <w:t>(dále jen „</w:t>
      </w:r>
      <w:r w:rsidRPr="008137A8">
        <w:rPr>
          <w:rFonts w:ascii="Arial" w:hAnsi="Arial" w:cs="Arial"/>
          <w:b/>
          <w:bCs/>
        </w:rPr>
        <w:t>Služby</w:t>
      </w:r>
      <w:r w:rsidRPr="008137A8">
        <w:rPr>
          <w:rFonts w:ascii="Arial" w:hAnsi="Arial" w:cs="Arial"/>
        </w:rPr>
        <w:t>“)</w:t>
      </w:r>
      <w:r w:rsidR="00263ECB">
        <w:rPr>
          <w:rFonts w:ascii="Arial" w:hAnsi="Arial" w:cs="Arial"/>
        </w:rPr>
        <w:t>, a</w:t>
      </w:r>
    </w:p>
    <w:p w14:paraId="7E865368" w14:textId="3DB6A1FC" w:rsidR="00030A80" w:rsidRDefault="00323592" w:rsidP="000E1869">
      <w:pPr>
        <w:numPr>
          <w:ilvl w:val="0"/>
          <w:numId w:val="5"/>
        </w:numPr>
        <w:spacing w:line="259" w:lineRule="auto"/>
        <w:ind w:left="1134" w:hanging="425"/>
        <w:jc w:val="both"/>
        <w:rPr>
          <w:rFonts w:ascii="Arial" w:hAnsi="Arial" w:cs="Arial"/>
        </w:rPr>
      </w:pPr>
      <w:r>
        <w:rPr>
          <w:rFonts w:ascii="Arial" w:hAnsi="Arial" w:cs="Arial"/>
        </w:rPr>
        <w:t xml:space="preserve"> </w:t>
      </w:r>
      <w:r w:rsidR="00422487">
        <w:rPr>
          <w:rFonts w:ascii="Arial" w:hAnsi="Arial" w:cs="Arial"/>
        </w:rPr>
        <w:t>zajistit pro Objednatele ad hoc služby poptávané Objednatelem v </w:t>
      </w:r>
      <w:r w:rsidR="00422487" w:rsidRPr="00E57100">
        <w:rPr>
          <w:rFonts w:ascii="Arial" w:hAnsi="Arial" w:cs="Arial"/>
        </w:rPr>
        <w:t xml:space="preserve">souladu s čl. </w:t>
      </w:r>
      <w:r w:rsidR="00422487" w:rsidRPr="000E1869">
        <w:rPr>
          <w:rFonts w:ascii="Arial" w:hAnsi="Arial" w:cs="Arial"/>
        </w:rPr>
        <w:t>VI</w:t>
      </w:r>
      <w:r w:rsidR="00422487" w:rsidRPr="00E57100">
        <w:rPr>
          <w:rFonts w:ascii="Arial" w:hAnsi="Arial" w:cs="Arial"/>
        </w:rPr>
        <w:t xml:space="preserve"> Smlouvy </w:t>
      </w:r>
      <w:r w:rsidR="0043354A" w:rsidRPr="00E57100">
        <w:rPr>
          <w:rFonts w:ascii="Arial" w:hAnsi="Arial" w:cs="Arial"/>
        </w:rPr>
        <w:t>a poskytované Poskytovatelem v</w:t>
      </w:r>
      <w:r w:rsidR="00E57100">
        <w:rPr>
          <w:rFonts w:ascii="Arial" w:hAnsi="Arial" w:cs="Arial"/>
        </w:rPr>
        <w:t> </w:t>
      </w:r>
      <w:r w:rsidR="0043354A" w:rsidRPr="00E57100">
        <w:rPr>
          <w:rFonts w:ascii="Arial" w:hAnsi="Arial" w:cs="Arial"/>
        </w:rPr>
        <w:t>rol</w:t>
      </w:r>
      <w:r w:rsidR="00E57100">
        <w:rPr>
          <w:rFonts w:ascii="Arial" w:hAnsi="Arial" w:cs="Arial"/>
        </w:rPr>
        <w:t xml:space="preserve">i </w:t>
      </w:r>
      <w:r w:rsidR="0043354A" w:rsidRPr="00E57100">
        <w:rPr>
          <w:rFonts w:ascii="Arial" w:hAnsi="Arial" w:cs="Arial"/>
        </w:rPr>
        <w:t>dle tabulky v </w:t>
      </w:r>
      <w:r w:rsidR="0043354A" w:rsidRPr="000E1869">
        <w:rPr>
          <w:rFonts w:ascii="Arial" w:hAnsi="Arial" w:cs="Arial"/>
        </w:rPr>
        <w:t>čl. VIII Smlouvy</w:t>
      </w:r>
      <w:r w:rsidR="0043354A" w:rsidRPr="00E57100">
        <w:rPr>
          <w:rFonts w:ascii="Arial" w:hAnsi="Arial" w:cs="Arial"/>
        </w:rPr>
        <w:t xml:space="preserve"> </w:t>
      </w:r>
      <w:r w:rsidR="00422487" w:rsidRPr="00E57100">
        <w:rPr>
          <w:rFonts w:ascii="Arial" w:hAnsi="Arial" w:cs="Arial"/>
        </w:rPr>
        <w:t>(dále</w:t>
      </w:r>
      <w:r w:rsidR="00422487">
        <w:rPr>
          <w:rFonts w:ascii="Arial" w:hAnsi="Arial" w:cs="Arial"/>
        </w:rPr>
        <w:t xml:space="preserve"> jen „</w:t>
      </w:r>
      <w:r w:rsidR="00422487" w:rsidRPr="008137A8">
        <w:rPr>
          <w:rFonts w:ascii="Arial" w:hAnsi="Arial" w:cs="Arial"/>
          <w:b/>
          <w:bCs/>
        </w:rPr>
        <w:t>Služby ad hoc</w:t>
      </w:r>
      <w:r w:rsidR="00422487">
        <w:rPr>
          <w:rFonts w:ascii="Arial" w:hAnsi="Arial" w:cs="Arial"/>
        </w:rPr>
        <w:t>“)</w:t>
      </w:r>
      <w:r w:rsidR="00461779">
        <w:rPr>
          <w:rFonts w:ascii="Arial" w:hAnsi="Arial" w:cs="Arial"/>
        </w:rPr>
        <w:t>;</w:t>
      </w:r>
      <w:r w:rsidR="00422487">
        <w:rPr>
          <w:rFonts w:ascii="Arial" w:hAnsi="Arial" w:cs="Arial"/>
        </w:rPr>
        <w:t xml:space="preserve"> </w:t>
      </w:r>
      <w:r w:rsidR="00461779">
        <w:rPr>
          <w:rFonts w:ascii="Arial" w:hAnsi="Arial" w:cs="Arial"/>
        </w:rPr>
        <w:t>pro vyloučení pochybností</w:t>
      </w:r>
      <w:r w:rsidR="00805AB7">
        <w:rPr>
          <w:rFonts w:ascii="Arial" w:hAnsi="Arial" w:cs="Arial"/>
        </w:rPr>
        <w:t xml:space="preserve"> je sjednáno, že v rámci Služby ad hoc není Objednatel oprávněn poptávat </w:t>
      </w:r>
      <w:r w:rsidR="00805AB7" w:rsidRPr="008137A8">
        <w:rPr>
          <w:rFonts w:ascii="Arial" w:hAnsi="Arial" w:cs="Arial"/>
        </w:rPr>
        <w:t>např. vývoj redakčního systému, obsahový rozvoj a zpracování podkladů, další jazykové mutace atd.)</w:t>
      </w:r>
    </w:p>
    <w:p w14:paraId="1B59500F" w14:textId="22710542" w:rsidR="00263ECB" w:rsidRDefault="00422487" w:rsidP="000E1869">
      <w:pPr>
        <w:ind w:left="1134" w:firstLine="709"/>
        <w:jc w:val="both"/>
        <w:rPr>
          <w:rFonts w:ascii="Arial" w:hAnsi="Arial" w:cs="Arial"/>
        </w:rPr>
      </w:pPr>
      <w:r>
        <w:rPr>
          <w:rFonts w:ascii="Arial" w:hAnsi="Arial" w:cs="Arial"/>
        </w:rPr>
        <w:t>(Služby</w:t>
      </w:r>
      <w:r w:rsidR="002410E4">
        <w:rPr>
          <w:rFonts w:ascii="Arial" w:hAnsi="Arial" w:cs="Arial"/>
        </w:rPr>
        <w:t xml:space="preserve"> </w:t>
      </w:r>
      <w:r>
        <w:rPr>
          <w:rFonts w:ascii="Arial" w:hAnsi="Arial" w:cs="Arial"/>
        </w:rPr>
        <w:t>a Služby ad hoc dále dohromady jen „</w:t>
      </w:r>
      <w:r>
        <w:rPr>
          <w:rFonts w:ascii="Arial" w:hAnsi="Arial" w:cs="Arial"/>
          <w:b/>
          <w:bCs/>
        </w:rPr>
        <w:t>Předmět plnění</w:t>
      </w:r>
      <w:r>
        <w:rPr>
          <w:rFonts w:ascii="Arial" w:hAnsi="Arial" w:cs="Arial"/>
        </w:rPr>
        <w:t>“).</w:t>
      </w:r>
    </w:p>
    <w:p w14:paraId="03B23F97" w14:textId="77777777" w:rsidR="00323592" w:rsidRDefault="00323592" w:rsidP="000E1869">
      <w:pPr>
        <w:spacing w:after="0" w:line="259" w:lineRule="auto"/>
        <w:ind w:firstLine="709"/>
        <w:contextualSpacing/>
        <w:jc w:val="both"/>
        <w:rPr>
          <w:rFonts w:ascii="Arial" w:hAnsi="Arial" w:cs="Arial"/>
        </w:rPr>
      </w:pPr>
      <w:bookmarkStart w:id="4" w:name="_Ref256777714"/>
      <w:bookmarkEnd w:id="4"/>
    </w:p>
    <w:p w14:paraId="120003DE" w14:textId="097F6861" w:rsidR="00323592" w:rsidRDefault="00323592" w:rsidP="000E1869">
      <w:pPr>
        <w:numPr>
          <w:ilvl w:val="0"/>
          <w:numId w:val="4"/>
        </w:numPr>
        <w:spacing w:line="259" w:lineRule="auto"/>
        <w:jc w:val="both"/>
        <w:rPr>
          <w:rFonts w:ascii="Arial" w:hAnsi="Arial" w:cs="Arial"/>
        </w:rPr>
      </w:pPr>
      <w:r>
        <w:rPr>
          <w:rFonts w:ascii="Arial" w:hAnsi="Arial" w:cs="Arial"/>
        </w:rPr>
        <w:t>S</w:t>
      </w:r>
      <w:r w:rsidR="00263ECB">
        <w:rPr>
          <w:rFonts w:ascii="Arial" w:hAnsi="Arial" w:cs="Arial"/>
        </w:rPr>
        <w:t>lužby dle odst. 1 písm. a) tohoto článku budou poskytovány</w:t>
      </w:r>
      <w:r>
        <w:rPr>
          <w:rFonts w:ascii="Arial" w:hAnsi="Arial" w:cs="Arial"/>
        </w:rPr>
        <w:t xml:space="preserve"> </w:t>
      </w:r>
      <w:r w:rsidRPr="00EB769F">
        <w:rPr>
          <w:rFonts w:ascii="Arial" w:hAnsi="Arial" w:cs="Arial"/>
        </w:rPr>
        <w:t>v režimu 8x5, tzn.:</w:t>
      </w:r>
      <w:r w:rsidR="00444E59">
        <w:rPr>
          <w:rFonts w:ascii="Arial" w:hAnsi="Arial" w:cs="Arial"/>
        </w:rPr>
        <w:t> </w:t>
      </w:r>
      <w:r w:rsidRPr="00EB769F">
        <w:rPr>
          <w:rFonts w:ascii="Arial" w:hAnsi="Arial" w:cs="Arial"/>
        </w:rPr>
        <w:t>Objednatel je oprávněn kdykoliv od pondělí do pátku v pracovní době od 8:00 do</w:t>
      </w:r>
      <w:r w:rsidR="00444E59">
        <w:rPr>
          <w:rFonts w:ascii="Arial" w:hAnsi="Arial" w:cs="Arial"/>
        </w:rPr>
        <w:t> </w:t>
      </w:r>
      <w:r w:rsidRPr="00EB769F">
        <w:rPr>
          <w:rFonts w:ascii="Arial" w:hAnsi="Arial" w:cs="Arial"/>
        </w:rPr>
        <w:t xml:space="preserve">16:00 </w:t>
      </w:r>
      <w:r w:rsidR="00263ECB">
        <w:rPr>
          <w:rFonts w:ascii="Arial" w:hAnsi="Arial" w:cs="Arial"/>
        </w:rPr>
        <w:t>prostřednictvím e</w:t>
      </w:r>
      <w:r w:rsidR="0033743E">
        <w:rPr>
          <w:rFonts w:ascii="Arial" w:hAnsi="Arial" w:cs="Arial"/>
        </w:rPr>
        <w:t>-</w:t>
      </w:r>
      <w:r w:rsidR="00263ECB">
        <w:rPr>
          <w:rFonts w:ascii="Arial" w:hAnsi="Arial" w:cs="Arial"/>
        </w:rPr>
        <w:t>mailu</w:t>
      </w:r>
      <w:r w:rsidRPr="00EB769F">
        <w:rPr>
          <w:rFonts w:ascii="Arial" w:hAnsi="Arial" w:cs="Arial"/>
        </w:rPr>
        <w:t xml:space="preserve"> kontaktní osoby </w:t>
      </w:r>
      <w:r w:rsidR="00263ECB">
        <w:rPr>
          <w:rFonts w:ascii="Arial" w:hAnsi="Arial" w:cs="Arial"/>
        </w:rPr>
        <w:t>Poskytovatel</w:t>
      </w:r>
      <w:r w:rsidR="0033743E">
        <w:rPr>
          <w:rFonts w:ascii="Arial" w:hAnsi="Arial" w:cs="Arial"/>
        </w:rPr>
        <w:t>e</w:t>
      </w:r>
      <w:r>
        <w:rPr>
          <w:rFonts w:ascii="Arial" w:hAnsi="Arial" w:cs="Arial"/>
        </w:rPr>
        <w:t xml:space="preserve"> </w:t>
      </w:r>
      <w:r w:rsidRPr="00EB769F">
        <w:rPr>
          <w:rFonts w:ascii="Arial" w:hAnsi="Arial" w:cs="Arial"/>
        </w:rPr>
        <w:t xml:space="preserve">ve věcech </w:t>
      </w:r>
      <w:r w:rsidRPr="00EB769F">
        <w:rPr>
          <w:rFonts w:ascii="Arial" w:hAnsi="Arial" w:cs="Arial"/>
        </w:rPr>
        <w:lastRenderedPageBreak/>
        <w:t xml:space="preserve">technických (příloha č. 2) obracet se na Poskytovatele v souvislosti </w:t>
      </w:r>
      <w:r w:rsidR="002A78FE">
        <w:rPr>
          <w:rFonts w:ascii="Arial" w:hAnsi="Arial" w:cs="Arial"/>
        </w:rPr>
        <w:t>s oznamováním</w:t>
      </w:r>
      <w:r w:rsidRPr="00EB769F">
        <w:rPr>
          <w:rFonts w:ascii="Arial" w:hAnsi="Arial" w:cs="Arial"/>
        </w:rPr>
        <w:t xml:space="preserve"> incident</w:t>
      </w:r>
      <w:r w:rsidR="002A78FE">
        <w:rPr>
          <w:rFonts w:ascii="Arial" w:hAnsi="Arial" w:cs="Arial"/>
        </w:rPr>
        <w:t>ů</w:t>
      </w:r>
      <w:r w:rsidRPr="00EB769F">
        <w:rPr>
          <w:rFonts w:ascii="Arial" w:hAnsi="Arial" w:cs="Arial"/>
        </w:rPr>
        <w:t>, které budou ze strany Poskytovatele řešeny v režimu „Best effort“.</w:t>
      </w:r>
      <w:r>
        <w:rPr>
          <w:rFonts w:ascii="Arial" w:hAnsi="Arial" w:cs="Arial"/>
        </w:rPr>
        <w:t xml:space="preserve"> </w:t>
      </w:r>
    </w:p>
    <w:p w14:paraId="41EE49A8" w14:textId="54DED204" w:rsidR="00751C8A" w:rsidRDefault="00263ECB" w:rsidP="000E1869">
      <w:pPr>
        <w:numPr>
          <w:ilvl w:val="0"/>
          <w:numId w:val="4"/>
        </w:numPr>
        <w:spacing w:line="259" w:lineRule="auto"/>
        <w:jc w:val="both"/>
        <w:rPr>
          <w:rFonts w:ascii="Arial" w:hAnsi="Arial" w:cs="Arial"/>
        </w:rPr>
      </w:pPr>
      <w:r>
        <w:rPr>
          <w:rFonts w:ascii="Arial" w:hAnsi="Arial" w:cs="Arial"/>
        </w:rPr>
        <w:t>Smluvní strany se dohodly</w:t>
      </w:r>
      <w:r w:rsidR="00323592">
        <w:rPr>
          <w:rFonts w:ascii="Arial" w:hAnsi="Arial" w:cs="Arial"/>
        </w:rPr>
        <w:t>, že</w:t>
      </w:r>
      <w:r>
        <w:rPr>
          <w:rFonts w:ascii="Arial" w:hAnsi="Arial" w:cs="Arial"/>
        </w:rPr>
        <w:t xml:space="preserve"> Poskytovatel bude incidenty odstraňovat v rámci Služby</w:t>
      </w:r>
      <w:r w:rsidR="00751C8A">
        <w:rPr>
          <w:rFonts w:ascii="Arial" w:hAnsi="Arial" w:cs="Arial"/>
        </w:rPr>
        <w:t xml:space="preserve"> v</w:t>
      </w:r>
      <w:r w:rsidR="00A95316">
        <w:rPr>
          <w:rFonts w:ascii="Arial" w:hAnsi="Arial" w:cs="Arial"/>
        </w:rPr>
        <w:t xml:space="preserve"> součtu </w:t>
      </w:r>
      <w:r>
        <w:rPr>
          <w:rFonts w:ascii="Arial" w:hAnsi="Arial" w:cs="Arial"/>
        </w:rPr>
        <w:t>maximální</w:t>
      </w:r>
      <w:r w:rsidR="00A95316">
        <w:rPr>
          <w:rFonts w:ascii="Arial" w:hAnsi="Arial" w:cs="Arial"/>
        </w:rPr>
        <w:t>ho</w:t>
      </w:r>
      <w:r w:rsidR="00751C8A">
        <w:rPr>
          <w:rFonts w:ascii="Arial" w:hAnsi="Arial" w:cs="Arial"/>
        </w:rPr>
        <w:t> rozsahu 0,5 MD</w:t>
      </w:r>
      <w:r w:rsidR="00F609B4">
        <w:rPr>
          <w:rFonts w:ascii="Arial" w:hAnsi="Arial" w:cs="Arial"/>
        </w:rPr>
        <w:t xml:space="preserve"> včetně</w:t>
      </w:r>
      <w:r w:rsidR="00A95316">
        <w:rPr>
          <w:rFonts w:ascii="Arial" w:hAnsi="Arial" w:cs="Arial"/>
        </w:rPr>
        <w:t xml:space="preserve"> za jeden kalendářní měsíc</w:t>
      </w:r>
      <w:r w:rsidR="00751C8A">
        <w:rPr>
          <w:rFonts w:ascii="Arial" w:hAnsi="Arial" w:cs="Arial"/>
        </w:rPr>
        <w:t>. Pokud odstraňování incidentů</w:t>
      </w:r>
      <w:r w:rsidR="00A95316">
        <w:rPr>
          <w:rFonts w:ascii="Arial" w:hAnsi="Arial" w:cs="Arial"/>
        </w:rPr>
        <w:t xml:space="preserve"> v součtu</w:t>
      </w:r>
      <w:r w:rsidR="00751C8A">
        <w:rPr>
          <w:rFonts w:ascii="Arial" w:hAnsi="Arial" w:cs="Arial"/>
        </w:rPr>
        <w:t xml:space="preserve"> překročí 0,5 MD</w:t>
      </w:r>
      <w:r w:rsidR="00F609B4">
        <w:rPr>
          <w:rFonts w:ascii="Arial" w:hAnsi="Arial" w:cs="Arial"/>
        </w:rPr>
        <w:t xml:space="preserve"> včetně</w:t>
      </w:r>
      <w:r w:rsidR="00751C8A">
        <w:rPr>
          <w:rFonts w:ascii="Arial" w:hAnsi="Arial" w:cs="Arial"/>
        </w:rPr>
        <w:t>/měsíc, zavazuje se Objednatel zaplatit Poskytovateli cenu vypočtenou v souladu s čl. VIII odst.</w:t>
      </w:r>
      <w:r w:rsidR="0033743E">
        <w:rPr>
          <w:rFonts w:ascii="Arial" w:hAnsi="Arial" w:cs="Arial"/>
        </w:rPr>
        <w:t xml:space="preserve"> </w:t>
      </w:r>
      <w:r w:rsidR="00751C8A">
        <w:rPr>
          <w:rFonts w:ascii="Arial" w:hAnsi="Arial" w:cs="Arial"/>
        </w:rPr>
        <w:t xml:space="preserve">2 Smlouvy. </w:t>
      </w:r>
    </w:p>
    <w:p w14:paraId="2F4D9B5F" w14:textId="4AF37F49" w:rsidR="000B4E24" w:rsidRDefault="000B4E24" w:rsidP="000E1869">
      <w:pPr>
        <w:numPr>
          <w:ilvl w:val="0"/>
          <w:numId w:val="4"/>
        </w:numPr>
        <w:spacing w:line="259" w:lineRule="auto"/>
        <w:jc w:val="both"/>
        <w:rPr>
          <w:rFonts w:ascii="Arial" w:hAnsi="Arial" w:cs="Arial"/>
        </w:rPr>
      </w:pPr>
      <w:r>
        <w:rPr>
          <w:rFonts w:ascii="Arial" w:hAnsi="Arial" w:cs="Arial"/>
        </w:rPr>
        <w:t xml:space="preserve">Pro vyloučení pochybností se za incident </w:t>
      </w:r>
      <w:r w:rsidR="00833950">
        <w:rPr>
          <w:rFonts w:ascii="Arial" w:hAnsi="Arial" w:cs="Arial"/>
        </w:rPr>
        <w:t>dle této Smlouvy považuje situace, kdy</w:t>
      </w:r>
      <w:r w:rsidR="001D1CE4">
        <w:rPr>
          <w:rFonts w:ascii="Arial" w:hAnsi="Arial" w:cs="Arial"/>
        </w:rPr>
        <w:t> </w:t>
      </w:r>
      <w:r w:rsidR="00FC0E47" w:rsidRPr="000E1869">
        <w:rPr>
          <w:rFonts w:ascii="Arial" w:hAnsi="Arial" w:cs="Arial"/>
        </w:rPr>
        <w:t>se</w:t>
      </w:r>
      <w:r w:rsidR="001D1CE4">
        <w:rPr>
          <w:rFonts w:ascii="Arial" w:hAnsi="Arial" w:cs="Arial"/>
        </w:rPr>
        <w:t> </w:t>
      </w:r>
      <w:r w:rsidR="00FC0E47" w:rsidRPr="000E1869">
        <w:rPr>
          <w:rFonts w:ascii="Arial" w:hAnsi="Arial" w:cs="Arial"/>
        </w:rPr>
        <w:t>Web nechová tak, jak je od něj očekáváno</w:t>
      </w:r>
      <w:r w:rsidR="00044895" w:rsidRPr="000E1869">
        <w:rPr>
          <w:rFonts w:ascii="Arial" w:hAnsi="Arial" w:cs="Arial"/>
        </w:rPr>
        <w:t xml:space="preserve">, tj. </w:t>
      </w:r>
      <w:r w:rsidR="00FC0E47" w:rsidRPr="000E1869">
        <w:rPr>
          <w:rFonts w:ascii="Arial" w:hAnsi="Arial" w:cs="Arial"/>
        </w:rPr>
        <w:t xml:space="preserve">chová </w:t>
      </w:r>
      <w:r w:rsidR="0033743E">
        <w:rPr>
          <w:rFonts w:ascii="Arial" w:hAnsi="Arial" w:cs="Arial"/>
        </w:rPr>
        <w:t xml:space="preserve">se </w:t>
      </w:r>
      <w:r w:rsidR="00FC0E47" w:rsidRPr="000E1869">
        <w:rPr>
          <w:rFonts w:ascii="Arial" w:hAnsi="Arial" w:cs="Arial"/>
        </w:rPr>
        <w:t>nějak zvláštně a</w:t>
      </w:r>
      <w:r w:rsidR="001D1CE4">
        <w:rPr>
          <w:rFonts w:ascii="Arial" w:hAnsi="Arial" w:cs="Arial"/>
        </w:rPr>
        <w:t> </w:t>
      </w:r>
      <w:r w:rsidR="00FC0E47" w:rsidRPr="000E1869">
        <w:rPr>
          <w:rFonts w:ascii="Arial" w:hAnsi="Arial" w:cs="Arial"/>
        </w:rPr>
        <w:t>vyžaduje to další prošetření.</w:t>
      </w:r>
    </w:p>
    <w:p w14:paraId="10D6198F" w14:textId="3AE36D8B" w:rsidR="00030A80" w:rsidRDefault="00422487" w:rsidP="000E1869">
      <w:pPr>
        <w:numPr>
          <w:ilvl w:val="0"/>
          <w:numId w:val="4"/>
        </w:numPr>
        <w:spacing w:line="259" w:lineRule="auto"/>
        <w:ind w:left="714" w:hanging="357"/>
        <w:jc w:val="both"/>
        <w:rPr>
          <w:rFonts w:ascii="Arial" w:hAnsi="Arial" w:cs="Arial"/>
        </w:rPr>
      </w:pPr>
      <w:r>
        <w:rPr>
          <w:rFonts w:ascii="Arial" w:hAnsi="Arial" w:cs="Arial"/>
        </w:rPr>
        <w:t>Předmět plnění je poskytován následovně:</w:t>
      </w:r>
    </w:p>
    <w:p w14:paraId="7753C121" w14:textId="669DE0D4" w:rsidR="00030A80" w:rsidRDefault="00422487" w:rsidP="000E1869">
      <w:pPr>
        <w:numPr>
          <w:ilvl w:val="0"/>
          <w:numId w:val="6"/>
        </w:numPr>
        <w:ind w:left="1134" w:hanging="425"/>
        <w:jc w:val="both"/>
        <w:rPr>
          <w:rFonts w:ascii="Arial" w:eastAsia="Calibri" w:hAnsi="Arial" w:cs="Arial"/>
          <w:szCs w:val="22"/>
        </w:rPr>
      </w:pPr>
      <w:r>
        <w:rPr>
          <w:rFonts w:ascii="Arial" w:eastAsia="Calibri" w:hAnsi="Arial" w:cs="Arial"/>
          <w:szCs w:val="22"/>
        </w:rPr>
        <w:t>Služby jsou poskytovány od nabytí účinnosti této Smlouvy, a to bez nutnosti jejich objednání.</w:t>
      </w:r>
    </w:p>
    <w:p w14:paraId="6324FDF5" w14:textId="2013016A" w:rsidR="00030A80" w:rsidRDefault="00422487" w:rsidP="000E1869">
      <w:pPr>
        <w:numPr>
          <w:ilvl w:val="0"/>
          <w:numId w:val="6"/>
        </w:numPr>
        <w:ind w:left="1134" w:hanging="425"/>
        <w:jc w:val="both"/>
        <w:rPr>
          <w:rFonts w:ascii="Arial" w:eastAsia="Calibri" w:hAnsi="Arial" w:cs="Arial"/>
          <w:szCs w:val="22"/>
        </w:rPr>
      </w:pPr>
      <w:bookmarkStart w:id="5" w:name="_Ref525227116"/>
      <w:bookmarkStart w:id="6" w:name="_Ref525566914"/>
      <w:bookmarkStart w:id="7" w:name="_Ref527707994"/>
      <w:bookmarkStart w:id="8" w:name="_Ref529179247"/>
      <w:bookmarkStart w:id="9" w:name="_Ref30432005"/>
      <w:r>
        <w:rPr>
          <w:rFonts w:ascii="Arial" w:eastAsia="Calibri" w:hAnsi="Arial" w:cs="Arial"/>
          <w:szCs w:val="22"/>
        </w:rPr>
        <w:t xml:space="preserve">Služby ad hoc jsou </w:t>
      </w:r>
      <w:bookmarkEnd w:id="5"/>
      <w:bookmarkEnd w:id="6"/>
      <w:bookmarkEnd w:id="7"/>
      <w:bookmarkEnd w:id="8"/>
      <w:r>
        <w:rPr>
          <w:rFonts w:ascii="Arial" w:eastAsia="Calibri" w:hAnsi="Arial" w:cs="Arial"/>
          <w:szCs w:val="22"/>
        </w:rPr>
        <w:t>poskytovány</w:t>
      </w:r>
      <w:bookmarkEnd w:id="9"/>
      <w:r>
        <w:rPr>
          <w:rFonts w:ascii="Arial" w:eastAsia="Calibri" w:hAnsi="Arial" w:cs="Arial"/>
          <w:szCs w:val="22"/>
        </w:rPr>
        <w:t xml:space="preserve"> jednorázově po jejich objednání v souladu s odst. </w:t>
      </w:r>
      <w:r w:rsidRPr="008137A8">
        <w:rPr>
          <w:rFonts w:ascii="Arial" w:eastAsia="Calibri" w:hAnsi="Arial" w:cs="Arial"/>
          <w:szCs w:val="22"/>
        </w:rPr>
        <w:t>VI.</w:t>
      </w:r>
      <w:r>
        <w:rPr>
          <w:rFonts w:ascii="Arial" w:eastAsia="Calibri" w:hAnsi="Arial" w:cs="Arial"/>
          <w:szCs w:val="22"/>
        </w:rPr>
        <w:t xml:space="preserve"> této Smlouvy.</w:t>
      </w:r>
    </w:p>
    <w:p w14:paraId="1D2F85D5" w14:textId="1AA35F38" w:rsidR="00030A80" w:rsidRDefault="00422487" w:rsidP="000E1869">
      <w:pPr>
        <w:numPr>
          <w:ilvl w:val="0"/>
          <w:numId w:val="4"/>
        </w:numPr>
        <w:spacing w:line="240" w:lineRule="auto"/>
        <w:ind w:left="714" w:hanging="357"/>
        <w:jc w:val="both"/>
        <w:rPr>
          <w:rFonts w:ascii="Arial" w:hAnsi="Arial" w:cs="Arial"/>
        </w:rPr>
      </w:pPr>
      <w:bookmarkStart w:id="10" w:name="_Ref62088146"/>
      <w:bookmarkStart w:id="11" w:name="_Ref529178037"/>
      <w:r>
        <w:rPr>
          <w:rFonts w:ascii="Arial" w:hAnsi="Arial" w:cs="Arial"/>
        </w:rPr>
        <w:t>Objednatel se pro řádné poskytování Předmětu plnění zavazuje Poskytovateli bez</w:t>
      </w:r>
      <w:r w:rsidR="00444E59">
        <w:rPr>
          <w:rFonts w:ascii="Arial" w:hAnsi="Arial" w:cs="Arial"/>
        </w:rPr>
        <w:t> </w:t>
      </w:r>
      <w:r>
        <w:rPr>
          <w:rFonts w:ascii="Arial" w:hAnsi="Arial" w:cs="Arial"/>
        </w:rPr>
        <w:t xml:space="preserve">zbytečného odkladu po </w:t>
      </w:r>
      <w:r w:rsidR="00F609B4">
        <w:rPr>
          <w:rFonts w:ascii="Arial" w:hAnsi="Arial" w:cs="Arial"/>
        </w:rPr>
        <w:t xml:space="preserve">účinnosti </w:t>
      </w:r>
      <w:r>
        <w:rPr>
          <w:rFonts w:ascii="Arial" w:hAnsi="Arial" w:cs="Arial"/>
        </w:rPr>
        <w:t>této Smlouvy poskytnout</w:t>
      </w:r>
      <w:r w:rsidR="00302D7A">
        <w:rPr>
          <w:rFonts w:ascii="Arial" w:hAnsi="Arial" w:cs="Arial"/>
        </w:rPr>
        <w:t>/zajistit</w:t>
      </w:r>
      <w:r>
        <w:rPr>
          <w:rFonts w:ascii="Arial" w:hAnsi="Arial" w:cs="Arial"/>
        </w:rPr>
        <w:t>:</w:t>
      </w:r>
      <w:bookmarkEnd w:id="10"/>
      <w:bookmarkEnd w:id="11"/>
    </w:p>
    <w:p w14:paraId="1C057D44" w14:textId="7ABC8690" w:rsidR="00965FB6" w:rsidRPr="000E1869" w:rsidRDefault="000C3725" w:rsidP="00E57100">
      <w:pPr>
        <w:numPr>
          <w:ilvl w:val="3"/>
          <w:numId w:val="2"/>
        </w:numPr>
        <w:ind w:left="1134" w:hanging="425"/>
        <w:jc w:val="both"/>
        <w:rPr>
          <w:rFonts w:ascii="Arial" w:eastAsia="Calibri" w:hAnsi="Arial" w:cs="Arial"/>
          <w:szCs w:val="22"/>
        </w:rPr>
      </w:pPr>
      <w:r w:rsidRPr="000E1869">
        <w:rPr>
          <w:rFonts w:ascii="Arial" w:eastAsia="Calibri" w:hAnsi="Arial" w:cs="Arial"/>
          <w:szCs w:val="22"/>
        </w:rPr>
        <w:t xml:space="preserve">výhradní </w:t>
      </w:r>
      <w:r w:rsidR="005F4FB5" w:rsidRPr="000E1869">
        <w:rPr>
          <w:rFonts w:ascii="Arial" w:eastAsia="Calibri" w:hAnsi="Arial" w:cs="Arial"/>
          <w:szCs w:val="22"/>
        </w:rPr>
        <w:t>oprávnění užít dílo po dobu trvání této Smlouvy</w:t>
      </w:r>
      <w:r w:rsidR="0053789D" w:rsidRPr="000E1869">
        <w:rPr>
          <w:rFonts w:ascii="Arial" w:eastAsia="Calibri" w:hAnsi="Arial" w:cs="Arial"/>
          <w:szCs w:val="22"/>
        </w:rPr>
        <w:t xml:space="preserve"> </w:t>
      </w:r>
      <w:r w:rsidR="00270ECB" w:rsidRPr="000E1869">
        <w:rPr>
          <w:rFonts w:ascii="Arial" w:eastAsia="Calibri" w:hAnsi="Arial" w:cs="Arial"/>
          <w:szCs w:val="22"/>
        </w:rPr>
        <w:t>a pro účel, pro který Smluvní strany tuto Smlouvu uzavírají, a to</w:t>
      </w:r>
      <w:r w:rsidR="0053789D" w:rsidRPr="000E1869">
        <w:rPr>
          <w:rFonts w:ascii="Arial" w:eastAsia="Calibri" w:hAnsi="Arial" w:cs="Arial"/>
          <w:szCs w:val="22"/>
        </w:rPr>
        <w:t xml:space="preserve"> v nezbytném rozsahu </w:t>
      </w:r>
      <w:r w:rsidR="000200BD" w:rsidRPr="000E1869">
        <w:rPr>
          <w:rFonts w:ascii="Arial" w:eastAsia="Calibri" w:hAnsi="Arial" w:cs="Arial"/>
          <w:szCs w:val="22"/>
        </w:rPr>
        <w:t xml:space="preserve">pro </w:t>
      </w:r>
      <w:r w:rsidR="00A102FE" w:rsidRPr="000E1869">
        <w:rPr>
          <w:rFonts w:ascii="Arial" w:eastAsia="Calibri" w:hAnsi="Arial" w:cs="Arial"/>
          <w:szCs w:val="22"/>
        </w:rPr>
        <w:t>řádné a</w:t>
      </w:r>
      <w:r w:rsidR="00444E59">
        <w:rPr>
          <w:rFonts w:ascii="Arial" w:eastAsia="Calibri" w:hAnsi="Arial" w:cs="Arial"/>
          <w:szCs w:val="22"/>
        </w:rPr>
        <w:t> </w:t>
      </w:r>
      <w:r w:rsidR="00A102FE" w:rsidRPr="000E1869">
        <w:rPr>
          <w:rFonts w:ascii="Arial" w:eastAsia="Calibri" w:hAnsi="Arial" w:cs="Arial"/>
          <w:szCs w:val="22"/>
        </w:rPr>
        <w:t>včasné plnění této Smlouvy</w:t>
      </w:r>
      <w:r w:rsidR="00BC0F61" w:rsidRPr="000E1869">
        <w:rPr>
          <w:rFonts w:ascii="Arial" w:eastAsia="Calibri" w:hAnsi="Arial" w:cs="Arial"/>
          <w:szCs w:val="22"/>
        </w:rPr>
        <w:t xml:space="preserve"> Poskytovatelem</w:t>
      </w:r>
      <w:r w:rsidR="00A102FE" w:rsidRPr="000E1869">
        <w:rPr>
          <w:rFonts w:ascii="Arial" w:eastAsia="Calibri" w:hAnsi="Arial" w:cs="Arial"/>
          <w:szCs w:val="22"/>
        </w:rPr>
        <w:t>;</w:t>
      </w:r>
    </w:p>
    <w:p w14:paraId="19A34B15" w14:textId="5962D271" w:rsidR="00030A80" w:rsidRPr="000E1869" w:rsidRDefault="00422487" w:rsidP="000E1869">
      <w:pPr>
        <w:numPr>
          <w:ilvl w:val="3"/>
          <w:numId w:val="2"/>
        </w:numPr>
        <w:ind w:left="1134" w:hanging="425"/>
        <w:jc w:val="both"/>
        <w:rPr>
          <w:rFonts w:ascii="Arial" w:eastAsia="Calibri" w:hAnsi="Arial" w:cs="Arial"/>
          <w:szCs w:val="22"/>
        </w:rPr>
      </w:pPr>
      <w:r w:rsidRPr="000E1869">
        <w:rPr>
          <w:rFonts w:ascii="Arial" w:eastAsia="Calibri" w:hAnsi="Arial" w:cs="Arial"/>
          <w:szCs w:val="22"/>
        </w:rPr>
        <w:t xml:space="preserve">interní předpisy a pokyny, se kterými Poskytovatele řádně seznámil, a které jsou pro Poskytovatele </w:t>
      </w:r>
      <w:r w:rsidR="002410E4" w:rsidRPr="000E1869">
        <w:rPr>
          <w:rFonts w:ascii="Arial" w:eastAsia="Calibri" w:hAnsi="Arial" w:cs="Arial"/>
          <w:szCs w:val="22"/>
        </w:rPr>
        <w:t xml:space="preserve">při plnění této Smlouvy </w:t>
      </w:r>
      <w:r w:rsidRPr="000E1869">
        <w:rPr>
          <w:rFonts w:ascii="Arial" w:eastAsia="Calibri" w:hAnsi="Arial" w:cs="Arial"/>
          <w:szCs w:val="22"/>
        </w:rPr>
        <w:t xml:space="preserve">závazné; </w:t>
      </w:r>
    </w:p>
    <w:p w14:paraId="28843301" w14:textId="1E70A127" w:rsidR="00030A80" w:rsidRPr="000E1869" w:rsidRDefault="00422487" w:rsidP="000E1869">
      <w:pPr>
        <w:numPr>
          <w:ilvl w:val="3"/>
          <w:numId w:val="2"/>
        </w:numPr>
        <w:ind w:left="1134" w:hanging="425"/>
        <w:jc w:val="both"/>
        <w:rPr>
          <w:rFonts w:ascii="Arial" w:eastAsia="Arial" w:hAnsi="Arial" w:cs="Arial"/>
          <w:szCs w:val="22"/>
        </w:rPr>
      </w:pPr>
      <w:r w:rsidRPr="000E1869">
        <w:rPr>
          <w:rFonts w:ascii="Arial" w:eastAsia="Calibri" w:hAnsi="Arial" w:cs="Arial"/>
        </w:rPr>
        <w:t xml:space="preserve">veškerou dokumentaci vztahující se k </w:t>
      </w:r>
      <w:r w:rsidR="002410E4" w:rsidRPr="000E1869">
        <w:rPr>
          <w:rFonts w:ascii="Arial" w:eastAsia="Calibri" w:hAnsi="Arial" w:cs="Arial"/>
        </w:rPr>
        <w:t>P</w:t>
      </w:r>
      <w:r w:rsidRPr="000E1869">
        <w:rPr>
          <w:rFonts w:ascii="Arial" w:eastAsia="Calibri" w:hAnsi="Arial" w:cs="Arial"/>
        </w:rPr>
        <w:t>ředmětu plnění dle této Smlouvy; v případě neexistence dokumentace se Objednatel zavazuje prostřednictvím Služby ad Hoc objednat u Poskytovatele vytvoření technické dokumentace vztahující se</w:t>
      </w:r>
      <w:r w:rsidR="00444E59">
        <w:rPr>
          <w:rFonts w:ascii="Arial" w:eastAsia="Calibri" w:hAnsi="Arial" w:cs="Arial"/>
        </w:rPr>
        <w:t> </w:t>
      </w:r>
      <w:r w:rsidRPr="000E1869">
        <w:rPr>
          <w:rFonts w:ascii="Arial" w:eastAsia="Calibri" w:hAnsi="Arial" w:cs="Arial"/>
        </w:rPr>
        <w:t>k Předmětu plnění</w:t>
      </w:r>
      <w:r w:rsidR="00C821B1" w:rsidRPr="000E1869">
        <w:rPr>
          <w:rFonts w:ascii="Arial" w:eastAsia="Calibri" w:hAnsi="Arial" w:cs="Arial"/>
        </w:rPr>
        <w:t>;</w:t>
      </w:r>
    </w:p>
    <w:p w14:paraId="15DC44EC" w14:textId="20098A23" w:rsidR="00030A80" w:rsidRPr="000E1869" w:rsidRDefault="00422487">
      <w:pPr>
        <w:numPr>
          <w:ilvl w:val="3"/>
          <w:numId w:val="2"/>
        </w:numPr>
        <w:ind w:left="1134" w:hanging="425"/>
      </w:pPr>
      <w:r w:rsidRPr="000E1869">
        <w:rPr>
          <w:rFonts w:ascii="Arial" w:eastAsia="Calibri" w:hAnsi="Arial" w:cs="Arial"/>
        </w:rPr>
        <w:t>zajištění podmínek pro fyzický vstup k předmětu plnění – on</w:t>
      </w:r>
      <w:r w:rsidR="00E57100" w:rsidRPr="000E1869">
        <w:rPr>
          <w:rFonts w:ascii="Arial" w:eastAsia="Calibri" w:hAnsi="Arial" w:cs="Arial"/>
        </w:rPr>
        <w:t>-</w:t>
      </w:r>
      <w:r w:rsidRPr="000E1869">
        <w:rPr>
          <w:rFonts w:ascii="Arial" w:eastAsia="Calibri" w:hAnsi="Arial" w:cs="Arial"/>
        </w:rPr>
        <w:t>site;</w:t>
      </w:r>
    </w:p>
    <w:p w14:paraId="261BED6A" w14:textId="77777777" w:rsidR="00030A80" w:rsidRPr="000E1869" w:rsidRDefault="00422487">
      <w:pPr>
        <w:numPr>
          <w:ilvl w:val="3"/>
          <w:numId w:val="2"/>
        </w:numPr>
        <w:ind w:left="1134" w:hanging="425"/>
        <w:rPr>
          <w:rFonts w:ascii="Arial" w:hAnsi="Arial" w:cs="Arial"/>
        </w:rPr>
      </w:pPr>
      <w:r w:rsidRPr="000E1869">
        <w:rPr>
          <w:rFonts w:ascii="Arial" w:hAnsi="Arial" w:cs="Arial"/>
        </w:rPr>
        <w:t xml:space="preserve">Objednatel se touto Smlouvou zavazuje poskytnout Poskytovateli nezbytnou součinnost pro poskytování Služeb dle této Smlouvy. </w:t>
      </w:r>
    </w:p>
    <w:p w14:paraId="180965DA" w14:textId="1E90744E" w:rsidR="00302D7A" w:rsidRPr="000E1869" w:rsidRDefault="00A95316" w:rsidP="000E1869">
      <w:pPr>
        <w:numPr>
          <w:ilvl w:val="0"/>
          <w:numId w:val="4"/>
        </w:numPr>
        <w:spacing w:line="259" w:lineRule="auto"/>
        <w:ind w:left="714" w:hanging="357"/>
        <w:jc w:val="both"/>
        <w:rPr>
          <w:rFonts w:ascii="Arial" w:hAnsi="Arial" w:cs="Arial"/>
        </w:rPr>
      </w:pPr>
      <w:r w:rsidRPr="000E1869">
        <w:rPr>
          <w:rFonts w:ascii="Arial" w:eastAsia="Calibri" w:hAnsi="Arial" w:cs="Arial"/>
          <w:szCs w:val="22"/>
        </w:rPr>
        <w:t>Objednatel se zavazuje, že bude po celou dobu účinnosti této Smlouvy výlučným držitelem domény destnikpr</w:t>
      </w:r>
      <w:r w:rsidR="004472A6">
        <w:rPr>
          <w:rFonts w:ascii="Arial" w:eastAsia="Calibri" w:hAnsi="Arial" w:cs="Arial"/>
          <w:szCs w:val="22"/>
        </w:rPr>
        <w:t>o</w:t>
      </w:r>
      <w:r w:rsidRPr="000E1869">
        <w:rPr>
          <w:rFonts w:ascii="Arial" w:eastAsia="Calibri" w:hAnsi="Arial" w:cs="Arial"/>
          <w:szCs w:val="22"/>
        </w:rPr>
        <w:t>tidrahote.cz</w:t>
      </w:r>
      <w:r w:rsidR="00F609B4" w:rsidRPr="00F609B4">
        <w:rPr>
          <w:rFonts w:ascii="Arial" w:eastAsia="Calibri" w:hAnsi="Arial" w:cs="Arial"/>
          <w:szCs w:val="22"/>
        </w:rPr>
        <w:t xml:space="preserve">, že ji nebude </w:t>
      </w:r>
      <w:r w:rsidR="000E1869">
        <w:rPr>
          <w:rFonts w:ascii="Arial" w:eastAsia="Calibri" w:hAnsi="Arial" w:cs="Arial"/>
          <w:szCs w:val="22"/>
        </w:rPr>
        <w:t xml:space="preserve">zejména </w:t>
      </w:r>
      <w:r w:rsidR="00F609B4" w:rsidRPr="00F609B4">
        <w:rPr>
          <w:rFonts w:ascii="Arial" w:eastAsia="Calibri" w:hAnsi="Arial" w:cs="Arial"/>
          <w:szCs w:val="22"/>
        </w:rPr>
        <w:t>vypínat a/nebo přesměrovávat na jakékoliv třetí strany.</w:t>
      </w:r>
    </w:p>
    <w:p w14:paraId="186FCA56" w14:textId="24C79770" w:rsidR="00030A80" w:rsidRDefault="00422487" w:rsidP="00E22673">
      <w:pPr>
        <w:numPr>
          <w:ilvl w:val="0"/>
          <w:numId w:val="4"/>
        </w:numPr>
        <w:spacing w:after="0" w:line="259" w:lineRule="auto"/>
        <w:contextualSpacing/>
        <w:jc w:val="both"/>
        <w:rPr>
          <w:rFonts w:ascii="Arial" w:hAnsi="Arial" w:cs="Arial"/>
        </w:rPr>
      </w:pPr>
      <w:r>
        <w:rPr>
          <w:rFonts w:ascii="Arial" w:hAnsi="Arial" w:cs="Arial"/>
        </w:rPr>
        <w:t>Objednatel se zavazuje zaplatit Poskytovateli za řádně a včas poskytnutý Předmět plnění cenu dohodnutou v této Smlouvě.</w:t>
      </w:r>
    </w:p>
    <w:p w14:paraId="538C546D" w14:textId="4DBA3191" w:rsidR="00EC648C" w:rsidRDefault="00EC648C" w:rsidP="008137A8">
      <w:pPr>
        <w:spacing w:after="0" w:line="259" w:lineRule="auto"/>
        <w:contextualSpacing/>
        <w:jc w:val="both"/>
        <w:rPr>
          <w:rFonts w:ascii="Arial" w:hAnsi="Arial" w:cs="Arial"/>
        </w:rPr>
      </w:pPr>
      <w:bookmarkStart w:id="12" w:name="_Ref369493754"/>
    </w:p>
    <w:p w14:paraId="5D376517" w14:textId="67C3423C" w:rsidR="00EC648C" w:rsidRDefault="00422487" w:rsidP="000E1869">
      <w:pPr>
        <w:numPr>
          <w:ilvl w:val="0"/>
          <w:numId w:val="4"/>
        </w:numPr>
        <w:tabs>
          <w:tab w:val="left" w:pos="7655"/>
        </w:tabs>
        <w:spacing w:after="0" w:line="259" w:lineRule="auto"/>
        <w:contextualSpacing/>
        <w:jc w:val="both"/>
        <w:rPr>
          <w:rFonts w:ascii="Arial" w:hAnsi="Arial" w:cs="Arial"/>
        </w:rPr>
      </w:pPr>
      <w:bookmarkStart w:id="13" w:name="_Ref379966976"/>
      <w:bookmarkEnd w:id="12"/>
      <w:r>
        <w:rPr>
          <w:rFonts w:ascii="Arial" w:hAnsi="Arial" w:cs="Arial"/>
        </w:rPr>
        <w:t xml:space="preserve">Poskytovatel se zavazuje Služby poskytovat sám nebo s využitím třetích osob (poddodavatelů). Při poskytování Služeb poddodavatelem, má Poskytovatel odpovědnost, jako by Služby poskytoval sám. </w:t>
      </w:r>
      <w:bookmarkEnd w:id="13"/>
    </w:p>
    <w:p w14:paraId="48D0DEE6" w14:textId="77777777" w:rsidR="00D93A3C" w:rsidRDefault="00D93A3C" w:rsidP="00D93A3C">
      <w:pPr>
        <w:tabs>
          <w:tab w:val="left" w:pos="7655"/>
        </w:tabs>
        <w:spacing w:after="0" w:line="259" w:lineRule="auto"/>
        <w:contextualSpacing/>
        <w:jc w:val="both"/>
        <w:rPr>
          <w:rFonts w:ascii="Arial" w:hAnsi="Arial" w:cs="Arial"/>
        </w:rPr>
      </w:pPr>
    </w:p>
    <w:p w14:paraId="0269D750" w14:textId="240CDADD" w:rsidR="00030A80" w:rsidRPr="008137A8" w:rsidRDefault="00422487" w:rsidP="000F19E0">
      <w:pPr>
        <w:keepNext/>
        <w:spacing w:after="0"/>
        <w:jc w:val="center"/>
        <w:rPr>
          <w:rFonts w:ascii="Arial" w:hAnsi="Arial" w:cs="Arial"/>
          <w:b/>
          <w:bCs/>
        </w:rPr>
      </w:pPr>
      <w:bookmarkStart w:id="14" w:name="_Ref226852814"/>
      <w:bookmarkStart w:id="15" w:name="_Ref228255659"/>
      <w:bookmarkStart w:id="16" w:name="_Ref305053583"/>
      <w:bookmarkStart w:id="17" w:name="_Ref369080820"/>
      <w:bookmarkStart w:id="18" w:name="_Ref305054138"/>
      <w:r w:rsidRPr="008137A8">
        <w:rPr>
          <w:rFonts w:ascii="Arial" w:hAnsi="Arial" w:cs="Arial"/>
          <w:b/>
          <w:bCs/>
        </w:rPr>
        <w:lastRenderedPageBreak/>
        <w:t>V.</w:t>
      </w:r>
      <w:bookmarkEnd w:id="14"/>
      <w:bookmarkEnd w:id="15"/>
      <w:bookmarkEnd w:id="16"/>
      <w:bookmarkEnd w:id="17"/>
      <w:bookmarkEnd w:id="18"/>
    </w:p>
    <w:p w14:paraId="3175B8E2" w14:textId="4D79597A" w:rsidR="00030A80" w:rsidRDefault="00422487" w:rsidP="000F19E0">
      <w:pPr>
        <w:keepNext/>
        <w:spacing w:after="0"/>
        <w:jc w:val="center"/>
        <w:rPr>
          <w:rFonts w:ascii="Arial" w:hAnsi="Arial" w:cs="Arial"/>
          <w:b/>
          <w:bCs/>
        </w:rPr>
      </w:pPr>
      <w:bookmarkStart w:id="19" w:name="_Toc295034732"/>
      <w:r w:rsidRPr="008137A8">
        <w:rPr>
          <w:rFonts w:ascii="Arial" w:hAnsi="Arial" w:cs="Arial"/>
          <w:b/>
          <w:bCs/>
        </w:rPr>
        <w:t>DOBA A MÍSTO PLNĚNÍ</w:t>
      </w:r>
      <w:bookmarkEnd w:id="19"/>
    </w:p>
    <w:p w14:paraId="436A8CD0" w14:textId="77777777" w:rsidR="00EC648C" w:rsidRPr="008137A8" w:rsidRDefault="00EC648C" w:rsidP="000F19E0">
      <w:pPr>
        <w:keepNext/>
        <w:spacing w:after="0"/>
        <w:jc w:val="center"/>
        <w:rPr>
          <w:rFonts w:ascii="Arial" w:hAnsi="Arial" w:cs="Arial"/>
          <w:b/>
          <w:bCs/>
        </w:rPr>
      </w:pPr>
    </w:p>
    <w:p w14:paraId="0C427F03" w14:textId="5B0B6451" w:rsidR="00030A80" w:rsidRDefault="00422487" w:rsidP="00D047C9">
      <w:pPr>
        <w:ind w:left="709" w:hanging="283"/>
        <w:jc w:val="both"/>
        <w:rPr>
          <w:rFonts w:ascii="Arial" w:eastAsia="Calibri" w:hAnsi="Arial" w:cs="Arial"/>
        </w:rPr>
      </w:pPr>
      <w:bookmarkStart w:id="20" w:name="_Ref371694760"/>
      <w:r>
        <w:rPr>
          <w:rFonts w:ascii="Arial" w:eastAsia="Calibri" w:hAnsi="Arial" w:cs="Arial"/>
        </w:rPr>
        <w:t>1. Poskytovatel se zavazuje zahájit poskytování Služ</w:t>
      </w:r>
      <w:r w:rsidR="00E57100">
        <w:rPr>
          <w:rFonts w:ascii="Arial" w:eastAsia="Calibri" w:hAnsi="Arial" w:cs="Arial"/>
        </w:rPr>
        <w:t>eb</w:t>
      </w:r>
      <w:r>
        <w:rPr>
          <w:rFonts w:ascii="Arial" w:eastAsia="Calibri" w:hAnsi="Arial" w:cs="Arial"/>
        </w:rPr>
        <w:t xml:space="preserve"> </w:t>
      </w:r>
      <w:r w:rsidR="00E57100">
        <w:rPr>
          <w:rFonts w:ascii="Arial" w:eastAsia="Calibri" w:hAnsi="Arial" w:cs="Arial"/>
        </w:rPr>
        <w:t xml:space="preserve">dle této Smlouvy </w:t>
      </w:r>
      <w:r>
        <w:rPr>
          <w:rFonts w:ascii="Arial" w:eastAsia="Calibri" w:hAnsi="Arial" w:cs="Arial"/>
        </w:rPr>
        <w:t>ode dne nabytí účinnosti této Smlouvy</w:t>
      </w:r>
      <w:r w:rsidR="00C821B1">
        <w:rPr>
          <w:rFonts w:ascii="Arial" w:eastAsia="Calibri" w:hAnsi="Arial" w:cs="Arial"/>
        </w:rPr>
        <w:t xml:space="preserve"> </w:t>
      </w:r>
      <w:r>
        <w:rPr>
          <w:rFonts w:ascii="Arial" w:eastAsia="Calibri" w:hAnsi="Arial" w:cs="Arial"/>
        </w:rPr>
        <w:t>a </w:t>
      </w:r>
      <w:r w:rsidR="00EC648C">
        <w:rPr>
          <w:rFonts w:ascii="Arial" w:eastAsia="Calibri" w:hAnsi="Arial" w:cs="Arial"/>
        </w:rPr>
        <w:t xml:space="preserve">poskytovat </w:t>
      </w:r>
      <w:r>
        <w:rPr>
          <w:rFonts w:ascii="Arial" w:eastAsia="Calibri" w:hAnsi="Arial" w:cs="Arial"/>
        </w:rPr>
        <w:t>je následně v plném rozsahu po celou zbývající dobu účinnosti této Smlouvy</w:t>
      </w:r>
      <w:r w:rsidR="009C67B5">
        <w:rPr>
          <w:rFonts w:ascii="Arial" w:eastAsia="Calibri" w:hAnsi="Arial" w:cs="Arial"/>
        </w:rPr>
        <w:t>, tj.</w:t>
      </w:r>
      <w:r w:rsidR="009C67B5" w:rsidRPr="009C67B5">
        <w:rPr>
          <w:rFonts w:ascii="Arial" w:eastAsia="Calibri" w:hAnsi="Arial" w:cs="Arial"/>
        </w:rPr>
        <w:t xml:space="preserve"> </w:t>
      </w:r>
      <w:r w:rsidR="009C67B5">
        <w:rPr>
          <w:rFonts w:ascii="Arial" w:eastAsia="Calibri" w:hAnsi="Arial" w:cs="Arial"/>
        </w:rPr>
        <w:t>až do 10.</w:t>
      </w:r>
      <w:r w:rsidR="001D1CE4">
        <w:rPr>
          <w:rFonts w:ascii="Arial" w:eastAsia="Calibri" w:hAnsi="Arial" w:cs="Arial"/>
        </w:rPr>
        <w:t xml:space="preserve"> </w:t>
      </w:r>
      <w:r w:rsidR="009C67B5">
        <w:rPr>
          <w:rFonts w:ascii="Arial" w:eastAsia="Calibri" w:hAnsi="Arial" w:cs="Arial"/>
        </w:rPr>
        <w:t>10.</w:t>
      </w:r>
      <w:r w:rsidR="001D1CE4">
        <w:rPr>
          <w:rFonts w:ascii="Arial" w:eastAsia="Calibri" w:hAnsi="Arial" w:cs="Arial"/>
        </w:rPr>
        <w:t xml:space="preserve"> </w:t>
      </w:r>
      <w:r w:rsidR="009C67B5">
        <w:rPr>
          <w:rFonts w:ascii="Arial" w:eastAsia="Calibri" w:hAnsi="Arial" w:cs="Arial"/>
        </w:rPr>
        <w:t>2024</w:t>
      </w:r>
      <w:r>
        <w:rPr>
          <w:rFonts w:ascii="Arial" w:eastAsia="Calibri" w:hAnsi="Arial" w:cs="Arial"/>
        </w:rPr>
        <w:t xml:space="preserve">. </w:t>
      </w:r>
    </w:p>
    <w:p w14:paraId="6E0F5673" w14:textId="2747A108" w:rsidR="00030A80" w:rsidRPr="00E57100" w:rsidRDefault="00422487" w:rsidP="00D047C9">
      <w:pPr>
        <w:ind w:left="709" w:hanging="283"/>
        <w:jc w:val="both"/>
        <w:rPr>
          <w:rFonts w:ascii="Arial" w:eastAsia="Calibri" w:hAnsi="Arial" w:cs="Arial"/>
          <w:lang w:eastAsia="en-US"/>
        </w:rPr>
      </w:pPr>
      <w:r>
        <w:rPr>
          <w:rFonts w:ascii="Arial" w:eastAsia="Calibri" w:hAnsi="Arial" w:cs="Arial"/>
        </w:rPr>
        <w:t xml:space="preserve">2. Poskytovatel není povinen poskytovat Předmět plnění, pokud ze strany Objednatele nebudou splněny podmínky </w:t>
      </w:r>
      <w:r w:rsidRPr="00E57100">
        <w:rPr>
          <w:rFonts w:ascii="Arial" w:eastAsia="Calibri" w:hAnsi="Arial" w:cs="Arial"/>
        </w:rPr>
        <w:t>dle čl</w:t>
      </w:r>
      <w:r w:rsidRPr="000E1869">
        <w:rPr>
          <w:rFonts w:ascii="Arial" w:eastAsia="Calibri" w:hAnsi="Arial" w:cs="Arial"/>
        </w:rPr>
        <w:t xml:space="preserve">. </w:t>
      </w:r>
      <w:r w:rsidR="009C67B5" w:rsidRPr="000E1869">
        <w:rPr>
          <w:rFonts w:ascii="Arial" w:eastAsia="Calibri" w:hAnsi="Arial" w:cs="Arial"/>
        </w:rPr>
        <w:t>I</w:t>
      </w:r>
      <w:r w:rsidRPr="000E1869">
        <w:rPr>
          <w:rFonts w:ascii="Arial" w:eastAsia="Calibri" w:hAnsi="Arial" w:cs="Arial"/>
        </w:rPr>
        <w:t>V. odst.</w:t>
      </w:r>
      <w:r w:rsidR="00E57100" w:rsidRPr="000E1869">
        <w:rPr>
          <w:rFonts w:ascii="Arial" w:eastAsia="Calibri" w:hAnsi="Arial" w:cs="Arial"/>
        </w:rPr>
        <w:t xml:space="preserve"> </w:t>
      </w:r>
      <w:r w:rsidR="0033743E">
        <w:rPr>
          <w:rFonts w:ascii="Arial" w:eastAsia="Calibri" w:hAnsi="Arial" w:cs="Arial"/>
        </w:rPr>
        <w:t>6</w:t>
      </w:r>
      <w:r w:rsidR="00463954">
        <w:rPr>
          <w:rFonts w:ascii="Arial" w:eastAsia="Calibri" w:hAnsi="Arial" w:cs="Arial"/>
        </w:rPr>
        <w:t xml:space="preserve"> a </w:t>
      </w:r>
      <w:r w:rsidR="0033743E">
        <w:rPr>
          <w:rFonts w:ascii="Arial" w:eastAsia="Calibri" w:hAnsi="Arial" w:cs="Arial"/>
        </w:rPr>
        <w:t>7</w:t>
      </w:r>
      <w:r w:rsidR="00463954" w:rsidRPr="00E57100">
        <w:rPr>
          <w:rFonts w:ascii="Arial" w:eastAsia="Calibri" w:hAnsi="Arial" w:cs="Arial"/>
        </w:rPr>
        <w:t xml:space="preserve"> </w:t>
      </w:r>
      <w:r w:rsidRPr="00E57100">
        <w:rPr>
          <w:rFonts w:ascii="Arial" w:eastAsia="Calibri" w:hAnsi="Arial" w:cs="Arial"/>
        </w:rPr>
        <w:t>této Smlouvy.</w:t>
      </w:r>
      <w:bookmarkStart w:id="21" w:name="_Ref373487459"/>
      <w:bookmarkEnd w:id="20"/>
      <w:bookmarkEnd w:id="21"/>
    </w:p>
    <w:p w14:paraId="5D747B1A" w14:textId="5FC67CFB" w:rsidR="00030A80" w:rsidRDefault="00422487" w:rsidP="00D047C9">
      <w:pPr>
        <w:ind w:left="709" w:hanging="283"/>
        <w:jc w:val="both"/>
        <w:rPr>
          <w:rFonts w:ascii="Arial" w:eastAsia="Calibri" w:hAnsi="Arial" w:cs="Arial"/>
          <w:szCs w:val="22"/>
        </w:rPr>
      </w:pPr>
      <w:r w:rsidRPr="00E57100">
        <w:rPr>
          <w:rFonts w:ascii="Arial" w:eastAsia="Calibri" w:hAnsi="Arial" w:cs="Arial"/>
          <w:szCs w:val="22"/>
        </w:rPr>
        <w:t xml:space="preserve">3. Služby ad hoc mohou být poptávány způsobem dle </w:t>
      </w:r>
      <w:r w:rsidRPr="000E1869">
        <w:rPr>
          <w:rFonts w:ascii="Arial" w:eastAsia="Calibri" w:hAnsi="Arial" w:cs="Arial"/>
          <w:szCs w:val="22"/>
        </w:rPr>
        <w:t>čl. VI.</w:t>
      </w:r>
      <w:r w:rsidRPr="00E57100">
        <w:rPr>
          <w:rFonts w:ascii="Arial" w:eastAsia="Calibri" w:hAnsi="Arial" w:cs="Arial"/>
          <w:szCs w:val="22"/>
        </w:rPr>
        <w:t xml:space="preserve"> této Smlouvy kdykoli po dobu účinnosti této Smlouvy. Pro vyloučení pochybností Smluvní</w:t>
      </w:r>
      <w:r>
        <w:rPr>
          <w:rFonts w:ascii="Arial" w:eastAsia="Calibri" w:hAnsi="Arial" w:cs="Arial"/>
          <w:szCs w:val="22"/>
        </w:rPr>
        <w:t xml:space="preserve"> strany konstatují, že</w:t>
      </w:r>
      <w:r w:rsidR="00444E59">
        <w:rPr>
          <w:rFonts w:ascii="Arial" w:eastAsia="Calibri" w:hAnsi="Arial" w:cs="Arial"/>
          <w:szCs w:val="22"/>
        </w:rPr>
        <w:t> </w:t>
      </w:r>
      <w:r>
        <w:rPr>
          <w:rFonts w:ascii="Arial" w:eastAsia="Calibri" w:hAnsi="Arial" w:cs="Arial"/>
          <w:szCs w:val="22"/>
        </w:rPr>
        <w:t xml:space="preserve">Smlouva má ve vztahu k Službám ad hoc charakter rámcové dohody. </w:t>
      </w:r>
      <w:r w:rsidR="00C821B1">
        <w:rPr>
          <w:rFonts w:ascii="Arial" w:eastAsia="Calibri" w:hAnsi="Arial" w:cs="Arial"/>
          <w:szCs w:val="22"/>
        </w:rPr>
        <w:t xml:space="preserve">Smluvní strany se dohodly, že Dílčí smlouvu na Služby ad hoc lze uzavřít do ukončení této Smlouvy, </w:t>
      </w:r>
      <w:r w:rsidR="00463954">
        <w:rPr>
          <w:rFonts w:ascii="Arial" w:eastAsia="Calibri" w:hAnsi="Arial" w:cs="Arial"/>
          <w:szCs w:val="22"/>
        </w:rPr>
        <w:t xml:space="preserve">přičemž termín Dílčí smlouvy musí být sjednaný nejpozději do </w:t>
      </w:r>
      <w:r w:rsidR="00C821B1">
        <w:rPr>
          <w:rFonts w:ascii="Arial" w:eastAsia="Calibri" w:hAnsi="Arial" w:cs="Arial"/>
          <w:szCs w:val="22"/>
        </w:rPr>
        <w:t xml:space="preserve">10.10.2024. </w:t>
      </w:r>
      <w:r w:rsidR="00985281">
        <w:rPr>
          <w:rFonts w:ascii="Arial" w:eastAsia="Calibri" w:hAnsi="Arial" w:cs="Arial"/>
          <w:szCs w:val="22"/>
        </w:rPr>
        <w:t>Platí, že Objednatel není v průběhu trvání této Smlouvy povinen poptat žádné Služby ad hoc.</w:t>
      </w:r>
    </w:p>
    <w:p w14:paraId="594BBB98" w14:textId="6DF80A28" w:rsidR="004472A6" w:rsidRDefault="00422487" w:rsidP="00D047C9">
      <w:pPr>
        <w:ind w:left="709" w:hanging="283"/>
        <w:jc w:val="both"/>
        <w:rPr>
          <w:rFonts w:ascii="Arial" w:eastAsia="Calibri" w:hAnsi="Arial" w:cs="Arial"/>
        </w:rPr>
      </w:pPr>
      <w:r>
        <w:rPr>
          <w:rFonts w:ascii="Arial" w:eastAsia="Calibri" w:hAnsi="Arial" w:cs="Arial"/>
        </w:rPr>
        <w:t xml:space="preserve">4. Poskytovatel je povinen poskytovat </w:t>
      </w:r>
      <w:r w:rsidR="00463954">
        <w:rPr>
          <w:rFonts w:ascii="Arial" w:eastAsia="Calibri" w:hAnsi="Arial" w:cs="Arial"/>
        </w:rPr>
        <w:t xml:space="preserve">Předmět plnění </w:t>
      </w:r>
      <w:r>
        <w:rPr>
          <w:rFonts w:ascii="Arial" w:eastAsia="Calibri" w:hAnsi="Arial" w:cs="Arial"/>
        </w:rPr>
        <w:t xml:space="preserve">vzdáleným přístupem (off-site). Náklady vzniklé </w:t>
      </w:r>
      <w:r w:rsidR="000A6311">
        <w:rPr>
          <w:rFonts w:ascii="Arial" w:eastAsia="Calibri" w:hAnsi="Arial" w:cs="Arial"/>
        </w:rPr>
        <w:t>S</w:t>
      </w:r>
      <w:r>
        <w:rPr>
          <w:rFonts w:ascii="Arial" w:eastAsia="Calibri" w:hAnsi="Arial" w:cs="Arial"/>
        </w:rPr>
        <w:t>mluvní straně na realizaci vzdáleného přístupu nese každá strana samostatně.</w:t>
      </w:r>
    </w:p>
    <w:p w14:paraId="13C1960D" w14:textId="174A5BC4" w:rsidR="00030A80" w:rsidRDefault="004472A6" w:rsidP="004472A6">
      <w:pPr>
        <w:ind w:left="709" w:hanging="283"/>
        <w:jc w:val="both"/>
        <w:rPr>
          <w:rFonts w:ascii="Arial" w:eastAsia="Calibri" w:hAnsi="Arial" w:cs="Arial"/>
        </w:rPr>
      </w:pPr>
      <w:r>
        <w:rPr>
          <w:rFonts w:ascii="Arial" w:eastAsia="Calibri" w:hAnsi="Arial" w:cs="Arial"/>
        </w:rPr>
        <w:t xml:space="preserve">5. </w:t>
      </w:r>
      <w:r w:rsidR="00422487">
        <w:rPr>
          <w:rFonts w:ascii="Arial" w:eastAsia="Calibri" w:hAnsi="Arial" w:cs="Arial"/>
        </w:rPr>
        <w:t>Místem plnění předmětu této Smlouvy je</w:t>
      </w:r>
      <w:r w:rsidR="003761B9">
        <w:rPr>
          <w:rFonts w:ascii="Arial" w:eastAsia="Calibri" w:hAnsi="Arial" w:cs="Arial"/>
        </w:rPr>
        <w:t xml:space="preserve"> Česká republika</w:t>
      </w:r>
      <w:r w:rsidR="00D93A3C">
        <w:rPr>
          <w:rFonts w:ascii="Arial" w:eastAsia="Calibri" w:hAnsi="Arial" w:cs="Arial"/>
        </w:rPr>
        <w:t xml:space="preserve">, </w:t>
      </w:r>
      <w:r w:rsidR="00422487">
        <w:rPr>
          <w:rFonts w:ascii="Arial" w:eastAsia="Calibri" w:hAnsi="Arial" w:cs="Arial"/>
        </w:rPr>
        <w:t>není-li Smluvními stranami sjednáno jinak. </w:t>
      </w:r>
    </w:p>
    <w:p w14:paraId="2CB43C18" w14:textId="23B55058" w:rsidR="00F735D9" w:rsidRDefault="00F735D9" w:rsidP="00D047C9">
      <w:pPr>
        <w:ind w:left="709" w:hanging="283"/>
        <w:jc w:val="both"/>
        <w:rPr>
          <w:rFonts w:ascii="Arial" w:eastAsia="Calibri" w:hAnsi="Arial" w:cs="Arial"/>
          <w:szCs w:val="22"/>
        </w:rPr>
      </w:pPr>
    </w:p>
    <w:p w14:paraId="04A63C54" w14:textId="335F120C" w:rsidR="00030A80" w:rsidRPr="008137A8" w:rsidRDefault="00422487" w:rsidP="008137A8">
      <w:pPr>
        <w:spacing w:after="0"/>
        <w:jc w:val="center"/>
        <w:rPr>
          <w:rFonts w:ascii="Arial" w:hAnsi="Arial" w:cs="Arial"/>
          <w:b/>
          <w:bCs/>
        </w:rPr>
      </w:pPr>
      <w:r w:rsidRPr="008137A8">
        <w:rPr>
          <w:rFonts w:ascii="Arial" w:hAnsi="Arial" w:cs="Arial"/>
          <w:b/>
          <w:bCs/>
        </w:rPr>
        <w:t>VI.</w:t>
      </w:r>
    </w:p>
    <w:p w14:paraId="7865208E" w14:textId="47C1A2A0" w:rsidR="00030A80" w:rsidRDefault="00422487" w:rsidP="00F735D9">
      <w:pPr>
        <w:spacing w:after="0"/>
        <w:jc w:val="center"/>
        <w:rPr>
          <w:rFonts w:ascii="Arial" w:hAnsi="Arial" w:cs="Arial"/>
          <w:b/>
          <w:bCs/>
        </w:rPr>
      </w:pPr>
      <w:bookmarkStart w:id="22" w:name="_Ref378061283"/>
      <w:bookmarkStart w:id="23" w:name="_Toc295034733"/>
      <w:bookmarkStart w:id="24" w:name="_Ref380081597"/>
      <w:bookmarkStart w:id="25" w:name="_Ref380083288"/>
      <w:bookmarkStart w:id="26" w:name="_Ref379965604"/>
      <w:r w:rsidRPr="008137A8">
        <w:rPr>
          <w:rFonts w:ascii="Arial" w:hAnsi="Arial" w:cs="Arial"/>
          <w:b/>
          <w:bCs/>
        </w:rPr>
        <w:t>ZPŮSOB POSKYTOVÁNÍ SLUŽEB</w:t>
      </w:r>
      <w:bookmarkEnd w:id="22"/>
      <w:bookmarkEnd w:id="23"/>
      <w:bookmarkEnd w:id="24"/>
      <w:bookmarkEnd w:id="25"/>
      <w:bookmarkEnd w:id="26"/>
      <w:r w:rsidRPr="008137A8">
        <w:rPr>
          <w:rFonts w:ascii="Arial" w:hAnsi="Arial" w:cs="Arial"/>
          <w:b/>
          <w:bCs/>
        </w:rPr>
        <w:t xml:space="preserve"> AD HOC</w:t>
      </w:r>
    </w:p>
    <w:p w14:paraId="6A88A439" w14:textId="77777777" w:rsidR="00F735D9" w:rsidRPr="008137A8" w:rsidRDefault="00F735D9" w:rsidP="008137A8">
      <w:pPr>
        <w:spacing w:after="0"/>
        <w:jc w:val="center"/>
        <w:rPr>
          <w:rFonts w:ascii="Arial" w:hAnsi="Arial" w:cs="Arial"/>
          <w:b/>
          <w:bCs/>
        </w:rPr>
      </w:pPr>
    </w:p>
    <w:p w14:paraId="5A9ED0B6" w14:textId="0F4ED97D" w:rsidR="00030A80" w:rsidRDefault="00422487" w:rsidP="007B0A53">
      <w:pPr>
        <w:ind w:left="709" w:hanging="283"/>
        <w:jc w:val="both"/>
        <w:rPr>
          <w:rFonts w:ascii="Arial" w:eastAsia="Calibri" w:hAnsi="Arial" w:cs="Arial"/>
        </w:rPr>
      </w:pPr>
      <w:bookmarkStart w:id="27" w:name="_Ref378067793"/>
      <w:bookmarkStart w:id="28" w:name="_Ref306281286"/>
      <w:bookmarkStart w:id="29" w:name="_Ref381360726"/>
      <w:bookmarkStart w:id="30" w:name="_Ref370819607"/>
      <w:r w:rsidRPr="12AF2C8D">
        <w:rPr>
          <w:rFonts w:ascii="Arial" w:eastAsia="Calibri" w:hAnsi="Arial" w:cs="Arial"/>
        </w:rPr>
        <w:t xml:space="preserve">1. </w:t>
      </w:r>
      <w:bookmarkStart w:id="31" w:name="_Ref524529275"/>
      <w:r w:rsidRPr="12AF2C8D">
        <w:rPr>
          <w:rFonts w:ascii="Arial" w:eastAsia="Calibri" w:hAnsi="Arial" w:cs="Arial"/>
        </w:rPr>
        <w:t>Služby ad hoc budou poptávány dle následujícího postupu:</w:t>
      </w:r>
      <w:bookmarkEnd w:id="31"/>
      <w:r w:rsidRPr="12AF2C8D">
        <w:rPr>
          <w:rFonts w:ascii="Arial" w:eastAsia="Calibri" w:hAnsi="Arial" w:cs="Arial"/>
        </w:rPr>
        <w:t xml:space="preserve"> </w:t>
      </w:r>
    </w:p>
    <w:p w14:paraId="02BA2607" w14:textId="3237082F" w:rsidR="00030A80" w:rsidRDefault="00422487" w:rsidP="00D93A3C">
      <w:pPr>
        <w:spacing w:before="120"/>
        <w:ind w:left="709"/>
        <w:jc w:val="both"/>
        <w:rPr>
          <w:rFonts w:ascii="Arial" w:eastAsia="Calibri" w:hAnsi="Arial" w:cs="Arial"/>
          <w:szCs w:val="22"/>
        </w:rPr>
      </w:pPr>
      <w:r>
        <w:rPr>
          <w:rFonts w:ascii="Arial" w:eastAsia="Calibri" w:hAnsi="Arial" w:cs="Arial"/>
          <w:szCs w:val="22"/>
        </w:rPr>
        <w:t>1.1 Objednatel je oprávněn kdykoliv v průběhu účinnosti této Smlouvy formou požadavku na poskytnutí Služeb ad hoc (dále jen „</w:t>
      </w:r>
      <w:r>
        <w:rPr>
          <w:rFonts w:ascii="Arial" w:eastAsia="Calibri" w:hAnsi="Arial" w:cs="Arial"/>
          <w:b/>
          <w:bCs/>
          <w:szCs w:val="22"/>
        </w:rPr>
        <w:t>Požadavek</w:t>
      </w:r>
      <w:r>
        <w:rPr>
          <w:rFonts w:ascii="Arial" w:eastAsia="Calibri" w:hAnsi="Arial" w:cs="Arial"/>
          <w:szCs w:val="22"/>
        </w:rPr>
        <w:t>“) tyto služby</w:t>
      </w:r>
      <w:r w:rsidR="00782112">
        <w:rPr>
          <w:rFonts w:ascii="Arial" w:eastAsia="Calibri" w:hAnsi="Arial" w:cs="Arial"/>
          <w:szCs w:val="22"/>
        </w:rPr>
        <w:t xml:space="preserve">, </w:t>
      </w:r>
      <w:r w:rsidR="00AF07DC">
        <w:rPr>
          <w:rFonts w:ascii="Arial" w:hAnsi="Arial" w:cs="Arial"/>
        </w:rPr>
        <w:t>prostřednictvím e-mailu</w:t>
      </w:r>
      <w:r w:rsidR="00AF07DC" w:rsidRPr="00EB769F">
        <w:rPr>
          <w:rFonts w:ascii="Arial" w:hAnsi="Arial" w:cs="Arial"/>
        </w:rPr>
        <w:t xml:space="preserve"> kontaktní osoby </w:t>
      </w:r>
      <w:r w:rsidR="00AF07DC">
        <w:rPr>
          <w:rFonts w:ascii="Arial" w:hAnsi="Arial" w:cs="Arial"/>
        </w:rPr>
        <w:t xml:space="preserve">Poskytovatele </w:t>
      </w:r>
      <w:r w:rsidR="00AF07DC" w:rsidRPr="00EB769F">
        <w:rPr>
          <w:rFonts w:ascii="Arial" w:hAnsi="Arial" w:cs="Arial"/>
        </w:rPr>
        <w:t>ve věcech technických</w:t>
      </w:r>
      <w:r w:rsidR="00782112">
        <w:rPr>
          <w:rFonts w:ascii="Arial" w:eastAsia="Calibri" w:hAnsi="Arial" w:cs="Arial"/>
          <w:szCs w:val="22"/>
        </w:rPr>
        <w:t>,</w:t>
      </w:r>
      <w:r>
        <w:rPr>
          <w:rFonts w:ascii="Arial" w:eastAsia="Calibri" w:hAnsi="Arial" w:cs="Arial"/>
          <w:szCs w:val="22"/>
        </w:rPr>
        <w:t xml:space="preserve"> poptat. Požadavek musí obsahovat:</w:t>
      </w:r>
    </w:p>
    <w:p w14:paraId="3A517DFC" w14:textId="0D54774D" w:rsidR="00030A80" w:rsidRPr="00D93A3C" w:rsidRDefault="00422487" w:rsidP="00D93A3C">
      <w:pPr>
        <w:pStyle w:val="Odstavecseseznamem"/>
        <w:numPr>
          <w:ilvl w:val="2"/>
          <w:numId w:val="25"/>
        </w:numPr>
        <w:ind w:left="1134" w:hanging="425"/>
        <w:rPr>
          <w:rFonts w:ascii="Arial" w:eastAsia="Calibri" w:hAnsi="Arial" w:cs="Arial"/>
          <w:szCs w:val="22"/>
        </w:rPr>
      </w:pPr>
      <w:r w:rsidRPr="00D93A3C">
        <w:rPr>
          <w:rFonts w:ascii="Arial" w:eastAsia="Calibri" w:hAnsi="Arial" w:cs="Arial"/>
          <w:szCs w:val="22"/>
        </w:rPr>
        <w:t>definice potřeb Objednatele</w:t>
      </w:r>
      <w:r w:rsidR="00782112" w:rsidRPr="00D93A3C">
        <w:rPr>
          <w:rFonts w:ascii="Arial" w:eastAsia="Calibri" w:hAnsi="Arial" w:cs="Arial"/>
          <w:szCs w:val="22"/>
        </w:rPr>
        <w:t xml:space="preserve"> a konkrétní označení a bližší specifikaci plnění, </w:t>
      </w:r>
    </w:p>
    <w:p w14:paraId="635B032A" w14:textId="7C71797E" w:rsidR="00030A80" w:rsidRDefault="00422487" w:rsidP="00D93A3C">
      <w:pPr>
        <w:pStyle w:val="Odstavecseseznamem"/>
        <w:numPr>
          <w:ilvl w:val="2"/>
          <w:numId w:val="25"/>
        </w:numPr>
        <w:ind w:left="1134" w:hanging="425"/>
        <w:rPr>
          <w:rFonts w:ascii="Arial" w:eastAsia="Calibri" w:hAnsi="Arial" w:cs="Arial"/>
          <w:szCs w:val="22"/>
        </w:rPr>
      </w:pPr>
      <w:r>
        <w:rPr>
          <w:rFonts w:ascii="Arial" w:eastAsia="Calibri" w:hAnsi="Arial" w:cs="Arial"/>
          <w:szCs w:val="22"/>
        </w:rPr>
        <w:t>požadovaný termín poskytování nebo dodání plnění.</w:t>
      </w:r>
    </w:p>
    <w:p w14:paraId="7A965BE7" w14:textId="60F50132" w:rsidR="00030A80" w:rsidRDefault="00422487" w:rsidP="00D93A3C">
      <w:pPr>
        <w:ind w:left="709"/>
        <w:jc w:val="both"/>
        <w:rPr>
          <w:rFonts w:ascii="Arial" w:eastAsia="Calibri" w:hAnsi="Arial" w:cs="Arial"/>
        </w:rPr>
      </w:pPr>
      <w:bookmarkStart w:id="32" w:name="_Ref30431792"/>
      <w:bookmarkStart w:id="33" w:name="_Ref529265698"/>
      <w:bookmarkStart w:id="34" w:name="_Ref524513549"/>
      <w:r>
        <w:rPr>
          <w:rFonts w:ascii="Arial" w:eastAsia="Calibri" w:hAnsi="Arial" w:cs="Arial"/>
        </w:rPr>
        <w:t xml:space="preserve">1.2 </w:t>
      </w:r>
      <w:r w:rsidR="00E57100">
        <w:rPr>
          <w:rFonts w:ascii="Arial" w:eastAsia="Calibri" w:hAnsi="Arial" w:cs="Arial"/>
        </w:rPr>
        <w:t xml:space="preserve"> </w:t>
      </w:r>
      <w:r>
        <w:rPr>
          <w:rFonts w:ascii="Arial" w:eastAsia="Calibri" w:hAnsi="Arial" w:cs="Arial"/>
        </w:rPr>
        <w:t>V reakci na přijatý Požadavek Objednatele je Poskytovatel povinen nejpozději do</w:t>
      </w:r>
      <w:r w:rsidR="00444E59">
        <w:rPr>
          <w:rFonts w:ascii="Arial" w:eastAsia="Calibri" w:hAnsi="Arial" w:cs="Arial"/>
        </w:rPr>
        <w:t> </w:t>
      </w:r>
      <w:r w:rsidR="00782112">
        <w:rPr>
          <w:rFonts w:ascii="Arial" w:eastAsia="Calibri" w:hAnsi="Arial" w:cs="Arial"/>
        </w:rPr>
        <w:t xml:space="preserve">deseti </w:t>
      </w:r>
      <w:r>
        <w:rPr>
          <w:rFonts w:ascii="Arial" w:eastAsia="Calibri" w:hAnsi="Arial" w:cs="Arial"/>
        </w:rPr>
        <w:t>(</w:t>
      </w:r>
      <w:r w:rsidR="00782112">
        <w:rPr>
          <w:rFonts w:ascii="Arial" w:eastAsia="Calibri" w:hAnsi="Arial" w:cs="Arial"/>
        </w:rPr>
        <w:t>10</w:t>
      </w:r>
      <w:r>
        <w:rPr>
          <w:rFonts w:ascii="Arial" w:eastAsia="Calibri" w:hAnsi="Arial" w:cs="Arial"/>
        </w:rPr>
        <w:t>) pracovních dnů potvrdit Objednateli přijetí Požadavku nebo sdělit Objednateli vady ve vymezení Požadavku bránící Poskytovateli vypracovat nabídku. Vadou dle tohoto odst</w:t>
      </w:r>
      <w:r w:rsidR="00F735D9">
        <w:rPr>
          <w:rFonts w:ascii="Arial" w:eastAsia="Calibri" w:hAnsi="Arial" w:cs="Arial"/>
        </w:rPr>
        <w:t>avce</w:t>
      </w:r>
      <w:r>
        <w:rPr>
          <w:rFonts w:ascii="Arial" w:eastAsia="Calibri" w:hAnsi="Arial" w:cs="Arial"/>
        </w:rPr>
        <w:fldChar w:fldCharType="begin"/>
      </w:r>
      <w:r>
        <w:rPr>
          <w:rFonts w:ascii="Arial" w:eastAsia="Calibri" w:hAnsi="Arial" w:cs="Arial"/>
        </w:rPr>
        <w:instrText>REF _Ref30431792 \w \h</w:instrText>
      </w:r>
      <w:r w:rsidR="00E57100">
        <w:rPr>
          <w:rFonts w:ascii="Arial" w:eastAsia="Calibri" w:hAnsi="Arial" w:cs="Arial"/>
        </w:rPr>
        <w:instrText xml:space="preserve"> \* MERGEFORMAT </w:instrText>
      </w:r>
      <w:r>
        <w:rPr>
          <w:rFonts w:ascii="Arial" w:eastAsia="Calibri" w:hAnsi="Arial" w:cs="Arial"/>
        </w:rPr>
      </w:r>
      <w:r>
        <w:rPr>
          <w:rFonts w:ascii="Arial" w:eastAsia="Calibri" w:hAnsi="Arial" w:cs="Arial"/>
        </w:rPr>
        <w:fldChar w:fldCharType="separate"/>
      </w:r>
      <w:r w:rsidR="009764E4">
        <w:rPr>
          <w:rFonts w:ascii="Arial" w:eastAsia="Calibri" w:hAnsi="Arial" w:cs="Arial"/>
        </w:rPr>
        <w:t>0</w:t>
      </w:r>
      <w:r>
        <w:rPr>
          <w:rFonts w:ascii="Arial" w:eastAsia="Calibri" w:hAnsi="Arial" w:cs="Arial"/>
        </w:rPr>
        <w:fldChar w:fldCharType="end"/>
      </w:r>
      <w:r>
        <w:rPr>
          <w:rFonts w:ascii="Arial" w:eastAsia="Calibri" w:hAnsi="Arial" w:cs="Arial"/>
        </w:rPr>
        <w:t xml:space="preserve"> je zejména neurčitost zadání, kterou není Poskytovatel schopen technicky překonat; vadou Požadavku je také, pokud Požadavek obsahuje nepřiměřeně krátký termín plnění nebo pokud Poskytovatel nedisponuje dostatečnými personálními a technickými kapacitami pro splnění celého Požadavku, přičemž </w:t>
      </w:r>
      <w:r w:rsidR="00AF07DC">
        <w:rPr>
          <w:rFonts w:ascii="Arial" w:eastAsia="Calibri" w:hAnsi="Arial" w:cs="Arial"/>
        </w:rPr>
        <w:br/>
      </w:r>
      <w:r>
        <w:rPr>
          <w:rFonts w:ascii="Arial" w:eastAsia="Calibri" w:hAnsi="Arial" w:cs="Arial"/>
        </w:rPr>
        <w:t xml:space="preserve">v takovém případě je Poskytovatel povinen tyto skutečnosti konkrétně a detailně specifikovat a odůvodnit. Objednatel je povinen odstranit případné vady Požadavku, které budou řádně specifikované Poskytovatelem a Požadavek opětovně předložit Poskytovateli nebo je oprávněn Požadavek zrušit. Na základě odůvodněného požadavku Poskytovatele je Objednatel oprávněn termín pro předložení nabídky prodloužit, a to i opakovaně. Ve lhůtě dvaceti (20) pracovních dnů ode dne doručení </w:t>
      </w:r>
      <w:r>
        <w:rPr>
          <w:rFonts w:ascii="Arial" w:eastAsia="Calibri" w:hAnsi="Arial" w:cs="Arial"/>
        </w:rPr>
        <w:lastRenderedPageBreak/>
        <w:t>Požadavku je Poskytovatel povinen doručit písemné upřesnění realizace formou nabídky k Požadavku jakožto návrh konkrétního dílčího plnění (dále jen „</w:t>
      </w:r>
      <w:r>
        <w:rPr>
          <w:rFonts w:ascii="Arial" w:eastAsia="Calibri" w:hAnsi="Arial" w:cs="Arial"/>
          <w:b/>
          <w:bCs/>
        </w:rPr>
        <w:t>Nabídka</w:t>
      </w:r>
      <w:r>
        <w:rPr>
          <w:rFonts w:ascii="Arial" w:eastAsia="Calibri" w:hAnsi="Arial" w:cs="Arial"/>
        </w:rPr>
        <w:t>“).</w:t>
      </w:r>
      <w:bookmarkEnd w:id="32"/>
      <w:bookmarkEnd w:id="33"/>
      <w:bookmarkEnd w:id="34"/>
    </w:p>
    <w:p w14:paraId="75509C09" w14:textId="77777777" w:rsidR="00030A80" w:rsidRDefault="00422487">
      <w:pPr>
        <w:ind w:left="2438" w:hanging="878"/>
        <w:rPr>
          <w:rFonts w:ascii="Arial" w:eastAsia="Calibri" w:hAnsi="Arial" w:cs="Arial"/>
          <w:szCs w:val="22"/>
        </w:rPr>
      </w:pPr>
      <w:bookmarkStart w:id="35" w:name="_Ref30432037"/>
      <w:r>
        <w:rPr>
          <w:rFonts w:ascii="Arial" w:eastAsia="Calibri" w:hAnsi="Arial" w:cs="Arial"/>
          <w:szCs w:val="22"/>
        </w:rPr>
        <w:t>1.2.1 Nabídka zpravidla obsahuje:</w:t>
      </w:r>
      <w:bookmarkEnd w:id="35"/>
    </w:p>
    <w:p w14:paraId="307EED7F" w14:textId="138E7D21" w:rsidR="00030A80" w:rsidRDefault="00422487" w:rsidP="00D93A3C">
      <w:pPr>
        <w:ind w:left="2552"/>
        <w:jc w:val="both"/>
        <w:rPr>
          <w:rFonts w:ascii="Arial" w:eastAsia="Calibri" w:hAnsi="Arial" w:cs="Arial"/>
          <w:szCs w:val="22"/>
        </w:rPr>
      </w:pPr>
      <w:r>
        <w:rPr>
          <w:rFonts w:ascii="Arial" w:eastAsia="Calibri" w:hAnsi="Arial" w:cs="Arial"/>
          <w:szCs w:val="22"/>
        </w:rPr>
        <w:t>a) dostatečně podrobný popis požadovaného plnění;</w:t>
      </w:r>
    </w:p>
    <w:p w14:paraId="1069EE17" w14:textId="6E6AC38A" w:rsidR="00030A80" w:rsidRDefault="00422487" w:rsidP="00D93A3C">
      <w:pPr>
        <w:ind w:left="2552"/>
        <w:jc w:val="both"/>
        <w:rPr>
          <w:rFonts w:ascii="Arial" w:eastAsia="Calibri" w:hAnsi="Arial" w:cs="Arial"/>
          <w:szCs w:val="22"/>
        </w:rPr>
      </w:pPr>
      <w:r>
        <w:rPr>
          <w:rFonts w:ascii="Arial" w:eastAsia="Calibri" w:hAnsi="Arial" w:cs="Arial"/>
          <w:szCs w:val="22"/>
        </w:rPr>
        <w:t xml:space="preserve">b) </w:t>
      </w:r>
      <w:r w:rsidR="00463954">
        <w:rPr>
          <w:rFonts w:ascii="Arial" w:eastAsia="Calibri" w:hAnsi="Arial" w:cs="Arial"/>
          <w:szCs w:val="22"/>
        </w:rPr>
        <w:t xml:space="preserve">další případné </w:t>
      </w:r>
      <w:r>
        <w:rPr>
          <w:rFonts w:ascii="Arial" w:eastAsia="Calibri" w:hAnsi="Arial" w:cs="Arial"/>
          <w:szCs w:val="22"/>
        </w:rPr>
        <w:t>požadavky na nezbytnou součinnost Objednatele při realizaci plnění;</w:t>
      </w:r>
    </w:p>
    <w:p w14:paraId="4ADFB0BC" w14:textId="396236A1" w:rsidR="00030A80" w:rsidRDefault="00422487" w:rsidP="00D93A3C">
      <w:pPr>
        <w:ind w:left="2552"/>
        <w:jc w:val="both"/>
        <w:rPr>
          <w:rFonts w:ascii="Arial" w:eastAsia="Calibri" w:hAnsi="Arial" w:cs="Arial"/>
          <w:szCs w:val="22"/>
        </w:rPr>
      </w:pPr>
      <w:r>
        <w:rPr>
          <w:rFonts w:ascii="Arial" w:eastAsia="Calibri" w:hAnsi="Arial" w:cs="Arial"/>
          <w:szCs w:val="22"/>
        </w:rPr>
        <w:t xml:space="preserve">c) dobu poskytnutí plnění nebo harmonogram realizace plnění </w:t>
      </w:r>
      <w:r w:rsidR="00E57100">
        <w:rPr>
          <w:rFonts w:ascii="Arial" w:eastAsia="Calibri" w:hAnsi="Arial" w:cs="Arial"/>
          <w:szCs w:val="22"/>
        </w:rPr>
        <w:br/>
      </w:r>
      <w:r>
        <w:rPr>
          <w:rFonts w:ascii="Arial" w:eastAsia="Calibri" w:hAnsi="Arial" w:cs="Arial"/>
          <w:szCs w:val="22"/>
        </w:rPr>
        <w:t xml:space="preserve">a nejzazší termín </w:t>
      </w:r>
      <w:r w:rsidR="00F735D9">
        <w:rPr>
          <w:rFonts w:ascii="Arial" w:eastAsia="Calibri" w:hAnsi="Arial" w:cs="Arial"/>
          <w:szCs w:val="22"/>
        </w:rPr>
        <w:t>plnění</w:t>
      </w:r>
      <w:r>
        <w:rPr>
          <w:rFonts w:ascii="Arial" w:eastAsia="Calibri" w:hAnsi="Arial" w:cs="Arial"/>
          <w:szCs w:val="22"/>
        </w:rPr>
        <w:t>;</w:t>
      </w:r>
    </w:p>
    <w:p w14:paraId="511A8F9B" w14:textId="071E3B26" w:rsidR="00030A80" w:rsidRDefault="00F735D9" w:rsidP="00D93A3C">
      <w:pPr>
        <w:ind w:left="2552"/>
        <w:jc w:val="both"/>
        <w:rPr>
          <w:rFonts w:ascii="Arial" w:eastAsia="Calibri" w:hAnsi="Arial" w:cs="Arial"/>
          <w:szCs w:val="22"/>
        </w:rPr>
      </w:pPr>
      <w:r>
        <w:rPr>
          <w:rFonts w:ascii="Arial" w:eastAsia="Calibri" w:hAnsi="Arial" w:cs="Arial"/>
          <w:szCs w:val="22"/>
        </w:rPr>
        <w:t>d</w:t>
      </w:r>
      <w:r w:rsidR="00422487">
        <w:rPr>
          <w:rFonts w:ascii="Arial" w:eastAsia="Calibri" w:hAnsi="Arial" w:cs="Arial"/>
          <w:szCs w:val="22"/>
        </w:rPr>
        <w:t>) alternativní možnost řešení, včetně zvážení jednotlivých variant a zdůvodnění výběru navrhované varianty;</w:t>
      </w:r>
    </w:p>
    <w:p w14:paraId="4F7B0864" w14:textId="22FEA88B" w:rsidR="00030A80" w:rsidRDefault="00F735D9" w:rsidP="00D93A3C">
      <w:pPr>
        <w:ind w:left="2552"/>
        <w:jc w:val="both"/>
        <w:rPr>
          <w:rFonts w:ascii="Arial" w:eastAsia="Calibri" w:hAnsi="Arial" w:cs="Arial"/>
          <w:szCs w:val="22"/>
        </w:rPr>
      </w:pPr>
      <w:r>
        <w:rPr>
          <w:rFonts w:ascii="Arial" w:eastAsia="Calibri" w:hAnsi="Arial" w:cs="Arial"/>
          <w:szCs w:val="22"/>
        </w:rPr>
        <w:t>f</w:t>
      </w:r>
      <w:r w:rsidR="00422487">
        <w:rPr>
          <w:rFonts w:ascii="Arial" w:eastAsia="Calibri" w:hAnsi="Arial" w:cs="Arial"/>
          <w:szCs w:val="22"/>
        </w:rPr>
        <w:t xml:space="preserve">) cenu za realizaci plnění stanovenou v souladu </w:t>
      </w:r>
      <w:r w:rsidR="00422487">
        <w:rPr>
          <w:rFonts w:ascii="Arial" w:eastAsia="Calibri" w:hAnsi="Arial" w:cs="Arial"/>
          <w:szCs w:val="22"/>
        </w:rPr>
        <w:br/>
        <w:t xml:space="preserve">s cenovými podmínkami uvedenými v této Smlouvě, </w:t>
      </w:r>
      <w:r w:rsidR="00422487">
        <w:rPr>
          <w:rFonts w:ascii="Arial" w:eastAsia="Calibri" w:hAnsi="Arial" w:cs="Arial"/>
          <w:szCs w:val="22"/>
        </w:rPr>
        <w:br/>
      </w:r>
      <w:r w:rsidR="005403D2">
        <w:rPr>
          <w:rFonts w:ascii="Arial" w:eastAsia="Calibri" w:hAnsi="Arial" w:cs="Arial"/>
          <w:szCs w:val="22"/>
        </w:rPr>
        <w:t>c</w:t>
      </w:r>
      <w:r w:rsidR="00422487">
        <w:rPr>
          <w:rFonts w:ascii="Arial" w:eastAsia="Calibri" w:hAnsi="Arial" w:cs="Arial"/>
          <w:szCs w:val="22"/>
        </w:rPr>
        <w:t>ena musí být stanovena rovněž rozpadem ceny.</w:t>
      </w:r>
    </w:p>
    <w:p w14:paraId="4CEACCF8" w14:textId="0D72A41D" w:rsidR="00030A80" w:rsidRDefault="00422487" w:rsidP="00D93A3C">
      <w:pPr>
        <w:ind w:left="2268" w:hanging="708"/>
        <w:jc w:val="both"/>
        <w:rPr>
          <w:rFonts w:ascii="Arial" w:eastAsia="Calibri" w:hAnsi="Arial" w:cs="Arial"/>
          <w:szCs w:val="22"/>
        </w:rPr>
      </w:pPr>
      <w:r>
        <w:rPr>
          <w:rFonts w:ascii="Arial" w:eastAsia="Calibri" w:hAnsi="Arial" w:cs="Arial"/>
          <w:szCs w:val="22"/>
        </w:rPr>
        <w:t>1.2.</w:t>
      </w:r>
      <w:r w:rsidR="00AF07DC">
        <w:rPr>
          <w:rFonts w:ascii="Arial" w:eastAsia="Calibri" w:hAnsi="Arial" w:cs="Arial"/>
          <w:szCs w:val="22"/>
        </w:rPr>
        <w:t>2</w:t>
      </w:r>
      <w:r>
        <w:rPr>
          <w:rFonts w:ascii="Arial" w:eastAsia="Calibri" w:hAnsi="Arial" w:cs="Arial"/>
          <w:szCs w:val="22"/>
        </w:rPr>
        <w:t xml:space="preserve"> </w:t>
      </w:r>
      <w:r w:rsidR="00E57100">
        <w:rPr>
          <w:rFonts w:ascii="Arial" w:eastAsia="Calibri" w:hAnsi="Arial" w:cs="Arial"/>
          <w:szCs w:val="22"/>
        </w:rPr>
        <w:t xml:space="preserve"> </w:t>
      </w:r>
      <w:r>
        <w:rPr>
          <w:rFonts w:ascii="Arial" w:eastAsia="Calibri" w:hAnsi="Arial" w:cs="Arial"/>
          <w:szCs w:val="22"/>
        </w:rPr>
        <w:t xml:space="preserve">V případě, že Objednatel souhlasí s Nabídkou, bude Poskytovatele </w:t>
      </w:r>
      <w:r w:rsidR="00E57100">
        <w:rPr>
          <w:rFonts w:ascii="Arial" w:eastAsia="Calibri" w:hAnsi="Arial" w:cs="Arial"/>
          <w:szCs w:val="22"/>
        </w:rPr>
        <w:br/>
      </w:r>
      <w:r>
        <w:rPr>
          <w:rFonts w:ascii="Arial" w:eastAsia="Calibri" w:hAnsi="Arial" w:cs="Arial"/>
          <w:szCs w:val="22"/>
        </w:rPr>
        <w:t>o této skutečnosti bez zbytečného odkladu informovat. Objednatel je oprávněn i bez udání důvodu Poskytovatelem předloženou Nabídku odmítnout, nebo si vyžádat je</w:t>
      </w:r>
      <w:r w:rsidR="00AF07DC">
        <w:rPr>
          <w:rFonts w:ascii="Arial" w:eastAsia="Calibri" w:hAnsi="Arial" w:cs="Arial"/>
          <w:szCs w:val="22"/>
        </w:rPr>
        <w:t>jí</w:t>
      </w:r>
      <w:r>
        <w:rPr>
          <w:rFonts w:ascii="Arial" w:eastAsia="Calibri" w:hAnsi="Arial" w:cs="Arial"/>
          <w:szCs w:val="22"/>
        </w:rPr>
        <w:t xml:space="preserve"> úpravu dle svých odůvodněných požadavků. Okamžikem akceptace Nabídky ze strany Objednatele dojde k uzavření </w:t>
      </w:r>
      <w:r w:rsidR="00A937CE">
        <w:rPr>
          <w:rFonts w:ascii="Arial" w:eastAsia="Calibri" w:hAnsi="Arial" w:cs="Arial"/>
          <w:szCs w:val="22"/>
        </w:rPr>
        <w:t xml:space="preserve">dílčí </w:t>
      </w:r>
      <w:r>
        <w:rPr>
          <w:rFonts w:ascii="Arial" w:eastAsia="Calibri" w:hAnsi="Arial" w:cs="Arial"/>
          <w:szCs w:val="22"/>
        </w:rPr>
        <w:t>smlouvy mezi Smluvními stranami</w:t>
      </w:r>
      <w:r w:rsidR="00A937CE">
        <w:rPr>
          <w:rFonts w:ascii="Arial" w:eastAsia="Calibri" w:hAnsi="Arial" w:cs="Arial"/>
          <w:szCs w:val="22"/>
        </w:rPr>
        <w:t xml:space="preserve"> (dále jen „</w:t>
      </w:r>
      <w:r w:rsidR="00A937CE" w:rsidRPr="008137A8">
        <w:rPr>
          <w:rFonts w:ascii="Arial" w:eastAsia="Calibri" w:hAnsi="Arial" w:cs="Arial"/>
          <w:b/>
          <w:bCs/>
          <w:szCs w:val="22"/>
        </w:rPr>
        <w:t>Dílčí smlouva</w:t>
      </w:r>
      <w:r w:rsidR="00A937CE">
        <w:rPr>
          <w:rFonts w:ascii="Arial" w:eastAsia="Calibri" w:hAnsi="Arial" w:cs="Arial"/>
          <w:szCs w:val="22"/>
        </w:rPr>
        <w:t>“)</w:t>
      </w:r>
      <w:r>
        <w:rPr>
          <w:rFonts w:ascii="Arial" w:eastAsia="Calibri" w:hAnsi="Arial" w:cs="Arial"/>
          <w:szCs w:val="22"/>
        </w:rPr>
        <w:t>.</w:t>
      </w:r>
    </w:p>
    <w:p w14:paraId="20F09D89" w14:textId="472F366B" w:rsidR="00E57100" w:rsidRDefault="00422487" w:rsidP="00D93A3C">
      <w:pPr>
        <w:ind w:left="567"/>
        <w:jc w:val="both"/>
        <w:rPr>
          <w:rFonts w:ascii="Arial" w:eastAsia="Calibri" w:hAnsi="Arial" w:cs="Arial"/>
          <w:b/>
          <w:bCs/>
          <w:szCs w:val="22"/>
        </w:rPr>
      </w:pPr>
      <w:bookmarkStart w:id="36" w:name="_Ref400610242"/>
      <w:bookmarkEnd w:id="36"/>
      <w:r>
        <w:rPr>
          <w:rFonts w:ascii="Arial" w:eastAsia="Calibri" w:hAnsi="Arial" w:cs="Arial"/>
          <w:szCs w:val="22"/>
        </w:rPr>
        <w:t xml:space="preserve">1.3 Poskytovatel </w:t>
      </w:r>
      <w:bookmarkStart w:id="37" w:name="_Ref400622668"/>
      <w:r>
        <w:rPr>
          <w:rFonts w:ascii="Arial" w:eastAsia="Calibri" w:hAnsi="Arial" w:cs="Arial"/>
          <w:szCs w:val="22"/>
        </w:rPr>
        <w:t>se zavazuje realizovat jakýkoliv Požadavek vznesený Objednatelem v souladu s touto Smlouvou, pokud bude odpovídat Účelu a Předmětu plnění této Smlouvy a nebudou dány důvody pro odmítnutí Požadavku dle tohoto článku této Smlouvy a provést veškeré kroky požadované Smlouvou v souvislosti s takovým Požadavkem.</w:t>
      </w:r>
      <w:bookmarkStart w:id="38" w:name="_Ref371926915"/>
      <w:bookmarkStart w:id="39" w:name="_Ref299356789"/>
      <w:bookmarkEnd w:id="27"/>
      <w:bookmarkEnd w:id="28"/>
      <w:bookmarkEnd w:id="29"/>
      <w:bookmarkEnd w:id="30"/>
      <w:bookmarkEnd w:id="37"/>
    </w:p>
    <w:p w14:paraId="34A1D353" w14:textId="5F24C6EF" w:rsidR="00030A80" w:rsidRDefault="00422487">
      <w:pPr>
        <w:ind w:left="737"/>
        <w:jc w:val="center"/>
        <w:rPr>
          <w:rFonts w:ascii="Arial" w:eastAsia="Calibri" w:hAnsi="Arial" w:cs="Arial"/>
          <w:b/>
          <w:bCs/>
          <w:szCs w:val="22"/>
        </w:rPr>
      </w:pPr>
      <w:r>
        <w:rPr>
          <w:rFonts w:ascii="Arial" w:eastAsia="Calibri" w:hAnsi="Arial" w:cs="Arial"/>
          <w:b/>
          <w:bCs/>
          <w:szCs w:val="22"/>
        </w:rPr>
        <w:t>VII.</w:t>
      </w:r>
    </w:p>
    <w:p w14:paraId="3F34EC45" w14:textId="77777777" w:rsidR="00030A80" w:rsidRDefault="00422487">
      <w:pPr>
        <w:ind w:left="737"/>
        <w:jc w:val="center"/>
        <w:rPr>
          <w:rFonts w:ascii="Arial" w:eastAsia="Calibri" w:hAnsi="Arial" w:cs="Arial"/>
          <w:b/>
          <w:bCs/>
          <w:szCs w:val="22"/>
        </w:rPr>
      </w:pPr>
      <w:r>
        <w:rPr>
          <w:rFonts w:ascii="Arial" w:eastAsia="Calibri" w:hAnsi="Arial" w:cs="Arial"/>
          <w:b/>
          <w:bCs/>
          <w:szCs w:val="22"/>
        </w:rPr>
        <w:t xml:space="preserve">DALŠÍ USTANOVENÍ </w:t>
      </w:r>
    </w:p>
    <w:p w14:paraId="6C58FA17" w14:textId="77777777" w:rsidR="00030A80" w:rsidRDefault="00422487">
      <w:pPr>
        <w:keepNext/>
        <w:ind w:left="1418" w:hanging="1418"/>
        <w:rPr>
          <w:rFonts w:ascii="Arial" w:eastAsia="Calibri" w:hAnsi="Arial" w:cs="Arial"/>
        </w:rPr>
      </w:pPr>
      <w:r>
        <w:rPr>
          <w:rFonts w:ascii="Arial" w:eastAsia="Calibri" w:hAnsi="Arial" w:cs="Arial"/>
        </w:rPr>
        <w:t>Poskytovatel se zavazuje:</w:t>
      </w:r>
    </w:p>
    <w:p w14:paraId="5094D554" w14:textId="794785F4" w:rsidR="003C6E7C" w:rsidRDefault="00744278" w:rsidP="00D93A3C">
      <w:pPr>
        <w:pStyle w:val="Odstavecseseznamem"/>
        <w:numPr>
          <w:ilvl w:val="0"/>
          <w:numId w:val="17"/>
        </w:numPr>
        <w:spacing w:after="60"/>
        <w:ind w:left="709" w:hanging="425"/>
        <w:contextualSpacing w:val="0"/>
        <w:jc w:val="both"/>
        <w:rPr>
          <w:rFonts w:ascii="Arial" w:eastAsia="Calibri" w:hAnsi="Arial" w:cs="Arial"/>
        </w:rPr>
      </w:pPr>
      <w:r w:rsidRPr="009F246E">
        <w:rPr>
          <w:rFonts w:ascii="Arial" w:eastAsia="Calibri" w:hAnsi="Arial" w:cs="Arial"/>
        </w:rPr>
        <w:t xml:space="preserve">poskytovat </w:t>
      </w:r>
      <w:r>
        <w:rPr>
          <w:rFonts w:ascii="Arial" w:eastAsia="Calibri" w:hAnsi="Arial" w:cs="Arial"/>
        </w:rPr>
        <w:t>Předmět plnění dle</w:t>
      </w:r>
      <w:r w:rsidRPr="009F246E">
        <w:rPr>
          <w:rFonts w:ascii="Arial" w:eastAsia="Calibri" w:hAnsi="Arial" w:cs="Arial"/>
        </w:rPr>
        <w:t xml:space="preserve"> podmín</w:t>
      </w:r>
      <w:r>
        <w:rPr>
          <w:rFonts w:ascii="Arial" w:eastAsia="Calibri" w:hAnsi="Arial" w:cs="Arial"/>
        </w:rPr>
        <w:t>e</w:t>
      </w:r>
      <w:r w:rsidRPr="009F246E">
        <w:rPr>
          <w:rFonts w:ascii="Arial" w:eastAsia="Calibri" w:hAnsi="Arial" w:cs="Arial"/>
        </w:rPr>
        <w:t>k sjednaný</w:t>
      </w:r>
      <w:r>
        <w:rPr>
          <w:rFonts w:ascii="Arial" w:eastAsia="Calibri" w:hAnsi="Arial" w:cs="Arial"/>
        </w:rPr>
        <w:t>ch</w:t>
      </w:r>
      <w:r w:rsidRPr="009F246E">
        <w:rPr>
          <w:rFonts w:ascii="Arial" w:eastAsia="Calibri" w:hAnsi="Arial" w:cs="Arial"/>
        </w:rPr>
        <w:t xml:space="preserve"> v této Smlouvě</w:t>
      </w:r>
      <w:r w:rsidR="001C3224">
        <w:rPr>
          <w:rStyle w:val="Znakapoznpodarou"/>
          <w:rFonts w:ascii="Arial" w:eastAsia="Calibri" w:hAnsi="Arial" w:cs="Arial"/>
        </w:rPr>
        <w:footnoteReference w:id="2"/>
      </w:r>
      <w:r w:rsidRPr="009F246E">
        <w:rPr>
          <w:rFonts w:ascii="Arial" w:eastAsia="Calibri" w:hAnsi="Arial" w:cs="Arial"/>
        </w:rPr>
        <w:t>;</w:t>
      </w:r>
    </w:p>
    <w:p w14:paraId="2D29967F" w14:textId="27CB6BAB" w:rsidR="00744278" w:rsidRPr="00D93A3C" w:rsidRDefault="00422487" w:rsidP="00D93A3C">
      <w:pPr>
        <w:pStyle w:val="Odstavecseseznamem"/>
        <w:numPr>
          <w:ilvl w:val="0"/>
          <w:numId w:val="17"/>
        </w:numPr>
        <w:spacing w:after="60"/>
        <w:ind w:left="709" w:hanging="425"/>
        <w:contextualSpacing w:val="0"/>
        <w:jc w:val="both"/>
        <w:rPr>
          <w:rFonts w:ascii="Arial" w:eastAsia="Calibri" w:hAnsi="Arial" w:cs="Arial"/>
        </w:rPr>
      </w:pPr>
      <w:r w:rsidRPr="00D93A3C">
        <w:rPr>
          <w:rFonts w:ascii="Arial" w:eastAsia="Calibri" w:hAnsi="Arial" w:cs="Arial"/>
        </w:rPr>
        <w:t xml:space="preserve">upozorňovat Objednatele včas na všechny hrozící vady svého plnění či potenciální výpadky plnění, jakož i poskytovat Objednateli veškeré informace, které jsou pro plnění Smlouvy nezbytné; alokovat na poskytování </w:t>
      </w:r>
      <w:r w:rsidR="00744278" w:rsidRPr="00D93A3C">
        <w:rPr>
          <w:rFonts w:ascii="Arial" w:eastAsia="Calibri" w:hAnsi="Arial" w:cs="Arial"/>
        </w:rPr>
        <w:t xml:space="preserve">Předmětu plnění </w:t>
      </w:r>
      <w:r w:rsidRPr="00D93A3C">
        <w:rPr>
          <w:rFonts w:ascii="Arial" w:eastAsia="Calibri" w:hAnsi="Arial" w:cs="Arial"/>
        </w:rPr>
        <w:t xml:space="preserve">dle této Smlouvy kapacity pracovníků s kompetencí dostatečnou k poskytnutí </w:t>
      </w:r>
      <w:r w:rsidR="00744278" w:rsidRPr="00D93A3C">
        <w:rPr>
          <w:rFonts w:ascii="Arial" w:eastAsia="Calibri" w:hAnsi="Arial" w:cs="Arial"/>
        </w:rPr>
        <w:t>Předmětu plnění</w:t>
      </w:r>
      <w:r w:rsidRPr="00D93A3C">
        <w:rPr>
          <w:rFonts w:ascii="Arial" w:eastAsia="Calibri" w:hAnsi="Arial" w:cs="Arial"/>
        </w:rPr>
        <w:t>;</w:t>
      </w:r>
    </w:p>
    <w:p w14:paraId="344047BA" w14:textId="24BE10F3" w:rsidR="00030A80" w:rsidRDefault="00422487" w:rsidP="00D93A3C">
      <w:pPr>
        <w:pStyle w:val="Odstavecseseznamem"/>
        <w:numPr>
          <w:ilvl w:val="0"/>
          <w:numId w:val="17"/>
        </w:numPr>
        <w:spacing w:after="60"/>
        <w:ind w:left="709" w:hanging="425"/>
        <w:contextualSpacing w:val="0"/>
        <w:jc w:val="both"/>
        <w:rPr>
          <w:rFonts w:ascii="Arial" w:eastAsia="Calibri" w:hAnsi="Arial" w:cs="Arial"/>
        </w:rPr>
      </w:pPr>
      <w:r>
        <w:rPr>
          <w:rFonts w:ascii="Arial" w:eastAsia="Calibri" w:hAnsi="Arial" w:cs="Arial"/>
        </w:rPr>
        <w:t>neprodleně oznámit písemnou formou Objednateli překážky, které mu brání v plnění předmětu Smlouvy a výkonu dalších činností souvisejících s plněním předmětu Smlouvy;</w:t>
      </w:r>
    </w:p>
    <w:p w14:paraId="210C74D4" w14:textId="77777777" w:rsidR="00030A80" w:rsidRDefault="00422487" w:rsidP="00D93A3C">
      <w:pPr>
        <w:pStyle w:val="Odstavecseseznamem"/>
        <w:numPr>
          <w:ilvl w:val="0"/>
          <w:numId w:val="17"/>
        </w:numPr>
        <w:spacing w:after="60"/>
        <w:ind w:left="709" w:hanging="425"/>
        <w:contextualSpacing w:val="0"/>
        <w:jc w:val="both"/>
        <w:rPr>
          <w:rFonts w:ascii="Arial" w:eastAsia="Calibri" w:hAnsi="Arial" w:cs="Arial"/>
        </w:rPr>
      </w:pPr>
      <w:r>
        <w:rPr>
          <w:rFonts w:ascii="Arial" w:eastAsia="Calibri" w:hAnsi="Arial" w:cs="Arial"/>
        </w:rPr>
        <w:lastRenderedPageBreak/>
        <w:t xml:space="preserve">řádně a včas upozornit Objednatele na potenciální rizika vzniku škod a dle svých možností provést bezodkladně taková opatření, která rizika vzniku škod zcela vyloučí nebo sníží; </w:t>
      </w:r>
    </w:p>
    <w:p w14:paraId="75EA9CB7" w14:textId="79F1DE62" w:rsidR="004B73B8" w:rsidRDefault="00422487" w:rsidP="00D93A3C">
      <w:pPr>
        <w:pStyle w:val="Odstavecseseznamem"/>
        <w:numPr>
          <w:ilvl w:val="0"/>
          <w:numId w:val="17"/>
        </w:numPr>
        <w:spacing w:after="60"/>
        <w:ind w:left="709" w:hanging="425"/>
        <w:contextualSpacing w:val="0"/>
        <w:jc w:val="both"/>
        <w:rPr>
          <w:rFonts w:ascii="Arial" w:eastAsia="Calibri" w:hAnsi="Arial" w:cs="Arial"/>
        </w:rPr>
      </w:pPr>
      <w:r>
        <w:rPr>
          <w:rFonts w:ascii="Arial" w:eastAsia="Calibri" w:hAnsi="Arial" w:cs="Arial"/>
        </w:rPr>
        <w:t>bezodkladně oznámit Objednateli nutné úkony, které, bez ohledu na to, zda jsou či</w:t>
      </w:r>
      <w:r w:rsidR="00444E59">
        <w:rPr>
          <w:rFonts w:ascii="Arial" w:eastAsia="Calibri" w:hAnsi="Arial" w:cs="Arial"/>
        </w:rPr>
        <w:t> </w:t>
      </w:r>
      <w:r>
        <w:rPr>
          <w:rFonts w:ascii="Arial" w:eastAsia="Calibri" w:hAnsi="Arial" w:cs="Arial"/>
        </w:rPr>
        <w:t xml:space="preserve">nejsou předmětem této Smlouvy, budou s ohledem na nepředvídané okolnosti pro plnění této Smlouvy nebo pro zamezení vzniku škod nezbytné a tyto úkony ihned po jejich zjištění provést; </w:t>
      </w:r>
    </w:p>
    <w:p w14:paraId="448AFF0F" w14:textId="2CEC04A8" w:rsidR="00030A80" w:rsidRDefault="004B73B8" w:rsidP="00D93A3C">
      <w:pPr>
        <w:pStyle w:val="Odstavecseseznamem"/>
        <w:numPr>
          <w:ilvl w:val="0"/>
          <w:numId w:val="17"/>
        </w:numPr>
        <w:spacing w:after="60"/>
        <w:ind w:left="709" w:hanging="425"/>
        <w:contextualSpacing w:val="0"/>
        <w:jc w:val="both"/>
        <w:rPr>
          <w:rFonts w:ascii="Arial" w:eastAsia="Calibri" w:hAnsi="Arial" w:cs="Arial"/>
        </w:rPr>
      </w:pPr>
      <w:r>
        <w:rPr>
          <w:rFonts w:ascii="Arial" w:eastAsia="Calibri" w:hAnsi="Arial" w:cs="Arial"/>
        </w:rPr>
        <w:t xml:space="preserve">jde-li o zamezení vzniku škod nezapříčiněných Poskytovatelem a nejsou-li tyto náklady součástí ceny za příslušné Služby, má Poskytovatel právo na úhradu nezbytných </w:t>
      </w:r>
      <w:r w:rsidR="003C6E7C">
        <w:rPr>
          <w:rFonts w:ascii="Arial" w:eastAsia="Calibri" w:hAnsi="Arial" w:cs="Arial"/>
        </w:rPr>
        <w:br/>
      </w:r>
      <w:r>
        <w:rPr>
          <w:rFonts w:ascii="Arial" w:eastAsia="Calibri" w:hAnsi="Arial" w:cs="Arial"/>
        </w:rPr>
        <w:t>a účelně vynaložených nákladů;</w:t>
      </w:r>
    </w:p>
    <w:p w14:paraId="5BC68A8A" w14:textId="77777777" w:rsidR="00030A80" w:rsidRDefault="00422487" w:rsidP="00D93A3C">
      <w:pPr>
        <w:pStyle w:val="Odstavecseseznamem"/>
        <w:numPr>
          <w:ilvl w:val="0"/>
          <w:numId w:val="17"/>
        </w:numPr>
        <w:spacing w:after="60"/>
        <w:ind w:left="709" w:hanging="425"/>
        <w:contextualSpacing w:val="0"/>
        <w:jc w:val="both"/>
        <w:rPr>
          <w:rFonts w:ascii="Arial" w:eastAsia="Calibri" w:hAnsi="Arial" w:cs="Arial"/>
        </w:rPr>
      </w:pPr>
      <w:r>
        <w:rPr>
          <w:rFonts w:ascii="Arial" w:eastAsia="Calibri" w:hAnsi="Arial" w:cs="Arial"/>
        </w:rPr>
        <w:t>informovat Objednatele o plnění svých povinností podle této Smlouvy a o důležitých skutečnostech, které mohou mít vliv na výkon práv a plnění povinností Smluvních stran;</w:t>
      </w:r>
    </w:p>
    <w:p w14:paraId="6ABDB38F" w14:textId="4AB7DE97" w:rsidR="00030A80" w:rsidRDefault="00422487" w:rsidP="00D93A3C">
      <w:pPr>
        <w:pStyle w:val="Odstavecseseznamem"/>
        <w:numPr>
          <w:ilvl w:val="0"/>
          <w:numId w:val="17"/>
        </w:numPr>
        <w:spacing w:after="60"/>
        <w:ind w:left="709" w:hanging="425"/>
        <w:contextualSpacing w:val="0"/>
        <w:jc w:val="both"/>
        <w:rPr>
          <w:rFonts w:ascii="Arial" w:eastAsia="Calibri" w:hAnsi="Arial" w:cs="Arial"/>
        </w:rPr>
      </w:pPr>
      <w:r>
        <w:rPr>
          <w:rFonts w:ascii="Arial" w:eastAsia="Calibri" w:hAnsi="Arial" w:cs="Arial"/>
        </w:rPr>
        <w:t xml:space="preserve">dodržovat při přístupu do datové sítě Objednatele oprávněným pracovníkem Poskytovatele stejné podmínky, jaké jsou kladeny na pracovníky Objednavatele </w:t>
      </w:r>
      <w:r w:rsidR="003C6E7C">
        <w:rPr>
          <w:rFonts w:ascii="Arial" w:eastAsia="Calibri" w:hAnsi="Arial" w:cs="Arial"/>
        </w:rPr>
        <w:br/>
      </w:r>
      <w:r>
        <w:rPr>
          <w:rFonts w:ascii="Arial" w:eastAsia="Calibri" w:hAnsi="Arial" w:cs="Arial"/>
        </w:rPr>
        <w:t xml:space="preserve">a s nimiž byl Poskytovatel Objednatelem předem prokazatelně seznámen; </w:t>
      </w:r>
    </w:p>
    <w:p w14:paraId="0A9E7694" w14:textId="77777777" w:rsidR="00030A80" w:rsidRDefault="00422487" w:rsidP="00D93A3C">
      <w:pPr>
        <w:pStyle w:val="Odstavecseseznamem"/>
        <w:numPr>
          <w:ilvl w:val="0"/>
          <w:numId w:val="17"/>
        </w:numPr>
        <w:spacing w:after="60"/>
        <w:ind w:left="709" w:hanging="425"/>
        <w:contextualSpacing w:val="0"/>
        <w:jc w:val="both"/>
        <w:rPr>
          <w:rFonts w:ascii="Arial" w:eastAsia="Calibri" w:hAnsi="Arial" w:cs="Arial"/>
        </w:rPr>
      </w:pPr>
      <w:r>
        <w:rPr>
          <w:rFonts w:ascii="Arial" w:eastAsia="Calibri" w:hAnsi="Arial" w:cs="Arial"/>
        </w:rPr>
        <w:t xml:space="preserve">chránit práva duševního vlastnictví Objednatele a třetích osob; </w:t>
      </w:r>
    </w:p>
    <w:p w14:paraId="7C37C861" w14:textId="77777777" w:rsidR="00030A80" w:rsidRDefault="00422487" w:rsidP="00D93A3C">
      <w:pPr>
        <w:pStyle w:val="Odstavecseseznamem"/>
        <w:numPr>
          <w:ilvl w:val="0"/>
          <w:numId w:val="17"/>
        </w:numPr>
        <w:spacing w:after="60"/>
        <w:ind w:left="709" w:hanging="425"/>
        <w:contextualSpacing w:val="0"/>
        <w:jc w:val="both"/>
        <w:rPr>
          <w:rFonts w:ascii="Arial" w:eastAsia="Calibri" w:hAnsi="Arial" w:cs="Arial"/>
        </w:rPr>
      </w:pPr>
      <w:r>
        <w:rPr>
          <w:rFonts w:ascii="Arial" w:eastAsia="Calibri" w:hAnsi="Arial" w:cs="Arial"/>
        </w:rPr>
        <w:t>upozorňovat Objednatele v odůvodněných případech na případnou nevhodnost pokynů Objednatele;</w:t>
      </w:r>
    </w:p>
    <w:p w14:paraId="789AF136" w14:textId="0072037D" w:rsidR="00030A80" w:rsidRDefault="00422487" w:rsidP="00D93A3C">
      <w:pPr>
        <w:pStyle w:val="Odstavecseseznamem"/>
        <w:numPr>
          <w:ilvl w:val="0"/>
          <w:numId w:val="17"/>
        </w:numPr>
        <w:spacing w:after="60"/>
        <w:ind w:left="709" w:hanging="425"/>
        <w:contextualSpacing w:val="0"/>
        <w:jc w:val="both"/>
        <w:rPr>
          <w:rFonts w:ascii="Arial" w:eastAsia="Calibri" w:hAnsi="Arial" w:cs="Arial"/>
        </w:rPr>
      </w:pPr>
      <w:r>
        <w:rPr>
          <w:rFonts w:ascii="Arial" w:eastAsia="Calibri" w:hAnsi="Arial" w:cs="Arial"/>
        </w:rPr>
        <w:t>poskytovat Objednateli na vyžádání součinnost související s odbornými, zákonnými či</w:t>
      </w:r>
      <w:r w:rsidR="00444E59">
        <w:rPr>
          <w:rFonts w:ascii="Arial" w:eastAsia="Calibri" w:hAnsi="Arial" w:cs="Arial"/>
        </w:rPr>
        <w:t> </w:t>
      </w:r>
      <w:r>
        <w:rPr>
          <w:rFonts w:ascii="Arial" w:eastAsia="Calibri" w:hAnsi="Arial" w:cs="Arial"/>
        </w:rPr>
        <w:t>jinými kontrolami a audity, které mohou být uplatňovány vůči Objednateli v souvislosti s poskytováním Předmětu plnění, jichž se poskytování Předmětu plnění týká;</w:t>
      </w:r>
    </w:p>
    <w:p w14:paraId="6B24A08C" w14:textId="77777777" w:rsidR="00030A80" w:rsidRDefault="00422487" w:rsidP="00D93A3C">
      <w:pPr>
        <w:pStyle w:val="Odstavecseseznamem"/>
        <w:numPr>
          <w:ilvl w:val="0"/>
          <w:numId w:val="17"/>
        </w:numPr>
        <w:spacing w:after="60"/>
        <w:ind w:left="709" w:hanging="425"/>
        <w:contextualSpacing w:val="0"/>
        <w:jc w:val="both"/>
        <w:rPr>
          <w:rFonts w:ascii="Arial" w:eastAsia="Calibri" w:hAnsi="Arial" w:cs="Arial"/>
        </w:rPr>
      </w:pPr>
      <w:r>
        <w:rPr>
          <w:rFonts w:ascii="Arial" w:eastAsia="Calibri" w:hAnsi="Arial" w:cs="Arial"/>
        </w:rPr>
        <w:t>jakékoliv dokumenty zpracovávané Poskytovatelem v souvislosti s touto Smlouvou vést ve formě umožňující přezkoumatelnost a auditovatelnost ze strany kontrolních orgánů. Pokud by byl jakýkoliv dokument související s poskytováním Předmětu plnění zpochybněn kontrolním orgánem, je Poskytovatel povinen poskytnout Objednateli nezbytnou součinnost a takové dokumenty či podklady, které budou kontrolním orgánem akceptovány;</w:t>
      </w:r>
    </w:p>
    <w:p w14:paraId="0BBEC43C" w14:textId="77777777" w:rsidR="00030A80" w:rsidRDefault="00422487" w:rsidP="00D93A3C">
      <w:pPr>
        <w:pStyle w:val="Odstavecseseznamem"/>
        <w:numPr>
          <w:ilvl w:val="0"/>
          <w:numId w:val="17"/>
        </w:numPr>
        <w:spacing w:after="60"/>
        <w:ind w:left="709" w:hanging="425"/>
        <w:contextualSpacing w:val="0"/>
        <w:jc w:val="both"/>
        <w:rPr>
          <w:rFonts w:ascii="Arial" w:eastAsia="Calibri" w:hAnsi="Arial" w:cs="Arial"/>
        </w:rPr>
      </w:pPr>
      <w:r>
        <w:rPr>
          <w:rFonts w:ascii="Arial" w:eastAsia="Calibri" w:hAnsi="Arial" w:cs="Arial"/>
        </w:rPr>
        <w:t xml:space="preserve">Objednatel se zavazuje ke splnění smluvních závazků Poskytovatele poskytnout mu veškerou nezbytnou součinnost definovanou v této Smlouvě či další součinnost, kterou lze po Objednateli požadovat, a to v míře nezbytné pro zajištění poskytování Předmětu plnění. </w:t>
      </w:r>
    </w:p>
    <w:p w14:paraId="1DF6D6D6" w14:textId="79421B4A" w:rsidR="00030A80" w:rsidRDefault="00091B94">
      <w:pPr>
        <w:ind w:left="737"/>
        <w:jc w:val="center"/>
        <w:rPr>
          <w:rFonts w:ascii="Arial" w:eastAsia="Calibri" w:hAnsi="Arial" w:cs="Arial"/>
          <w:b/>
          <w:bCs/>
          <w:szCs w:val="22"/>
        </w:rPr>
      </w:pPr>
      <w:bookmarkStart w:id="40" w:name="_Ref295235282"/>
      <w:bookmarkEnd w:id="38"/>
      <w:bookmarkEnd w:id="39"/>
      <w:bookmarkEnd w:id="40"/>
      <w:r>
        <w:rPr>
          <w:rFonts w:ascii="Arial" w:eastAsia="Calibri" w:hAnsi="Arial" w:cs="Arial"/>
          <w:b/>
          <w:bCs/>
          <w:szCs w:val="22"/>
        </w:rPr>
        <w:t>VIII</w:t>
      </w:r>
      <w:r w:rsidR="00422487">
        <w:rPr>
          <w:rFonts w:ascii="Arial" w:eastAsia="Calibri" w:hAnsi="Arial" w:cs="Arial"/>
          <w:b/>
          <w:bCs/>
          <w:szCs w:val="22"/>
        </w:rPr>
        <w:t>.</w:t>
      </w:r>
    </w:p>
    <w:p w14:paraId="219C8432" w14:textId="77777777" w:rsidR="00030A80" w:rsidRDefault="00422487">
      <w:pPr>
        <w:ind w:left="737"/>
        <w:jc w:val="center"/>
        <w:rPr>
          <w:rFonts w:ascii="Arial" w:eastAsia="Calibri" w:hAnsi="Arial" w:cs="Arial"/>
          <w:b/>
          <w:bCs/>
          <w:szCs w:val="22"/>
        </w:rPr>
      </w:pPr>
      <w:bookmarkStart w:id="41" w:name="_Ref371938573"/>
      <w:bookmarkStart w:id="42" w:name="_Ref371938558"/>
      <w:bookmarkStart w:id="43" w:name="_Ref224992097"/>
      <w:bookmarkStart w:id="44" w:name="_Toc295034734"/>
      <w:bookmarkStart w:id="45" w:name="_Ref530658062"/>
      <w:bookmarkStart w:id="46" w:name="_Ref295034878"/>
      <w:bookmarkEnd w:id="41"/>
      <w:bookmarkEnd w:id="42"/>
      <w:r>
        <w:rPr>
          <w:rFonts w:ascii="Arial" w:eastAsia="Calibri" w:hAnsi="Arial" w:cs="Arial"/>
          <w:b/>
          <w:bCs/>
          <w:szCs w:val="22"/>
        </w:rPr>
        <w:t>CENA A PLATEBNÍ PODMÍNKY</w:t>
      </w:r>
      <w:bookmarkEnd w:id="43"/>
      <w:bookmarkEnd w:id="44"/>
      <w:bookmarkEnd w:id="45"/>
      <w:bookmarkEnd w:id="46"/>
    </w:p>
    <w:p w14:paraId="00DFF5A3" w14:textId="77777777" w:rsidR="00030A80" w:rsidRPr="008137A8" w:rsidRDefault="00030A80" w:rsidP="008137A8">
      <w:pPr>
        <w:rPr>
          <w:rFonts w:eastAsia="Calibri"/>
        </w:rPr>
      </w:pPr>
    </w:p>
    <w:p w14:paraId="2A608349" w14:textId="571972A5" w:rsidR="00C77384" w:rsidRDefault="00425F1A" w:rsidP="00D93A3C">
      <w:pPr>
        <w:numPr>
          <w:ilvl w:val="0"/>
          <w:numId w:val="7"/>
        </w:numPr>
        <w:ind w:left="425" w:hanging="426"/>
        <w:jc w:val="both"/>
        <w:textAlignment w:val="baseline"/>
        <w:rPr>
          <w:rFonts w:ascii="Arial" w:eastAsia="Calibri" w:hAnsi="Arial" w:cs="Arial"/>
        </w:rPr>
      </w:pPr>
      <w:r w:rsidRPr="008D5E72">
        <w:rPr>
          <w:rFonts w:ascii="Arial" w:eastAsia="Calibri" w:hAnsi="Arial" w:cs="Arial"/>
        </w:rPr>
        <w:t>Měsíční c</w:t>
      </w:r>
      <w:r w:rsidR="00D6661A" w:rsidRPr="008D5E72">
        <w:rPr>
          <w:rFonts w:ascii="Arial" w:eastAsia="Calibri" w:hAnsi="Arial" w:cs="Arial"/>
        </w:rPr>
        <w:t xml:space="preserve">ena za </w:t>
      </w:r>
      <w:r w:rsidR="00853DAE" w:rsidRPr="008D5E72">
        <w:rPr>
          <w:rFonts w:ascii="Arial" w:eastAsia="Calibri" w:hAnsi="Arial" w:cs="Arial"/>
        </w:rPr>
        <w:t>Služby</w:t>
      </w:r>
      <w:r w:rsidR="00D6661A" w:rsidRPr="008D5E72">
        <w:rPr>
          <w:rFonts w:ascii="Arial" w:eastAsia="Calibri" w:hAnsi="Arial" w:cs="Arial"/>
        </w:rPr>
        <w:t xml:space="preserve"> činí </w:t>
      </w:r>
      <w:r w:rsidR="00853DAE" w:rsidRPr="00D93A3C">
        <w:rPr>
          <w:rFonts w:ascii="Arial" w:eastAsia="Calibri" w:hAnsi="Arial" w:cs="Arial"/>
        </w:rPr>
        <w:t>14</w:t>
      </w:r>
      <w:r w:rsidR="003C6E7C" w:rsidRPr="00D93A3C">
        <w:rPr>
          <w:rFonts w:ascii="Arial" w:eastAsia="Calibri" w:hAnsi="Arial" w:cs="Arial"/>
        </w:rPr>
        <w:t>.</w:t>
      </w:r>
      <w:r w:rsidR="00853DAE" w:rsidRPr="00D93A3C">
        <w:rPr>
          <w:rFonts w:ascii="Arial" w:eastAsia="Calibri" w:hAnsi="Arial" w:cs="Arial"/>
        </w:rPr>
        <w:t>007</w:t>
      </w:r>
      <w:r w:rsidR="001D1CE4">
        <w:rPr>
          <w:rFonts w:ascii="Arial" w:eastAsia="Calibri" w:hAnsi="Arial" w:cs="Arial"/>
        </w:rPr>
        <w:t>,-</w:t>
      </w:r>
      <w:r w:rsidR="00D6661A" w:rsidRPr="008D5E72">
        <w:rPr>
          <w:rFonts w:ascii="Arial" w:eastAsia="Calibri" w:hAnsi="Arial" w:cs="Arial"/>
        </w:rPr>
        <w:t xml:space="preserve"> Kč bez DPH</w:t>
      </w:r>
      <w:r w:rsidR="008D5E72">
        <w:rPr>
          <w:rFonts w:ascii="Arial" w:eastAsia="Calibri" w:hAnsi="Arial" w:cs="Arial"/>
        </w:rPr>
        <w:t xml:space="preserve">, tj. </w:t>
      </w:r>
      <w:r w:rsidR="00853DAE" w:rsidRPr="00D93A3C">
        <w:rPr>
          <w:rFonts w:ascii="Arial" w:eastAsia="Calibri" w:hAnsi="Arial" w:cs="Arial"/>
        </w:rPr>
        <w:t>16</w:t>
      </w:r>
      <w:r w:rsidR="003C6E7C" w:rsidRPr="00D93A3C">
        <w:rPr>
          <w:rFonts w:ascii="Arial" w:eastAsia="Calibri" w:hAnsi="Arial" w:cs="Arial"/>
        </w:rPr>
        <w:t>.</w:t>
      </w:r>
      <w:r w:rsidR="00853DAE" w:rsidRPr="00D93A3C">
        <w:rPr>
          <w:rFonts w:ascii="Arial" w:eastAsia="Calibri" w:hAnsi="Arial" w:cs="Arial"/>
        </w:rPr>
        <w:t>948,47</w:t>
      </w:r>
      <w:r w:rsidR="00D6661A" w:rsidRPr="008D5E72">
        <w:rPr>
          <w:rFonts w:ascii="Arial" w:eastAsia="Calibri" w:hAnsi="Arial" w:cs="Arial"/>
        </w:rPr>
        <w:t xml:space="preserve"> Kč </w:t>
      </w:r>
      <w:r w:rsidR="008D5E72">
        <w:rPr>
          <w:rFonts w:ascii="Arial" w:eastAsia="Calibri" w:hAnsi="Arial" w:cs="Arial"/>
        </w:rPr>
        <w:t>včetně</w:t>
      </w:r>
      <w:r w:rsidR="00853DAE" w:rsidRPr="008D5E72">
        <w:rPr>
          <w:rFonts w:ascii="Arial" w:eastAsia="Calibri" w:hAnsi="Arial" w:cs="Arial"/>
        </w:rPr>
        <w:t> </w:t>
      </w:r>
      <w:r w:rsidR="00D6661A" w:rsidRPr="008D5E72">
        <w:rPr>
          <w:rFonts w:ascii="Arial" w:eastAsia="Calibri" w:hAnsi="Arial" w:cs="Arial"/>
        </w:rPr>
        <w:t>DPH</w:t>
      </w:r>
      <w:r w:rsidR="00853DAE" w:rsidRPr="008D5E72">
        <w:rPr>
          <w:rFonts w:ascii="Arial" w:eastAsia="Calibri" w:hAnsi="Arial" w:cs="Arial"/>
        </w:rPr>
        <w:t>.</w:t>
      </w:r>
      <w:r w:rsidRPr="008D5E72">
        <w:rPr>
          <w:rFonts w:ascii="Arial" w:eastAsia="Calibri" w:hAnsi="Arial" w:cs="Arial"/>
        </w:rPr>
        <w:t xml:space="preserve"> V této ceně jsou zahrnuty i náklady na zajištění infrastruktury Microsoft Azure ve výši </w:t>
      </w:r>
      <w:r w:rsidRPr="00D93A3C">
        <w:rPr>
          <w:rFonts w:ascii="Arial" w:eastAsia="Calibri" w:hAnsi="Arial" w:cs="Arial"/>
        </w:rPr>
        <w:t>7.000</w:t>
      </w:r>
      <w:r w:rsidR="001D1CE4">
        <w:rPr>
          <w:rFonts w:ascii="Arial" w:eastAsia="Calibri" w:hAnsi="Arial" w:cs="Arial"/>
        </w:rPr>
        <w:t>,-</w:t>
      </w:r>
      <w:r w:rsidRPr="00D93A3C">
        <w:rPr>
          <w:rFonts w:ascii="Arial" w:eastAsia="Calibri" w:hAnsi="Arial" w:cs="Arial"/>
        </w:rPr>
        <w:t xml:space="preserve"> Kč</w:t>
      </w:r>
      <w:r w:rsidRPr="008D5E72">
        <w:rPr>
          <w:rFonts w:ascii="Arial" w:eastAsia="Calibri" w:hAnsi="Arial" w:cs="Arial"/>
        </w:rPr>
        <w:t xml:space="preserve"> bez DPH.</w:t>
      </w:r>
      <w:r>
        <w:rPr>
          <w:rFonts w:ascii="Arial" w:eastAsia="Calibri" w:hAnsi="Arial" w:cs="Arial"/>
        </w:rPr>
        <w:t xml:space="preserve"> </w:t>
      </w:r>
      <w:r w:rsidR="00E94480">
        <w:rPr>
          <w:rFonts w:ascii="Arial" w:eastAsia="Calibri" w:hAnsi="Arial" w:cs="Arial"/>
        </w:rPr>
        <w:t>P</w:t>
      </w:r>
      <w:r>
        <w:rPr>
          <w:rFonts w:ascii="Arial" w:eastAsia="Calibri" w:hAnsi="Arial" w:cs="Arial"/>
        </w:rPr>
        <w:t xml:space="preserve">okud dojde ke změně nákladů </w:t>
      </w:r>
      <w:r w:rsidR="00974B64">
        <w:rPr>
          <w:rFonts w:ascii="Arial" w:eastAsia="Calibri" w:hAnsi="Arial" w:cs="Arial"/>
        </w:rPr>
        <w:t>Microsoft Azure</w:t>
      </w:r>
      <w:r>
        <w:rPr>
          <w:rFonts w:ascii="Arial" w:eastAsia="Calibri" w:hAnsi="Arial" w:cs="Arial"/>
        </w:rPr>
        <w:t xml:space="preserve">, bude tato změna </w:t>
      </w:r>
      <w:r w:rsidR="00E94480">
        <w:rPr>
          <w:rFonts w:ascii="Arial" w:eastAsia="Calibri" w:hAnsi="Arial" w:cs="Arial"/>
        </w:rPr>
        <w:t>upravena dodatkem k této Smlouvě</w:t>
      </w:r>
      <w:r>
        <w:rPr>
          <w:rFonts w:ascii="Arial" w:eastAsia="Calibri" w:hAnsi="Arial" w:cs="Arial"/>
        </w:rPr>
        <w:t>.</w:t>
      </w:r>
      <w:r w:rsidR="002A78FE">
        <w:rPr>
          <w:rFonts w:ascii="Arial" w:eastAsia="Calibri" w:hAnsi="Arial" w:cs="Arial"/>
        </w:rPr>
        <w:t xml:space="preserve"> Tato měsíční cena v sobě zahrnuje i </w:t>
      </w:r>
      <w:r w:rsidR="00861E56">
        <w:rPr>
          <w:rFonts w:ascii="Arial" w:eastAsia="Calibri" w:hAnsi="Arial" w:cs="Arial"/>
        </w:rPr>
        <w:t>odstraňování incidentů dle</w:t>
      </w:r>
      <w:r w:rsidR="001D1CE4">
        <w:rPr>
          <w:rFonts w:ascii="Arial" w:eastAsia="Calibri" w:hAnsi="Arial" w:cs="Arial"/>
        </w:rPr>
        <w:t> </w:t>
      </w:r>
      <w:r w:rsidR="00861E56">
        <w:rPr>
          <w:rFonts w:ascii="Arial" w:eastAsia="Calibri" w:hAnsi="Arial" w:cs="Arial"/>
        </w:rPr>
        <w:t xml:space="preserve">čl. IV odst. 3 </w:t>
      </w:r>
      <w:r w:rsidR="004472A6">
        <w:rPr>
          <w:rFonts w:ascii="Arial" w:eastAsia="Calibri" w:hAnsi="Arial" w:cs="Arial"/>
        </w:rPr>
        <w:t xml:space="preserve">této </w:t>
      </w:r>
      <w:r w:rsidR="00861E56">
        <w:rPr>
          <w:rFonts w:ascii="Arial" w:eastAsia="Calibri" w:hAnsi="Arial" w:cs="Arial"/>
        </w:rPr>
        <w:t>Smlouvy.</w:t>
      </w:r>
    </w:p>
    <w:p w14:paraId="4AA12335" w14:textId="49533060" w:rsidR="00853DAE" w:rsidRDefault="00853DAE" w:rsidP="00D93A3C">
      <w:pPr>
        <w:numPr>
          <w:ilvl w:val="0"/>
          <w:numId w:val="7"/>
        </w:numPr>
        <w:ind w:left="425" w:hanging="426"/>
        <w:jc w:val="both"/>
        <w:textAlignment w:val="baseline"/>
        <w:rPr>
          <w:rFonts w:ascii="Arial" w:eastAsia="Calibri" w:hAnsi="Arial" w:cs="Arial"/>
        </w:rPr>
      </w:pPr>
      <w:r w:rsidRPr="00CA6EC2">
        <w:rPr>
          <w:rFonts w:ascii="Arial" w:eastAsia="Calibri" w:hAnsi="Arial" w:cs="Arial"/>
        </w:rPr>
        <w:lastRenderedPageBreak/>
        <w:t>Cena za poskytnuté Služby ad hoc</w:t>
      </w:r>
      <w:r w:rsidR="009B7D4D">
        <w:rPr>
          <w:rStyle w:val="Znakapoznpodarou"/>
          <w:rFonts w:ascii="Arial" w:eastAsia="Calibri" w:hAnsi="Arial" w:cs="Arial"/>
        </w:rPr>
        <w:footnoteReference w:id="3"/>
      </w:r>
      <w:r w:rsidRPr="00CA6EC2">
        <w:rPr>
          <w:rFonts w:ascii="Arial" w:eastAsia="Calibri" w:hAnsi="Arial" w:cs="Arial"/>
        </w:rPr>
        <w:t xml:space="preserve"> bude určena na základě počtu jednotek, tj. cena bude určena jako součin rozsahu poskytnutého plnění Poskytovatelem a příslušné sazby </w:t>
      </w:r>
      <w:r w:rsidR="003C6E7C">
        <w:rPr>
          <w:rFonts w:ascii="Arial" w:eastAsia="Calibri" w:hAnsi="Arial" w:cs="Arial"/>
        </w:rPr>
        <w:br/>
      </w:r>
      <w:r w:rsidRPr="00CA6EC2">
        <w:rPr>
          <w:rFonts w:ascii="Arial" w:eastAsia="Calibri" w:hAnsi="Arial" w:cs="Arial"/>
        </w:rPr>
        <w:t xml:space="preserve">za </w:t>
      </w:r>
      <w:r>
        <w:rPr>
          <w:rFonts w:ascii="Arial" w:eastAsia="Calibri" w:hAnsi="Arial" w:cs="Arial"/>
        </w:rPr>
        <w:t>jednotlivé role v sazbách níže uvedených:</w:t>
      </w:r>
    </w:p>
    <w:p w14:paraId="769C37CF" w14:textId="6215F34A" w:rsidR="0043354A" w:rsidRDefault="0043354A" w:rsidP="0043354A">
      <w:pPr>
        <w:pStyle w:val="Odstavecseseznamem"/>
        <w:spacing w:after="0"/>
        <w:ind w:left="1146"/>
        <w:jc w:val="both"/>
        <w:textAlignment w:val="baseline"/>
        <w:rPr>
          <w:rFonts w:ascii="Arial" w:eastAsia="Calibri" w:hAnsi="Arial" w:cs="Arial"/>
        </w:rPr>
      </w:pPr>
    </w:p>
    <w:tbl>
      <w:tblPr>
        <w:tblStyle w:val="Style1"/>
        <w:tblW w:w="0" w:type="auto"/>
        <w:tblInd w:w="41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230"/>
        <w:gridCol w:w="3404"/>
      </w:tblGrid>
      <w:tr w:rsidR="0043354A" w:rsidRPr="004B13C0" w14:paraId="6EE699F4" w14:textId="77777777" w:rsidTr="008137A8">
        <w:trPr>
          <w:cnfStyle w:val="100000000000" w:firstRow="1" w:lastRow="0" w:firstColumn="0" w:lastColumn="0" w:oddVBand="0" w:evenVBand="0" w:oddHBand="0" w:evenHBand="0" w:firstRowFirstColumn="0" w:firstRowLastColumn="0" w:lastRowFirstColumn="0" w:lastRowLastColumn="0"/>
          <w:trHeight w:val="358"/>
        </w:trPr>
        <w:tc>
          <w:tcPr>
            <w:tcW w:w="5230" w:type="dxa"/>
          </w:tcPr>
          <w:p w14:paraId="051D85E2" w14:textId="77777777" w:rsidR="0043354A" w:rsidRPr="008137A8" w:rsidRDefault="0043354A" w:rsidP="00814BE6">
            <w:pPr>
              <w:ind w:right="423"/>
              <w:rPr>
                <w:rFonts w:ascii="Arial" w:eastAsia="Calibri" w:hAnsi="Arial" w:cs="Arial"/>
                <w:b w:val="0"/>
                <w:color w:val="auto"/>
                <w:lang w:eastAsia="cs-CZ"/>
              </w:rPr>
            </w:pPr>
            <w:r w:rsidRPr="008137A8">
              <w:rPr>
                <w:rFonts w:ascii="Arial" w:eastAsia="Calibri" w:hAnsi="Arial" w:cs="Arial"/>
                <w:b w:val="0"/>
                <w:color w:val="auto"/>
                <w:lang w:eastAsia="cs-CZ"/>
              </w:rPr>
              <w:t>Role</w:t>
            </w:r>
          </w:p>
        </w:tc>
        <w:tc>
          <w:tcPr>
            <w:tcW w:w="3404" w:type="dxa"/>
          </w:tcPr>
          <w:p w14:paraId="58A5E247" w14:textId="77777777" w:rsidR="0043354A" w:rsidRPr="008137A8" w:rsidRDefault="0043354A" w:rsidP="00814BE6">
            <w:pPr>
              <w:ind w:right="423"/>
              <w:jc w:val="center"/>
              <w:rPr>
                <w:rFonts w:ascii="Arial" w:eastAsia="Calibri" w:hAnsi="Arial" w:cs="Arial"/>
                <w:b w:val="0"/>
                <w:color w:val="auto"/>
                <w:lang w:eastAsia="cs-CZ"/>
              </w:rPr>
            </w:pPr>
            <w:r w:rsidRPr="008137A8">
              <w:rPr>
                <w:rFonts w:ascii="Arial" w:eastAsia="Calibri" w:hAnsi="Arial" w:cs="Arial"/>
                <w:b w:val="0"/>
                <w:color w:val="auto"/>
                <w:lang w:eastAsia="cs-CZ"/>
              </w:rPr>
              <w:t>Cena MD/role (bez DPH)</w:t>
            </w:r>
          </w:p>
        </w:tc>
      </w:tr>
      <w:tr w:rsidR="0043354A" w:rsidRPr="002735B4" w14:paraId="1FEB57EC" w14:textId="77777777" w:rsidTr="008137A8">
        <w:trPr>
          <w:trHeight w:val="322"/>
        </w:trPr>
        <w:tc>
          <w:tcPr>
            <w:tcW w:w="5230" w:type="dxa"/>
            <w:vAlign w:val="top"/>
          </w:tcPr>
          <w:p w14:paraId="1FAD0F84" w14:textId="77777777" w:rsidR="0043354A" w:rsidRPr="008137A8" w:rsidRDefault="0043354A" w:rsidP="00814BE6">
            <w:pPr>
              <w:ind w:right="423"/>
              <w:rPr>
                <w:rFonts w:ascii="Arial" w:eastAsia="Calibri" w:hAnsi="Arial" w:cs="Arial"/>
                <w:lang w:eastAsia="cs-CZ"/>
              </w:rPr>
            </w:pPr>
            <w:r w:rsidRPr="008137A8">
              <w:rPr>
                <w:rFonts w:ascii="Arial" w:eastAsia="Calibri" w:hAnsi="Arial" w:cs="Arial"/>
                <w:lang w:eastAsia="cs-CZ"/>
              </w:rPr>
              <w:t xml:space="preserve">Specialita zákaznických řešení senior </w:t>
            </w:r>
          </w:p>
        </w:tc>
        <w:tc>
          <w:tcPr>
            <w:tcW w:w="3404" w:type="dxa"/>
            <w:vAlign w:val="top"/>
          </w:tcPr>
          <w:p w14:paraId="4D3907C1" w14:textId="40034D06" w:rsidR="0043354A" w:rsidRPr="008137A8" w:rsidRDefault="0043354A" w:rsidP="00814BE6">
            <w:pPr>
              <w:ind w:right="32"/>
              <w:jc w:val="right"/>
              <w:rPr>
                <w:rFonts w:ascii="Arial" w:eastAsia="Calibri" w:hAnsi="Arial" w:cs="Arial"/>
                <w:lang w:eastAsia="cs-CZ"/>
              </w:rPr>
            </w:pPr>
            <w:r w:rsidRPr="008137A8">
              <w:rPr>
                <w:rFonts w:ascii="Arial" w:eastAsia="Calibri" w:hAnsi="Arial" w:cs="Arial"/>
                <w:lang w:eastAsia="cs-CZ"/>
              </w:rPr>
              <w:t xml:space="preserve"> 10</w:t>
            </w:r>
            <w:r w:rsidR="008D5E72">
              <w:rPr>
                <w:rFonts w:ascii="Arial" w:eastAsia="Calibri" w:hAnsi="Arial" w:cs="Arial"/>
                <w:lang w:eastAsia="cs-CZ"/>
              </w:rPr>
              <w:t>.</w:t>
            </w:r>
            <w:r w:rsidRPr="008137A8">
              <w:rPr>
                <w:rFonts w:ascii="Arial" w:eastAsia="Calibri" w:hAnsi="Arial" w:cs="Arial"/>
                <w:lang w:eastAsia="cs-CZ"/>
              </w:rPr>
              <w:t xml:space="preserve">297,50 Kč </w:t>
            </w:r>
          </w:p>
        </w:tc>
      </w:tr>
      <w:tr w:rsidR="0043354A" w:rsidRPr="002735B4" w14:paraId="28D9933A" w14:textId="77777777" w:rsidTr="008137A8">
        <w:trPr>
          <w:trHeight w:val="322"/>
        </w:trPr>
        <w:tc>
          <w:tcPr>
            <w:tcW w:w="5230" w:type="dxa"/>
            <w:vAlign w:val="top"/>
          </w:tcPr>
          <w:p w14:paraId="2298C64A" w14:textId="77777777" w:rsidR="0043354A" w:rsidRPr="008137A8" w:rsidRDefault="0043354A" w:rsidP="00814BE6">
            <w:pPr>
              <w:ind w:right="423"/>
              <w:rPr>
                <w:rFonts w:ascii="Arial" w:eastAsia="Calibri" w:hAnsi="Arial" w:cs="Arial"/>
                <w:lang w:eastAsia="cs-CZ"/>
              </w:rPr>
            </w:pPr>
            <w:r w:rsidRPr="008137A8">
              <w:rPr>
                <w:rFonts w:ascii="Arial" w:eastAsia="Calibri" w:hAnsi="Arial" w:cs="Arial"/>
                <w:lang w:eastAsia="cs-CZ"/>
              </w:rPr>
              <w:t>Projektový manažer</w:t>
            </w:r>
          </w:p>
        </w:tc>
        <w:tc>
          <w:tcPr>
            <w:tcW w:w="3404" w:type="dxa"/>
            <w:vAlign w:val="top"/>
          </w:tcPr>
          <w:p w14:paraId="59FBB848" w14:textId="59AEBF76" w:rsidR="0043354A" w:rsidRPr="008137A8" w:rsidRDefault="0043354A" w:rsidP="00814BE6">
            <w:pPr>
              <w:ind w:right="32"/>
              <w:jc w:val="right"/>
              <w:rPr>
                <w:rFonts w:ascii="Arial" w:eastAsia="Calibri" w:hAnsi="Arial" w:cs="Arial"/>
                <w:lang w:eastAsia="cs-CZ"/>
              </w:rPr>
            </w:pPr>
            <w:r w:rsidRPr="008137A8">
              <w:rPr>
                <w:rFonts w:ascii="Arial" w:eastAsia="Calibri" w:hAnsi="Arial" w:cs="Arial"/>
                <w:lang w:eastAsia="cs-CZ"/>
              </w:rPr>
              <w:t xml:space="preserve"> 8</w:t>
            </w:r>
            <w:r w:rsidR="008D5E72">
              <w:rPr>
                <w:rFonts w:ascii="Arial" w:eastAsia="Calibri" w:hAnsi="Arial" w:cs="Arial"/>
                <w:lang w:eastAsia="cs-CZ"/>
              </w:rPr>
              <w:t>.</w:t>
            </w:r>
            <w:r w:rsidRPr="008137A8">
              <w:rPr>
                <w:rFonts w:ascii="Arial" w:eastAsia="Calibri" w:hAnsi="Arial" w:cs="Arial"/>
                <w:lang w:eastAsia="cs-CZ"/>
              </w:rPr>
              <w:t xml:space="preserve">482,50 Kč </w:t>
            </w:r>
          </w:p>
        </w:tc>
      </w:tr>
      <w:tr w:rsidR="0043354A" w:rsidRPr="002735B4" w14:paraId="30E1FE70" w14:textId="77777777" w:rsidTr="008137A8">
        <w:trPr>
          <w:trHeight w:val="322"/>
        </w:trPr>
        <w:tc>
          <w:tcPr>
            <w:tcW w:w="5230" w:type="dxa"/>
            <w:vAlign w:val="top"/>
          </w:tcPr>
          <w:p w14:paraId="3DF1CF38" w14:textId="77777777" w:rsidR="0043354A" w:rsidRPr="008137A8" w:rsidRDefault="0043354A" w:rsidP="00814BE6">
            <w:pPr>
              <w:ind w:right="423"/>
              <w:rPr>
                <w:rFonts w:ascii="Arial" w:eastAsia="Calibri" w:hAnsi="Arial" w:cs="Arial"/>
                <w:lang w:eastAsia="cs-CZ"/>
              </w:rPr>
            </w:pPr>
            <w:r w:rsidRPr="008137A8">
              <w:rPr>
                <w:rFonts w:ascii="Arial" w:eastAsia="Calibri" w:hAnsi="Arial" w:cs="Arial"/>
                <w:lang w:eastAsia="cs-CZ"/>
              </w:rPr>
              <w:t>Specialista PAČ MV</w:t>
            </w:r>
          </w:p>
        </w:tc>
        <w:tc>
          <w:tcPr>
            <w:tcW w:w="3404" w:type="dxa"/>
            <w:vAlign w:val="top"/>
          </w:tcPr>
          <w:p w14:paraId="00A76533" w14:textId="1FF3FB5E" w:rsidR="0043354A" w:rsidRPr="008137A8" w:rsidRDefault="0043354A" w:rsidP="00814BE6">
            <w:pPr>
              <w:ind w:right="32"/>
              <w:jc w:val="right"/>
              <w:rPr>
                <w:rFonts w:ascii="Arial" w:eastAsia="Calibri" w:hAnsi="Arial" w:cs="Arial"/>
                <w:lang w:eastAsia="cs-CZ"/>
              </w:rPr>
            </w:pPr>
            <w:r w:rsidRPr="008137A8">
              <w:rPr>
                <w:rFonts w:ascii="Arial" w:eastAsia="Calibri" w:hAnsi="Arial" w:cs="Arial"/>
                <w:lang w:eastAsia="cs-CZ"/>
              </w:rPr>
              <w:t xml:space="preserve"> 9</w:t>
            </w:r>
            <w:r w:rsidR="008D5E72">
              <w:rPr>
                <w:rFonts w:ascii="Arial" w:eastAsia="Calibri" w:hAnsi="Arial" w:cs="Arial"/>
                <w:lang w:eastAsia="cs-CZ"/>
              </w:rPr>
              <w:t>.</w:t>
            </w:r>
            <w:r w:rsidRPr="008137A8">
              <w:rPr>
                <w:rFonts w:ascii="Arial" w:eastAsia="Calibri" w:hAnsi="Arial" w:cs="Arial"/>
                <w:lang w:eastAsia="cs-CZ"/>
              </w:rPr>
              <w:t xml:space="preserve">067,50 Kč </w:t>
            </w:r>
          </w:p>
        </w:tc>
      </w:tr>
      <w:tr w:rsidR="0043354A" w:rsidRPr="002735B4" w14:paraId="0A244025" w14:textId="77777777" w:rsidTr="008137A8">
        <w:trPr>
          <w:trHeight w:val="322"/>
        </w:trPr>
        <w:tc>
          <w:tcPr>
            <w:tcW w:w="5230" w:type="dxa"/>
            <w:vAlign w:val="top"/>
          </w:tcPr>
          <w:p w14:paraId="68EAEF45" w14:textId="77777777" w:rsidR="0043354A" w:rsidRPr="008137A8" w:rsidRDefault="0043354A" w:rsidP="00814BE6">
            <w:pPr>
              <w:ind w:right="423"/>
              <w:rPr>
                <w:rFonts w:ascii="Arial" w:eastAsia="Calibri" w:hAnsi="Arial" w:cs="Arial"/>
                <w:lang w:eastAsia="cs-CZ"/>
              </w:rPr>
            </w:pPr>
            <w:r w:rsidRPr="008137A8">
              <w:rPr>
                <w:rFonts w:ascii="Arial" w:eastAsia="Calibri" w:hAnsi="Arial" w:cs="Arial"/>
                <w:lang w:eastAsia="cs-CZ"/>
              </w:rPr>
              <w:t>Specialista PAČ MV – administrátor</w:t>
            </w:r>
          </w:p>
        </w:tc>
        <w:tc>
          <w:tcPr>
            <w:tcW w:w="3404" w:type="dxa"/>
            <w:vAlign w:val="top"/>
          </w:tcPr>
          <w:p w14:paraId="17EA1494" w14:textId="6DFF1565" w:rsidR="0043354A" w:rsidRPr="008137A8" w:rsidRDefault="0043354A" w:rsidP="00814BE6">
            <w:pPr>
              <w:ind w:right="32"/>
              <w:jc w:val="right"/>
              <w:rPr>
                <w:rFonts w:ascii="Arial" w:eastAsia="Calibri" w:hAnsi="Arial" w:cs="Arial"/>
                <w:lang w:eastAsia="cs-CZ"/>
              </w:rPr>
            </w:pPr>
            <w:r w:rsidRPr="008137A8">
              <w:rPr>
                <w:rFonts w:ascii="Arial" w:eastAsia="Calibri" w:hAnsi="Arial" w:cs="Arial"/>
                <w:lang w:eastAsia="cs-CZ"/>
              </w:rPr>
              <w:t xml:space="preserve"> 6</w:t>
            </w:r>
            <w:r w:rsidR="008D5E72">
              <w:rPr>
                <w:rFonts w:ascii="Arial" w:eastAsia="Calibri" w:hAnsi="Arial" w:cs="Arial"/>
                <w:lang w:eastAsia="cs-CZ"/>
              </w:rPr>
              <w:t>.</w:t>
            </w:r>
            <w:r w:rsidRPr="008137A8">
              <w:rPr>
                <w:rFonts w:ascii="Arial" w:eastAsia="Calibri" w:hAnsi="Arial" w:cs="Arial"/>
                <w:lang w:eastAsia="cs-CZ"/>
              </w:rPr>
              <w:t xml:space="preserve">667,50 Kč </w:t>
            </w:r>
          </w:p>
        </w:tc>
      </w:tr>
      <w:tr w:rsidR="0043354A" w14:paraId="0018DE9C" w14:textId="77777777" w:rsidTr="008137A8">
        <w:trPr>
          <w:trHeight w:val="322"/>
        </w:trPr>
        <w:tc>
          <w:tcPr>
            <w:tcW w:w="5230" w:type="dxa"/>
            <w:vAlign w:val="top"/>
          </w:tcPr>
          <w:p w14:paraId="2BBD7EC5" w14:textId="77777777" w:rsidR="0043354A" w:rsidRPr="008137A8" w:rsidRDefault="0043354A" w:rsidP="00814BE6">
            <w:pPr>
              <w:ind w:right="423"/>
              <w:rPr>
                <w:rFonts w:ascii="Arial" w:eastAsia="Calibri" w:hAnsi="Arial" w:cs="Arial"/>
                <w:lang w:eastAsia="cs-CZ"/>
              </w:rPr>
            </w:pPr>
            <w:r w:rsidRPr="008137A8">
              <w:rPr>
                <w:rFonts w:ascii="Arial" w:eastAsia="Calibri" w:hAnsi="Arial" w:cs="Arial"/>
                <w:lang w:eastAsia="cs-CZ"/>
              </w:rPr>
              <w:t>Specialista PAČ MV – senior</w:t>
            </w:r>
          </w:p>
        </w:tc>
        <w:tc>
          <w:tcPr>
            <w:tcW w:w="3404" w:type="dxa"/>
            <w:vAlign w:val="top"/>
          </w:tcPr>
          <w:p w14:paraId="1FB50F4E" w14:textId="6DE4B222" w:rsidR="0043354A" w:rsidRPr="008137A8" w:rsidRDefault="0043354A" w:rsidP="00814BE6">
            <w:pPr>
              <w:ind w:right="32"/>
              <w:jc w:val="right"/>
              <w:rPr>
                <w:rFonts w:ascii="Arial" w:eastAsia="Calibri" w:hAnsi="Arial" w:cs="Arial"/>
                <w:lang w:eastAsia="cs-CZ"/>
              </w:rPr>
            </w:pPr>
            <w:r w:rsidRPr="008137A8">
              <w:rPr>
                <w:rFonts w:ascii="Arial" w:eastAsia="Calibri" w:hAnsi="Arial" w:cs="Arial"/>
                <w:lang w:eastAsia="cs-CZ"/>
              </w:rPr>
              <w:t xml:space="preserve"> 10</w:t>
            </w:r>
            <w:r w:rsidR="008D5E72">
              <w:rPr>
                <w:rFonts w:ascii="Arial" w:eastAsia="Calibri" w:hAnsi="Arial" w:cs="Arial"/>
                <w:lang w:eastAsia="cs-CZ"/>
              </w:rPr>
              <w:t>.</w:t>
            </w:r>
            <w:r w:rsidRPr="008137A8">
              <w:rPr>
                <w:rFonts w:ascii="Arial" w:eastAsia="Calibri" w:hAnsi="Arial" w:cs="Arial"/>
                <w:lang w:eastAsia="cs-CZ"/>
              </w:rPr>
              <w:t xml:space="preserve">267,50 Kč </w:t>
            </w:r>
          </w:p>
        </w:tc>
      </w:tr>
      <w:tr w:rsidR="0043354A" w14:paraId="62EC9063" w14:textId="77777777" w:rsidTr="008137A8">
        <w:trPr>
          <w:trHeight w:val="322"/>
        </w:trPr>
        <w:tc>
          <w:tcPr>
            <w:tcW w:w="5230" w:type="dxa"/>
            <w:vAlign w:val="top"/>
          </w:tcPr>
          <w:p w14:paraId="5520ADC9" w14:textId="77777777" w:rsidR="0043354A" w:rsidRPr="008137A8" w:rsidRDefault="0043354A" w:rsidP="00814BE6">
            <w:pPr>
              <w:ind w:right="423"/>
              <w:rPr>
                <w:rFonts w:ascii="Arial" w:eastAsia="Calibri" w:hAnsi="Arial" w:cs="Arial"/>
                <w:lang w:eastAsia="cs-CZ"/>
              </w:rPr>
            </w:pPr>
            <w:r w:rsidRPr="008137A8">
              <w:rPr>
                <w:rFonts w:ascii="Arial" w:eastAsia="Calibri" w:hAnsi="Arial" w:cs="Arial"/>
                <w:lang w:eastAsia="cs-CZ"/>
              </w:rPr>
              <w:t>Specialista datových sítí senior</w:t>
            </w:r>
          </w:p>
        </w:tc>
        <w:tc>
          <w:tcPr>
            <w:tcW w:w="3404" w:type="dxa"/>
            <w:vAlign w:val="top"/>
          </w:tcPr>
          <w:p w14:paraId="61B7CAD1" w14:textId="7992B8A9" w:rsidR="0043354A" w:rsidRPr="008137A8" w:rsidRDefault="0043354A" w:rsidP="00814BE6">
            <w:pPr>
              <w:ind w:right="32"/>
              <w:jc w:val="right"/>
              <w:rPr>
                <w:rFonts w:ascii="Arial" w:eastAsia="Calibri" w:hAnsi="Arial" w:cs="Arial"/>
                <w:lang w:eastAsia="cs-CZ"/>
              </w:rPr>
            </w:pPr>
            <w:r w:rsidRPr="008137A8">
              <w:rPr>
                <w:rFonts w:ascii="Arial" w:eastAsia="Calibri" w:hAnsi="Arial" w:cs="Arial"/>
                <w:lang w:eastAsia="cs-CZ"/>
              </w:rPr>
              <w:t xml:space="preserve"> 9</w:t>
            </w:r>
            <w:r w:rsidR="008D5E72">
              <w:rPr>
                <w:rFonts w:ascii="Arial" w:eastAsia="Calibri" w:hAnsi="Arial" w:cs="Arial"/>
                <w:lang w:eastAsia="cs-CZ"/>
              </w:rPr>
              <w:t>.</w:t>
            </w:r>
            <w:r w:rsidRPr="008137A8">
              <w:rPr>
                <w:rFonts w:ascii="Arial" w:eastAsia="Calibri" w:hAnsi="Arial" w:cs="Arial"/>
                <w:lang w:eastAsia="cs-CZ"/>
              </w:rPr>
              <w:t xml:space="preserve">772,50 Kč </w:t>
            </w:r>
          </w:p>
        </w:tc>
      </w:tr>
      <w:tr w:rsidR="0043354A" w14:paraId="0F881787" w14:textId="77777777" w:rsidTr="008137A8">
        <w:trPr>
          <w:trHeight w:val="322"/>
        </w:trPr>
        <w:tc>
          <w:tcPr>
            <w:tcW w:w="5230" w:type="dxa"/>
            <w:vAlign w:val="top"/>
          </w:tcPr>
          <w:p w14:paraId="286C055A" w14:textId="77777777" w:rsidR="0043354A" w:rsidRPr="008137A8" w:rsidRDefault="0043354A" w:rsidP="00814BE6">
            <w:pPr>
              <w:ind w:right="423"/>
              <w:rPr>
                <w:rFonts w:ascii="Arial" w:eastAsia="Calibri" w:hAnsi="Arial" w:cs="Arial"/>
                <w:lang w:eastAsia="cs-CZ"/>
              </w:rPr>
            </w:pPr>
            <w:r w:rsidRPr="008137A8">
              <w:rPr>
                <w:rFonts w:ascii="Arial" w:eastAsia="Calibri" w:hAnsi="Arial" w:cs="Arial"/>
                <w:lang w:eastAsia="cs-CZ"/>
              </w:rPr>
              <w:t>Vývojář senior</w:t>
            </w:r>
          </w:p>
        </w:tc>
        <w:tc>
          <w:tcPr>
            <w:tcW w:w="3404" w:type="dxa"/>
            <w:vAlign w:val="top"/>
          </w:tcPr>
          <w:p w14:paraId="531609F0" w14:textId="0CC32468" w:rsidR="0043354A" w:rsidRPr="008137A8" w:rsidRDefault="0043354A" w:rsidP="00814BE6">
            <w:pPr>
              <w:ind w:right="32"/>
              <w:jc w:val="right"/>
              <w:rPr>
                <w:rFonts w:ascii="Arial" w:eastAsia="Calibri" w:hAnsi="Arial" w:cs="Arial"/>
                <w:lang w:eastAsia="cs-CZ"/>
              </w:rPr>
            </w:pPr>
            <w:r w:rsidRPr="008137A8">
              <w:rPr>
                <w:rFonts w:ascii="Arial" w:eastAsia="Calibri" w:hAnsi="Arial" w:cs="Arial"/>
                <w:lang w:eastAsia="cs-CZ"/>
              </w:rPr>
              <w:t xml:space="preserve"> 9</w:t>
            </w:r>
            <w:r w:rsidR="008D5E72">
              <w:rPr>
                <w:rFonts w:ascii="Arial" w:eastAsia="Calibri" w:hAnsi="Arial" w:cs="Arial"/>
                <w:lang w:eastAsia="cs-CZ"/>
              </w:rPr>
              <w:t>.</w:t>
            </w:r>
            <w:r w:rsidRPr="008137A8">
              <w:rPr>
                <w:rFonts w:ascii="Arial" w:eastAsia="Calibri" w:hAnsi="Arial" w:cs="Arial"/>
                <w:lang w:eastAsia="cs-CZ"/>
              </w:rPr>
              <w:t xml:space="preserve">637,50 Kč </w:t>
            </w:r>
          </w:p>
        </w:tc>
      </w:tr>
      <w:tr w:rsidR="0043354A" w14:paraId="32C665DE" w14:textId="77777777" w:rsidTr="008137A8">
        <w:trPr>
          <w:trHeight w:val="322"/>
        </w:trPr>
        <w:tc>
          <w:tcPr>
            <w:tcW w:w="5230" w:type="dxa"/>
            <w:vAlign w:val="top"/>
          </w:tcPr>
          <w:p w14:paraId="72FB59A0" w14:textId="77777777" w:rsidR="0043354A" w:rsidRPr="008137A8" w:rsidRDefault="0043354A" w:rsidP="00814BE6">
            <w:pPr>
              <w:ind w:right="423"/>
              <w:rPr>
                <w:rFonts w:ascii="Arial" w:eastAsia="Calibri" w:hAnsi="Arial" w:cs="Arial"/>
                <w:lang w:eastAsia="cs-CZ"/>
              </w:rPr>
            </w:pPr>
            <w:r w:rsidRPr="008137A8">
              <w:rPr>
                <w:rFonts w:ascii="Arial" w:eastAsia="Calibri" w:hAnsi="Arial" w:cs="Arial"/>
                <w:lang w:eastAsia="cs-CZ"/>
              </w:rPr>
              <w:t>Vývojář</w:t>
            </w:r>
          </w:p>
        </w:tc>
        <w:tc>
          <w:tcPr>
            <w:tcW w:w="3404" w:type="dxa"/>
            <w:vAlign w:val="top"/>
          </w:tcPr>
          <w:p w14:paraId="2FAA492F" w14:textId="35586ABF" w:rsidR="0043354A" w:rsidRPr="008137A8" w:rsidRDefault="0043354A" w:rsidP="00814BE6">
            <w:pPr>
              <w:ind w:right="32"/>
              <w:jc w:val="right"/>
              <w:rPr>
                <w:rFonts w:ascii="Arial" w:eastAsia="Calibri" w:hAnsi="Arial" w:cs="Arial"/>
                <w:lang w:eastAsia="cs-CZ"/>
              </w:rPr>
            </w:pPr>
            <w:r w:rsidRPr="008137A8">
              <w:rPr>
                <w:rFonts w:ascii="Arial" w:eastAsia="Calibri" w:hAnsi="Arial" w:cs="Arial"/>
                <w:lang w:eastAsia="cs-CZ"/>
              </w:rPr>
              <w:t xml:space="preserve"> 7</w:t>
            </w:r>
            <w:r w:rsidR="008D5E72">
              <w:rPr>
                <w:rFonts w:ascii="Arial" w:eastAsia="Calibri" w:hAnsi="Arial" w:cs="Arial"/>
                <w:lang w:eastAsia="cs-CZ"/>
              </w:rPr>
              <w:t>.</w:t>
            </w:r>
            <w:r w:rsidRPr="008137A8">
              <w:rPr>
                <w:rFonts w:ascii="Arial" w:eastAsia="Calibri" w:hAnsi="Arial" w:cs="Arial"/>
                <w:lang w:eastAsia="cs-CZ"/>
              </w:rPr>
              <w:t xml:space="preserve">432,50 Kč </w:t>
            </w:r>
          </w:p>
        </w:tc>
      </w:tr>
      <w:tr w:rsidR="0043354A" w14:paraId="68913238" w14:textId="77777777" w:rsidTr="008137A8">
        <w:trPr>
          <w:trHeight w:val="322"/>
        </w:trPr>
        <w:tc>
          <w:tcPr>
            <w:tcW w:w="5230" w:type="dxa"/>
            <w:vAlign w:val="top"/>
          </w:tcPr>
          <w:p w14:paraId="003ECEAB" w14:textId="77777777" w:rsidR="0043354A" w:rsidRPr="008137A8" w:rsidRDefault="0043354A" w:rsidP="00814BE6">
            <w:pPr>
              <w:ind w:right="423"/>
              <w:rPr>
                <w:rFonts w:ascii="Arial" w:eastAsia="Calibri" w:hAnsi="Arial" w:cs="Arial"/>
                <w:lang w:eastAsia="cs-CZ"/>
              </w:rPr>
            </w:pPr>
            <w:r w:rsidRPr="008137A8">
              <w:rPr>
                <w:rFonts w:ascii="Arial" w:eastAsia="Calibri" w:hAnsi="Arial" w:cs="Arial"/>
                <w:lang w:eastAsia="cs-CZ"/>
              </w:rPr>
              <w:t>Tester senior</w:t>
            </w:r>
          </w:p>
        </w:tc>
        <w:tc>
          <w:tcPr>
            <w:tcW w:w="3404" w:type="dxa"/>
            <w:vAlign w:val="top"/>
          </w:tcPr>
          <w:p w14:paraId="048B2182" w14:textId="1C03E75F" w:rsidR="0043354A" w:rsidRPr="008137A8" w:rsidRDefault="0043354A" w:rsidP="00814BE6">
            <w:pPr>
              <w:ind w:right="32"/>
              <w:jc w:val="right"/>
              <w:rPr>
                <w:rFonts w:ascii="Arial" w:eastAsia="Calibri" w:hAnsi="Arial" w:cs="Arial"/>
                <w:lang w:eastAsia="cs-CZ"/>
              </w:rPr>
            </w:pPr>
            <w:r w:rsidRPr="008137A8">
              <w:rPr>
                <w:rFonts w:ascii="Arial" w:eastAsia="Calibri" w:hAnsi="Arial" w:cs="Arial"/>
                <w:lang w:eastAsia="cs-CZ"/>
              </w:rPr>
              <w:t xml:space="preserve"> 7</w:t>
            </w:r>
            <w:r w:rsidR="008D5E72">
              <w:rPr>
                <w:rFonts w:ascii="Arial" w:eastAsia="Calibri" w:hAnsi="Arial" w:cs="Arial"/>
                <w:lang w:eastAsia="cs-CZ"/>
              </w:rPr>
              <w:t>.</w:t>
            </w:r>
            <w:r w:rsidRPr="008137A8">
              <w:rPr>
                <w:rFonts w:ascii="Arial" w:eastAsia="Calibri" w:hAnsi="Arial" w:cs="Arial"/>
                <w:lang w:eastAsia="cs-CZ"/>
              </w:rPr>
              <w:t xml:space="preserve">462,50 Kč </w:t>
            </w:r>
          </w:p>
        </w:tc>
      </w:tr>
      <w:tr w:rsidR="0043354A" w14:paraId="7F9670D9" w14:textId="77777777" w:rsidTr="008137A8">
        <w:trPr>
          <w:trHeight w:val="322"/>
        </w:trPr>
        <w:tc>
          <w:tcPr>
            <w:tcW w:w="5230" w:type="dxa"/>
            <w:vAlign w:val="top"/>
          </w:tcPr>
          <w:p w14:paraId="25408D2F" w14:textId="77777777" w:rsidR="0043354A" w:rsidRPr="008137A8" w:rsidRDefault="0043354A" w:rsidP="00814BE6">
            <w:pPr>
              <w:ind w:right="423"/>
              <w:rPr>
                <w:rFonts w:ascii="Arial" w:eastAsia="Calibri" w:hAnsi="Arial" w:cs="Arial"/>
                <w:lang w:eastAsia="cs-CZ"/>
              </w:rPr>
            </w:pPr>
            <w:r w:rsidRPr="008137A8">
              <w:rPr>
                <w:rFonts w:ascii="Arial" w:eastAsia="Calibri" w:hAnsi="Arial" w:cs="Arial"/>
                <w:lang w:eastAsia="cs-CZ"/>
              </w:rPr>
              <w:t>Bezpečnostní manažer senior</w:t>
            </w:r>
          </w:p>
        </w:tc>
        <w:tc>
          <w:tcPr>
            <w:tcW w:w="3404" w:type="dxa"/>
            <w:vAlign w:val="top"/>
          </w:tcPr>
          <w:p w14:paraId="38751AEB" w14:textId="5CCFF403" w:rsidR="0043354A" w:rsidRPr="008137A8" w:rsidRDefault="0043354A" w:rsidP="00814BE6">
            <w:pPr>
              <w:ind w:right="32"/>
              <w:jc w:val="right"/>
              <w:rPr>
                <w:rFonts w:ascii="Arial" w:eastAsia="Calibri" w:hAnsi="Arial" w:cs="Arial"/>
                <w:lang w:eastAsia="cs-CZ"/>
              </w:rPr>
            </w:pPr>
            <w:r w:rsidRPr="008137A8">
              <w:rPr>
                <w:rFonts w:ascii="Arial" w:eastAsia="Calibri" w:hAnsi="Arial" w:cs="Arial"/>
                <w:lang w:eastAsia="cs-CZ"/>
              </w:rPr>
              <w:t xml:space="preserve"> 9</w:t>
            </w:r>
            <w:r w:rsidR="008D5E72">
              <w:rPr>
                <w:rFonts w:ascii="Arial" w:eastAsia="Calibri" w:hAnsi="Arial" w:cs="Arial"/>
                <w:lang w:eastAsia="cs-CZ"/>
              </w:rPr>
              <w:t>.</w:t>
            </w:r>
            <w:r w:rsidRPr="008137A8">
              <w:rPr>
                <w:rFonts w:ascii="Arial" w:eastAsia="Calibri" w:hAnsi="Arial" w:cs="Arial"/>
                <w:lang w:eastAsia="cs-CZ"/>
              </w:rPr>
              <w:t xml:space="preserve">375,00 Kč </w:t>
            </w:r>
          </w:p>
        </w:tc>
      </w:tr>
      <w:tr w:rsidR="0043354A" w14:paraId="701C19D8" w14:textId="77777777" w:rsidTr="008137A8">
        <w:trPr>
          <w:trHeight w:val="322"/>
        </w:trPr>
        <w:tc>
          <w:tcPr>
            <w:tcW w:w="5230" w:type="dxa"/>
            <w:vAlign w:val="top"/>
          </w:tcPr>
          <w:p w14:paraId="49743FF9" w14:textId="77777777" w:rsidR="0043354A" w:rsidRPr="008137A8" w:rsidRDefault="0043354A" w:rsidP="00814BE6">
            <w:pPr>
              <w:ind w:right="423"/>
              <w:rPr>
                <w:rFonts w:ascii="Arial" w:eastAsia="Calibri" w:hAnsi="Arial" w:cs="Arial"/>
                <w:lang w:eastAsia="cs-CZ"/>
              </w:rPr>
            </w:pPr>
            <w:r w:rsidRPr="008137A8">
              <w:rPr>
                <w:rFonts w:ascii="Arial" w:eastAsia="Calibri" w:hAnsi="Arial" w:cs="Arial"/>
                <w:lang w:eastAsia="cs-CZ"/>
              </w:rPr>
              <w:t>Specialista provozu senior</w:t>
            </w:r>
          </w:p>
        </w:tc>
        <w:tc>
          <w:tcPr>
            <w:tcW w:w="3404" w:type="dxa"/>
            <w:vAlign w:val="top"/>
          </w:tcPr>
          <w:p w14:paraId="0BC71923" w14:textId="68176B1D" w:rsidR="0043354A" w:rsidRPr="008137A8" w:rsidRDefault="003C6E7C" w:rsidP="00D93A3C">
            <w:pPr>
              <w:ind w:right="32"/>
              <w:jc w:val="right"/>
              <w:rPr>
                <w:rFonts w:ascii="Arial" w:eastAsia="Calibri" w:hAnsi="Arial" w:cs="Arial"/>
                <w:lang w:eastAsia="cs-CZ"/>
              </w:rPr>
            </w:pPr>
            <w:r>
              <w:rPr>
                <w:rFonts w:ascii="Arial" w:eastAsia="Calibri" w:hAnsi="Arial" w:cs="Arial"/>
                <w:lang w:eastAsia="cs-CZ"/>
              </w:rPr>
              <w:t>8</w:t>
            </w:r>
            <w:r w:rsidR="008D5E72">
              <w:rPr>
                <w:rFonts w:ascii="Arial" w:eastAsia="Calibri" w:hAnsi="Arial" w:cs="Arial"/>
                <w:lang w:eastAsia="cs-CZ"/>
              </w:rPr>
              <w:t>.</w:t>
            </w:r>
            <w:r w:rsidR="0043354A" w:rsidRPr="008137A8">
              <w:rPr>
                <w:rFonts w:ascii="Arial" w:eastAsia="Calibri" w:hAnsi="Arial" w:cs="Arial"/>
                <w:lang w:eastAsia="cs-CZ"/>
              </w:rPr>
              <w:t xml:space="preserve">175,00 Kč </w:t>
            </w:r>
          </w:p>
        </w:tc>
      </w:tr>
    </w:tbl>
    <w:p w14:paraId="0C2FDFA9" w14:textId="7EB42168" w:rsidR="00974B64" w:rsidRDefault="00974B64" w:rsidP="00974B64">
      <w:pPr>
        <w:spacing w:after="0"/>
        <w:jc w:val="both"/>
        <w:textAlignment w:val="baseline"/>
        <w:rPr>
          <w:rFonts w:ascii="Arial" w:eastAsia="Calibri" w:hAnsi="Arial" w:cs="Arial"/>
        </w:rPr>
      </w:pPr>
    </w:p>
    <w:p w14:paraId="1EB3D498" w14:textId="3D73B428" w:rsidR="00974B64" w:rsidRPr="009E10BA" w:rsidRDefault="00974B64" w:rsidP="008137A8">
      <w:pPr>
        <w:pStyle w:val="NAKITslovanseznam"/>
        <w:spacing w:after="0" w:line="240" w:lineRule="auto"/>
        <w:ind w:hanging="28"/>
        <w:jc w:val="both"/>
        <w:rPr>
          <w:rFonts w:cs="Arial"/>
          <w:color w:val="auto"/>
        </w:rPr>
      </w:pPr>
      <w:r w:rsidRPr="008137A8">
        <w:rPr>
          <w:color w:val="auto"/>
        </w:rPr>
        <w:t>Objednatel bere na vědomí</w:t>
      </w:r>
      <w:r w:rsidR="00233E4C">
        <w:rPr>
          <w:color w:val="auto"/>
        </w:rPr>
        <w:t xml:space="preserve"> a podpisem této Smlouvy souhlasí</w:t>
      </w:r>
      <w:r w:rsidRPr="008137A8">
        <w:rPr>
          <w:color w:val="auto"/>
        </w:rPr>
        <w:t>, že ceny za jednotlivé role budou jednou ročně Poskytovatelem posouzeny</w:t>
      </w:r>
      <w:r w:rsidR="00503A27">
        <w:rPr>
          <w:color w:val="auto"/>
        </w:rPr>
        <w:t xml:space="preserve">; v takovém případě se Smluvní strany zavazují k cenovému jednání. V případě vzájemné shody budou tyto ceny </w:t>
      </w:r>
      <w:r w:rsidRPr="008137A8">
        <w:rPr>
          <w:color w:val="auto"/>
        </w:rPr>
        <w:t>aktualizovány uzavřením dodatku</w:t>
      </w:r>
      <w:r w:rsidR="00244DE6">
        <w:rPr>
          <w:color w:val="auto"/>
        </w:rPr>
        <w:t xml:space="preserve"> </w:t>
      </w:r>
      <w:r w:rsidRPr="008137A8">
        <w:rPr>
          <w:color w:val="auto"/>
        </w:rPr>
        <w:t xml:space="preserve">k této </w:t>
      </w:r>
      <w:r w:rsidR="003C6E7C">
        <w:rPr>
          <w:color w:val="auto"/>
        </w:rPr>
        <w:t>Smlouvě</w:t>
      </w:r>
      <w:r w:rsidR="00503A27">
        <w:rPr>
          <w:color w:val="auto"/>
        </w:rPr>
        <w:t>.</w:t>
      </w:r>
    </w:p>
    <w:p w14:paraId="4C110100" w14:textId="7C97A988" w:rsidR="00030A80" w:rsidRPr="008137A8" w:rsidRDefault="00422487" w:rsidP="008137A8">
      <w:pPr>
        <w:spacing w:after="0"/>
        <w:jc w:val="both"/>
        <w:textAlignment w:val="baseline"/>
        <w:rPr>
          <w:rFonts w:ascii="Arial" w:eastAsia="Calibri" w:hAnsi="Arial" w:cs="Arial"/>
        </w:rPr>
      </w:pPr>
      <w:bookmarkStart w:id="47" w:name="_Ref273380627"/>
      <w:bookmarkEnd w:id="47"/>
      <w:r w:rsidRPr="008137A8">
        <w:rPr>
          <w:rFonts w:ascii="Arial" w:eastAsia="Calibri" w:hAnsi="Arial" w:cs="Arial"/>
        </w:rPr>
        <w:t xml:space="preserve"> </w:t>
      </w:r>
    </w:p>
    <w:p w14:paraId="27763338" w14:textId="4BEE4EED" w:rsidR="00974BA0" w:rsidRDefault="00422487" w:rsidP="00E22673">
      <w:pPr>
        <w:numPr>
          <w:ilvl w:val="0"/>
          <w:numId w:val="7"/>
        </w:numPr>
        <w:spacing w:after="0"/>
        <w:ind w:left="426" w:hanging="426"/>
        <w:jc w:val="both"/>
        <w:textAlignment w:val="baseline"/>
        <w:rPr>
          <w:rFonts w:ascii="Arial" w:eastAsia="Calibri" w:hAnsi="Arial" w:cs="Arial"/>
        </w:rPr>
      </w:pPr>
      <w:r w:rsidRPr="008137A8">
        <w:rPr>
          <w:rFonts w:ascii="Arial" w:eastAsia="Calibri" w:hAnsi="Arial" w:cs="Arial"/>
        </w:rPr>
        <w:t>Částka za poskytování plnění dle této Smlouvy bude Objednatelem Poskytovateli hrazena na základě daňového dokladu – faktury (dále jen „</w:t>
      </w:r>
      <w:r w:rsidRPr="008137A8">
        <w:rPr>
          <w:rFonts w:ascii="Arial" w:eastAsia="Calibri" w:hAnsi="Arial" w:cs="Arial"/>
          <w:b/>
          <w:bCs/>
        </w:rPr>
        <w:t>Faktura</w:t>
      </w:r>
      <w:r w:rsidRPr="008137A8">
        <w:rPr>
          <w:rFonts w:ascii="Arial" w:eastAsia="Calibri" w:hAnsi="Arial" w:cs="Arial"/>
        </w:rPr>
        <w:t xml:space="preserve">“), kterou se Poskytovatel zavazuje Objednateli zasílat výhradně prostřednictvím datové schránky. Faktura musí obsahovat náležitosti řádného daňového dokladu podle platných právních předpisů, zejména pak § 29 zákona č. 235/2004 Sb., o dani z přidané hodnoty, ve znění pozdějších předpisů, zákona č. 563/1991 Sb., o účetnictví, ve znění pozdějších předpisů a náležitosti obchodních listin dle zákona č. 89/2012 Sb., občanský zákoník, ve znění pozdějších předpisů. V případě, že faktura nebude mít odpovídající náležitosti nebo nebude vystavena v souladu s touto Smlouvou, je Objednatel oprávněn ji ve lhůtě splatnosti vrátit Poskytovateli. Vrácením pozbývá faktura splatnost a její lhůta začíná běžet znovu v původní délce </w:t>
      </w:r>
      <w:r w:rsidR="00AB1EAB">
        <w:rPr>
          <w:rFonts w:ascii="Arial" w:eastAsia="Calibri" w:hAnsi="Arial" w:cs="Arial"/>
        </w:rPr>
        <w:t xml:space="preserve">třicet (30) kalendářních dní </w:t>
      </w:r>
      <w:r w:rsidRPr="008137A8">
        <w:rPr>
          <w:rFonts w:ascii="Arial" w:eastAsia="Calibri" w:hAnsi="Arial" w:cs="Arial"/>
        </w:rPr>
        <w:t>až vystavením a prokazatelným doručením opravené faktury</w:t>
      </w:r>
      <w:r w:rsidR="00336189">
        <w:rPr>
          <w:rFonts w:ascii="Arial" w:eastAsia="Calibri" w:hAnsi="Arial" w:cs="Arial"/>
        </w:rPr>
        <w:t xml:space="preserve"> Objednateli</w:t>
      </w:r>
      <w:r w:rsidRPr="008137A8">
        <w:rPr>
          <w:rFonts w:ascii="Arial" w:eastAsia="Calibri" w:hAnsi="Arial" w:cs="Arial"/>
        </w:rPr>
        <w:t>.</w:t>
      </w:r>
    </w:p>
    <w:p w14:paraId="43604184" w14:textId="1DA3941F" w:rsidR="00030A80" w:rsidRPr="008137A8" w:rsidRDefault="00422487" w:rsidP="008137A8">
      <w:pPr>
        <w:spacing w:after="0"/>
        <w:ind w:left="426"/>
        <w:jc w:val="both"/>
        <w:textAlignment w:val="baseline"/>
        <w:rPr>
          <w:rFonts w:ascii="Arial" w:eastAsia="Calibri" w:hAnsi="Arial" w:cs="Arial"/>
        </w:rPr>
      </w:pPr>
      <w:r w:rsidRPr="008137A8">
        <w:rPr>
          <w:rFonts w:ascii="Arial" w:eastAsia="Calibri" w:hAnsi="Arial" w:cs="Arial"/>
        </w:rPr>
        <w:t> </w:t>
      </w:r>
    </w:p>
    <w:p w14:paraId="5EBE454F" w14:textId="30D10263" w:rsidR="00030A80" w:rsidRPr="008137A8" w:rsidRDefault="007D0757" w:rsidP="00C42F53">
      <w:pPr>
        <w:ind w:left="284" w:hanging="284"/>
        <w:jc w:val="both"/>
        <w:rPr>
          <w:rFonts w:eastAsia="Calibri"/>
        </w:rPr>
      </w:pPr>
      <w:r>
        <w:rPr>
          <w:rFonts w:ascii="Arial" w:eastAsia="Calibri" w:hAnsi="Arial" w:cs="Arial"/>
        </w:rPr>
        <w:t>4</w:t>
      </w:r>
      <w:r w:rsidR="00422487" w:rsidRPr="008137A8">
        <w:rPr>
          <w:rFonts w:ascii="Arial" w:eastAsia="Calibri" w:hAnsi="Arial" w:cs="Arial"/>
        </w:rPr>
        <w:t>. Poskytovatel předloží Objednateli spolu s Fakturou následující podklady:</w:t>
      </w:r>
    </w:p>
    <w:p w14:paraId="4475D82B" w14:textId="431ADF7E" w:rsidR="00030A80" w:rsidRPr="008137A8" w:rsidRDefault="00422487" w:rsidP="008137A8">
      <w:pPr>
        <w:ind w:left="567" w:hanging="311"/>
        <w:jc w:val="both"/>
        <w:rPr>
          <w:rFonts w:ascii="Arial" w:hAnsi="Arial" w:cs="Arial"/>
        </w:rPr>
      </w:pPr>
      <w:r>
        <w:rPr>
          <w:rStyle w:val="normaltextrun"/>
          <w:rFonts w:ascii="Arial" w:hAnsi="Arial" w:cs="Arial"/>
          <w:szCs w:val="22"/>
        </w:rPr>
        <w:lastRenderedPageBreak/>
        <w:t xml:space="preserve">a) </w:t>
      </w:r>
      <w:r>
        <w:rPr>
          <w:rStyle w:val="normaltextrun"/>
          <w:rFonts w:ascii="Arial" w:hAnsi="Arial" w:cs="Arial"/>
        </w:rPr>
        <w:t xml:space="preserve">Akceptační protokol poskytovaných Služeb; </w:t>
      </w:r>
      <w:r w:rsidR="00146C39">
        <w:rPr>
          <w:rStyle w:val="normaltextrun"/>
          <w:rFonts w:ascii="Arial" w:hAnsi="Arial" w:cs="Arial"/>
        </w:rPr>
        <w:t>v </w:t>
      </w:r>
      <w:r>
        <w:rPr>
          <w:rStyle w:val="normaltextrun"/>
          <w:rFonts w:ascii="Arial" w:hAnsi="Arial" w:cs="Arial"/>
        </w:rPr>
        <w:t>případě, že byly Služby</w:t>
      </w:r>
      <w:r w:rsidR="00974BA0">
        <w:rPr>
          <w:rStyle w:val="normaltextrun"/>
          <w:rFonts w:ascii="Arial" w:hAnsi="Arial" w:cs="Arial"/>
        </w:rPr>
        <w:t xml:space="preserve"> </w:t>
      </w:r>
      <w:r>
        <w:rPr>
          <w:rStyle w:val="normaltextrun"/>
          <w:rFonts w:ascii="Arial" w:hAnsi="Arial" w:cs="Arial"/>
        </w:rPr>
        <w:t>poskytovány v rozsahu odpovídajícím pouze části kalendářního měsíce</w:t>
      </w:r>
      <w:r w:rsidR="00974BA0">
        <w:rPr>
          <w:rStyle w:val="normaltextrun"/>
          <w:rFonts w:ascii="Arial" w:hAnsi="Arial" w:cs="Arial"/>
        </w:rPr>
        <w:t>,</w:t>
      </w:r>
      <w:r>
        <w:rPr>
          <w:rStyle w:val="normaltextrun"/>
          <w:rFonts w:ascii="Arial" w:hAnsi="Arial" w:cs="Arial"/>
        </w:rPr>
        <w:t xml:space="preserve"> bude za příslušný kalendářní měsíc </w:t>
      </w:r>
      <w:r w:rsidR="00974BA0">
        <w:rPr>
          <w:rStyle w:val="normaltextrun"/>
          <w:rFonts w:ascii="Arial" w:hAnsi="Arial" w:cs="Arial"/>
        </w:rPr>
        <w:t xml:space="preserve">vyúčtovaná a ze strany Objednatele </w:t>
      </w:r>
      <w:r>
        <w:rPr>
          <w:rStyle w:val="normaltextrun"/>
          <w:rFonts w:ascii="Arial" w:hAnsi="Arial" w:cs="Arial"/>
        </w:rPr>
        <w:t>uhrazena pouze poměrná část ceny za měsíc dané Služby</w:t>
      </w:r>
      <w:r w:rsidR="004A31B8">
        <w:rPr>
          <w:rStyle w:val="normaltextrun"/>
          <w:rFonts w:ascii="Arial" w:hAnsi="Arial" w:cs="Arial"/>
        </w:rPr>
        <w:t xml:space="preserve">, </w:t>
      </w:r>
    </w:p>
    <w:p w14:paraId="77F2B5BF" w14:textId="77777777" w:rsidR="00030A80" w:rsidRDefault="00422487" w:rsidP="00C42F53">
      <w:pPr>
        <w:ind w:left="567" w:hanging="283"/>
        <w:jc w:val="both"/>
        <w:rPr>
          <w:rStyle w:val="normaltextrun"/>
          <w:rFonts w:ascii="Arial" w:hAnsi="Arial" w:cs="Arial"/>
        </w:rPr>
      </w:pPr>
      <w:r>
        <w:rPr>
          <w:rStyle w:val="normaltextrun"/>
          <w:rFonts w:ascii="Arial" w:hAnsi="Arial" w:cs="Arial"/>
        </w:rPr>
        <w:t xml:space="preserve">b) Akceptační protokol Služby ad hoc (vymezení poskytnutého plnění, seznam a počtu člověkodnů). </w:t>
      </w:r>
    </w:p>
    <w:p w14:paraId="0C72709C" w14:textId="62334C70" w:rsidR="00C152F4" w:rsidRDefault="007D0757" w:rsidP="008137A8">
      <w:pPr>
        <w:ind w:left="284" w:hanging="284"/>
        <w:jc w:val="both"/>
        <w:rPr>
          <w:rStyle w:val="normaltextrun"/>
          <w:rFonts w:ascii="Arial" w:hAnsi="Arial" w:cs="Arial"/>
        </w:rPr>
      </w:pPr>
      <w:r>
        <w:rPr>
          <w:rStyle w:val="normaltextrun"/>
          <w:rFonts w:ascii="Arial" w:hAnsi="Arial" w:cs="Arial"/>
        </w:rPr>
        <w:t>5</w:t>
      </w:r>
      <w:r w:rsidR="00422487">
        <w:rPr>
          <w:rStyle w:val="normaltextrun"/>
          <w:rFonts w:ascii="Arial" w:hAnsi="Arial" w:cs="Arial"/>
        </w:rPr>
        <w:t xml:space="preserve">. </w:t>
      </w:r>
      <w:r w:rsidR="00C152F4">
        <w:rPr>
          <w:rStyle w:val="normaltextrun"/>
          <w:rFonts w:ascii="Arial" w:hAnsi="Arial" w:cs="Arial"/>
        </w:rPr>
        <w:t>Poskytovatel je oprávněn vystavit daňový doklad (fakturu)</w:t>
      </w:r>
      <w:r w:rsidR="002A7E00">
        <w:rPr>
          <w:rStyle w:val="normaltextrun"/>
          <w:rFonts w:ascii="Arial" w:hAnsi="Arial" w:cs="Arial"/>
        </w:rPr>
        <w:t xml:space="preserve"> vždy </w:t>
      </w:r>
      <w:r w:rsidR="004A31B8">
        <w:rPr>
          <w:rStyle w:val="normaltextrun"/>
          <w:rFonts w:ascii="Arial" w:hAnsi="Arial" w:cs="Arial"/>
        </w:rPr>
        <w:t>nejpozději do </w:t>
      </w:r>
      <w:r w:rsidR="0000084A">
        <w:rPr>
          <w:rStyle w:val="normaltextrun"/>
          <w:rFonts w:ascii="Arial" w:hAnsi="Arial" w:cs="Arial"/>
        </w:rPr>
        <w:t>15</w:t>
      </w:r>
      <w:r w:rsidR="002A7E00">
        <w:rPr>
          <w:rStyle w:val="normaltextrun"/>
          <w:rFonts w:ascii="Arial" w:hAnsi="Arial" w:cs="Arial"/>
        </w:rPr>
        <w:t xml:space="preserve"> </w:t>
      </w:r>
      <w:r w:rsidR="004A31B8">
        <w:rPr>
          <w:rStyle w:val="normaltextrun"/>
          <w:rFonts w:ascii="Arial" w:hAnsi="Arial" w:cs="Arial"/>
        </w:rPr>
        <w:t>dnů od</w:t>
      </w:r>
      <w:r w:rsidR="00444E59">
        <w:rPr>
          <w:rStyle w:val="normaltextrun"/>
          <w:rFonts w:ascii="Arial" w:hAnsi="Arial" w:cs="Arial"/>
        </w:rPr>
        <w:t> </w:t>
      </w:r>
      <w:r w:rsidR="004A31B8">
        <w:rPr>
          <w:rStyle w:val="normaltextrun"/>
          <w:rFonts w:ascii="Arial" w:hAnsi="Arial" w:cs="Arial"/>
        </w:rPr>
        <w:t xml:space="preserve">podpisu Akceptačního protokolu. </w:t>
      </w:r>
      <w:r w:rsidR="002A7E00">
        <w:rPr>
          <w:rStyle w:val="normaltextrun"/>
          <w:rFonts w:ascii="Arial" w:hAnsi="Arial" w:cs="Arial"/>
        </w:rPr>
        <w:t>Vystavení faktury musí předcházet</w:t>
      </w:r>
      <w:r w:rsidR="00C152F4">
        <w:rPr>
          <w:rStyle w:val="normaltextrun"/>
          <w:rFonts w:ascii="Arial" w:hAnsi="Arial" w:cs="Arial"/>
        </w:rPr>
        <w:t xml:space="preserve"> </w:t>
      </w:r>
      <w:r w:rsidR="002A7E00">
        <w:rPr>
          <w:rStyle w:val="normaltextrun"/>
          <w:rFonts w:ascii="Arial" w:hAnsi="Arial" w:cs="Arial"/>
        </w:rPr>
        <w:t xml:space="preserve">akceptace </w:t>
      </w:r>
      <w:r w:rsidR="00C152F4">
        <w:rPr>
          <w:rStyle w:val="normaltextrun"/>
          <w:rFonts w:ascii="Arial" w:hAnsi="Arial" w:cs="Arial"/>
        </w:rPr>
        <w:t>řádn</w:t>
      </w:r>
      <w:r w:rsidR="002A7E00">
        <w:rPr>
          <w:rStyle w:val="normaltextrun"/>
          <w:rFonts w:ascii="Arial" w:hAnsi="Arial" w:cs="Arial"/>
        </w:rPr>
        <w:t>ě</w:t>
      </w:r>
      <w:r w:rsidR="00C152F4">
        <w:rPr>
          <w:rStyle w:val="normaltextrun"/>
          <w:rFonts w:ascii="Arial" w:hAnsi="Arial" w:cs="Arial"/>
        </w:rPr>
        <w:t xml:space="preserve"> </w:t>
      </w:r>
      <w:r w:rsidR="00146C39">
        <w:rPr>
          <w:rStyle w:val="normaltextrun"/>
          <w:rFonts w:ascii="Arial" w:hAnsi="Arial" w:cs="Arial"/>
        </w:rPr>
        <w:t>poskytnutých Služeb</w:t>
      </w:r>
      <w:r w:rsidR="00C152F4">
        <w:rPr>
          <w:rStyle w:val="normaltextrun"/>
          <w:rFonts w:ascii="Arial" w:hAnsi="Arial" w:cs="Arial"/>
        </w:rPr>
        <w:t>, tj. nejdříve po podpisu</w:t>
      </w:r>
      <w:r w:rsidR="009A06BD">
        <w:rPr>
          <w:rStyle w:val="Znakapoznpodarou"/>
          <w:rFonts w:ascii="Arial" w:hAnsi="Arial" w:cs="Arial"/>
        </w:rPr>
        <w:footnoteReference w:id="4"/>
      </w:r>
      <w:r w:rsidR="00C152F4">
        <w:rPr>
          <w:rStyle w:val="normaltextrun"/>
          <w:rFonts w:ascii="Arial" w:hAnsi="Arial" w:cs="Arial"/>
        </w:rPr>
        <w:t xml:space="preserve"> Akceptačního protokolu oprávněnými zástupci obou Smluvních stran. Přílohou každé faktury bude vždy Akceptační protokol schválený </w:t>
      </w:r>
      <w:r w:rsidR="00C152F4" w:rsidRPr="005B389F">
        <w:rPr>
          <w:rStyle w:val="normaltextrun"/>
          <w:rFonts w:ascii="Arial" w:hAnsi="Arial" w:cs="Arial"/>
        </w:rPr>
        <w:t>oprávněnými zástupci</w:t>
      </w:r>
      <w:r w:rsidR="00C152F4">
        <w:rPr>
          <w:rStyle w:val="normaltextrun"/>
          <w:rFonts w:ascii="Arial" w:hAnsi="Arial" w:cs="Arial"/>
        </w:rPr>
        <w:t xml:space="preserve"> obou Smluvních stran</w:t>
      </w:r>
      <w:r w:rsidR="00AB3517">
        <w:rPr>
          <w:rStyle w:val="normaltextrun"/>
          <w:rFonts w:ascii="Arial" w:hAnsi="Arial" w:cs="Arial"/>
        </w:rPr>
        <w:t>.</w:t>
      </w:r>
      <w:r w:rsidR="004A31B8">
        <w:rPr>
          <w:rStyle w:val="normaltextrun"/>
          <w:rFonts w:ascii="Arial" w:hAnsi="Arial" w:cs="Arial"/>
        </w:rPr>
        <w:t xml:space="preserve"> Den podpisu Akceptačního protokolu Objednatelem je dnem uskutečnění zdanitelného plnění.</w:t>
      </w:r>
    </w:p>
    <w:p w14:paraId="1A95C632" w14:textId="3BB4A5E2" w:rsidR="00364197" w:rsidRDefault="007D0757" w:rsidP="00C42F53">
      <w:pPr>
        <w:ind w:left="284" w:hanging="284"/>
        <w:jc w:val="both"/>
        <w:rPr>
          <w:rStyle w:val="normaltextrun"/>
          <w:rFonts w:ascii="Arial" w:hAnsi="Arial" w:cs="Arial"/>
        </w:rPr>
      </w:pPr>
      <w:r>
        <w:rPr>
          <w:rStyle w:val="normaltextrun"/>
          <w:rFonts w:ascii="Arial" w:hAnsi="Arial" w:cs="Arial"/>
        </w:rPr>
        <w:t>6</w:t>
      </w:r>
      <w:r w:rsidR="00C152F4">
        <w:rPr>
          <w:rStyle w:val="normaltextrun"/>
          <w:rFonts w:ascii="Arial" w:hAnsi="Arial" w:cs="Arial"/>
        </w:rPr>
        <w:t xml:space="preserve">. </w:t>
      </w:r>
      <w:r w:rsidR="00422487">
        <w:rPr>
          <w:rStyle w:val="normaltextrun"/>
          <w:rFonts w:ascii="Arial" w:hAnsi="Arial" w:cs="Arial"/>
        </w:rPr>
        <w:t xml:space="preserve">Poskytovatel je oprávněn vystavit daňový doklad (fakturu) nejdříve po řádném provedení </w:t>
      </w:r>
      <w:r w:rsidR="004A31B8">
        <w:rPr>
          <w:rStyle w:val="normaltextrun"/>
          <w:rFonts w:ascii="Arial" w:hAnsi="Arial" w:cs="Arial"/>
        </w:rPr>
        <w:t>S</w:t>
      </w:r>
      <w:r w:rsidR="00422487">
        <w:rPr>
          <w:rStyle w:val="normaltextrun"/>
          <w:rFonts w:ascii="Arial" w:hAnsi="Arial" w:cs="Arial"/>
        </w:rPr>
        <w:t xml:space="preserve">lužeb </w:t>
      </w:r>
      <w:r w:rsidR="004A31B8">
        <w:rPr>
          <w:rStyle w:val="normaltextrun"/>
          <w:rFonts w:ascii="Arial" w:hAnsi="Arial" w:cs="Arial"/>
        </w:rPr>
        <w:t>ad hoc</w:t>
      </w:r>
      <w:r w:rsidR="00422487">
        <w:rPr>
          <w:rStyle w:val="normaltextrun"/>
          <w:rFonts w:ascii="Arial" w:hAnsi="Arial" w:cs="Arial"/>
        </w:rPr>
        <w:t xml:space="preserve">, tj. nejdříve po podpisu Akceptačního protokolu oprávněnými zástupci obou Smluvních stran. Den podpisu Akceptačního protokolu Objednatelem je dnem uskutečnění zdanitelného plnění. Přílohou každé faktury bude vždy Akceptační protokol schválený oprávněnými zástupci obou Smluvních stran. </w:t>
      </w:r>
    </w:p>
    <w:p w14:paraId="1D56C7AC" w14:textId="1C4CAAE4" w:rsidR="00030A80" w:rsidRDefault="007D0757" w:rsidP="00C42F53">
      <w:pPr>
        <w:ind w:left="284" w:hanging="284"/>
        <w:jc w:val="both"/>
        <w:rPr>
          <w:rFonts w:asciiTheme="minorHAnsi" w:hAnsiTheme="minorHAnsi"/>
          <w:szCs w:val="22"/>
        </w:rPr>
      </w:pPr>
      <w:r>
        <w:rPr>
          <w:rStyle w:val="normaltextrun"/>
          <w:rFonts w:ascii="Arial" w:hAnsi="Arial" w:cs="Arial"/>
        </w:rPr>
        <w:t>7.</w:t>
      </w:r>
      <w:r w:rsidR="00364197">
        <w:rPr>
          <w:rStyle w:val="normaltextrun"/>
          <w:rFonts w:ascii="Arial" w:hAnsi="Arial" w:cs="Arial"/>
        </w:rPr>
        <w:t xml:space="preserve">  Faktura je splatná do třiceti (30) </w:t>
      </w:r>
      <w:r w:rsidR="00C95A21">
        <w:rPr>
          <w:rStyle w:val="normaltextrun"/>
          <w:rFonts w:ascii="Arial" w:hAnsi="Arial" w:cs="Arial"/>
        </w:rPr>
        <w:t xml:space="preserve">kalendářních </w:t>
      </w:r>
      <w:r w:rsidR="00364197">
        <w:rPr>
          <w:rStyle w:val="normaltextrun"/>
          <w:rFonts w:ascii="Arial" w:hAnsi="Arial" w:cs="Arial"/>
        </w:rPr>
        <w:t>dnů od jejího vystavení.</w:t>
      </w:r>
      <w:r w:rsidR="00422487">
        <w:t> </w:t>
      </w:r>
      <w:bookmarkStart w:id="48" w:name="_Hlk80349984"/>
      <w:bookmarkEnd w:id="48"/>
    </w:p>
    <w:p w14:paraId="46BEC7CB" w14:textId="4444B3DC" w:rsidR="00470FD1" w:rsidRPr="0018218D" w:rsidRDefault="007D0757" w:rsidP="00D93A3C">
      <w:pPr>
        <w:pStyle w:val="Odstavecseseznamem"/>
        <w:suppressAutoHyphens w:val="0"/>
        <w:spacing w:line="240" w:lineRule="auto"/>
        <w:ind w:left="284" w:hanging="284"/>
        <w:jc w:val="both"/>
        <w:rPr>
          <w:rFonts w:ascii="Arial" w:hAnsi="Arial" w:cs="Arial"/>
        </w:rPr>
      </w:pPr>
      <w:r>
        <w:rPr>
          <w:rStyle w:val="normaltextrun"/>
          <w:rFonts w:ascii="Arial" w:hAnsi="Arial" w:cs="Arial"/>
        </w:rPr>
        <w:t>8</w:t>
      </w:r>
      <w:r w:rsidR="00422487">
        <w:rPr>
          <w:rStyle w:val="normaltextrun"/>
          <w:rFonts w:ascii="Arial" w:hAnsi="Arial" w:cs="Arial"/>
        </w:rPr>
        <w:t>. Fakturovaná částka se považuje za uhrazenou okamžikem jejího připsání ve prospěch bankovního účtu Poskytovatele.</w:t>
      </w:r>
      <w:r w:rsidR="00470FD1" w:rsidRPr="00470FD1">
        <w:rPr>
          <w:rFonts w:ascii="Arial" w:hAnsi="Arial" w:cs="Arial"/>
        </w:rPr>
        <w:t xml:space="preserve"> </w:t>
      </w:r>
      <w:r w:rsidR="00470FD1" w:rsidRPr="0018218D">
        <w:rPr>
          <w:rFonts w:ascii="Arial" w:hAnsi="Arial" w:cs="Arial"/>
        </w:rPr>
        <w:t xml:space="preserve">Všechny částky poukazované vzájemně Smluvními stranami musí být prosté jakýchkoliv bankovních poplatků nebo jiných nákladů spojených </w:t>
      </w:r>
      <w:r w:rsidR="00440106">
        <w:rPr>
          <w:rFonts w:ascii="Arial" w:hAnsi="Arial" w:cs="Arial"/>
        </w:rPr>
        <w:br/>
      </w:r>
      <w:r w:rsidR="00470FD1" w:rsidRPr="0018218D">
        <w:rPr>
          <w:rFonts w:ascii="Arial" w:hAnsi="Arial" w:cs="Arial"/>
        </w:rPr>
        <w:t>s převodem na jejich účty.</w:t>
      </w:r>
    </w:p>
    <w:p w14:paraId="430C0D92" w14:textId="377EC72C" w:rsidR="00030A80" w:rsidRDefault="007D0757" w:rsidP="001C14A7">
      <w:pPr>
        <w:ind w:left="284" w:hanging="284"/>
        <w:jc w:val="both"/>
        <w:rPr>
          <w:rStyle w:val="normaltextrun"/>
          <w:rFonts w:ascii="Arial" w:hAnsi="Arial" w:cs="Arial"/>
        </w:rPr>
      </w:pPr>
      <w:r>
        <w:rPr>
          <w:rStyle w:val="normaltextrun"/>
          <w:rFonts w:ascii="Arial" w:hAnsi="Arial" w:cs="Arial"/>
        </w:rPr>
        <w:t>9</w:t>
      </w:r>
      <w:r w:rsidR="00422487">
        <w:rPr>
          <w:rStyle w:val="normaltextrun"/>
          <w:rFonts w:ascii="Arial" w:hAnsi="Arial" w:cs="Arial"/>
        </w:rPr>
        <w:t>. Objednatel bude hradit přijaté Faktury pouze na bankovní účty Poskytovatele zveřejněné správcem daně způsobem umožňujícím dálkový přístup ve smyslu § 96 odst. 2 Zákona o</w:t>
      </w:r>
      <w:r w:rsidR="00444E59">
        <w:rPr>
          <w:rStyle w:val="normaltextrun"/>
          <w:rFonts w:ascii="Arial" w:hAnsi="Arial" w:cs="Arial"/>
        </w:rPr>
        <w:t> </w:t>
      </w:r>
      <w:r w:rsidR="00422487">
        <w:rPr>
          <w:rStyle w:val="normaltextrun"/>
          <w:rFonts w:ascii="Arial" w:hAnsi="Arial" w:cs="Arial"/>
        </w:rPr>
        <w:t>DPH. V případě, že Poskytovatel nebude mít svůj bankovní účet tímto způsobem zveřejněn, uhradí Objednatel Poskytovateli pouze základ daně, přičemž DPH uhradí Poskytovateli až po zveřejnění příslušného účtu Poskytovatele v registru plátců a</w:t>
      </w:r>
      <w:r w:rsidR="00444E59">
        <w:rPr>
          <w:rStyle w:val="normaltextrun"/>
          <w:rFonts w:ascii="Arial" w:hAnsi="Arial" w:cs="Arial"/>
        </w:rPr>
        <w:t> </w:t>
      </w:r>
      <w:r w:rsidR="00422487">
        <w:rPr>
          <w:rStyle w:val="normaltextrun"/>
          <w:rFonts w:ascii="Arial" w:hAnsi="Arial" w:cs="Arial"/>
        </w:rPr>
        <w:t xml:space="preserve">identifikovaných osob Poskytovatelem. </w:t>
      </w:r>
    </w:p>
    <w:p w14:paraId="33F77E8C" w14:textId="1AF21202" w:rsidR="00B71F04" w:rsidRPr="00B71F04" w:rsidRDefault="002A7E00" w:rsidP="00B71F04">
      <w:pPr>
        <w:ind w:left="284" w:hanging="284"/>
        <w:jc w:val="both"/>
        <w:rPr>
          <w:rFonts w:ascii="Arial" w:hAnsi="Arial" w:cs="Arial"/>
        </w:rPr>
      </w:pPr>
      <w:r>
        <w:rPr>
          <w:rStyle w:val="normaltextrun"/>
          <w:rFonts w:ascii="Arial" w:hAnsi="Arial" w:cs="Arial"/>
        </w:rPr>
        <w:t>1</w:t>
      </w:r>
      <w:r w:rsidR="007D0757">
        <w:rPr>
          <w:rStyle w:val="normaltextrun"/>
          <w:rFonts w:ascii="Arial" w:hAnsi="Arial" w:cs="Arial"/>
        </w:rPr>
        <w:t>0</w:t>
      </w:r>
      <w:r w:rsidR="00422487">
        <w:rPr>
          <w:rStyle w:val="normaltextrun"/>
          <w:rFonts w:ascii="Arial" w:hAnsi="Arial" w:cs="Arial"/>
        </w:rPr>
        <w:t>. Poskytovatel prohlašuje, že ve smyslu § 106a zákona o DPH není nespolehlivým plátcem daně (dále jen „</w:t>
      </w:r>
      <w:r w:rsidR="00422487">
        <w:rPr>
          <w:rStyle w:val="normaltextrun"/>
          <w:rFonts w:ascii="Arial" w:hAnsi="Arial" w:cs="Arial"/>
          <w:b/>
          <w:bCs/>
        </w:rPr>
        <w:t>Nespolehlivý</w:t>
      </w:r>
      <w:r w:rsidR="00422487">
        <w:rPr>
          <w:rStyle w:val="normaltextrun"/>
          <w:rFonts w:ascii="Arial" w:hAnsi="Arial" w:cs="Arial"/>
        </w:rPr>
        <w:t xml:space="preserve"> </w:t>
      </w:r>
      <w:r w:rsidR="00422487">
        <w:rPr>
          <w:rStyle w:val="normaltextrun"/>
          <w:rFonts w:ascii="Arial" w:hAnsi="Arial" w:cs="Arial"/>
          <w:b/>
          <w:bCs/>
        </w:rPr>
        <w:t>plátce</w:t>
      </w:r>
      <w:r w:rsidR="00422487">
        <w:rPr>
          <w:rStyle w:val="normaltextrun"/>
          <w:rFonts w:ascii="Arial" w:hAnsi="Arial" w:cs="Arial"/>
        </w:rPr>
        <w:t>“). Rozhodne-li správce daně, že Poskytovatel je Nespolehlivým plátcem, Poskytovatel se zavazuje o této skutečnosti neprodleně informovat Objednatele, nejpozději do dvou (2) pracovních dnů. Objednatel Nespolehlivému plátci uhradí pouze základ daně, přičemž DPH bude uhrazeno</w:t>
      </w:r>
      <w:r w:rsidR="003C6E7C">
        <w:rPr>
          <w:rStyle w:val="normaltextrun"/>
          <w:rFonts w:ascii="Arial" w:hAnsi="Arial" w:cs="Arial"/>
        </w:rPr>
        <w:t xml:space="preserve"> teprve, </w:t>
      </w:r>
      <w:r w:rsidR="00422487">
        <w:rPr>
          <w:rStyle w:val="normaltextrun"/>
          <w:rFonts w:ascii="Arial" w:hAnsi="Arial" w:cs="Arial"/>
        </w:rPr>
        <w:t>až jej Poskytovatel prokazatelně uhradí příslušnému správci daně.</w:t>
      </w:r>
      <w:bookmarkStart w:id="49" w:name="_Hlk80344224"/>
      <w:bookmarkStart w:id="50" w:name="_Ref62088829"/>
      <w:bookmarkEnd w:id="49"/>
      <w:bookmarkEnd w:id="50"/>
    </w:p>
    <w:p w14:paraId="5C5D4610" w14:textId="7951097B" w:rsidR="00030A80" w:rsidRDefault="00522A2E" w:rsidP="00F95E66">
      <w:pPr>
        <w:keepNext/>
        <w:ind w:left="737"/>
        <w:jc w:val="center"/>
        <w:rPr>
          <w:rFonts w:ascii="Arial" w:eastAsia="Calibri" w:hAnsi="Arial" w:cs="Arial"/>
          <w:b/>
          <w:bCs/>
          <w:szCs w:val="22"/>
        </w:rPr>
      </w:pPr>
      <w:r>
        <w:rPr>
          <w:rFonts w:ascii="Arial" w:eastAsia="Calibri" w:hAnsi="Arial" w:cs="Arial"/>
          <w:b/>
          <w:bCs/>
          <w:szCs w:val="22"/>
        </w:rPr>
        <w:t>I</w:t>
      </w:r>
      <w:r w:rsidR="00422487">
        <w:rPr>
          <w:rFonts w:ascii="Arial" w:eastAsia="Calibri" w:hAnsi="Arial" w:cs="Arial"/>
          <w:b/>
          <w:bCs/>
          <w:szCs w:val="22"/>
        </w:rPr>
        <w:t>X.</w:t>
      </w:r>
    </w:p>
    <w:p w14:paraId="0155BCCB" w14:textId="429DA59E" w:rsidR="00030A80" w:rsidRDefault="00422487" w:rsidP="00F95E66">
      <w:pPr>
        <w:keepNext/>
        <w:ind w:left="737"/>
        <w:jc w:val="center"/>
        <w:rPr>
          <w:rFonts w:ascii="Arial" w:eastAsia="Calibri" w:hAnsi="Arial" w:cs="Arial"/>
          <w:b/>
          <w:bCs/>
          <w:szCs w:val="22"/>
        </w:rPr>
      </w:pPr>
      <w:bookmarkStart w:id="51" w:name="_Ref299709748"/>
      <w:bookmarkStart w:id="52" w:name="_Toc295034736"/>
      <w:bookmarkStart w:id="53" w:name="_Ref273382468"/>
      <w:bookmarkStart w:id="54" w:name="_Ref212483348"/>
      <w:bookmarkStart w:id="55" w:name="_Ref524532462"/>
      <w:bookmarkStart w:id="56" w:name="_Toc212632750"/>
      <w:bookmarkStart w:id="57" w:name="_Ref426713814"/>
      <w:bookmarkEnd w:id="51"/>
      <w:r>
        <w:rPr>
          <w:rFonts w:ascii="Arial" w:eastAsia="Calibri" w:hAnsi="Arial" w:cs="Arial"/>
          <w:b/>
          <w:bCs/>
          <w:szCs w:val="22"/>
        </w:rPr>
        <w:t xml:space="preserve">AKCEPTACE </w:t>
      </w:r>
      <w:bookmarkEnd w:id="52"/>
      <w:bookmarkEnd w:id="53"/>
      <w:bookmarkEnd w:id="54"/>
      <w:bookmarkEnd w:id="55"/>
      <w:bookmarkEnd w:id="56"/>
      <w:bookmarkEnd w:id="57"/>
      <w:r w:rsidR="00A937CE">
        <w:rPr>
          <w:rFonts w:ascii="Arial" w:eastAsia="Calibri" w:hAnsi="Arial" w:cs="Arial"/>
          <w:b/>
          <w:bCs/>
          <w:szCs w:val="22"/>
        </w:rPr>
        <w:t>SLUŽEB AD HOC</w:t>
      </w:r>
    </w:p>
    <w:p w14:paraId="61E8CCC4" w14:textId="35B6010A" w:rsidR="00252516" w:rsidRDefault="00A937CE" w:rsidP="009A06BD">
      <w:pPr>
        <w:pStyle w:val="Odstavecseseznamem"/>
        <w:numPr>
          <w:ilvl w:val="1"/>
          <w:numId w:val="27"/>
        </w:numPr>
        <w:ind w:left="284" w:hanging="284"/>
        <w:contextualSpacing w:val="0"/>
        <w:jc w:val="both"/>
        <w:rPr>
          <w:rStyle w:val="normaltextrun"/>
          <w:rFonts w:ascii="Arial" w:hAnsi="Arial" w:cs="Arial"/>
        </w:rPr>
      </w:pPr>
      <w:bookmarkStart w:id="58" w:name="_Ref529462505"/>
      <w:r w:rsidRPr="009A06BD">
        <w:rPr>
          <w:rStyle w:val="normaltextrun"/>
          <w:rFonts w:ascii="Arial" w:hAnsi="Arial" w:cs="Arial"/>
        </w:rPr>
        <w:t>Služby ad hoc provedené/poskytnuté</w:t>
      </w:r>
      <w:r w:rsidR="00422487" w:rsidRPr="009A06BD">
        <w:rPr>
          <w:rStyle w:val="normaltextrun"/>
          <w:rFonts w:ascii="Arial" w:hAnsi="Arial" w:cs="Arial"/>
        </w:rPr>
        <w:t xml:space="preserve"> dle této Smlouvy budou akceptovány písemně v listinné nebo v elektronické podobě s uznávaným elektronickým podpisem Objednatele (dále jen „</w:t>
      </w:r>
      <w:r w:rsidR="00422487" w:rsidRPr="009A06BD">
        <w:rPr>
          <w:rStyle w:val="normaltextrun"/>
          <w:rFonts w:ascii="Arial" w:hAnsi="Arial" w:cs="Arial"/>
          <w:b/>
          <w:bCs/>
        </w:rPr>
        <w:t>Akceptační</w:t>
      </w:r>
      <w:r w:rsidR="00422487" w:rsidRPr="009A06BD">
        <w:rPr>
          <w:rStyle w:val="normaltextrun"/>
          <w:rFonts w:ascii="Arial" w:hAnsi="Arial" w:cs="Arial"/>
        </w:rPr>
        <w:t xml:space="preserve"> </w:t>
      </w:r>
      <w:r w:rsidR="00422487" w:rsidRPr="009A06BD">
        <w:rPr>
          <w:rStyle w:val="normaltextrun"/>
          <w:rFonts w:ascii="Arial" w:hAnsi="Arial" w:cs="Arial"/>
          <w:b/>
          <w:bCs/>
        </w:rPr>
        <w:t>protokol</w:t>
      </w:r>
      <w:r w:rsidR="00422487" w:rsidRPr="009A06BD">
        <w:rPr>
          <w:rStyle w:val="normaltextrun"/>
          <w:rFonts w:ascii="Arial" w:hAnsi="Arial" w:cs="Arial"/>
        </w:rPr>
        <w:t>“).</w:t>
      </w:r>
      <w:bookmarkEnd w:id="58"/>
    </w:p>
    <w:p w14:paraId="1FD576B1" w14:textId="3E390B38" w:rsidR="00252516" w:rsidRPr="00440106" w:rsidRDefault="00422487" w:rsidP="00D93A3C">
      <w:pPr>
        <w:pStyle w:val="Odstavecseseznamem"/>
        <w:numPr>
          <w:ilvl w:val="1"/>
          <w:numId w:val="27"/>
        </w:numPr>
        <w:ind w:left="284" w:hanging="284"/>
        <w:contextualSpacing w:val="0"/>
        <w:jc w:val="both"/>
        <w:rPr>
          <w:rStyle w:val="normaltextrun"/>
          <w:rFonts w:ascii="Arial" w:hAnsi="Arial" w:cs="Arial"/>
        </w:rPr>
      </w:pPr>
      <w:r w:rsidRPr="009A06BD">
        <w:rPr>
          <w:rStyle w:val="normaltextrun"/>
          <w:rFonts w:ascii="Arial" w:hAnsi="Arial" w:cs="Arial"/>
        </w:rPr>
        <w:lastRenderedPageBreak/>
        <w:t xml:space="preserve"> </w:t>
      </w:r>
      <w:r w:rsidR="008E0CBF">
        <w:rPr>
          <w:rStyle w:val="normaltextrun"/>
          <w:rFonts w:ascii="Arial" w:hAnsi="Arial" w:cs="Arial"/>
        </w:rPr>
        <w:t>A</w:t>
      </w:r>
      <w:r>
        <w:rPr>
          <w:rStyle w:val="normaltextrun"/>
          <w:rFonts w:ascii="Arial" w:hAnsi="Arial" w:cs="Arial"/>
        </w:rPr>
        <w:t>kceptace Služeb ad hoc</w:t>
      </w:r>
      <w:r w:rsidR="009A06BD">
        <w:rPr>
          <w:rStyle w:val="normaltextrun"/>
          <w:rFonts w:ascii="Arial" w:hAnsi="Arial" w:cs="Arial"/>
        </w:rPr>
        <w:t>, tj. jejich splnění</w:t>
      </w:r>
      <w:r w:rsidR="008E0CBF">
        <w:rPr>
          <w:rStyle w:val="normaltextrun"/>
          <w:rFonts w:ascii="Arial" w:hAnsi="Arial" w:cs="Arial"/>
        </w:rPr>
        <w:t xml:space="preserve"> bude</w:t>
      </w:r>
      <w:r>
        <w:rPr>
          <w:rStyle w:val="normaltextrun"/>
          <w:rFonts w:ascii="Arial" w:hAnsi="Arial" w:cs="Arial"/>
        </w:rPr>
        <w:t xml:space="preserve"> provedena v termínech uvedených v </w:t>
      </w:r>
      <w:r w:rsidRPr="009B117C">
        <w:rPr>
          <w:rStyle w:val="normaltextrun"/>
          <w:rFonts w:ascii="Arial" w:hAnsi="Arial" w:cs="Arial"/>
        </w:rPr>
        <w:t>Dílčí smlouvě</w:t>
      </w:r>
      <w:r>
        <w:rPr>
          <w:rStyle w:val="normaltextrun"/>
          <w:rFonts w:ascii="Arial" w:hAnsi="Arial" w:cs="Arial"/>
        </w:rPr>
        <w:t>.</w:t>
      </w:r>
    </w:p>
    <w:p w14:paraId="448246EF" w14:textId="6C220BF7" w:rsidR="00252516" w:rsidRDefault="00422487" w:rsidP="00D93A3C">
      <w:pPr>
        <w:pStyle w:val="Odstavecseseznamem"/>
        <w:numPr>
          <w:ilvl w:val="1"/>
          <w:numId w:val="27"/>
        </w:numPr>
        <w:ind w:left="284" w:hanging="284"/>
        <w:contextualSpacing w:val="0"/>
        <w:jc w:val="both"/>
        <w:rPr>
          <w:rStyle w:val="normaltextrun"/>
          <w:rFonts w:ascii="Arial" w:hAnsi="Arial" w:cs="Arial"/>
        </w:rPr>
      </w:pPr>
      <w:bookmarkStart w:id="59" w:name="_Ref198358270"/>
      <w:bookmarkStart w:id="60" w:name="_Ref196135071"/>
      <w:bookmarkStart w:id="61" w:name="_Ref212887975"/>
      <w:bookmarkEnd w:id="59"/>
      <w:bookmarkEnd w:id="60"/>
      <w:r>
        <w:rPr>
          <w:rStyle w:val="normaltextrun"/>
          <w:rFonts w:ascii="Arial" w:hAnsi="Arial" w:cs="Arial"/>
        </w:rPr>
        <w:t xml:space="preserve">Akceptace zahrnuje ověření řádného provedení </w:t>
      </w:r>
      <w:r w:rsidR="00160535">
        <w:rPr>
          <w:rStyle w:val="normaltextrun"/>
          <w:rFonts w:ascii="Arial" w:hAnsi="Arial" w:cs="Arial"/>
        </w:rPr>
        <w:t xml:space="preserve">Služeb </w:t>
      </w:r>
      <w:r w:rsidR="008E0CBF">
        <w:rPr>
          <w:rStyle w:val="normaltextrun"/>
          <w:rFonts w:ascii="Arial" w:hAnsi="Arial" w:cs="Arial"/>
        </w:rPr>
        <w:t>ad hoc</w:t>
      </w:r>
      <w:r>
        <w:rPr>
          <w:rStyle w:val="normaltextrun"/>
          <w:rFonts w:ascii="Arial" w:hAnsi="Arial" w:cs="Arial"/>
        </w:rPr>
        <w:t xml:space="preserve"> porovnáním jejich skutečných vlastností s jejich specifikací stanovenou Dílčí smlouvou.</w:t>
      </w:r>
      <w:bookmarkEnd w:id="61"/>
      <w:r w:rsidR="00252516" w:rsidRPr="00252516">
        <w:rPr>
          <w:rStyle w:val="normaltextrun"/>
          <w:rFonts w:ascii="Arial" w:hAnsi="Arial" w:cs="Arial"/>
        </w:rPr>
        <w:t xml:space="preserve"> </w:t>
      </w:r>
      <w:r w:rsidR="00252516">
        <w:rPr>
          <w:rStyle w:val="normaltextrun"/>
          <w:rFonts w:ascii="Arial" w:hAnsi="Arial" w:cs="Arial"/>
        </w:rPr>
        <w:t xml:space="preserve">V případě výskytu vad je Objednatel povinen tyto zaznamenat do Akceptačního protokolu. </w:t>
      </w:r>
      <w:r w:rsidR="00252516" w:rsidRPr="000E4505">
        <w:rPr>
          <w:rStyle w:val="normaltextrun"/>
          <w:rFonts w:ascii="Arial" w:hAnsi="Arial" w:cs="Arial"/>
        </w:rPr>
        <w:t>Bude-li se jednat o</w:t>
      </w:r>
      <w:r w:rsidR="00F95E66">
        <w:rPr>
          <w:rStyle w:val="normaltextrun"/>
          <w:rFonts w:ascii="Arial" w:hAnsi="Arial" w:cs="Arial"/>
        </w:rPr>
        <w:t> </w:t>
      </w:r>
      <w:r w:rsidR="00252516" w:rsidRPr="000E4505">
        <w:rPr>
          <w:rStyle w:val="normaltextrun"/>
          <w:rFonts w:ascii="Arial" w:hAnsi="Arial" w:cs="Arial"/>
        </w:rPr>
        <w:t xml:space="preserve">vady, které nebrání funkčnímu užití plnění tzv. akceptace s výhradou, je Poskytovatel oprávněn vystavit fakturu na takto poskytnuté plnění. </w:t>
      </w:r>
      <w:bookmarkStart w:id="62" w:name="_Ref311706864"/>
      <w:bookmarkEnd w:id="62"/>
    </w:p>
    <w:p w14:paraId="17914741" w14:textId="6D7D0FD9" w:rsidR="00252516" w:rsidRPr="00440106" w:rsidRDefault="00422487" w:rsidP="00D93A3C">
      <w:pPr>
        <w:pStyle w:val="Odstavecseseznamem"/>
        <w:numPr>
          <w:ilvl w:val="1"/>
          <w:numId w:val="27"/>
        </w:numPr>
        <w:ind w:left="284" w:hanging="284"/>
        <w:contextualSpacing w:val="0"/>
        <w:jc w:val="both"/>
        <w:rPr>
          <w:rStyle w:val="normaltextrun"/>
          <w:rFonts w:ascii="Arial" w:hAnsi="Arial" w:cs="Arial"/>
        </w:rPr>
      </w:pPr>
      <w:r>
        <w:rPr>
          <w:rStyle w:val="normaltextrun"/>
          <w:rFonts w:ascii="Arial" w:hAnsi="Arial" w:cs="Arial"/>
        </w:rPr>
        <w:t xml:space="preserve">Poskytovatel je povinen vypořádat výhrady Objednatele nejpozději do </w:t>
      </w:r>
      <w:r w:rsidR="00D93A3C">
        <w:rPr>
          <w:rStyle w:val="normaltextrun"/>
          <w:rFonts w:ascii="Arial" w:hAnsi="Arial" w:cs="Arial"/>
        </w:rPr>
        <w:t xml:space="preserve">deseti </w:t>
      </w:r>
      <w:r w:rsidR="003C6E7C">
        <w:rPr>
          <w:rStyle w:val="normaltextrun"/>
          <w:rFonts w:ascii="Arial" w:hAnsi="Arial" w:cs="Arial"/>
        </w:rPr>
        <w:t>(</w:t>
      </w:r>
      <w:r w:rsidR="00D93A3C">
        <w:rPr>
          <w:rStyle w:val="normaltextrun"/>
          <w:rFonts w:ascii="Arial" w:hAnsi="Arial" w:cs="Arial"/>
        </w:rPr>
        <w:t>10</w:t>
      </w:r>
      <w:r w:rsidR="003C6E7C">
        <w:rPr>
          <w:rStyle w:val="normaltextrun"/>
          <w:rFonts w:ascii="Arial" w:hAnsi="Arial" w:cs="Arial"/>
        </w:rPr>
        <w:t xml:space="preserve">) pracovních </w:t>
      </w:r>
      <w:r>
        <w:rPr>
          <w:rStyle w:val="normaltextrun"/>
          <w:rFonts w:ascii="Arial" w:hAnsi="Arial" w:cs="Arial"/>
        </w:rPr>
        <w:t>dnů a následně předložit příslušné plnění k opakované akceptaci dle této Smlouvy. V případě, že se jedná o vypořádání výhrad k plnění, které již bylo akceptováno s výhradou, bude namísto Akceptačního protokolu vyhotoveno písemné potvrzení o</w:t>
      </w:r>
      <w:r w:rsidR="00F95E66">
        <w:rPr>
          <w:rStyle w:val="normaltextrun"/>
          <w:rFonts w:ascii="Arial" w:hAnsi="Arial" w:cs="Arial"/>
        </w:rPr>
        <w:t> </w:t>
      </w:r>
      <w:r>
        <w:rPr>
          <w:rStyle w:val="normaltextrun"/>
          <w:rFonts w:ascii="Arial" w:hAnsi="Arial" w:cs="Arial"/>
        </w:rPr>
        <w:t xml:space="preserve">vypořádání výhrad. </w:t>
      </w:r>
    </w:p>
    <w:p w14:paraId="487F3A64" w14:textId="2058A5BC" w:rsidR="00030A80" w:rsidRPr="00440106" w:rsidRDefault="00422487" w:rsidP="00D93A3C">
      <w:pPr>
        <w:pStyle w:val="Odstavecseseznamem"/>
        <w:numPr>
          <w:ilvl w:val="1"/>
          <w:numId w:val="27"/>
        </w:numPr>
        <w:ind w:left="284" w:hanging="284"/>
        <w:contextualSpacing w:val="0"/>
        <w:jc w:val="both"/>
        <w:rPr>
          <w:rStyle w:val="normaltextrun"/>
          <w:rFonts w:ascii="Arial" w:hAnsi="Arial" w:cs="Arial"/>
        </w:rPr>
      </w:pPr>
      <w:r>
        <w:rPr>
          <w:rStyle w:val="normaltextrun"/>
          <w:rFonts w:ascii="Arial" w:hAnsi="Arial" w:cs="Arial"/>
        </w:rPr>
        <w:t xml:space="preserve">V případě, že akceptace plnění trvá víc než </w:t>
      </w:r>
      <w:r w:rsidR="00252516">
        <w:rPr>
          <w:rStyle w:val="normaltextrun"/>
          <w:rFonts w:ascii="Arial" w:hAnsi="Arial" w:cs="Arial"/>
        </w:rPr>
        <w:t>deset</w:t>
      </w:r>
      <w:r>
        <w:rPr>
          <w:rStyle w:val="normaltextrun"/>
          <w:rFonts w:ascii="Arial" w:hAnsi="Arial" w:cs="Arial"/>
        </w:rPr>
        <w:t xml:space="preserve"> (</w:t>
      </w:r>
      <w:r w:rsidR="00252516">
        <w:rPr>
          <w:rStyle w:val="normaltextrun"/>
          <w:rFonts w:ascii="Arial" w:hAnsi="Arial" w:cs="Arial"/>
        </w:rPr>
        <w:t>10</w:t>
      </w:r>
      <w:r>
        <w:rPr>
          <w:rStyle w:val="normaltextrun"/>
          <w:rFonts w:ascii="Arial" w:hAnsi="Arial" w:cs="Arial"/>
        </w:rPr>
        <w:t>) pracovních dní, prodlužuje se termín plnění sjednaný Dílčí smlouvou o dobu přesahující pět pracovních dní trvání akceptace.</w:t>
      </w:r>
    </w:p>
    <w:p w14:paraId="53EFE5FE" w14:textId="5A461098" w:rsidR="00030A80" w:rsidRPr="00440106" w:rsidRDefault="00422487" w:rsidP="00D93A3C">
      <w:pPr>
        <w:pStyle w:val="Odstavecseseznamem"/>
        <w:numPr>
          <w:ilvl w:val="1"/>
          <w:numId w:val="27"/>
        </w:numPr>
        <w:ind w:left="284" w:hanging="284"/>
        <w:contextualSpacing w:val="0"/>
        <w:jc w:val="both"/>
        <w:rPr>
          <w:rStyle w:val="normaltextrun"/>
          <w:rFonts w:ascii="Arial" w:hAnsi="Arial" w:cs="Arial"/>
        </w:rPr>
      </w:pPr>
      <w:r>
        <w:rPr>
          <w:rStyle w:val="normaltextrun"/>
          <w:rFonts w:ascii="Arial" w:hAnsi="Arial" w:cs="Arial"/>
        </w:rPr>
        <w:t>Nejpozději v den podpisu Akceptačního protokolu jednotlivého plnění je Poskytovatel povinen předat Objednateli i dokumentaci k</w:t>
      </w:r>
      <w:r w:rsidR="00252516">
        <w:rPr>
          <w:rStyle w:val="normaltextrun"/>
          <w:rFonts w:ascii="Arial" w:hAnsi="Arial" w:cs="Arial"/>
        </w:rPr>
        <w:t> </w:t>
      </w:r>
      <w:r>
        <w:rPr>
          <w:rStyle w:val="normaltextrun"/>
          <w:rFonts w:ascii="Arial" w:hAnsi="Arial" w:cs="Arial"/>
        </w:rPr>
        <w:t>plnění</w:t>
      </w:r>
      <w:r w:rsidR="00252516">
        <w:rPr>
          <w:rStyle w:val="normaltextrun"/>
          <w:rFonts w:ascii="Arial" w:hAnsi="Arial" w:cs="Arial"/>
        </w:rPr>
        <w:t>.</w:t>
      </w:r>
    </w:p>
    <w:p w14:paraId="35572F0B" w14:textId="78F636A1" w:rsidR="00030A80" w:rsidRPr="00D93A3C" w:rsidRDefault="00422487" w:rsidP="00D93A3C">
      <w:pPr>
        <w:pStyle w:val="Odstavecseseznamem"/>
        <w:numPr>
          <w:ilvl w:val="1"/>
          <w:numId w:val="27"/>
        </w:numPr>
        <w:ind w:left="284" w:hanging="284"/>
        <w:contextualSpacing w:val="0"/>
        <w:jc w:val="both"/>
        <w:rPr>
          <w:rStyle w:val="normaltextrun"/>
          <w:rFonts w:ascii="Arial" w:hAnsi="Arial" w:cs="Arial"/>
        </w:rPr>
      </w:pPr>
      <w:r>
        <w:rPr>
          <w:rStyle w:val="normaltextrun"/>
          <w:rFonts w:ascii="Arial" w:hAnsi="Arial" w:cs="Arial"/>
        </w:rPr>
        <w:t>Smluvní strany výslovně sjednávají, že akceptuje-li Objednatel jakékoliv plnění dle této Smlouvy bez výhrad</w:t>
      </w:r>
      <w:r w:rsidR="00252516">
        <w:rPr>
          <w:rStyle w:val="normaltextrun"/>
          <w:rFonts w:ascii="Arial" w:hAnsi="Arial" w:cs="Arial"/>
        </w:rPr>
        <w:t xml:space="preserve">/s výhradou ve smyslu odst. 3 </w:t>
      </w:r>
      <w:r w:rsidR="00440106">
        <w:rPr>
          <w:rStyle w:val="normaltextrun"/>
          <w:rFonts w:ascii="Arial" w:hAnsi="Arial" w:cs="Arial"/>
        </w:rPr>
        <w:t xml:space="preserve">této </w:t>
      </w:r>
      <w:r w:rsidR="00252516">
        <w:rPr>
          <w:rStyle w:val="normaltextrun"/>
          <w:rFonts w:ascii="Arial" w:hAnsi="Arial" w:cs="Arial"/>
        </w:rPr>
        <w:t>Smlouvy</w:t>
      </w:r>
      <w:r>
        <w:rPr>
          <w:rStyle w:val="normaltextrun"/>
          <w:rFonts w:ascii="Arial" w:hAnsi="Arial" w:cs="Arial"/>
        </w:rPr>
        <w:t>, není tím dotčeno jeho právo na přiznání práv z případných skrytých vad takového plnění ve lhůtách dle</w:t>
      </w:r>
      <w:r w:rsidR="00444E59">
        <w:rPr>
          <w:rStyle w:val="normaltextrun"/>
          <w:rFonts w:ascii="Arial" w:hAnsi="Arial" w:cs="Arial"/>
        </w:rPr>
        <w:t> </w:t>
      </w:r>
      <w:r>
        <w:rPr>
          <w:rStyle w:val="normaltextrun"/>
          <w:rFonts w:ascii="Arial" w:hAnsi="Arial" w:cs="Arial"/>
        </w:rPr>
        <w:t>příslušných právních předpisů ČR.</w:t>
      </w:r>
    </w:p>
    <w:p w14:paraId="670A468F" w14:textId="64E37E1B" w:rsidR="00030A80" w:rsidRDefault="00422487">
      <w:pPr>
        <w:ind w:left="737"/>
        <w:jc w:val="center"/>
        <w:rPr>
          <w:rFonts w:ascii="Arial" w:eastAsia="Calibri" w:hAnsi="Arial" w:cs="Arial"/>
          <w:b/>
          <w:bCs/>
          <w:szCs w:val="22"/>
        </w:rPr>
      </w:pPr>
      <w:bookmarkStart w:id="63" w:name="_Ref196129094"/>
      <w:bookmarkEnd w:id="63"/>
      <w:r>
        <w:rPr>
          <w:rFonts w:ascii="Arial" w:eastAsia="Calibri" w:hAnsi="Arial" w:cs="Arial"/>
          <w:b/>
          <w:bCs/>
          <w:szCs w:val="22"/>
        </w:rPr>
        <w:t>X.</w:t>
      </w:r>
    </w:p>
    <w:p w14:paraId="1041C12E" w14:textId="77777777" w:rsidR="00030A80" w:rsidRDefault="00422487">
      <w:pPr>
        <w:ind w:left="737"/>
        <w:jc w:val="center"/>
        <w:rPr>
          <w:rFonts w:ascii="Arial" w:eastAsia="Calibri" w:hAnsi="Arial" w:cs="Arial"/>
          <w:b/>
          <w:bCs/>
          <w:szCs w:val="22"/>
        </w:rPr>
      </w:pPr>
      <w:bookmarkStart w:id="64" w:name="_Toc295034737"/>
      <w:bookmarkStart w:id="65" w:name="_Ref306199187"/>
      <w:bookmarkStart w:id="66" w:name="_Ref369494538"/>
      <w:r>
        <w:rPr>
          <w:rFonts w:ascii="Arial" w:eastAsia="Calibri" w:hAnsi="Arial" w:cs="Arial"/>
          <w:b/>
          <w:bCs/>
          <w:szCs w:val="22"/>
        </w:rPr>
        <w:t xml:space="preserve">VLASTNICKÁ A UŽÍVACÍ </w:t>
      </w:r>
      <w:bookmarkEnd w:id="64"/>
      <w:bookmarkEnd w:id="65"/>
      <w:bookmarkEnd w:id="66"/>
      <w:r>
        <w:rPr>
          <w:rFonts w:ascii="Arial" w:eastAsia="Calibri" w:hAnsi="Arial" w:cs="Arial"/>
          <w:b/>
          <w:bCs/>
          <w:szCs w:val="22"/>
        </w:rPr>
        <w:t>PRÁVA, ZÁRUČNÍ DOBA, ODPOVĚDNOST ZA VADY</w:t>
      </w:r>
    </w:p>
    <w:p w14:paraId="459CC466" w14:textId="77777777" w:rsidR="00030A80" w:rsidRDefault="00422487" w:rsidP="00AB2DD3">
      <w:pPr>
        <w:ind w:left="284" w:hanging="284"/>
        <w:jc w:val="both"/>
        <w:rPr>
          <w:rStyle w:val="normaltextrun"/>
          <w:rFonts w:ascii="Arial" w:hAnsi="Arial" w:cs="Arial"/>
        </w:rPr>
      </w:pPr>
      <w:r>
        <w:rPr>
          <w:rStyle w:val="normaltextrun"/>
          <w:rFonts w:ascii="Arial" w:hAnsi="Arial" w:cs="Arial"/>
        </w:rPr>
        <w:t>1. V případě, že součástí plnění Poskytovatele podle této Smlouvy jsou hmotné věci movité, Objednatel k nim nabývá vlastnické právo dnem podpisu Akceptačního protokolu o předání plnění Objednateli. Nebezpečí škody přechází na Objednatele okamžikem jejich faktického předání. Do nabytí vlastnického práva uděluje Poskytovatel Objednateli právo tyto věci užívat v rozsahu a způsobem, který vyplývá z účelu této Smlouvy. Spolu s movitými věcmi hmotnými poskytuje Poskytovatel k těmto věcem záruku za jakost v délce trvání dvaceti čtyř (24) měsíců ode dne jejich akceptace. Poskytovatel se zavazuje ve výše uvedené záruční době bezplatně odstraňovat vady.</w:t>
      </w:r>
    </w:p>
    <w:p w14:paraId="53DDDEB3" w14:textId="5648A21E" w:rsidR="00030A80" w:rsidRDefault="00A01B59" w:rsidP="00AB2DD3">
      <w:pPr>
        <w:ind w:left="284" w:hanging="284"/>
        <w:jc w:val="both"/>
        <w:rPr>
          <w:rStyle w:val="normaltextrun"/>
          <w:rFonts w:ascii="Arial" w:hAnsi="Arial" w:cs="Arial"/>
        </w:rPr>
      </w:pPr>
      <w:r>
        <w:rPr>
          <w:rStyle w:val="normaltextrun"/>
          <w:rFonts w:ascii="Arial" w:hAnsi="Arial" w:cs="Arial"/>
        </w:rPr>
        <w:t>2</w:t>
      </w:r>
      <w:r w:rsidR="00422487">
        <w:rPr>
          <w:rStyle w:val="normaltextrun"/>
          <w:rFonts w:ascii="Arial" w:hAnsi="Arial" w:cs="Arial"/>
        </w:rPr>
        <w:t>. V případě, že plněním Poskytovatele podle této Smlouvy je dílo, jeho část nebo dokument předaný Objednateli v souvislosti s plněním této Smlouvy podléhá ochraně podle zákona č.</w:t>
      </w:r>
      <w:r w:rsidR="00444E59">
        <w:rPr>
          <w:rStyle w:val="normaltextrun"/>
          <w:rFonts w:ascii="Arial" w:hAnsi="Arial" w:cs="Arial"/>
        </w:rPr>
        <w:t> </w:t>
      </w:r>
      <w:r w:rsidR="00422487">
        <w:rPr>
          <w:rStyle w:val="normaltextrun"/>
          <w:rFonts w:ascii="Arial" w:hAnsi="Arial" w:cs="Arial"/>
        </w:rPr>
        <w:t>121/2000 Sb., o právu autorském, o právech souvisejících s právem autorským a o změně některých zákonů (dále jen „</w:t>
      </w:r>
      <w:r w:rsidR="00422487">
        <w:rPr>
          <w:rStyle w:val="normaltextrun"/>
          <w:rFonts w:ascii="Arial" w:hAnsi="Arial" w:cs="Arial"/>
          <w:b/>
          <w:bCs/>
        </w:rPr>
        <w:t>Autorské dílo</w:t>
      </w:r>
      <w:r w:rsidR="00422487">
        <w:rPr>
          <w:rStyle w:val="normaltextrun"/>
          <w:rFonts w:ascii="Arial" w:hAnsi="Arial" w:cs="Arial"/>
        </w:rPr>
        <w:t>“), zavazuje se Poskytovatel postupovat tak, aby získal všechny potřebné souhlasy a zajistil Objednateli neodvolatelnou, neomezenou nevýhradní licenci k užití Autorského díla vytvořeného nebo použitého Poskytovatelem při plnění této Smlouvy, včetně oprávnění k modifikacím, úpravám či jiným změnám Autorského díla, a to v rozsahu umožňujícím řádnou, časově neomezenou realizaci Autorského díla Objednatelem  a/nebo jeho právním nástupcem. Cena licence je</w:t>
      </w:r>
      <w:r w:rsidR="00444E59">
        <w:rPr>
          <w:rStyle w:val="normaltextrun"/>
          <w:rFonts w:ascii="Arial" w:hAnsi="Arial" w:cs="Arial"/>
        </w:rPr>
        <w:t> </w:t>
      </w:r>
      <w:r w:rsidR="00422487">
        <w:rPr>
          <w:rStyle w:val="normaltextrun"/>
          <w:rFonts w:ascii="Arial" w:hAnsi="Arial" w:cs="Arial"/>
        </w:rPr>
        <w:t>zahrnuta v ceně příslušného plnění Poskytovateli podle této Smlouvy.</w:t>
      </w:r>
    </w:p>
    <w:p w14:paraId="01B552CC" w14:textId="1643B4C7" w:rsidR="00030A80" w:rsidRDefault="00A01B59" w:rsidP="0019041D">
      <w:pPr>
        <w:ind w:left="284" w:hanging="284"/>
        <w:jc w:val="both"/>
        <w:rPr>
          <w:rStyle w:val="normaltextrun"/>
          <w:rFonts w:ascii="Arial" w:hAnsi="Arial" w:cs="Arial"/>
        </w:rPr>
      </w:pPr>
      <w:bookmarkStart w:id="67" w:name="_Ref223736610"/>
      <w:bookmarkStart w:id="68" w:name="_Ref313366502"/>
      <w:bookmarkStart w:id="69" w:name="_Ref378085925"/>
      <w:bookmarkStart w:id="70" w:name="_Ref328131568"/>
      <w:bookmarkStart w:id="71" w:name="_Ref202246719"/>
      <w:bookmarkStart w:id="72" w:name="_Ref378169712"/>
      <w:bookmarkEnd w:id="67"/>
      <w:bookmarkEnd w:id="68"/>
      <w:bookmarkEnd w:id="69"/>
      <w:bookmarkEnd w:id="70"/>
      <w:r>
        <w:rPr>
          <w:rStyle w:val="normaltextrun"/>
          <w:rFonts w:ascii="Arial" w:hAnsi="Arial" w:cs="Arial"/>
        </w:rPr>
        <w:t>3</w:t>
      </w:r>
      <w:r w:rsidR="00422487">
        <w:rPr>
          <w:rStyle w:val="normaltextrun"/>
          <w:rFonts w:ascii="Arial" w:hAnsi="Arial" w:cs="Arial"/>
        </w:rPr>
        <w:t xml:space="preserve">. Poskytovatel se zavazuje za Objednatele uhradit škodu vzniklou třetí osobě při porušení autorských práv ze strany Poskytovatele nebo jiný nárok plynoucí z právní vady </w:t>
      </w:r>
      <w:r w:rsidR="00422487">
        <w:rPr>
          <w:rStyle w:val="normaltextrun"/>
          <w:rFonts w:ascii="Arial" w:hAnsi="Arial" w:cs="Arial"/>
        </w:rPr>
        <w:lastRenderedPageBreak/>
        <w:t>poskytnutého plnění.</w:t>
      </w:r>
      <w:bookmarkEnd w:id="71"/>
      <w:r w:rsidR="00422487">
        <w:rPr>
          <w:rStyle w:val="normaltextrun"/>
          <w:rFonts w:ascii="Arial" w:hAnsi="Arial" w:cs="Arial"/>
        </w:rPr>
        <w:t xml:space="preserve"> V případě, že by nárok třetí osoby vzniklý v souvislosti s plněním Poskytovatele podle této Smlouvy, bez ohledu na jeho oprávněnost, vedl k dočasnému či</w:t>
      </w:r>
      <w:r w:rsidR="00444E59">
        <w:rPr>
          <w:rStyle w:val="normaltextrun"/>
          <w:rFonts w:ascii="Arial" w:hAnsi="Arial" w:cs="Arial"/>
        </w:rPr>
        <w:t> </w:t>
      </w:r>
      <w:r w:rsidR="00422487">
        <w:rPr>
          <w:rStyle w:val="normaltextrun"/>
          <w:rFonts w:ascii="Arial" w:hAnsi="Arial" w:cs="Arial"/>
        </w:rPr>
        <w:t>trvalému soudnímu zákazu či omezení poskytování Služeb či užívání věcí nabytých do</w:t>
      </w:r>
      <w:r w:rsidR="00444E59">
        <w:rPr>
          <w:rStyle w:val="normaltextrun"/>
          <w:rFonts w:ascii="Arial" w:hAnsi="Arial" w:cs="Arial"/>
        </w:rPr>
        <w:t> </w:t>
      </w:r>
      <w:r w:rsidR="00422487">
        <w:rPr>
          <w:rStyle w:val="normaltextrun"/>
          <w:rFonts w:ascii="Arial" w:hAnsi="Arial" w:cs="Arial"/>
        </w:rPr>
        <w:t>vlastnictví Objednatele dle této Smlouvy, zavazuje se Poskytovatel bezodkladně zajistit náhradní řešení a minimalizovat dopady takové situace</w:t>
      </w:r>
      <w:bookmarkEnd w:id="72"/>
      <w:r w:rsidR="00422487">
        <w:rPr>
          <w:rStyle w:val="normaltextrun"/>
          <w:rFonts w:ascii="Arial" w:hAnsi="Arial" w:cs="Arial"/>
        </w:rPr>
        <w:t>.</w:t>
      </w:r>
    </w:p>
    <w:p w14:paraId="50B67DFD" w14:textId="0FAB769C" w:rsidR="00C4639E" w:rsidRDefault="00C4639E" w:rsidP="0019041D">
      <w:pPr>
        <w:ind w:left="284" w:hanging="284"/>
        <w:jc w:val="both"/>
        <w:rPr>
          <w:rStyle w:val="normaltextrun"/>
          <w:rFonts w:ascii="Arial" w:hAnsi="Arial" w:cs="Arial"/>
        </w:rPr>
      </w:pPr>
      <w:r>
        <w:rPr>
          <w:rStyle w:val="normaltextrun"/>
          <w:rFonts w:ascii="Arial" w:hAnsi="Arial" w:cs="Arial"/>
        </w:rPr>
        <w:t>4. Objednatel není povinen licenci využít. Objednatel je oprávněn označení autora upravit či</w:t>
      </w:r>
      <w:r w:rsidR="00444E59">
        <w:rPr>
          <w:rStyle w:val="normaltextrun"/>
          <w:rFonts w:ascii="Arial" w:hAnsi="Arial" w:cs="Arial"/>
        </w:rPr>
        <w:t> </w:t>
      </w:r>
      <w:r>
        <w:rPr>
          <w:rStyle w:val="normaltextrun"/>
          <w:rFonts w:ascii="Arial" w:hAnsi="Arial" w:cs="Arial"/>
        </w:rPr>
        <w:t xml:space="preserve">jinak změnit, stejně tak je oprávněn měnit či upravit název Autorského díla. </w:t>
      </w:r>
    </w:p>
    <w:p w14:paraId="18A1EE06" w14:textId="0669B671" w:rsidR="00030A80" w:rsidRPr="00892745" w:rsidRDefault="00422487" w:rsidP="004022A6">
      <w:pPr>
        <w:ind w:left="4420" w:firstLine="536"/>
        <w:rPr>
          <w:rStyle w:val="normaltextrun"/>
          <w:rFonts w:ascii="Arial" w:hAnsi="Arial" w:cs="Arial"/>
          <w:b/>
          <w:bCs/>
        </w:rPr>
      </w:pPr>
      <w:r w:rsidRPr="00892745">
        <w:rPr>
          <w:rStyle w:val="normaltextrun"/>
          <w:rFonts w:ascii="Arial" w:hAnsi="Arial" w:cs="Arial"/>
          <w:b/>
          <w:bCs/>
        </w:rPr>
        <w:t>XI.</w:t>
      </w:r>
    </w:p>
    <w:p w14:paraId="173514FA" w14:textId="77777777" w:rsidR="00030A80" w:rsidRPr="00892745" w:rsidRDefault="00422487" w:rsidP="004022A6">
      <w:pPr>
        <w:ind w:left="1588"/>
        <w:jc w:val="center"/>
        <w:rPr>
          <w:rStyle w:val="normaltextrun"/>
          <w:rFonts w:ascii="Arial" w:hAnsi="Arial" w:cs="Arial"/>
          <w:b/>
          <w:bCs/>
        </w:rPr>
      </w:pPr>
      <w:bookmarkStart w:id="73" w:name="_Toc295034739"/>
      <w:bookmarkStart w:id="74" w:name="_Ref202766041"/>
      <w:bookmarkStart w:id="75" w:name="_Toc212632756"/>
      <w:r w:rsidRPr="00892745">
        <w:rPr>
          <w:rStyle w:val="normaltextrun"/>
          <w:rFonts w:ascii="Arial" w:hAnsi="Arial" w:cs="Arial"/>
          <w:b/>
          <w:bCs/>
        </w:rPr>
        <w:t>DŮVĚRNOST INFORMACÍ</w:t>
      </w:r>
      <w:bookmarkEnd w:id="73"/>
      <w:bookmarkEnd w:id="74"/>
      <w:bookmarkEnd w:id="75"/>
    </w:p>
    <w:p w14:paraId="6A728885" w14:textId="77777777" w:rsidR="00030A80" w:rsidRDefault="00422487" w:rsidP="00892745">
      <w:pPr>
        <w:ind w:left="284" w:hanging="284"/>
        <w:jc w:val="both"/>
        <w:rPr>
          <w:rStyle w:val="normaltextrun"/>
          <w:rFonts w:ascii="Arial" w:hAnsi="Arial" w:cs="Arial"/>
        </w:rPr>
      </w:pPr>
      <w:r>
        <w:rPr>
          <w:rStyle w:val="normaltextrun"/>
          <w:rFonts w:ascii="Arial" w:hAnsi="Arial" w:cs="Arial"/>
        </w:rPr>
        <w:t xml:space="preserve">1. Smluvní strany se dohodly, že za důvěrné považují veškeré informace, které získaly v souvislosti s touto Smlouvou (dále jen </w:t>
      </w:r>
      <w:r>
        <w:rPr>
          <w:rStyle w:val="normaltextrun"/>
          <w:rFonts w:ascii="Arial" w:hAnsi="Arial" w:cs="Arial"/>
          <w:b/>
          <w:bCs/>
        </w:rPr>
        <w:t>„Důvěrné informace</w:t>
      </w:r>
      <w:r>
        <w:rPr>
          <w:rStyle w:val="normaltextrun"/>
          <w:rFonts w:ascii="Arial" w:hAnsi="Arial" w:cs="Arial"/>
        </w:rPr>
        <w:t xml:space="preserve">“). Smluvní strany nesmí takové informace sdělit jakékoli třetí straně, vyjma případů, kdy plní povinnost stanovenou právním předpisem, když jsou předmětné informace již veřejně dostupné v souladu s příslušnými právními předpisy, nebo v případě, kdy Smluvní strany dají ke zpřístupnění konkrétní Důvěrné informace písemný souhlas. </w:t>
      </w:r>
    </w:p>
    <w:p w14:paraId="46EC3E04" w14:textId="77777777" w:rsidR="00030A80" w:rsidRDefault="00422487">
      <w:pPr>
        <w:rPr>
          <w:rStyle w:val="normaltextrun"/>
          <w:rFonts w:ascii="Arial" w:hAnsi="Arial" w:cs="Arial"/>
        </w:rPr>
      </w:pPr>
      <w:bookmarkStart w:id="76" w:name="_Ref225082917"/>
      <w:r>
        <w:rPr>
          <w:rStyle w:val="normaltextrun"/>
          <w:rFonts w:ascii="Arial" w:hAnsi="Arial" w:cs="Arial"/>
        </w:rPr>
        <w:t>2. Za třetí osoby se nepovažují:</w:t>
      </w:r>
      <w:bookmarkEnd w:id="76"/>
    </w:p>
    <w:p w14:paraId="70140846" w14:textId="77777777" w:rsidR="00030A80" w:rsidRDefault="00422487" w:rsidP="00542838">
      <w:pPr>
        <w:ind w:left="2438" w:hanging="2154"/>
        <w:jc w:val="both"/>
        <w:rPr>
          <w:rStyle w:val="normaltextrun"/>
          <w:rFonts w:ascii="Arial" w:hAnsi="Arial" w:cs="Arial"/>
        </w:rPr>
      </w:pPr>
      <w:bookmarkStart w:id="77" w:name="_Ref202766324"/>
      <w:r>
        <w:rPr>
          <w:rStyle w:val="normaltextrun"/>
          <w:rFonts w:ascii="Arial" w:hAnsi="Arial" w:cs="Arial"/>
        </w:rPr>
        <w:t>a) zaměstnanci Smluvních stran a osoby v obdobném postavení;</w:t>
      </w:r>
      <w:bookmarkEnd w:id="77"/>
      <w:r>
        <w:rPr>
          <w:rStyle w:val="normaltextrun"/>
          <w:rFonts w:ascii="Arial" w:hAnsi="Arial" w:cs="Arial"/>
        </w:rPr>
        <w:t xml:space="preserve"> </w:t>
      </w:r>
    </w:p>
    <w:p w14:paraId="4B8E6A0D" w14:textId="77777777" w:rsidR="00030A80" w:rsidRDefault="00422487" w:rsidP="00542838">
      <w:pPr>
        <w:ind w:left="2438" w:hanging="2154"/>
        <w:jc w:val="both"/>
        <w:rPr>
          <w:rStyle w:val="normaltextrun"/>
          <w:rFonts w:ascii="Arial" w:hAnsi="Arial" w:cs="Arial"/>
        </w:rPr>
      </w:pPr>
      <w:bookmarkStart w:id="78" w:name="_Ref202766325"/>
      <w:r>
        <w:rPr>
          <w:rStyle w:val="normaltextrun"/>
          <w:rFonts w:ascii="Arial" w:hAnsi="Arial" w:cs="Arial"/>
        </w:rPr>
        <w:t>b) orgány Smluvních stran s rozhodovací pravomocí a jejich členové</w:t>
      </w:r>
      <w:bookmarkEnd w:id="78"/>
      <w:r>
        <w:rPr>
          <w:rStyle w:val="normaltextrun"/>
          <w:rFonts w:ascii="Arial" w:hAnsi="Arial" w:cs="Arial"/>
        </w:rPr>
        <w:t>;</w:t>
      </w:r>
    </w:p>
    <w:p w14:paraId="3187620B" w14:textId="77777777" w:rsidR="00030A80" w:rsidRDefault="00422487" w:rsidP="00542838">
      <w:pPr>
        <w:ind w:left="2438" w:hanging="2154"/>
        <w:jc w:val="both"/>
        <w:rPr>
          <w:rStyle w:val="normaltextrun"/>
          <w:rFonts w:ascii="Arial" w:hAnsi="Arial" w:cs="Arial"/>
        </w:rPr>
      </w:pPr>
      <w:bookmarkStart w:id="79" w:name="_Ref202766329"/>
      <w:r>
        <w:rPr>
          <w:rStyle w:val="normaltextrun"/>
          <w:rFonts w:ascii="Arial" w:hAnsi="Arial" w:cs="Arial"/>
        </w:rPr>
        <w:t>c) poddodavatelé Poskytovatele</w:t>
      </w:r>
      <w:bookmarkEnd w:id="79"/>
      <w:r>
        <w:rPr>
          <w:rStyle w:val="normaltextrun"/>
          <w:rFonts w:ascii="Arial" w:hAnsi="Arial" w:cs="Arial"/>
        </w:rPr>
        <w:t xml:space="preserve">; </w:t>
      </w:r>
    </w:p>
    <w:p w14:paraId="0B051783" w14:textId="54EDEBED" w:rsidR="00030A80" w:rsidRDefault="00422487" w:rsidP="00542838">
      <w:pPr>
        <w:ind w:left="284"/>
        <w:jc w:val="both"/>
        <w:rPr>
          <w:rStyle w:val="normaltextrun"/>
          <w:rFonts w:ascii="Arial" w:hAnsi="Arial" w:cs="Arial"/>
        </w:rPr>
      </w:pPr>
      <w:r>
        <w:rPr>
          <w:rStyle w:val="normaltextrun"/>
          <w:rFonts w:ascii="Arial" w:hAnsi="Arial" w:cs="Arial"/>
        </w:rPr>
        <w:t xml:space="preserve">za předpokladu, že se podílejí na plnění této Smlouvy nebo na plnění spojeným s plněním dle této Smlouvy, Důvěrné informace jsou jim zpřístupněny výhradně za tímto účelem </w:t>
      </w:r>
      <w:r w:rsidR="007D0757">
        <w:rPr>
          <w:rStyle w:val="normaltextrun"/>
          <w:rFonts w:ascii="Arial" w:hAnsi="Arial" w:cs="Arial"/>
        </w:rPr>
        <w:br/>
      </w:r>
      <w:r>
        <w:rPr>
          <w:rStyle w:val="normaltextrun"/>
          <w:rFonts w:ascii="Arial" w:hAnsi="Arial" w:cs="Arial"/>
        </w:rPr>
        <w:t>a zpřístupnění Důvěrných informací je v rozsahu nezbytně nutném pro naplnění jeho účelu a za stejných podmínek, jaké jsou stanoveny Smluvním stranám v této Smlouvě.</w:t>
      </w:r>
    </w:p>
    <w:p w14:paraId="5D63B921" w14:textId="77777777" w:rsidR="00030A80" w:rsidRDefault="00422487" w:rsidP="00542838">
      <w:pPr>
        <w:ind w:left="284" w:hanging="284"/>
        <w:jc w:val="both"/>
        <w:rPr>
          <w:rStyle w:val="normaltextrun"/>
          <w:rFonts w:ascii="Arial" w:hAnsi="Arial" w:cs="Arial"/>
        </w:rPr>
      </w:pPr>
      <w:r>
        <w:rPr>
          <w:rStyle w:val="normaltextrun"/>
          <w:rFonts w:ascii="Arial" w:hAnsi="Arial" w:cs="Arial"/>
        </w:rPr>
        <w:t>3.</w:t>
      </w:r>
      <w:r w:rsidR="00644CA9">
        <w:rPr>
          <w:rStyle w:val="normaltextrun"/>
          <w:rFonts w:ascii="Arial" w:hAnsi="Arial" w:cs="Arial"/>
        </w:rPr>
        <w:t xml:space="preserve"> </w:t>
      </w:r>
      <w:r>
        <w:rPr>
          <w:rStyle w:val="normaltextrun"/>
          <w:rFonts w:ascii="Arial" w:hAnsi="Arial" w:cs="Arial"/>
        </w:rPr>
        <w:t>Objednatel bere na vědomí, že Poskytovatel je oprávněn poskytnout jakoukoliv Důvěrnou informaci ve smyslu této Smlouvy svému zakladateli – Ministerstvu vnitra ČR, a to ve smyslu zákona č. 77/1997 Sb., o státním podniku, ve znění pozdějších předpisů.</w:t>
      </w:r>
    </w:p>
    <w:p w14:paraId="55C21E33" w14:textId="2DF71A29" w:rsidR="00030A80" w:rsidRDefault="00422487" w:rsidP="00542838">
      <w:pPr>
        <w:ind w:left="284" w:hanging="284"/>
        <w:jc w:val="both"/>
        <w:rPr>
          <w:rStyle w:val="normaltextrun"/>
          <w:rFonts w:ascii="Arial" w:hAnsi="Arial" w:cs="Arial"/>
        </w:rPr>
      </w:pPr>
      <w:r>
        <w:rPr>
          <w:rStyle w:val="normaltextrun"/>
          <w:rFonts w:ascii="Arial" w:hAnsi="Arial" w:cs="Arial"/>
        </w:rPr>
        <w:t xml:space="preserve">4. Smluvní strany se zavazují v plném rozsahu zachovávat povinnost mlčenlivosti a povinnost chránit Důvěrné informace vyplývající z této Smlouvy a též osobní údaje dle příslušných právních předpisů na ochranu osobních údajů, zejména dle povinností vyplývající </w:t>
      </w:r>
      <w:r w:rsidR="003C6E7C">
        <w:rPr>
          <w:rStyle w:val="normaltextrun"/>
          <w:rFonts w:ascii="Arial" w:hAnsi="Arial" w:cs="Arial"/>
        </w:rPr>
        <w:br/>
      </w:r>
      <w:r>
        <w:rPr>
          <w:rStyle w:val="normaltextrun"/>
          <w:rFonts w:ascii="Arial" w:hAnsi="Arial" w:cs="Arial"/>
        </w:rPr>
        <w:t>z Nařízení Evropského parlamentu a Rady (EU) 2016/679 ze dne 27. dubna 2016 o ochraně fyzických osob v souvislosti se zpracováním osobních údajů a o volném pohybu těchto údajů a o zrušení směrnice 95/46/ES (obecné nařízení o ochraně osobních údajů) (dále jen „</w:t>
      </w:r>
      <w:r>
        <w:rPr>
          <w:rStyle w:val="normaltextrun"/>
          <w:rFonts w:ascii="Arial" w:hAnsi="Arial" w:cs="Arial"/>
          <w:b/>
          <w:bCs/>
        </w:rPr>
        <w:t>GDPR</w:t>
      </w:r>
      <w:r>
        <w:rPr>
          <w:rStyle w:val="normaltextrun"/>
          <w:rFonts w:ascii="Arial" w:hAnsi="Arial" w:cs="Arial"/>
        </w:rPr>
        <w:t>“) a z dalších předpisů na ochranu osobních údajů (společně dále také jako „</w:t>
      </w:r>
      <w:r>
        <w:rPr>
          <w:rStyle w:val="normaltextrun"/>
          <w:rFonts w:ascii="Arial" w:hAnsi="Arial" w:cs="Arial"/>
          <w:b/>
          <w:bCs/>
        </w:rPr>
        <w:t>POOÚ</w:t>
      </w:r>
      <w:r>
        <w:rPr>
          <w:rStyle w:val="normaltextrun"/>
          <w:rFonts w:ascii="Arial" w:hAnsi="Arial" w:cs="Arial"/>
        </w:rPr>
        <w:t>“). Smluvní strany se v této souvislosti zavazují poučit veškeré osoby, které se na</w:t>
      </w:r>
      <w:r w:rsidR="00444E59">
        <w:rPr>
          <w:rStyle w:val="normaltextrun"/>
          <w:rFonts w:ascii="Arial" w:hAnsi="Arial" w:cs="Arial"/>
        </w:rPr>
        <w:t> </w:t>
      </w:r>
      <w:r>
        <w:rPr>
          <w:rStyle w:val="normaltextrun"/>
          <w:rFonts w:ascii="Arial" w:hAnsi="Arial" w:cs="Arial"/>
        </w:rPr>
        <w:t>jejich straně budou podílet na plnění této Smlouvy, o výše uvedených povinnostech a</w:t>
      </w:r>
      <w:r w:rsidR="00444E59">
        <w:rPr>
          <w:rStyle w:val="normaltextrun"/>
          <w:rFonts w:ascii="Arial" w:hAnsi="Arial" w:cs="Arial"/>
        </w:rPr>
        <w:t> </w:t>
      </w:r>
      <w:r>
        <w:rPr>
          <w:rStyle w:val="normaltextrun"/>
          <w:rFonts w:ascii="Arial" w:hAnsi="Arial" w:cs="Arial"/>
        </w:rPr>
        <w:t>dále se zavazují vhodným způsobem zajistit dodržování těchto povinností všemi osobami podílejícími se na plnění této Smlouvy.</w:t>
      </w:r>
    </w:p>
    <w:p w14:paraId="130D63FF" w14:textId="2A7AB631" w:rsidR="00030A80" w:rsidRDefault="00422487" w:rsidP="00542838">
      <w:pPr>
        <w:ind w:left="284" w:hanging="284"/>
        <w:jc w:val="both"/>
        <w:rPr>
          <w:rStyle w:val="normaltextrun"/>
          <w:rFonts w:ascii="Arial" w:hAnsi="Arial" w:cs="Arial"/>
        </w:rPr>
      </w:pPr>
      <w:r>
        <w:rPr>
          <w:rStyle w:val="normaltextrun"/>
          <w:rFonts w:ascii="Arial" w:hAnsi="Arial" w:cs="Arial"/>
        </w:rPr>
        <w:t>5. Budou-li informace poskytnuté Objednatelem, Poskytovatelem, či třetími stranami, které jsou nezbytné pro plnění dle této Smlouvy obsahovat data podléhající režimu zvláštní ochrany podle POOÚ, zavazují se smluvní strany zabezpečit splnění všech povinností, které POOÚ vyžadují. Podrobně jsou povinnosti smluvních stran v souvislosti se</w:t>
      </w:r>
      <w:r w:rsidR="00444E59">
        <w:rPr>
          <w:rStyle w:val="normaltextrun"/>
          <w:rFonts w:ascii="Arial" w:hAnsi="Arial" w:cs="Arial"/>
        </w:rPr>
        <w:t> </w:t>
      </w:r>
      <w:r>
        <w:rPr>
          <w:rStyle w:val="normaltextrun"/>
          <w:rFonts w:ascii="Arial" w:hAnsi="Arial" w:cs="Arial"/>
        </w:rPr>
        <w:t xml:space="preserve">zpracováním osobních údajů upraveny v příloze </w:t>
      </w:r>
      <w:r w:rsidR="004022A6">
        <w:rPr>
          <w:rStyle w:val="normaltextrun"/>
          <w:rFonts w:ascii="Arial" w:hAnsi="Arial" w:cs="Arial"/>
        </w:rPr>
        <w:t xml:space="preserve">č. </w:t>
      </w:r>
      <w:r w:rsidR="00814BE6">
        <w:rPr>
          <w:rStyle w:val="normaltextrun"/>
          <w:rFonts w:ascii="Arial" w:hAnsi="Arial" w:cs="Arial"/>
        </w:rPr>
        <w:t xml:space="preserve">1 </w:t>
      </w:r>
      <w:r>
        <w:rPr>
          <w:rStyle w:val="normaltextrun"/>
          <w:rFonts w:ascii="Arial" w:hAnsi="Arial" w:cs="Arial"/>
        </w:rPr>
        <w:t xml:space="preserve">této Smlouvy. </w:t>
      </w:r>
    </w:p>
    <w:p w14:paraId="03C1DC79" w14:textId="2116630B" w:rsidR="00030A80" w:rsidRDefault="00422487" w:rsidP="00542838">
      <w:pPr>
        <w:ind w:left="284" w:hanging="284"/>
        <w:jc w:val="both"/>
        <w:rPr>
          <w:rStyle w:val="normaltextrun"/>
          <w:rFonts w:ascii="Arial" w:hAnsi="Arial" w:cs="Arial"/>
        </w:rPr>
      </w:pPr>
      <w:r>
        <w:rPr>
          <w:rStyle w:val="normaltextrun"/>
          <w:rFonts w:ascii="Arial" w:hAnsi="Arial" w:cs="Arial"/>
        </w:rPr>
        <w:lastRenderedPageBreak/>
        <w:t xml:space="preserve">6. Veškeré Důvěrné informace zůstávají výhradním vlastnictvím předávající strany a přijímající strana vyvine pro zachování jejich Důvěrnosti a pro jejich ochranu stejné úsilí, jako by se jednalo o její vlastní Důvěrné informace. S výjimkou rozsahu, který je nezbytný pro plnění této Smlouvy, se obě strany zavazují neduplikovat žádným způsobem Důvěrné informace druhé strany, nepředat je třetí straně ani svým vlastním zaměstnancům a zástupcům </w:t>
      </w:r>
      <w:r w:rsidR="004022A6">
        <w:rPr>
          <w:rStyle w:val="normaltextrun"/>
          <w:rFonts w:ascii="Arial" w:hAnsi="Arial" w:cs="Arial"/>
        </w:rPr>
        <w:br/>
      </w:r>
      <w:r>
        <w:rPr>
          <w:rStyle w:val="normaltextrun"/>
          <w:rFonts w:ascii="Arial" w:hAnsi="Arial" w:cs="Arial"/>
        </w:rPr>
        <w:t xml:space="preserve">s výjimkou těch, kteří s nimi potřebují být seznámeni, aby mohli plnit tuto Smlouvu. Obě strany se zároveň zavazují nepoužít Důvěrné informace druhé strany jinak než za účelem plnění této Smlouvy. </w:t>
      </w:r>
    </w:p>
    <w:p w14:paraId="3F33AF3A" w14:textId="2A02C016" w:rsidR="00030A80" w:rsidRDefault="00422487" w:rsidP="00542838">
      <w:pPr>
        <w:ind w:left="284" w:hanging="284"/>
        <w:jc w:val="both"/>
        <w:rPr>
          <w:rStyle w:val="normaltextrun"/>
          <w:rFonts w:ascii="Arial" w:hAnsi="Arial" w:cs="Arial"/>
        </w:rPr>
      </w:pPr>
      <w:r>
        <w:rPr>
          <w:rStyle w:val="normaltextrun"/>
          <w:rFonts w:ascii="Arial" w:hAnsi="Arial" w:cs="Arial"/>
        </w:rPr>
        <w:t xml:space="preserve">7. Nedohodnou-li se Smluvní strany výslovně písemnou formou jinak, považují se za Důvěrné implicitně všechny informace, které jsou anebo by mohly být součástí obchodního tajemství, tj. například, ale nejenom, popisy nebo části popisů technologických procesů a vzorců, technických vzorců a technického know-how, informace o provozních metodách, procedurách a pracovních postupech, obchodní nebo marketingové plány, koncepce </w:t>
      </w:r>
      <w:r w:rsidR="004022A6">
        <w:rPr>
          <w:rStyle w:val="normaltextrun"/>
          <w:rFonts w:ascii="Arial" w:hAnsi="Arial" w:cs="Arial"/>
        </w:rPr>
        <w:br/>
      </w:r>
      <w:r>
        <w:rPr>
          <w:rStyle w:val="normaltextrun"/>
          <w:rFonts w:ascii="Arial" w:hAnsi="Arial" w:cs="Arial"/>
        </w:rPr>
        <w:t>a strategie nebo jejich části, nabídky, kontrakty, smlouvy, dohody nebo jiná ujednání s</w:t>
      </w:r>
      <w:r w:rsidR="00444E59">
        <w:rPr>
          <w:rStyle w:val="normaltextrun"/>
          <w:rFonts w:ascii="Arial" w:hAnsi="Arial" w:cs="Arial"/>
        </w:rPr>
        <w:t> </w:t>
      </w:r>
      <w:r>
        <w:rPr>
          <w:rStyle w:val="normaltextrun"/>
          <w:rFonts w:ascii="Arial" w:hAnsi="Arial" w:cs="Arial"/>
        </w:rPr>
        <w:t xml:space="preserve">třetími stranami, informace o výsledcích hospodaření, o vztazích s obchodními partnery, </w:t>
      </w:r>
      <w:r w:rsidR="004022A6">
        <w:rPr>
          <w:rStyle w:val="normaltextrun"/>
          <w:rFonts w:ascii="Arial" w:hAnsi="Arial" w:cs="Arial"/>
        </w:rPr>
        <w:br/>
      </w:r>
      <w:r>
        <w:rPr>
          <w:rStyle w:val="normaltextrun"/>
          <w:rFonts w:ascii="Arial" w:hAnsi="Arial" w:cs="Arial"/>
        </w:rPr>
        <w:t>o pracovněprávních otázkách a všechny další informace, jejichž zveřejnění přijímající stranou by předávající straně mohlo způsobit škodu.</w:t>
      </w:r>
    </w:p>
    <w:p w14:paraId="3CD6106C" w14:textId="77777777" w:rsidR="00030A80" w:rsidRDefault="00422487" w:rsidP="00542838">
      <w:pPr>
        <w:ind w:left="284" w:hanging="284"/>
        <w:jc w:val="both"/>
        <w:rPr>
          <w:rStyle w:val="normaltextrun"/>
          <w:rFonts w:ascii="Arial" w:hAnsi="Arial" w:cs="Arial"/>
        </w:rPr>
      </w:pPr>
      <w:r>
        <w:rPr>
          <w:rStyle w:val="normaltextrun"/>
          <w:rFonts w:ascii="Arial" w:hAnsi="Arial" w:cs="Arial"/>
        </w:rPr>
        <w:t>8. Pokud jsou Důvěrné informace poskytovány v písemné podobě anebo ve formě textových souborů na elektronických nosičích dat (médiích), je předávající strana povinna upozornit přijímající stranu na důvěrnost takového materiálu jejím vyznačením alespoň na titulní stránce nebo přední straně média. Absence takovéhoto upozornění však nezpůsobuje zánik povinnosti ochrany takto poskytnutých informací.</w:t>
      </w:r>
    </w:p>
    <w:p w14:paraId="7B40DC97" w14:textId="77777777" w:rsidR="00030A80" w:rsidRDefault="00422487" w:rsidP="00542838">
      <w:pPr>
        <w:ind w:left="1418" w:hanging="1418"/>
        <w:jc w:val="both"/>
        <w:rPr>
          <w:rStyle w:val="normaltextrun"/>
          <w:rFonts w:ascii="Arial" w:hAnsi="Arial" w:cs="Arial"/>
        </w:rPr>
      </w:pPr>
      <w:r>
        <w:rPr>
          <w:rStyle w:val="normaltextrun"/>
          <w:rFonts w:ascii="Arial" w:hAnsi="Arial" w:cs="Arial"/>
        </w:rPr>
        <w:t>9. Bez ohledu na výše uvedená ustanovení se za Důvěrné nepovažují informace, které:</w:t>
      </w:r>
    </w:p>
    <w:p w14:paraId="025B9980" w14:textId="77777777" w:rsidR="00030A80" w:rsidRDefault="00422487" w:rsidP="00380C11">
      <w:pPr>
        <w:ind w:left="567" w:hanging="283"/>
        <w:jc w:val="both"/>
        <w:rPr>
          <w:rStyle w:val="normaltextrun"/>
          <w:rFonts w:ascii="Arial" w:hAnsi="Arial" w:cs="Arial"/>
        </w:rPr>
      </w:pPr>
      <w:r>
        <w:rPr>
          <w:rStyle w:val="normaltextrun"/>
          <w:rFonts w:ascii="Arial" w:hAnsi="Arial" w:cs="Arial"/>
        </w:rPr>
        <w:t>a) se staly veřejně známými, aniž by jejich zveřejněním došlo k porušení závazků přijímající smluvní strany či právních předpisů,</w:t>
      </w:r>
    </w:p>
    <w:p w14:paraId="0F1C74BB" w14:textId="72E2605B" w:rsidR="00030A80" w:rsidRDefault="00422487" w:rsidP="00380C11">
      <w:pPr>
        <w:ind w:left="567" w:hanging="283"/>
        <w:jc w:val="both"/>
        <w:rPr>
          <w:rStyle w:val="normaltextrun"/>
          <w:rFonts w:ascii="Arial" w:hAnsi="Arial" w:cs="Arial"/>
        </w:rPr>
      </w:pPr>
      <w:r>
        <w:rPr>
          <w:rStyle w:val="normaltextrun"/>
          <w:rFonts w:ascii="Arial" w:hAnsi="Arial" w:cs="Arial"/>
        </w:rPr>
        <w:t>b) měla přijímající strana prokazatelně legálně k dispozici před uzavřením této Smlouvy, pokud takové informace nebyly předmětem jiné, dříve mezi smluvními stranami uzavřené smlouvy o ochraně informací,</w:t>
      </w:r>
    </w:p>
    <w:p w14:paraId="3A206607" w14:textId="4ACD0F4C" w:rsidR="004022A6" w:rsidRDefault="00422487" w:rsidP="00380C11">
      <w:pPr>
        <w:ind w:left="567" w:hanging="283"/>
        <w:jc w:val="both"/>
        <w:rPr>
          <w:rStyle w:val="normaltextrun"/>
          <w:rFonts w:ascii="Arial" w:hAnsi="Arial" w:cs="Arial"/>
        </w:rPr>
      </w:pPr>
      <w:r>
        <w:rPr>
          <w:rStyle w:val="normaltextrun"/>
          <w:rFonts w:ascii="Arial" w:hAnsi="Arial" w:cs="Arial"/>
        </w:rPr>
        <w:t>c) jsou výsledkem postupu, při kterém k nim přijímající strana dospěje nezávisle a</w:t>
      </w:r>
      <w:r w:rsidR="001D1CE4">
        <w:rPr>
          <w:rStyle w:val="normaltextrun"/>
          <w:rFonts w:ascii="Arial" w:hAnsi="Arial" w:cs="Arial"/>
        </w:rPr>
        <w:t> </w:t>
      </w:r>
      <w:r>
        <w:rPr>
          <w:rStyle w:val="normaltextrun"/>
          <w:rFonts w:ascii="Arial" w:hAnsi="Arial" w:cs="Arial"/>
        </w:rPr>
        <w:t>je</w:t>
      </w:r>
      <w:r w:rsidR="001D1CE4">
        <w:rPr>
          <w:rStyle w:val="normaltextrun"/>
          <w:rFonts w:ascii="Arial" w:hAnsi="Arial" w:cs="Arial"/>
        </w:rPr>
        <w:t> </w:t>
      </w:r>
      <w:r>
        <w:rPr>
          <w:rStyle w:val="normaltextrun"/>
          <w:rFonts w:ascii="Arial" w:hAnsi="Arial" w:cs="Arial"/>
        </w:rPr>
        <w:t>to</w:t>
      </w:r>
      <w:r w:rsidR="001D1CE4">
        <w:rPr>
          <w:rStyle w:val="normaltextrun"/>
          <w:rFonts w:ascii="Arial" w:hAnsi="Arial" w:cs="Arial"/>
        </w:rPr>
        <w:t> </w:t>
      </w:r>
      <w:r>
        <w:rPr>
          <w:rStyle w:val="normaltextrun"/>
          <w:rFonts w:ascii="Arial" w:hAnsi="Arial" w:cs="Arial"/>
        </w:rPr>
        <w:t>schopna doložit svými záznamy nebo Důvěrnými informacemi třetí strany,</w:t>
      </w:r>
    </w:p>
    <w:p w14:paraId="714A3771" w14:textId="1E6A80C5" w:rsidR="00030A80" w:rsidRDefault="004022A6" w:rsidP="00B71F04">
      <w:pPr>
        <w:ind w:left="567" w:hanging="283"/>
        <w:jc w:val="both"/>
        <w:rPr>
          <w:rStyle w:val="normaltextrun"/>
          <w:rFonts w:ascii="Arial" w:hAnsi="Arial" w:cs="Arial"/>
        </w:rPr>
      </w:pPr>
      <w:r>
        <w:rPr>
          <w:rStyle w:val="normaltextrun"/>
          <w:rFonts w:ascii="Arial" w:hAnsi="Arial" w:cs="Arial"/>
        </w:rPr>
        <w:t xml:space="preserve">d) </w:t>
      </w:r>
      <w:r w:rsidR="00422487">
        <w:rPr>
          <w:rStyle w:val="normaltextrun"/>
          <w:rFonts w:ascii="Arial" w:hAnsi="Arial" w:cs="Arial"/>
        </w:rPr>
        <w:t>po podpisu této Smlouvy poskytne přijímající straně třetí osoba, jež není omezena v takovém nakládání s informacemi,</w:t>
      </w:r>
    </w:p>
    <w:p w14:paraId="473DF0B2" w14:textId="77777777" w:rsidR="00030A80" w:rsidRDefault="00422487" w:rsidP="00380C11">
      <w:pPr>
        <w:ind w:left="567" w:hanging="283"/>
        <w:jc w:val="both"/>
        <w:rPr>
          <w:rStyle w:val="normaltextrun"/>
          <w:rFonts w:ascii="Arial" w:hAnsi="Arial" w:cs="Arial"/>
        </w:rPr>
      </w:pPr>
      <w:r>
        <w:rPr>
          <w:rStyle w:val="normaltextrun"/>
          <w:rFonts w:ascii="Arial" w:hAnsi="Arial" w:cs="Arial"/>
        </w:rPr>
        <w:t>e) mají být zpřístupněny na základě zákona či jiného právního předpisu včetně práva EU nebo závazného rozhodnutí oprávněného orgánu veřejné moci,</w:t>
      </w:r>
    </w:p>
    <w:p w14:paraId="2E47C63D" w14:textId="141E6B5B" w:rsidR="00030A80" w:rsidRDefault="00422487" w:rsidP="00380C11">
      <w:pPr>
        <w:ind w:left="567" w:hanging="283"/>
        <w:jc w:val="both"/>
        <w:rPr>
          <w:rStyle w:val="normaltextrun"/>
          <w:rFonts w:ascii="Arial" w:hAnsi="Arial" w:cs="Arial"/>
        </w:rPr>
      </w:pPr>
      <w:r>
        <w:rPr>
          <w:rStyle w:val="normaltextrun"/>
          <w:rFonts w:ascii="Arial" w:hAnsi="Arial" w:cs="Arial"/>
        </w:rPr>
        <w:t>f) jsou obsažené ve Smlouvě a jsou zveřejněné na příslušných webových stránkách za</w:t>
      </w:r>
      <w:r w:rsidR="00444E59">
        <w:rPr>
          <w:rStyle w:val="normaltextrun"/>
          <w:rFonts w:ascii="Arial" w:hAnsi="Arial" w:cs="Arial"/>
        </w:rPr>
        <w:t> </w:t>
      </w:r>
      <w:r>
        <w:rPr>
          <w:rStyle w:val="normaltextrun"/>
          <w:rFonts w:ascii="Arial" w:hAnsi="Arial" w:cs="Arial"/>
        </w:rPr>
        <w:t>přiměřeného užití § 219 ZZVZ.</w:t>
      </w:r>
    </w:p>
    <w:p w14:paraId="128CE961" w14:textId="77777777" w:rsidR="00030A80" w:rsidRDefault="00422487" w:rsidP="00380C11">
      <w:pPr>
        <w:ind w:left="426" w:hanging="426"/>
        <w:jc w:val="both"/>
        <w:rPr>
          <w:rStyle w:val="normaltextrun"/>
          <w:rFonts w:ascii="Arial" w:hAnsi="Arial" w:cs="Arial"/>
        </w:rPr>
      </w:pPr>
      <w:r>
        <w:rPr>
          <w:rStyle w:val="normaltextrun"/>
          <w:rFonts w:ascii="Arial" w:hAnsi="Arial" w:cs="Arial"/>
        </w:rPr>
        <w:t>10. Bez ohledu na jiná ustanovení této Smlouvy je Objednatel oprávněn za přiměřeného užití § 219 ZZVZ uveřejnit:</w:t>
      </w:r>
    </w:p>
    <w:p w14:paraId="42E1F233" w14:textId="77777777" w:rsidR="00030A80" w:rsidRDefault="00422487" w:rsidP="00380C11">
      <w:pPr>
        <w:ind w:left="2438" w:hanging="2154"/>
        <w:jc w:val="both"/>
        <w:rPr>
          <w:rStyle w:val="normaltextrun"/>
          <w:rFonts w:ascii="Arial" w:hAnsi="Arial" w:cs="Arial"/>
        </w:rPr>
      </w:pPr>
      <w:r>
        <w:rPr>
          <w:rStyle w:val="normaltextrun"/>
          <w:rFonts w:ascii="Arial" w:hAnsi="Arial" w:cs="Arial"/>
        </w:rPr>
        <w:t xml:space="preserve">a) tuto Smlouvu včetně všech jejích dodatků, </w:t>
      </w:r>
    </w:p>
    <w:p w14:paraId="71155EB3" w14:textId="77777777" w:rsidR="00030A80" w:rsidRDefault="00422487" w:rsidP="00380C11">
      <w:pPr>
        <w:tabs>
          <w:tab w:val="left" w:pos="2438"/>
        </w:tabs>
        <w:ind w:left="2438" w:hanging="2154"/>
        <w:jc w:val="both"/>
        <w:rPr>
          <w:rStyle w:val="normaltextrun"/>
          <w:rFonts w:ascii="Arial" w:hAnsi="Arial" w:cs="Arial"/>
        </w:rPr>
      </w:pPr>
      <w:r>
        <w:rPr>
          <w:rStyle w:val="normaltextrun"/>
          <w:rFonts w:ascii="Arial" w:hAnsi="Arial" w:cs="Arial"/>
        </w:rPr>
        <w:t>b) seznam poddodavatelů Poskytovatele.</w:t>
      </w:r>
    </w:p>
    <w:p w14:paraId="5BDEE080" w14:textId="5C7858AA" w:rsidR="00030A80" w:rsidRDefault="00422487" w:rsidP="004022A6">
      <w:pPr>
        <w:ind w:left="426" w:hanging="426"/>
        <w:jc w:val="both"/>
        <w:rPr>
          <w:rStyle w:val="normaltextrun"/>
          <w:rFonts w:ascii="Arial" w:hAnsi="Arial" w:cs="Arial"/>
        </w:rPr>
      </w:pPr>
      <w:r>
        <w:rPr>
          <w:rStyle w:val="normaltextrun"/>
          <w:rFonts w:ascii="Arial" w:hAnsi="Arial" w:cs="Arial"/>
        </w:rPr>
        <w:lastRenderedPageBreak/>
        <w:t xml:space="preserve">11. </w:t>
      </w:r>
      <w:bookmarkStart w:id="80" w:name="_Ref224730501"/>
      <w:r>
        <w:rPr>
          <w:rStyle w:val="normaltextrun"/>
          <w:rFonts w:ascii="Arial" w:hAnsi="Arial" w:cs="Arial"/>
        </w:rPr>
        <w:t>Poruší-li Poskytovatel či Objednatel povinnosti vyplývající z této Smlouvy ohledně ochrany</w:t>
      </w:r>
      <w:r w:rsidR="004022A6">
        <w:rPr>
          <w:rStyle w:val="normaltextrun"/>
          <w:rFonts w:ascii="Arial" w:hAnsi="Arial" w:cs="Arial"/>
        </w:rPr>
        <w:t xml:space="preserve"> </w:t>
      </w:r>
      <w:r>
        <w:rPr>
          <w:rStyle w:val="normaltextrun"/>
          <w:rFonts w:ascii="Arial" w:hAnsi="Arial" w:cs="Arial"/>
        </w:rPr>
        <w:t>Důvěrných informací, je povinen zaplatit druhé Smluvní straně smluvní pokutu ve výši 100.000</w:t>
      </w:r>
      <w:r w:rsidR="001D1CE4">
        <w:rPr>
          <w:rStyle w:val="normaltextrun"/>
          <w:rFonts w:ascii="Arial" w:hAnsi="Arial" w:cs="Arial"/>
        </w:rPr>
        <w:t>,-</w:t>
      </w:r>
      <w:r>
        <w:rPr>
          <w:rStyle w:val="normaltextrun"/>
          <w:rFonts w:ascii="Arial" w:hAnsi="Arial" w:cs="Arial"/>
        </w:rPr>
        <w:t> Kč za každé prokazatelné porušení takové povinnosti.</w:t>
      </w:r>
      <w:bookmarkEnd w:id="80"/>
    </w:p>
    <w:p w14:paraId="105788DC" w14:textId="6469F369" w:rsidR="00030A80" w:rsidRDefault="00422487" w:rsidP="004022A6">
      <w:pPr>
        <w:ind w:left="284" w:hanging="284"/>
        <w:jc w:val="both"/>
        <w:rPr>
          <w:lang w:eastAsia="en-US"/>
        </w:rPr>
      </w:pPr>
      <w:r>
        <w:rPr>
          <w:rStyle w:val="normaltextrun"/>
          <w:rFonts w:ascii="Arial" w:hAnsi="Arial" w:cs="Arial"/>
        </w:rPr>
        <w:t>12.</w:t>
      </w:r>
      <w:r w:rsidR="004022A6">
        <w:rPr>
          <w:rStyle w:val="normaltextrun"/>
          <w:rFonts w:ascii="Arial" w:hAnsi="Arial" w:cs="Arial"/>
        </w:rPr>
        <w:t xml:space="preserve"> </w:t>
      </w:r>
      <w:r>
        <w:rPr>
          <w:rStyle w:val="normaltextrun"/>
          <w:rFonts w:ascii="Arial" w:hAnsi="Arial" w:cs="Arial"/>
        </w:rPr>
        <w:t>Ukončení účinnosti této Smlouvy z jakéhokoliv důvodu se nedotkne ustanovení tohoto</w:t>
      </w:r>
      <w:r w:rsidR="004022A6">
        <w:rPr>
          <w:rStyle w:val="normaltextrun"/>
          <w:rFonts w:ascii="Arial" w:hAnsi="Arial" w:cs="Arial"/>
        </w:rPr>
        <w:t xml:space="preserve"> </w:t>
      </w:r>
      <w:r>
        <w:rPr>
          <w:rStyle w:val="normaltextrun"/>
          <w:rFonts w:ascii="Arial" w:hAnsi="Arial" w:cs="Arial"/>
        </w:rPr>
        <w:t>článku</w:t>
      </w:r>
      <w:r>
        <w:rPr>
          <w:rStyle w:val="normaltextrun"/>
          <w:rFonts w:ascii="Arial" w:hAnsi="Arial" w:cs="Arial"/>
        </w:rPr>
        <w:fldChar w:fldCharType="begin"/>
      </w:r>
      <w:r>
        <w:rPr>
          <w:rStyle w:val="normaltextrun"/>
          <w:rFonts w:ascii="Arial" w:hAnsi="Arial" w:cs="Arial"/>
        </w:rPr>
        <w:instrText>REF _Ref202766041 \r \h</w:instrText>
      </w:r>
      <w:r w:rsidR="00380C11">
        <w:rPr>
          <w:rStyle w:val="normaltextrun"/>
          <w:rFonts w:ascii="Arial" w:hAnsi="Arial" w:cs="Arial"/>
        </w:rPr>
        <w:instrText xml:space="preserve"> \* MERGEFORMAT </w:instrText>
      </w:r>
      <w:r>
        <w:rPr>
          <w:rStyle w:val="normaltextrun"/>
          <w:rFonts w:ascii="Arial" w:hAnsi="Arial" w:cs="Arial"/>
        </w:rPr>
      </w:r>
      <w:r>
        <w:rPr>
          <w:rStyle w:val="normaltextrun"/>
          <w:rFonts w:ascii="Arial" w:hAnsi="Arial" w:cs="Arial"/>
        </w:rPr>
        <w:fldChar w:fldCharType="separate"/>
      </w:r>
      <w:r w:rsidR="009764E4">
        <w:rPr>
          <w:rStyle w:val="normaltextrun"/>
          <w:rFonts w:ascii="Arial" w:hAnsi="Arial" w:cs="Arial"/>
        </w:rPr>
        <w:t>0</w:t>
      </w:r>
      <w:r>
        <w:rPr>
          <w:rStyle w:val="normaltextrun"/>
          <w:rFonts w:ascii="Arial" w:hAnsi="Arial" w:cs="Arial"/>
        </w:rPr>
        <w:fldChar w:fldCharType="end"/>
      </w:r>
      <w:r>
        <w:rPr>
          <w:rStyle w:val="normaltextrun"/>
          <w:rFonts w:ascii="Arial" w:hAnsi="Arial" w:cs="Arial"/>
        </w:rPr>
        <w:t xml:space="preserve"> této Smlouvy a jejich účinnost přetrvá i po ukončení účinnosti této Smlouvy.</w:t>
      </w:r>
    </w:p>
    <w:p w14:paraId="092A2B27" w14:textId="6CDAE841" w:rsidR="00030A80" w:rsidRPr="00380C11" w:rsidRDefault="00422487" w:rsidP="00B432D4">
      <w:pPr>
        <w:ind w:left="3712" w:firstLine="536"/>
        <w:rPr>
          <w:rStyle w:val="normaltextrun"/>
          <w:rFonts w:ascii="Arial" w:hAnsi="Arial" w:cs="Arial"/>
          <w:b/>
          <w:bCs/>
        </w:rPr>
      </w:pPr>
      <w:r w:rsidRPr="00380C11">
        <w:rPr>
          <w:rStyle w:val="normaltextrun"/>
          <w:rFonts w:ascii="Arial" w:hAnsi="Arial" w:cs="Arial"/>
          <w:b/>
          <w:bCs/>
        </w:rPr>
        <w:t>X</w:t>
      </w:r>
      <w:r w:rsidR="00146C39">
        <w:rPr>
          <w:rStyle w:val="normaltextrun"/>
          <w:rFonts w:ascii="Arial" w:hAnsi="Arial" w:cs="Arial"/>
          <w:b/>
          <w:bCs/>
        </w:rPr>
        <w:t>II</w:t>
      </w:r>
      <w:bookmarkStart w:id="81" w:name="_Ref525634767"/>
      <w:r w:rsidRPr="00380C11">
        <w:rPr>
          <w:rStyle w:val="normaltextrun"/>
          <w:rFonts w:ascii="Arial" w:hAnsi="Arial" w:cs="Arial"/>
          <w:b/>
          <w:bCs/>
        </w:rPr>
        <w:t>.</w:t>
      </w:r>
    </w:p>
    <w:p w14:paraId="31C638BB" w14:textId="77777777" w:rsidR="00030A80" w:rsidRPr="00380C11" w:rsidRDefault="00422487" w:rsidP="008B19B8">
      <w:pPr>
        <w:ind w:left="2832" w:firstLine="708"/>
        <w:jc w:val="both"/>
        <w:rPr>
          <w:rStyle w:val="normaltextrun"/>
          <w:rFonts w:ascii="Arial" w:hAnsi="Arial" w:cs="Arial"/>
          <w:b/>
          <w:bCs/>
        </w:rPr>
      </w:pPr>
      <w:bookmarkStart w:id="82" w:name="_Toc295034738"/>
      <w:bookmarkStart w:id="83" w:name="_Ref195959157"/>
      <w:bookmarkStart w:id="84" w:name="_Ref305201298"/>
      <w:bookmarkStart w:id="85" w:name="_Toc212632755"/>
      <w:bookmarkStart w:id="86" w:name="_Ref228241022"/>
      <w:bookmarkStart w:id="87" w:name="_Ref298675240"/>
      <w:bookmarkStart w:id="88" w:name="_Ref306279061"/>
      <w:bookmarkStart w:id="89" w:name="_Ref369494000"/>
      <w:r w:rsidRPr="00380C11">
        <w:rPr>
          <w:rStyle w:val="normaltextrun"/>
          <w:rFonts w:ascii="Arial" w:hAnsi="Arial" w:cs="Arial"/>
          <w:b/>
          <w:bCs/>
        </w:rPr>
        <w:t>OPRÁVNĚNÉ OSOBY</w:t>
      </w:r>
      <w:bookmarkEnd w:id="81"/>
      <w:bookmarkEnd w:id="82"/>
      <w:bookmarkEnd w:id="83"/>
      <w:bookmarkEnd w:id="84"/>
      <w:bookmarkEnd w:id="85"/>
      <w:bookmarkEnd w:id="86"/>
      <w:bookmarkEnd w:id="87"/>
      <w:bookmarkEnd w:id="88"/>
      <w:bookmarkEnd w:id="89"/>
    </w:p>
    <w:p w14:paraId="1C7B354D" w14:textId="43EB1D59" w:rsidR="00030A80" w:rsidRDefault="00422487" w:rsidP="00380C11">
      <w:pPr>
        <w:ind w:left="284" w:hanging="284"/>
        <w:jc w:val="both"/>
        <w:rPr>
          <w:rStyle w:val="normaltextrun"/>
          <w:rFonts w:ascii="Arial" w:hAnsi="Arial" w:cs="Arial"/>
        </w:rPr>
      </w:pPr>
      <w:r>
        <w:rPr>
          <w:rStyle w:val="normaltextrun"/>
          <w:rFonts w:ascii="Arial" w:hAnsi="Arial" w:cs="Arial"/>
        </w:rPr>
        <w:t>1. Smluvní strany jmenují oprávněné osoby, popřípadě zástupce oprávněných osob pro</w:t>
      </w:r>
      <w:r w:rsidR="001D1CE4">
        <w:rPr>
          <w:rStyle w:val="normaltextrun"/>
          <w:rFonts w:ascii="Arial" w:hAnsi="Arial" w:cs="Arial"/>
        </w:rPr>
        <w:t> </w:t>
      </w:r>
      <w:r>
        <w:rPr>
          <w:rStyle w:val="normaltextrun"/>
          <w:rFonts w:ascii="Arial" w:hAnsi="Arial" w:cs="Arial"/>
        </w:rPr>
        <w:t xml:space="preserve">následující oblasti: smluvní </w:t>
      </w:r>
      <w:r w:rsidR="00252516">
        <w:rPr>
          <w:rStyle w:val="normaltextrun"/>
          <w:rFonts w:ascii="Arial" w:hAnsi="Arial" w:cs="Arial"/>
        </w:rPr>
        <w:t xml:space="preserve">(vyjma podpisu Smlouvy a jejich dodatků) </w:t>
      </w:r>
      <w:r>
        <w:rPr>
          <w:rStyle w:val="normaltextrun"/>
          <w:rFonts w:ascii="Arial" w:hAnsi="Arial" w:cs="Arial"/>
        </w:rPr>
        <w:t xml:space="preserve">a obchodní, </w:t>
      </w:r>
      <w:r w:rsidR="00252516">
        <w:rPr>
          <w:rStyle w:val="normaltextrun"/>
          <w:rFonts w:ascii="Arial" w:hAnsi="Arial" w:cs="Arial"/>
        </w:rPr>
        <w:t>a</w:t>
      </w:r>
      <w:r w:rsidR="00444E59">
        <w:rPr>
          <w:rStyle w:val="normaltextrun"/>
          <w:rFonts w:ascii="Arial" w:hAnsi="Arial" w:cs="Arial"/>
        </w:rPr>
        <w:t> </w:t>
      </w:r>
      <w:r>
        <w:rPr>
          <w:rStyle w:val="normaltextrun"/>
          <w:rFonts w:ascii="Arial" w:hAnsi="Arial" w:cs="Arial"/>
        </w:rPr>
        <w:t>technické.</w:t>
      </w:r>
    </w:p>
    <w:p w14:paraId="6E66DEF1" w14:textId="597B18ED" w:rsidR="00030A80" w:rsidRDefault="00FD21BC" w:rsidP="00380C11">
      <w:pPr>
        <w:ind w:left="284" w:hanging="284"/>
        <w:jc w:val="both"/>
        <w:rPr>
          <w:rStyle w:val="normaltextrun"/>
          <w:rFonts w:ascii="Arial" w:hAnsi="Arial" w:cs="Arial"/>
        </w:rPr>
      </w:pPr>
      <w:bookmarkStart w:id="90" w:name="_Ref525746841"/>
      <w:r>
        <w:rPr>
          <w:rStyle w:val="normaltextrun"/>
          <w:rFonts w:ascii="Arial" w:hAnsi="Arial" w:cs="Arial"/>
        </w:rPr>
        <w:t>2</w:t>
      </w:r>
      <w:r w:rsidR="00422487">
        <w:rPr>
          <w:rStyle w:val="normaltextrun"/>
          <w:rFonts w:ascii="Arial" w:hAnsi="Arial" w:cs="Arial"/>
        </w:rPr>
        <w:t xml:space="preserve">. Jmenný seznam oprávněných osob je veden v </w:t>
      </w:r>
      <w:r w:rsidR="00422487" w:rsidRPr="00F95E66">
        <w:rPr>
          <w:rStyle w:val="normaltextrun"/>
          <w:rFonts w:ascii="Arial" w:hAnsi="Arial" w:cs="Arial"/>
        </w:rPr>
        <w:t xml:space="preserve">příloze č. </w:t>
      </w:r>
      <w:r w:rsidR="00865ABA">
        <w:rPr>
          <w:rStyle w:val="normaltextrun"/>
          <w:rFonts w:ascii="Arial" w:hAnsi="Arial" w:cs="Arial"/>
        </w:rPr>
        <w:t xml:space="preserve">2 </w:t>
      </w:r>
      <w:r w:rsidR="00422487">
        <w:rPr>
          <w:rStyle w:val="normaltextrun"/>
          <w:rFonts w:ascii="Arial" w:hAnsi="Arial" w:cs="Arial"/>
        </w:rPr>
        <w:t>Smlouvy</w:t>
      </w:r>
      <w:bookmarkEnd w:id="90"/>
      <w:r w:rsidR="00422487">
        <w:rPr>
          <w:rStyle w:val="normaltextrun"/>
          <w:rFonts w:ascii="Arial" w:hAnsi="Arial" w:cs="Arial"/>
        </w:rPr>
        <w:t>.</w:t>
      </w:r>
    </w:p>
    <w:p w14:paraId="7B83ABC6" w14:textId="4843DA57" w:rsidR="00030A80" w:rsidRPr="00380C11" w:rsidRDefault="00422487">
      <w:pPr>
        <w:ind w:left="284" w:hanging="284"/>
        <w:jc w:val="center"/>
        <w:rPr>
          <w:rStyle w:val="normaltextrun"/>
          <w:rFonts w:ascii="Arial" w:hAnsi="Arial" w:cs="Arial"/>
          <w:b/>
          <w:bCs/>
        </w:rPr>
      </w:pPr>
      <w:r w:rsidRPr="00380C11">
        <w:rPr>
          <w:rStyle w:val="normaltextrun"/>
          <w:rFonts w:ascii="Arial" w:hAnsi="Arial" w:cs="Arial"/>
          <w:b/>
          <w:bCs/>
        </w:rPr>
        <w:t>X</w:t>
      </w:r>
      <w:r w:rsidR="00146C39">
        <w:rPr>
          <w:rStyle w:val="normaltextrun"/>
          <w:rFonts w:ascii="Arial" w:hAnsi="Arial" w:cs="Arial"/>
          <w:b/>
          <w:bCs/>
        </w:rPr>
        <w:t>II</w:t>
      </w:r>
      <w:r w:rsidRPr="00380C11">
        <w:rPr>
          <w:rStyle w:val="normaltextrun"/>
          <w:rFonts w:ascii="Arial" w:hAnsi="Arial" w:cs="Arial"/>
          <w:b/>
          <w:bCs/>
        </w:rPr>
        <w:t>I.</w:t>
      </w:r>
    </w:p>
    <w:p w14:paraId="0561BE40" w14:textId="77777777" w:rsidR="00030A80" w:rsidRPr="00380C11" w:rsidRDefault="00422487">
      <w:pPr>
        <w:ind w:left="284" w:hanging="284"/>
        <w:jc w:val="center"/>
        <w:rPr>
          <w:rStyle w:val="normaltextrun"/>
          <w:rFonts w:ascii="Arial" w:hAnsi="Arial" w:cs="Arial"/>
          <w:b/>
          <w:bCs/>
        </w:rPr>
      </w:pPr>
      <w:bookmarkStart w:id="91" w:name="_Toc295034740"/>
      <w:bookmarkStart w:id="92" w:name="_Toc212632757"/>
      <w:r w:rsidRPr="00380C11">
        <w:rPr>
          <w:rStyle w:val="normaltextrun"/>
          <w:rFonts w:ascii="Arial" w:hAnsi="Arial" w:cs="Arial"/>
          <w:b/>
          <w:bCs/>
        </w:rPr>
        <w:t>SOUČINNOST A VZÁJEMNÁ KOMUNIKACE</w:t>
      </w:r>
      <w:bookmarkEnd w:id="91"/>
      <w:bookmarkEnd w:id="92"/>
    </w:p>
    <w:p w14:paraId="11CC3F58" w14:textId="77777777" w:rsidR="00030A80" w:rsidRDefault="00422487" w:rsidP="00B432D4">
      <w:pPr>
        <w:ind w:left="284" w:hanging="284"/>
        <w:jc w:val="both"/>
        <w:rPr>
          <w:rStyle w:val="normaltextrun"/>
          <w:rFonts w:ascii="Arial" w:hAnsi="Arial" w:cs="Arial"/>
        </w:rPr>
      </w:pPr>
      <w:r>
        <w:rPr>
          <w:rStyle w:val="normaltextrun"/>
          <w:rFonts w:ascii="Arial" w:hAnsi="Arial" w:cs="Arial"/>
        </w:rPr>
        <w:t>1. Smluvní strany se zavazují poskytovat si vzájemnou součinnost pro řádné plnění svých závazků a dále při výkonu finanční kontroly dle zákona č. 320/2001 Sb., o finanční kontrole ve veřejné správě a o změně některých zákonů (zákon o finanční kontrole), ve znění pozdějších předpisů.</w:t>
      </w:r>
    </w:p>
    <w:p w14:paraId="63A6DF3E" w14:textId="77777777" w:rsidR="00030A80" w:rsidRDefault="00422487" w:rsidP="00B432D4">
      <w:pPr>
        <w:ind w:left="284" w:hanging="284"/>
        <w:jc w:val="both"/>
        <w:rPr>
          <w:rStyle w:val="normaltextrun"/>
          <w:rFonts w:ascii="Arial" w:hAnsi="Arial" w:cs="Arial"/>
        </w:rPr>
      </w:pPr>
      <w:r>
        <w:rPr>
          <w:rStyle w:val="normaltextrun"/>
          <w:rFonts w:ascii="Arial" w:hAnsi="Arial" w:cs="Arial"/>
        </w:rPr>
        <w:t>2. Smluvní strany jsou povinny se vzájemně informovat o veškerých skutečnostech, které jsou nebo mohou být důležité pro řádné plnění této Smlouvy.</w:t>
      </w:r>
    </w:p>
    <w:p w14:paraId="13CF4A48" w14:textId="6E1C2A1F" w:rsidR="00030A80" w:rsidRDefault="00422487" w:rsidP="00B432D4">
      <w:pPr>
        <w:ind w:left="284" w:hanging="284"/>
        <w:jc w:val="both"/>
        <w:rPr>
          <w:rStyle w:val="normaltextrun"/>
          <w:rFonts w:ascii="Arial" w:hAnsi="Arial" w:cs="Arial"/>
        </w:rPr>
      </w:pPr>
      <w:r>
        <w:rPr>
          <w:rStyle w:val="normaltextrun"/>
          <w:rFonts w:ascii="Arial" w:hAnsi="Arial" w:cs="Arial"/>
        </w:rPr>
        <w:t>3. Veškerá komunikace mezi Smluvními stranami bude probíhat prostřednictvím oprávněných osob dle čl. X</w:t>
      </w:r>
      <w:r w:rsidR="007D0757">
        <w:rPr>
          <w:rStyle w:val="normaltextrun"/>
          <w:rFonts w:ascii="Arial" w:hAnsi="Arial" w:cs="Arial"/>
        </w:rPr>
        <w:t>II</w:t>
      </w:r>
      <w:r>
        <w:rPr>
          <w:rStyle w:val="normaltextrun"/>
          <w:rFonts w:ascii="Arial" w:hAnsi="Arial" w:cs="Arial"/>
        </w:rPr>
        <w:t xml:space="preserve"> této Smlouvy.</w:t>
      </w:r>
    </w:p>
    <w:p w14:paraId="12617032" w14:textId="77777777" w:rsidR="00030A80" w:rsidRDefault="00422487" w:rsidP="00B432D4">
      <w:pPr>
        <w:ind w:left="284" w:hanging="284"/>
        <w:jc w:val="both"/>
        <w:rPr>
          <w:rStyle w:val="normaltextrun"/>
          <w:rFonts w:ascii="Arial" w:hAnsi="Arial" w:cs="Arial"/>
        </w:rPr>
      </w:pPr>
      <w:bookmarkStart w:id="93" w:name="_Ref372890717"/>
      <w:r>
        <w:rPr>
          <w:rStyle w:val="normaltextrun"/>
          <w:rFonts w:ascii="Arial" w:hAnsi="Arial" w:cs="Arial"/>
        </w:rPr>
        <w:t>4. Veškerá komunikace mezi Smluvními stranami musí být činěna v písemné podobě prostřednictvím datové schránky nebo emailem s uznávaným elektronickým podpisem.</w:t>
      </w:r>
      <w:bookmarkEnd w:id="93"/>
    </w:p>
    <w:p w14:paraId="3F19DEF1" w14:textId="77777777" w:rsidR="00030A80" w:rsidRPr="008B19B8" w:rsidRDefault="00422487" w:rsidP="008B19B8">
      <w:pPr>
        <w:ind w:left="284" w:hanging="284"/>
        <w:jc w:val="both"/>
        <w:rPr>
          <w:rFonts w:ascii="Arial" w:hAnsi="Arial" w:cs="Arial"/>
        </w:rPr>
      </w:pPr>
      <w:bookmarkStart w:id="94" w:name="_Ref372876303"/>
      <w:r>
        <w:rPr>
          <w:rStyle w:val="normaltextrun"/>
          <w:rFonts w:ascii="Arial" w:hAnsi="Arial" w:cs="Arial"/>
        </w:rPr>
        <w:t xml:space="preserve">5. </w:t>
      </w:r>
      <w:bookmarkEnd w:id="94"/>
      <w:r>
        <w:rPr>
          <w:rStyle w:val="normaltextrun"/>
          <w:rFonts w:ascii="Arial" w:hAnsi="Arial" w:cs="Arial"/>
        </w:rPr>
        <w:t xml:space="preserve">Poskytovatel se zavazuje ve lhůtě pěti (5) pracovních dnů ode dne doručení řádně odůvodněné písemné žádosti Objednatele o výměnu oprávněné osoby Poskytovatele podílející se na plnění této Smlouvy, navrhnout jinou vhodnou osobou s odpovídající kvalifikací. </w:t>
      </w:r>
    </w:p>
    <w:p w14:paraId="5E8AA6E7" w14:textId="4988E464" w:rsidR="00030A80" w:rsidRPr="008B19B8" w:rsidRDefault="00422487">
      <w:pPr>
        <w:ind w:left="284" w:hanging="284"/>
        <w:jc w:val="center"/>
        <w:rPr>
          <w:rStyle w:val="normaltextrun"/>
          <w:rFonts w:ascii="Arial" w:hAnsi="Arial" w:cs="Arial"/>
          <w:b/>
        </w:rPr>
      </w:pPr>
      <w:r w:rsidRPr="008B19B8">
        <w:rPr>
          <w:rStyle w:val="normaltextrun"/>
          <w:rFonts w:ascii="Arial" w:hAnsi="Arial" w:cs="Arial"/>
          <w:b/>
        </w:rPr>
        <w:t>X</w:t>
      </w:r>
      <w:r w:rsidR="00146C39">
        <w:rPr>
          <w:rStyle w:val="normaltextrun"/>
          <w:rFonts w:ascii="Arial" w:hAnsi="Arial" w:cs="Arial"/>
          <w:b/>
        </w:rPr>
        <w:t>I</w:t>
      </w:r>
      <w:r w:rsidRPr="008B19B8">
        <w:rPr>
          <w:rStyle w:val="normaltextrun"/>
          <w:rFonts w:ascii="Arial" w:hAnsi="Arial" w:cs="Arial"/>
          <w:b/>
        </w:rPr>
        <w:t>V.</w:t>
      </w:r>
      <w:bookmarkStart w:id="95" w:name="_Hlk68167506"/>
      <w:bookmarkEnd w:id="95"/>
    </w:p>
    <w:p w14:paraId="0831E694" w14:textId="77777777" w:rsidR="00030A80" w:rsidRPr="008B19B8" w:rsidRDefault="00422487">
      <w:pPr>
        <w:ind w:left="284" w:hanging="284"/>
        <w:jc w:val="center"/>
        <w:rPr>
          <w:rStyle w:val="normaltextrun"/>
          <w:rFonts w:ascii="Arial" w:hAnsi="Arial" w:cs="Arial"/>
          <w:b/>
        </w:rPr>
      </w:pPr>
      <w:bookmarkStart w:id="96" w:name="_Toc295034741"/>
      <w:r w:rsidRPr="008B19B8">
        <w:rPr>
          <w:rStyle w:val="normaltextrun"/>
          <w:rFonts w:ascii="Arial" w:hAnsi="Arial" w:cs="Arial"/>
          <w:b/>
        </w:rPr>
        <w:t>NÁHRADA ŠKODY</w:t>
      </w:r>
      <w:bookmarkEnd w:id="96"/>
    </w:p>
    <w:p w14:paraId="7D677C80" w14:textId="304E8986" w:rsidR="00030A80" w:rsidRDefault="00422487" w:rsidP="008B19B8">
      <w:pPr>
        <w:ind w:left="426" w:hanging="284"/>
        <w:jc w:val="both"/>
        <w:rPr>
          <w:rStyle w:val="normaltextrun"/>
          <w:rFonts w:ascii="Arial" w:hAnsi="Arial" w:cs="Arial"/>
        </w:rPr>
      </w:pPr>
      <w:r>
        <w:rPr>
          <w:rStyle w:val="normaltextrun"/>
          <w:rFonts w:ascii="Arial" w:hAnsi="Arial" w:cs="Arial"/>
        </w:rPr>
        <w:t xml:space="preserve">1. Smluvní strany se zavazují k vyvinutí maximálního úsilí k předcházení škodám </w:t>
      </w:r>
      <w:r w:rsidR="004022A6">
        <w:rPr>
          <w:rStyle w:val="normaltextrun"/>
          <w:rFonts w:ascii="Arial" w:hAnsi="Arial" w:cs="Arial"/>
        </w:rPr>
        <w:br/>
      </w:r>
      <w:r>
        <w:rPr>
          <w:rStyle w:val="normaltextrun"/>
          <w:rFonts w:ascii="Arial" w:hAnsi="Arial" w:cs="Arial"/>
        </w:rPr>
        <w:t>a k minimalizaci vzniklých škod.</w:t>
      </w:r>
    </w:p>
    <w:p w14:paraId="0620384F" w14:textId="77777777" w:rsidR="00030A80" w:rsidRDefault="00422487" w:rsidP="008B19B8">
      <w:pPr>
        <w:ind w:left="426" w:hanging="284"/>
        <w:jc w:val="both"/>
        <w:rPr>
          <w:rStyle w:val="normaltextrun"/>
          <w:rFonts w:ascii="Arial" w:hAnsi="Arial" w:cs="Arial"/>
        </w:rPr>
      </w:pPr>
      <w:r>
        <w:rPr>
          <w:rStyle w:val="normaltextrun"/>
          <w:rFonts w:ascii="Arial" w:hAnsi="Arial" w:cs="Arial"/>
        </w:rPr>
        <w:t xml:space="preserve">2. Žádná ze Smluvních stran neodpovídá za škodu, která vznikla v důsledku věcně nesprávného nebo jinak chybného zadání, které obdržela od druhé Smluvní strany. V případě, že Objednatel poskytl Poskytovateli chybné zadání a Poskytovatel s ohledem na svou povinnost poskytovat plnění s odbornou péčí mohl a měl chybnost takového zadání zjistit, smí se ustanovení předchozí věty dovolávat pouze v případě, že na chybné zadání Objednatele písemně upozornil a Objednatel trval na původním zadání. </w:t>
      </w:r>
    </w:p>
    <w:p w14:paraId="1D1CE147" w14:textId="77777777" w:rsidR="00030A80" w:rsidRDefault="00422487" w:rsidP="008B19B8">
      <w:pPr>
        <w:ind w:left="426" w:hanging="284"/>
        <w:jc w:val="both"/>
        <w:rPr>
          <w:rStyle w:val="normaltextrun"/>
          <w:rFonts w:ascii="Arial" w:hAnsi="Arial" w:cs="Arial"/>
        </w:rPr>
      </w:pPr>
      <w:r>
        <w:rPr>
          <w:rStyle w:val="normaltextrun"/>
          <w:rFonts w:ascii="Arial" w:hAnsi="Arial" w:cs="Arial"/>
        </w:rPr>
        <w:t xml:space="preserve">3. Žádná ze smluvních stran není odpovědná za škodu a zároveň není v prodlení v případě, pokud došlo ke škodě výlučně v důsledku prodlení s plněním závazků druhé Smluvní </w:t>
      </w:r>
      <w:r>
        <w:rPr>
          <w:rStyle w:val="normaltextrun"/>
          <w:rFonts w:ascii="Arial" w:hAnsi="Arial" w:cs="Arial"/>
        </w:rPr>
        <w:lastRenderedPageBreak/>
        <w:t>strany nebo v důsledku vyšší moci ve smyslu § 2913 odst. 2 Občanského zákoníku (dále jen „</w:t>
      </w:r>
      <w:r>
        <w:rPr>
          <w:rStyle w:val="normaltextrun"/>
          <w:rFonts w:ascii="Arial" w:hAnsi="Arial" w:cs="Arial"/>
          <w:b/>
          <w:bCs/>
        </w:rPr>
        <w:t>Vyšší moc</w:t>
      </w:r>
      <w:r>
        <w:rPr>
          <w:rStyle w:val="normaltextrun"/>
          <w:rFonts w:ascii="Arial" w:hAnsi="Arial" w:cs="Arial"/>
        </w:rPr>
        <w:t>“).</w:t>
      </w:r>
    </w:p>
    <w:p w14:paraId="77FB2B91" w14:textId="1BD0055D" w:rsidR="00030A80" w:rsidRDefault="00422487" w:rsidP="008B19B8">
      <w:pPr>
        <w:ind w:left="426" w:hanging="284"/>
        <w:jc w:val="both"/>
        <w:rPr>
          <w:rStyle w:val="normaltextrun"/>
          <w:rFonts w:ascii="Arial" w:hAnsi="Arial" w:cs="Arial"/>
        </w:rPr>
      </w:pPr>
      <w:r>
        <w:rPr>
          <w:rStyle w:val="normaltextrun"/>
          <w:rFonts w:ascii="Arial" w:hAnsi="Arial" w:cs="Arial"/>
        </w:rPr>
        <w:t>4. Smluvní strany jsou povinny upozornit druhou Smluvní stranu bez zbytečného odkladu na</w:t>
      </w:r>
      <w:r w:rsidR="00444E59">
        <w:rPr>
          <w:rStyle w:val="normaltextrun"/>
          <w:rFonts w:ascii="Arial" w:hAnsi="Arial" w:cs="Arial"/>
        </w:rPr>
        <w:t> </w:t>
      </w:r>
      <w:r>
        <w:rPr>
          <w:rStyle w:val="normaltextrun"/>
          <w:rFonts w:ascii="Arial" w:hAnsi="Arial" w:cs="Arial"/>
        </w:rPr>
        <w:t xml:space="preserve">skutečnosti, na základě kterých je vyloučena povinnost k náhradě škody. </w:t>
      </w:r>
    </w:p>
    <w:p w14:paraId="79C36484" w14:textId="63156F02" w:rsidR="00030A80" w:rsidRDefault="00422487" w:rsidP="008B19B8">
      <w:pPr>
        <w:ind w:left="426" w:hanging="284"/>
        <w:jc w:val="both"/>
        <w:rPr>
          <w:rStyle w:val="normaltextrun"/>
          <w:rFonts w:ascii="Arial" w:hAnsi="Arial" w:cs="Arial"/>
        </w:rPr>
      </w:pPr>
      <w:r>
        <w:rPr>
          <w:rStyle w:val="normaltextrun"/>
          <w:rFonts w:ascii="Arial" w:hAnsi="Arial" w:cs="Arial"/>
        </w:rPr>
        <w:t>5. Smluvní strany se dohodly, že povinnost Poskytovatele k náhradě škody (újmy) je</w:t>
      </w:r>
      <w:r w:rsidR="00444E59">
        <w:rPr>
          <w:rStyle w:val="normaltextrun"/>
          <w:rFonts w:ascii="Arial" w:hAnsi="Arial" w:cs="Arial"/>
        </w:rPr>
        <w:t> </w:t>
      </w:r>
      <w:r>
        <w:rPr>
          <w:rStyle w:val="normaltextrun"/>
          <w:rFonts w:ascii="Arial" w:hAnsi="Arial" w:cs="Arial"/>
        </w:rPr>
        <w:t>limitována výší pojistky (100</w:t>
      </w:r>
      <w:r w:rsidR="004022A6">
        <w:rPr>
          <w:rStyle w:val="normaltextrun"/>
          <w:rFonts w:ascii="Arial" w:hAnsi="Arial" w:cs="Arial"/>
        </w:rPr>
        <w:t>.</w:t>
      </w:r>
      <w:r>
        <w:rPr>
          <w:rStyle w:val="normaltextrun"/>
          <w:rFonts w:ascii="Arial" w:hAnsi="Arial" w:cs="Arial"/>
        </w:rPr>
        <w:t>000</w:t>
      </w:r>
      <w:r w:rsidR="004022A6">
        <w:rPr>
          <w:rStyle w:val="normaltextrun"/>
          <w:rFonts w:ascii="Arial" w:hAnsi="Arial" w:cs="Arial"/>
        </w:rPr>
        <w:t>.</w:t>
      </w:r>
      <w:r>
        <w:rPr>
          <w:rStyle w:val="normaltextrun"/>
          <w:rFonts w:ascii="Arial" w:hAnsi="Arial" w:cs="Arial"/>
        </w:rPr>
        <w:t>000</w:t>
      </w:r>
      <w:r w:rsidR="001D1CE4">
        <w:rPr>
          <w:rStyle w:val="normaltextrun"/>
          <w:rFonts w:ascii="Arial" w:hAnsi="Arial" w:cs="Arial"/>
        </w:rPr>
        <w:t>,-</w:t>
      </w:r>
      <w:r>
        <w:rPr>
          <w:rStyle w:val="normaltextrun"/>
          <w:rFonts w:ascii="Arial" w:hAnsi="Arial" w:cs="Arial"/>
        </w:rPr>
        <w:t xml:space="preserve"> Kč) sjednané na základě Smlouvy č. 400047929. Toto omezení se neuplatní u těch nároků, u nichž § 2898 Občanského zákoníku limitaci výše škody (újmy) neumožňuje.</w:t>
      </w:r>
    </w:p>
    <w:p w14:paraId="57F40C1F" w14:textId="07704A22" w:rsidR="00030A80" w:rsidRPr="008B19B8" w:rsidRDefault="00422487">
      <w:pPr>
        <w:ind w:left="284" w:hanging="284"/>
        <w:jc w:val="center"/>
        <w:rPr>
          <w:rStyle w:val="normaltextrun"/>
          <w:rFonts w:ascii="Arial" w:hAnsi="Arial" w:cs="Arial"/>
          <w:b/>
          <w:bCs/>
        </w:rPr>
      </w:pPr>
      <w:r w:rsidRPr="008B19B8">
        <w:rPr>
          <w:rStyle w:val="normaltextrun"/>
          <w:rFonts w:ascii="Arial" w:hAnsi="Arial" w:cs="Arial"/>
          <w:b/>
          <w:bCs/>
        </w:rPr>
        <w:t>XV.</w:t>
      </w:r>
    </w:p>
    <w:p w14:paraId="4881D7F4" w14:textId="77777777" w:rsidR="00030A80" w:rsidRPr="008B19B8" w:rsidRDefault="00422487">
      <w:pPr>
        <w:ind w:left="284" w:hanging="284"/>
        <w:jc w:val="center"/>
        <w:rPr>
          <w:rStyle w:val="normaltextrun"/>
          <w:rFonts w:ascii="Arial" w:hAnsi="Arial" w:cs="Arial"/>
          <w:b/>
          <w:bCs/>
        </w:rPr>
      </w:pPr>
      <w:bookmarkStart w:id="97" w:name="_Ref525546306"/>
      <w:bookmarkStart w:id="98" w:name="_Ref371927170"/>
      <w:bookmarkStart w:id="99" w:name="_Toc295034742"/>
      <w:r w:rsidRPr="008B19B8">
        <w:rPr>
          <w:rStyle w:val="normaltextrun"/>
          <w:rFonts w:ascii="Arial" w:hAnsi="Arial" w:cs="Arial"/>
          <w:b/>
          <w:bCs/>
        </w:rPr>
        <w:t>SANKCE</w:t>
      </w:r>
      <w:bookmarkEnd w:id="97"/>
      <w:bookmarkEnd w:id="98"/>
      <w:bookmarkEnd w:id="99"/>
    </w:p>
    <w:p w14:paraId="056466E2" w14:textId="0749BE6F" w:rsidR="00030A80" w:rsidRDefault="00FD21BC" w:rsidP="008B19B8">
      <w:pPr>
        <w:ind w:left="426" w:hanging="284"/>
        <w:jc w:val="both"/>
        <w:rPr>
          <w:rStyle w:val="normaltextrun"/>
          <w:rFonts w:ascii="Arial" w:hAnsi="Arial" w:cs="Arial"/>
        </w:rPr>
      </w:pPr>
      <w:bookmarkStart w:id="100" w:name="_Hlk66376890"/>
      <w:r>
        <w:rPr>
          <w:rStyle w:val="normaltextrun"/>
          <w:rFonts w:ascii="Arial" w:hAnsi="Arial" w:cs="Arial"/>
        </w:rPr>
        <w:t>1.</w:t>
      </w:r>
      <w:r w:rsidR="00422487">
        <w:rPr>
          <w:rStyle w:val="normaltextrun"/>
          <w:rFonts w:ascii="Arial" w:hAnsi="Arial" w:cs="Arial"/>
        </w:rPr>
        <w:t xml:space="preserve"> V případě, že Poskytovatel poruší svoji povinnost realizovat </w:t>
      </w:r>
      <w:r w:rsidR="00422487" w:rsidRPr="009B117C">
        <w:rPr>
          <w:rStyle w:val="normaltextrun"/>
          <w:rFonts w:ascii="Arial" w:hAnsi="Arial" w:cs="Arial"/>
        </w:rPr>
        <w:t>Dílčí smlouvu</w:t>
      </w:r>
      <w:r w:rsidR="00422487">
        <w:rPr>
          <w:rStyle w:val="normaltextrun"/>
          <w:rFonts w:ascii="Arial" w:hAnsi="Arial" w:cs="Arial"/>
        </w:rPr>
        <w:t xml:space="preserve"> v termínu sjednaném </w:t>
      </w:r>
      <w:r w:rsidR="00422487" w:rsidRPr="009B117C">
        <w:rPr>
          <w:rStyle w:val="normaltextrun"/>
          <w:rFonts w:ascii="Arial" w:hAnsi="Arial" w:cs="Arial"/>
        </w:rPr>
        <w:t>Dílčí smlouvou</w:t>
      </w:r>
      <w:r w:rsidR="00422487">
        <w:rPr>
          <w:rStyle w:val="normaltextrun"/>
          <w:rFonts w:ascii="Arial" w:hAnsi="Arial" w:cs="Arial"/>
        </w:rPr>
        <w:t xml:space="preserve">, je povinen Objednateli uhradit smluvní pokutu ve výši </w:t>
      </w:r>
      <w:r w:rsidR="005D315A">
        <w:rPr>
          <w:rStyle w:val="normaltextrun"/>
          <w:rFonts w:ascii="Arial" w:hAnsi="Arial" w:cs="Arial"/>
        </w:rPr>
        <w:t>0,1% z</w:t>
      </w:r>
      <w:r w:rsidR="0020490D">
        <w:rPr>
          <w:rStyle w:val="normaltextrun"/>
          <w:rFonts w:ascii="Arial" w:hAnsi="Arial" w:cs="Arial"/>
        </w:rPr>
        <w:t xml:space="preserve"> ceny </w:t>
      </w:r>
      <w:r w:rsidR="00571C3F">
        <w:rPr>
          <w:rStyle w:val="normaltextrun"/>
          <w:rFonts w:ascii="Arial" w:hAnsi="Arial" w:cs="Arial"/>
        </w:rPr>
        <w:t>vč.</w:t>
      </w:r>
      <w:r w:rsidR="0020490D">
        <w:rPr>
          <w:rStyle w:val="normaltextrun"/>
          <w:rFonts w:ascii="Arial" w:hAnsi="Arial" w:cs="Arial"/>
        </w:rPr>
        <w:t xml:space="preserve"> D</w:t>
      </w:r>
      <w:r w:rsidR="00C9222C">
        <w:rPr>
          <w:rStyle w:val="normaltextrun"/>
          <w:rFonts w:ascii="Arial" w:hAnsi="Arial" w:cs="Arial"/>
        </w:rPr>
        <w:t xml:space="preserve">PH </w:t>
      </w:r>
      <w:r w:rsidR="0020490D">
        <w:rPr>
          <w:rStyle w:val="normaltextrun"/>
          <w:rFonts w:ascii="Arial" w:hAnsi="Arial" w:cs="Arial"/>
        </w:rPr>
        <w:t xml:space="preserve">sjednané příslušnou Dílčí smlouvou, </w:t>
      </w:r>
      <w:r w:rsidR="00422487">
        <w:rPr>
          <w:rStyle w:val="normaltextrun"/>
          <w:rFonts w:ascii="Arial" w:hAnsi="Arial" w:cs="Arial"/>
        </w:rPr>
        <w:t>za každý i započatý den prodlení.</w:t>
      </w:r>
    </w:p>
    <w:p w14:paraId="7EF98563" w14:textId="166E58C9" w:rsidR="004022A6" w:rsidRDefault="00FD21BC" w:rsidP="003A1033">
      <w:pPr>
        <w:ind w:left="426" w:hanging="284"/>
        <w:jc w:val="both"/>
        <w:rPr>
          <w:rStyle w:val="normaltextrun"/>
          <w:rFonts w:ascii="Arial" w:hAnsi="Arial" w:cs="Arial"/>
        </w:rPr>
      </w:pPr>
      <w:r>
        <w:rPr>
          <w:rStyle w:val="normaltextrun"/>
          <w:rFonts w:ascii="Arial" w:hAnsi="Arial" w:cs="Arial"/>
        </w:rPr>
        <w:t>2</w:t>
      </w:r>
      <w:r w:rsidR="00422487">
        <w:rPr>
          <w:rStyle w:val="normaltextrun"/>
          <w:rFonts w:ascii="Arial" w:hAnsi="Arial" w:cs="Arial"/>
        </w:rPr>
        <w:t xml:space="preserve">. V případě porušení kterékoliv povinnosti týkající se ochrany Důvěrných informací a/nebo osobních údajů, je Smluvní strana, která povinnost porušila, povinna zaplatit oprávněné Smluvní straně smluvní pokutu ve výši </w:t>
      </w:r>
      <w:r>
        <w:rPr>
          <w:rStyle w:val="normaltextrun"/>
          <w:rFonts w:ascii="Arial" w:hAnsi="Arial" w:cs="Arial"/>
        </w:rPr>
        <w:t>100</w:t>
      </w:r>
      <w:r w:rsidR="00422487">
        <w:rPr>
          <w:rStyle w:val="normaltextrun"/>
          <w:rFonts w:ascii="Arial" w:hAnsi="Arial" w:cs="Arial"/>
        </w:rPr>
        <w:t xml:space="preserve">.000 Kč (slovy: </w:t>
      </w:r>
      <w:r w:rsidR="004022A6">
        <w:rPr>
          <w:rStyle w:val="normaltextrun"/>
          <w:rFonts w:ascii="Arial" w:hAnsi="Arial" w:cs="Arial"/>
        </w:rPr>
        <w:t>sto t</w:t>
      </w:r>
      <w:r w:rsidR="00422487">
        <w:rPr>
          <w:rStyle w:val="normaltextrun"/>
          <w:rFonts w:ascii="Arial" w:hAnsi="Arial" w:cs="Arial"/>
        </w:rPr>
        <w:t>isíc korun českých).</w:t>
      </w:r>
    </w:p>
    <w:p w14:paraId="23FBBF47" w14:textId="710D6279" w:rsidR="004022A6" w:rsidRPr="0065693A" w:rsidRDefault="003A1033" w:rsidP="00B71F04">
      <w:pPr>
        <w:ind w:left="426" w:hanging="284"/>
        <w:jc w:val="both"/>
        <w:rPr>
          <w:rFonts w:ascii="Arial" w:hAnsi="Arial" w:cs="Arial"/>
        </w:rPr>
      </w:pPr>
      <w:r>
        <w:rPr>
          <w:rStyle w:val="normaltextrun"/>
          <w:rFonts w:ascii="Arial" w:hAnsi="Arial" w:cs="Arial"/>
        </w:rPr>
        <w:t>3</w:t>
      </w:r>
      <w:r w:rsidR="00422487">
        <w:rPr>
          <w:rStyle w:val="normaltextrun"/>
          <w:rFonts w:ascii="Arial" w:hAnsi="Arial" w:cs="Arial"/>
        </w:rPr>
        <w:t xml:space="preserve">. V případě prodlení kterékoliv Smluvní strany se zaplacením fakturované částky vzniká oprávněné straně nárok na </w:t>
      </w:r>
      <w:r w:rsidR="004022A6" w:rsidRPr="0065693A">
        <w:rPr>
          <w:rFonts w:ascii="Arial" w:hAnsi="Arial" w:cs="Arial"/>
        </w:rPr>
        <w:t>ú</w:t>
      </w:r>
      <w:r w:rsidR="004022A6">
        <w:rPr>
          <w:rFonts w:ascii="Arial" w:hAnsi="Arial" w:cs="Arial"/>
        </w:rPr>
        <w:t>rok z prodlení ve výši 0,05 % z </w:t>
      </w:r>
      <w:r w:rsidR="004022A6" w:rsidRPr="0065693A">
        <w:rPr>
          <w:rFonts w:ascii="Arial" w:hAnsi="Arial" w:cs="Arial"/>
        </w:rPr>
        <w:t>dlužné částky za každý den prodlení.</w:t>
      </w:r>
    </w:p>
    <w:p w14:paraId="1DA3E72C" w14:textId="27CE951E" w:rsidR="00030A80" w:rsidRPr="002F5032" w:rsidRDefault="003A1033" w:rsidP="002F5032">
      <w:pPr>
        <w:ind w:left="426" w:hanging="284"/>
        <w:jc w:val="both"/>
        <w:rPr>
          <w:rStyle w:val="normaltextrun"/>
          <w:rFonts w:ascii="Arial" w:hAnsi="Arial" w:cs="Arial"/>
        </w:rPr>
      </w:pPr>
      <w:bookmarkStart w:id="101" w:name="_Ref228244903"/>
      <w:bookmarkEnd w:id="100"/>
      <w:r>
        <w:rPr>
          <w:rStyle w:val="normaltextrun"/>
          <w:rFonts w:ascii="Arial" w:hAnsi="Arial" w:cs="Arial"/>
        </w:rPr>
        <w:t>4</w:t>
      </w:r>
      <w:r w:rsidR="00422487">
        <w:rPr>
          <w:rStyle w:val="normaltextrun"/>
          <w:rFonts w:ascii="Arial" w:hAnsi="Arial" w:cs="Arial"/>
        </w:rPr>
        <w:t xml:space="preserve">. </w:t>
      </w:r>
      <w:bookmarkEnd w:id="101"/>
      <w:r w:rsidR="00422487" w:rsidRPr="00A01CE4">
        <w:rPr>
          <w:rStyle w:val="normaltextrun"/>
          <w:rFonts w:ascii="Arial" w:hAnsi="Arial" w:cs="Arial"/>
        </w:rPr>
        <w:t>Vyúčtování smluvní pokuty / úroků z prodlení podle příslušných ustanovení této Smlouvy musí být druhé Smluvní straně zasláno do datové schránky Smluvní strany. Smluvní pokuta / úroky z prodlení jsou splatné ve lhůtě třiceti (30) kalendářních dnů ode dne doručení výzvy k zaplacení. Úhrada smluvní pokuty / úroků z prodlení se provádí bankovním převodem na účet oprávněné Smluvní strany uvedený ve výzvě k zaplacení. Částka se považuje za zaplacenou okamžikem jejího připsání ve prospěch účtu oprávněné Smluvní strany</w:t>
      </w:r>
      <w:r w:rsidR="00A01CE4" w:rsidRPr="00A01CE4">
        <w:rPr>
          <w:rStyle w:val="normaltextrun"/>
          <w:rFonts w:ascii="Arial" w:hAnsi="Arial" w:cs="Arial"/>
        </w:rPr>
        <w:t>.</w:t>
      </w:r>
    </w:p>
    <w:p w14:paraId="33E837A9" w14:textId="0F479BE6" w:rsidR="00030A80" w:rsidRDefault="003A1033" w:rsidP="002F5032">
      <w:pPr>
        <w:ind w:left="426" w:hanging="284"/>
        <w:jc w:val="both"/>
        <w:rPr>
          <w:rStyle w:val="normaltextrun"/>
          <w:rFonts w:ascii="Arial" w:hAnsi="Arial" w:cs="Arial"/>
        </w:rPr>
      </w:pPr>
      <w:r>
        <w:rPr>
          <w:rStyle w:val="normaltextrun"/>
          <w:rFonts w:ascii="Arial" w:hAnsi="Arial" w:cs="Arial"/>
        </w:rPr>
        <w:t>5</w:t>
      </w:r>
      <w:r w:rsidR="00422487">
        <w:rPr>
          <w:rStyle w:val="normaltextrun"/>
          <w:rFonts w:ascii="Arial" w:hAnsi="Arial" w:cs="Arial"/>
        </w:rPr>
        <w:t>. Zaplacením smluvní pokuty se Poskytovatel nezprostí povinnosti splnit své závazky.</w:t>
      </w:r>
    </w:p>
    <w:p w14:paraId="6EAC1C78" w14:textId="72760B67" w:rsidR="00030A80" w:rsidRPr="002F5032" w:rsidRDefault="00422487">
      <w:pPr>
        <w:ind w:left="284" w:hanging="284"/>
        <w:jc w:val="center"/>
        <w:rPr>
          <w:rStyle w:val="normaltextrun"/>
          <w:rFonts w:ascii="Arial" w:hAnsi="Arial" w:cs="Arial"/>
          <w:b/>
        </w:rPr>
      </w:pPr>
      <w:r w:rsidRPr="002F5032">
        <w:rPr>
          <w:rStyle w:val="normaltextrun"/>
          <w:rFonts w:ascii="Arial" w:hAnsi="Arial" w:cs="Arial"/>
          <w:b/>
        </w:rPr>
        <w:t>X</w:t>
      </w:r>
      <w:r w:rsidR="00146C39">
        <w:rPr>
          <w:rStyle w:val="normaltextrun"/>
          <w:rFonts w:ascii="Arial" w:hAnsi="Arial" w:cs="Arial"/>
          <w:b/>
        </w:rPr>
        <w:t>VI</w:t>
      </w:r>
      <w:r w:rsidRPr="002F5032">
        <w:rPr>
          <w:rStyle w:val="normaltextrun"/>
          <w:rFonts w:ascii="Arial" w:hAnsi="Arial" w:cs="Arial"/>
          <w:b/>
        </w:rPr>
        <w:t>.</w:t>
      </w:r>
    </w:p>
    <w:p w14:paraId="5BCD0BC6" w14:textId="77777777" w:rsidR="00030A80" w:rsidRPr="002F5032" w:rsidRDefault="00422487">
      <w:pPr>
        <w:ind w:left="284" w:hanging="284"/>
        <w:jc w:val="center"/>
        <w:rPr>
          <w:rStyle w:val="normaltextrun"/>
          <w:rFonts w:ascii="Arial" w:hAnsi="Arial" w:cs="Arial"/>
          <w:b/>
        </w:rPr>
      </w:pPr>
      <w:r w:rsidRPr="002F5032">
        <w:rPr>
          <w:rStyle w:val="normaltextrun"/>
          <w:rFonts w:ascii="Arial" w:hAnsi="Arial" w:cs="Arial"/>
          <w:b/>
        </w:rPr>
        <w:t>ŘEŠENÍ SPORŮ</w:t>
      </w:r>
    </w:p>
    <w:p w14:paraId="64497F39" w14:textId="77777777" w:rsidR="00030A80" w:rsidRDefault="00422487" w:rsidP="00A01CE4">
      <w:pPr>
        <w:ind w:left="426" w:hanging="284"/>
        <w:jc w:val="both"/>
        <w:rPr>
          <w:rStyle w:val="normaltextrun"/>
          <w:rFonts w:ascii="Arial" w:hAnsi="Arial" w:cs="Arial"/>
        </w:rPr>
      </w:pPr>
      <w:r>
        <w:rPr>
          <w:rStyle w:val="normaltextrun"/>
          <w:rFonts w:ascii="Arial" w:hAnsi="Arial" w:cs="Arial"/>
        </w:rPr>
        <w:t>1. Všechny spory vyplývající z právního vztahu založeného touto Smlouvou a v souvislosti s ním, budou řešeny podle obecně závazných právních předpisů České republiky a soudy České republiky. Smluvní strany se zavazují vyvinout maximální úsilí k odstranění vzájemných sporů vzniklých na základě této Smlouvy nebo v souvislosti s touto Smlouvou, včetně sporů o její výklad či platnost a usilovat se o jejich vyřešení nejprve smírně prostřednictvím jednání oprávněných osob nebo pověřených zástupců, a to do šedesáti (60) dnů ode dne doručení výzvy k smírnému vyřešení sporu zaslané kteroukoliv Smluvní stranou druhé Smluvní straně, přičemž tím však není dotčeno právo kterékoliv Smluvní strany obrátit se na příslušný obecný soud České republiky s návrhem na rozhodnutí sporu s konečnou platností.</w:t>
      </w:r>
    </w:p>
    <w:p w14:paraId="065D89A4" w14:textId="77777777" w:rsidR="00E726C3" w:rsidRDefault="00E726C3">
      <w:pPr>
        <w:ind w:left="284" w:hanging="284"/>
        <w:jc w:val="center"/>
        <w:rPr>
          <w:rStyle w:val="normaltextrun"/>
          <w:rFonts w:ascii="Arial" w:hAnsi="Arial" w:cs="Arial"/>
          <w:b/>
          <w:bCs/>
        </w:rPr>
      </w:pPr>
    </w:p>
    <w:p w14:paraId="4D761E1C" w14:textId="77777777" w:rsidR="00E726C3" w:rsidRDefault="00E726C3">
      <w:pPr>
        <w:ind w:left="284" w:hanging="284"/>
        <w:jc w:val="center"/>
        <w:rPr>
          <w:rStyle w:val="normaltextrun"/>
          <w:rFonts w:ascii="Arial" w:hAnsi="Arial" w:cs="Arial"/>
          <w:b/>
          <w:bCs/>
        </w:rPr>
      </w:pPr>
    </w:p>
    <w:p w14:paraId="72A294CE" w14:textId="35A054EC" w:rsidR="00030A80" w:rsidRPr="00A63986" w:rsidRDefault="00422487">
      <w:pPr>
        <w:ind w:left="284" w:hanging="284"/>
        <w:jc w:val="center"/>
        <w:rPr>
          <w:rStyle w:val="normaltextrun"/>
          <w:rFonts w:ascii="Arial" w:hAnsi="Arial" w:cs="Arial"/>
          <w:b/>
          <w:bCs/>
        </w:rPr>
      </w:pPr>
      <w:r w:rsidRPr="00A63986">
        <w:rPr>
          <w:rStyle w:val="normaltextrun"/>
          <w:rFonts w:ascii="Arial" w:hAnsi="Arial" w:cs="Arial"/>
          <w:b/>
          <w:bCs/>
        </w:rPr>
        <w:lastRenderedPageBreak/>
        <w:t>X</w:t>
      </w:r>
      <w:r w:rsidR="00146C39">
        <w:rPr>
          <w:rStyle w:val="normaltextrun"/>
          <w:rFonts w:ascii="Arial" w:hAnsi="Arial" w:cs="Arial"/>
          <w:b/>
          <w:bCs/>
        </w:rPr>
        <w:t>VII</w:t>
      </w:r>
      <w:r w:rsidRPr="00A63986">
        <w:rPr>
          <w:rStyle w:val="normaltextrun"/>
          <w:rFonts w:ascii="Arial" w:hAnsi="Arial" w:cs="Arial"/>
          <w:b/>
          <w:bCs/>
        </w:rPr>
        <w:t>.</w:t>
      </w:r>
    </w:p>
    <w:p w14:paraId="6233A0A4" w14:textId="77777777" w:rsidR="00030A80" w:rsidRPr="00A63986" w:rsidRDefault="00422487">
      <w:pPr>
        <w:ind w:left="284" w:hanging="284"/>
        <w:jc w:val="center"/>
        <w:rPr>
          <w:rStyle w:val="normaltextrun"/>
          <w:rFonts w:ascii="Arial" w:hAnsi="Arial" w:cs="Arial"/>
          <w:b/>
          <w:bCs/>
        </w:rPr>
      </w:pPr>
      <w:bookmarkStart w:id="102" w:name="_Toc295034743"/>
      <w:bookmarkStart w:id="103" w:name="_Ref228185766"/>
      <w:r w:rsidRPr="00A63986">
        <w:rPr>
          <w:rStyle w:val="normaltextrun"/>
          <w:rFonts w:ascii="Arial" w:hAnsi="Arial" w:cs="Arial"/>
          <w:b/>
          <w:bCs/>
        </w:rPr>
        <w:t>PLATNOST A ÚČINNOST SMLOUVY</w:t>
      </w:r>
      <w:bookmarkEnd w:id="102"/>
      <w:bookmarkEnd w:id="103"/>
    </w:p>
    <w:p w14:paraId="18B06994" w14:textId="62E6A7CA" w:rsidR="004022A6" w:rsidRDefault="00422487" w:rsidP="00B71F04">
      <w:pPr>
        <w:pStyle w:val="Odstavecseseznamem"/>
        <w:numPr>
          <w:ilvl w:val="1"/>
          <w:numId w:val="7"/>
        </w:numPr>
        <w:tabs>
          <w:tab w:val="clear" w:pos="1440"/>
          <w:tab w:val="num" w:pos="426"/>
        </w:tabs>
        <w:ind w:left="425" w:hanging="425"/>
        <w:contextualSpacing w:val="0"/>
        <w:jc w:val="both"/>
        <w:rPr>
          <w:rStyle w:val="normaltextrun"/>
          <w:rFonts w:ascii="Arial" w:hAnsi="Arial" w:cs="Arial"/>
        </w:rPr>
      </w:pPr>
      <w:bookmarkStart w:id="104" w:name="_Ref311472254"/>
      <w:bookmarkStart w:id="105" w:name="_Ref371026427"/>
      <w:bookmarkStart w:id="106" w:name="_Ref372019063"/>
      <w:bookmarkStart w:id="107" w:name="_Ref377724259"/>
      <w:r w:rsidRPr="008137A8">
        <w:rPr>
          <w:rStyle w:val="normaltextrun"/>
          <w:rFonts w:ascii="Arial" w:hAnsi="Arial" w:cs="Arial"/>
        </w:rPr>
        <w:t>Tato Smlouva nabývá platnosti dnem jejího uzavření, tj. dnem jejího podpisu oběma Smluvními stranami, a účinnosti dnem uveřejnění v registru smluv, postupem dle zákona č. 340/2015 Sb., zákon o registru smluv, ve znění pozdějších předpisů</w:t>
      </w:r>
      <w:r w:rsidR="00930C2F" w:rsidRPr="008137A8">
        <w:rPr>
          <w:rStyle w:val="normaltextrun"/>
          <w:rFonts w:ascii="Arial" w:hAnsi="Arial" w:cs="Arial"/>
        </w:rPr>
        <w:t>.</w:t>
      </w:r>
      <w:r w:rsidRPr="008137A8">
        <w:rPr>
          <w:rStyle w:val="normaltextrun"/>
          <w:rFonts w:ascii="Arial" w:hAnsi="Arial" w:cs="Arial"/>
        </w:rPr>
        <w:t xml:space="preserve"> </w:t>
      </w:r>
      <w:bookmarkEnd w:id="104"/>
      <w:r w:rsidRPr="008137A8">
        <w:rPr>
          <w:rStyle w:val="normaltextrun"/>
          <w:rFonts w:ascii="Arial" w:hAnsi="Arial" w:cs="Arial"/>
        </w:rPr>
        <w:t>K uveřejnění této Smlouvy v registru smluv se zavazuje Objednatel a Poskytovatel s tím projevil souhlas.</w:t>
      </w:r>
    </w:p>
    <w:p w14:paraId="71A68C84" w14:textId="524621FE" w:rsidR="00030A80" w:rsidRPr="004022A6" w:rsidRDefault="00422487" w:rsidP="00B71F04">
      <w:pPr>
        <w:pStyle w:val="Odstavecseseznamem"/>
        <w:numPr>
          <w:ilvl w:val="1"/>
          <w:numId w:val="7"/>
        </w:numPr>
        <w:tabs>
          <w:tab w:val="clear" w:pos="1440"/>
          <w:tab w:val="num" w:pos="426"/>
        </w:tabs>
        <w:ind w:left="425" w:hanging="425"/>
        <w:contextualSpacing w:val="0"/>
        <w:jc w:val="both"/>
        <w:rPr>
          <w:rStyle w:val="normaltextrun"/>
          <w:rFonts w:ascii="Arial" w:hAnsi="Arial" w:cs="Arial"/>
        </w:rPr>
      </w:pPr>
      <w:r w:rsidRPr="004022A6">
        <w:rPr>
          <w:rStyle w:val="normaltextrun"/>
          <w:rFonts w:ascii="Arial" w:hAnsi="Arial" w:cs="Arial"/>
        </w:rPr>
        <w:t xml:space="preserve">Tato Smlouva se uzavírá na dobu </w:t>
      </w:r>
      <w:r w:rsidR="001D428E" w:rsidRPr="004022A6">
        <w:rPr>
          <w:rStyle w:val="normaltextrun"/>
          <w:rFonts w:ascii="Arial" w:hAnsi="Arial" w:cs="Arial"/>
        </w:rPr>
        <w:t>do 10.</w:t>
      </w:r>
      <w:r w:rsidR="001D1CE4">
        <w:rPr>
          <w:rStyle w:val="normaltextrun"/>
          <w:rFonts w:ascii="Arial" w:hAnsi="Arial" w:cs="Arial"/>
        </w:rPr>
        <w:t xml:space="preserve"> </w:t>
      </w:r>
      <w:r w:rsidR="001D428E" w:rsidRPr="004022A6">
        <w:rPr>
          <w:rStyle w:val="normaltextrun"/>
          <w:rFonts w:ascii="Arial" w:hAnsi="Arial" w:cs="Arial"/>
        </w:rPr>
        <w:t>10.</w:t>
      </w:r>
      <w:r w:rsidR="001D1CE4">
        <w:rPr>
          <w:rStyle w:val="normaltextrun"/>
          <w:rFonts w:ascii="Arial" w:hAnsi="Arial" w:cs="Arial"/>
        </w:rPr>
        <w:t xml:space="preserve"> </w:t>
      </w:r>
      <w:r w:rsidR="001D428E" w:rsidRPr="004022A6">
        <w:rPr>
          <w:rStyle w:val="normaltextrun"/>
          <w:rFonts w:ascii="Arial" w:hAnsi="Arial" w:cs="Arial"/>
        </w:rPr>
        <w:t>2024</w:t>
      </w:r>
      <w:bookmarkEnd w:id="105"/>
      <w:bookmarkEnd w:id="106"/>
      <w:bookmarkEnd w:id="107"/>
      <w:r w:rsidRPr="004022A6">
        <w:rPr>
          <w:rStyle w:val="normaltextrun"/>
          <w:rFonts w:ascii="Arial" w:hAnsi="Arial" w:cs="Arial"/>
        </w:rPr>
        <w:t xml:space="preserve">. </w:t>
      </w:r>
    </w:p>
    <w:p w14:paraId="1D699519" w14:textId="08998B4C" w:rsidR="00030A80" w:rsidRDefault="00422487" w:rsidP="00B71F04">
      <w:pPr>
        <w:pStyle w:val="Odstavecseseznamem"/>
        <w:numPr>
          <w:ilvl w:val="1"/>
          <w:numId w:val="7"/>
        </w:numPr>
        <w:tabs>
          <w:tab w:val="clear" w:pos="1440"/>
          <w:tab w:val="num" w:pos="426"/>
        </w:tabs>
        <w:ind w:left="425" w:hanging="425"/>
        <w:jc w:val="both"/>
        <w:rPr>
          <w:rStyle w:val="normaltextrun"/>
          <w:rFonts w:ascii="Arial" w:hAnsi="Arial" w:cs="Arial"/>
        </w:rPr>
      </w:pPr>
      <w:r>
        <w:rPr>
          <w:rStyle w:val="normaltextrun"/>
          <w:rFonts w:ascii="Arial" w:hAnsi="Arial" w:cs="Arial"/>
        </w:rPr>
        <w:t xml:space="preserve">Každá Smluvní strana je oprávněna bez jakýchkoliv sankcí odstoupit od této Smlouvy z důvodů stanovených touto Smlouvou, nebo z důvodů stanovených obecně závaznými právními předpisy. Účinky odstoupení od Smlouvy nastávají dnem doručení písemného oznámení o odstoupení druhé Smluvní straně. </w:t>
      </w:r>
    </w:p>
    <w:p w14:paraId="1922B3A7" w14:textId="77777777" w:rsidR="008D4A98" w:rsidRDefault="008D4A98" w:rsidP="007969C9">
      <w:pPr>
        <w:pStyle w:val="Odstavecseseznamem"/>
        <w:ind w:left="425"/>
        <w:jc w:val="both"/>
        <w:rPr>
          <w:rStyle w:val="normaltextrun"/>
          <w:rFonts w:ascii="Arial" w:hAnsi="Arial" w:cs="Arial"/>
        </w:rPr>
      </w:pPr>
    </w:p>
    <w:p w14:paraId="76899E58" w14:textId="5A221C3D" w:rsidR="00030A80" w:rsidRDefault="00422487" w:rsidP="004022A6">
      <w:pPr>
        <w:pStyle w:val="Odstavecseseznamem"/>
        <w:numPr>
          <w:ilvl w:val="1"/>
          <w:numId w:val="7"/>
        </w:numPr>
        <w:tabs>
          <w:tab w:val="clear" w:pos="1440"/>
          <w:tab w:val="num" w:pos="426"/>
        </w:tabs>
        <w:ind w:left="426" w:hanging="426"/>
        <w:jc w:val="both"/>
        <w:rPr>
          <w:rStyle w:val="normaltextrun"/>
          <w:rFonts w:ascii="Arial" w:hAnsi="Arial" w:cs="Arial"/>
        </w:rPr>
      </w:pPr>
      <w:bookmarkStart w:id="108" w:name="_Ref195960005"/>
      <w:bookmarkStart w:id="109" w:name="_Ref528251313"/>
      <w:r>
        <w:rPr>
          <w:rStyle w:val="normaltextrun"/>
          <w:rFonts w:ascii="Arial" w:hAnsi="Arial" w:cs="Arial"/>
        </w:rPr>
        <w:t>Objednatel je oprávněn odstoupit od této Smlouvy v případech, kdy</w:t>
      </w:r>
      <w:bookmarkEnd w:id="108"/>
      <w:r>
        <w:rPr>
          <w:rStyle w:val="normaltextrun"/>
          <w:rFonts w:ascii="Arial" w:hAnsi="Arial" w:cs="Arial"/>
        </w:rPr>
        <w:t>:</w:t>
      </w:r>
      <w:bookmarkEnd w:id="109"/>
    </w:p>
    <w:p w14:paraId="188C9400" w14:textId="0CBE526C" w:rsidR="00030A80" w:rsidRDefault="00422487" w:rsidP="00B71F04">
      <w:pPr>
        <w:ind w:left="709" w:hanging="283"/>
        <w:contextualSpacing/>
        <w:jc w:val="both"/>
        <w:rPr>
          <w:rStyle w:val="normaltextrun"/>
          <w:rFonts w:ascii="Arial" w:hAnsi="Arial" w:cs="Arial"/>
        </w:rPr>
      </w:pPr>
      <w:r>
        <w:rPr>
          <w:rStyle w:val="normaltextrun"/>
          <w:rFonts w:ascii="Arial" w:hAnsi="Arial" w:cs="Arial"/>
        </w:rPr>
        <w:t>a) Poskytovatel je v prodlení s plněním déle než třicet (30) dnů a nezjedná nápravu ani</w:t>
      </w:r>
      <w:r w:rsidR="001D1CE4">
        <w:rPr>
          <w:rStyle w:val="normaltextrun"/>
          <w:rFonts w:ascii="Arial" w:hAnsi="Arial" w:cs="Arial"/>
        </w:rPr>
        <w:t> </w:t>
      </w:r>
      <w:r>
        <w:rPr>
          <w:rStyle w:val="normaltextrun"/>
          <w:rFonts w:ascii="Arial" w:hAnsi="Arial" w:cs="Arial"/>
        </w:rPr>
        <w:t>do</w:t>
      </w:r>
      <w:r w:rsidR="00444E59">
        <w:rPr>
          <w:rStyle w:val="normaltextrun"/>
          <w:rFonts w:ascii="Arial" w:hAnsi="Arial" w:cs="Arial"/>
        </w:rPr>
        <w:t> </w:t>
      </w:r>
      <w:r>
        <w:rPr>
          <w:rStyle w:val="normaltextrun"/>
          <w:rFonts w:ascii="Arial" w:hAnsi="Arial" w:cs="Arial"/>
        </w:rPr>
        <w:t xml:space="preserve">patnácti (15) dnů ode dne doručení písemné upozornění Objednatele o takovém prodlení; </w:t>
      </w:r>
    </w:p>
    <w:p w14:paraId="64168B8E" w14:textId="77777777" w:rsidR="00030A80" w:rsidRDefault="00422487" w:rsidP="00B71F04">
      <w:pPr>
        <w:ind w:left="709" w:hanging="283"/>
        <w:contextualSpacing/>
        <w:jc w:val="both"/>
        <w:rPr>
          <w:rStyle w:val="normaltextrun"/>
          <w:rFonts w:ascii="Arial" w:hAnsi="Arial" w:cs="Arial"/>
        </w:rPr>
      </w:pPr>
      <w:bookmarkStart w:id="110" w:name="_Ref378086942"/>
      <w:r>
        <w:rPr>
          <w:rStyle w:val="normaltextrun"/>
          <w:rFonts w:ascii="Arial" w:hAnsi="Arial" w:cs="Arial"/>
        </w:rPr>
        <w:t xml:space="preserve">b) </w:t>
      </w:r>
      <w:bookmarkEnd w:id="110"/>
      <w:r>
        <w:rPr>
          <w:rStyle w:val="normaltextrun"/>
          <w:rFonts w:ascii="Arial" w:hAnsi="Arial" w:cs="Arial"/>
        </w:rPr>
        <w:t>bude vydáno rozhodnutí o úpadku Poskytovatele nebo Poskytovatel sám podá dlužnický návrh na zahájení insolvenčního řízení ve znění Insolvenčního zákona; nebo</w:t>
      </w:r>
    </w:p>
    <w:p w14:paraId="4FF4B255" w14:textId="1C7947C5" w:rsidR="00030A80" w:rsidRDefault="00422487" w:rsidP="00B71F04">
      <w:pPr>
        <w:ind w:left="709" w:hanging="283"/>
        <w:contextualSpacing/>
        <w:jc w:val="both"/>
        <w:rPr>
          <w:rStyle w:val="normaltextrun"/>
          <w:rFonts w:ascii="Arial" w:hAnsi="Arial" w:cs="Arial"/>
        </w:rPr>
      </w:pPr>
      <w:r>
        <w:rPr>
          <w:rStyle w:val="normaltextrun"/>
          <w:rFonts w:ascii="Arial" w:hAnsi="Arial" w:cs="Arial"/>
        </w:rPr>
        <w:t>c) Poskytovatel vstoupí do likvidace nebo dojde k</w:t>
      </w:r>
      <w:r w:rsidR="001B030B">
        <w:rPr>
          <w:rStyle w:val="normaltextrun"/>
          <w:rFonts w:ascii="Arial" w:hAnsi="Arial" w:cs="Arial"/>
        </w:rPr>
        <w:t> </w:t>
      </w:r>
      <w:r>
        <w:rPr>
          <w:rStyle w:val="normaltextrun"/>
          <w:rFonts w:ascii="Arial" w:hAnsi="Arial" w:cs="Arial"/>
        </w:rPr>
        <w:t>jinému</w:t>
      </w:r>
      <w:r w:rsidR="001B030B">
        <w:rPr>
          <w:rStyle w:val="normaltextrun"/>
          <w:rFonts w:ascii="Arial" w:hAnsi="Arial" w:cs="Arial"/>
        </w:rPr>
        <w:t>,</w:t>
      </w:r>
      <w:r>
        <w:rPr>
          <w:rStyle w:val="normaltextrun"/>
          <w:rFonts w:ascii="Arial" w:hAnsi="Arial" w:cs="Arial"/>
        </w:rPr>
        <w:t xml:space="preserve"> byť jen faktickému podstatnému omezení rozsahu jeho činnosti, který by mohl mít negativní dopad na jeho způsobilost plnit závazky podle této Smlouvy.</w:t>
      </w:r>
    </w:p>
    <w:p w14:paraId="796A485C" w14:textId="019181A4" w:rsidR="00030A80" w:rsidRDefault="00422487" w:rsidP="00B71F04">
      <w:pPr>
        <w:pStyle w:val="Odstavecseseznamem"/>
        <w:numPr>
          <w:ilvl w:val="1"/>
          <w:numId w:val="7"/>
        </w:numPr>
        <w:tabs>
          <w:tab w:val="clear" w:pos="1440"/>
          <w:tab w:val="num" w:pos="426"/>
        </w:tabs>
        <w:ind w:left="425" w:hanging="426"/>
        <w:contextualSpacing w:val="0"/>
        <w:jc w:val="both"/>
        <w:rPr>
          <w:rStyle w:val="normaltextrun"/>
          <w:rFonts w:ascii="Arial" w:hAnsi="Arial" w:cs="Arial"/>
        </w:rPr>
      </w:pPr>
      <w:r>
        <w:rPr>
          <w:rStyle w:val="normaltextrun"/>
          <w:rFonts w:ascii="Arial" w:hAnsi="Arial" w:cs="Arial"/>
        </w:rPr>
        <w:t>Poskytovatel je oprávněn odstoupit od této Smlouvy v případ prodlení Objednatele se</w:t>
      </w:r>
      <w:r w:rsidR="00444E59">
        <w:rPr>
          <w:rStyle w:val="normaltextrun"/>
          <w:rFonts w:ascii="Arial" w:hAnsi="Arial" w:cs="Arial"/>
        </w:rPr>
        <w:t> </w:t>
      </w:r>
      <w:r>
        <w:rPr>
          <w:rStyle w:val="normaltextrun"/>
          <w:rFonts w:ascii="Arial" w:hAnsi="Arial" w:cs="Arial"/>
        </w:rPr>
        <w:t>zaplacením jakékoliv splatné částky dle této Smlouvy po dobu delší než</w:t>
      </w:r>
      <w:r w:rsidR="00444E59">
        <w:rPr>
          <w:rStyle w:val="normaltextrun"/>
          <w:rFonts w:ascii="Arial" w:hAnsi="Arial" w:cs="Arial"/>
        </w:rPr>
        <w:t> </w:t>
      </w:r>
      <w:r>
        <w:rPr>
          <w:rStyle w:val="normaltextrun"/>
          <w:rFonts w:ascii="Arial" w:hAnsi="Arial" w:cs="Arial"/>
        </w:rPr>
        <w:t>šedesát (60) dnů, pokud Objednatel nezjedná nápravu ani v dodatečné přiměřené lhůtě, kterou mu k tomu Poskytovatel poskytne v písemné výzvě ke splnění povinnosti, přičemž tato lhůta nesmí být kratší než třicet (30) dnů od doručení takovéto výzvy.</w:t>
      </w:r>
      <w:r w:rsidR="003A1033">
        <w:rPr>
          <w:rStyle w:val="normaltextrun"/>
          <w:rFonts w:ascii="Arial" w:hAnsi="Arial" w:cs="Arial"/>
        </w:rPr>
        <w:t xml:space="preserve"> </w:t>
      </w:r>
    </w:p>
    <w:p w14:paraId="6D5F6630" w14:textId="63DEBE71" w:rsidR="00030A80" w:rsidRDefault="001D428E" w:rsidP="00B71F04">
      <w:pPr>
        <w:pStyle w:val="Odstavecseseznamem"/>
        <w:numPr>
          <w:ilvl w:val="1"/>
          <w:numId w:val="7"/>
        </w:numPr>
        <w:tabs>
          <w:tab w:val="clear" w:pos="1440"/>
          <w:tab w:val="num" w:pos="426"/>
        </w:tabs>
        <w:ind w:left="425" w:hanging="426"/>
        <w:contextualSpacing w:val="0"/>
        <w:jc w:val="both"/>
        <w:rPr>
          <w:rStyle w:val="normaltextrun"/>
          <w:rFonts w:ascii="Arial" w:hAnsi="Arial" w:cs="Arial"/>
        </w:rPr>
      </w:pPr>
      <w:r>
        <w:rPr>
          <w:rStyle w:val="normaltextrun"/>
          <w:rFonts w:ascii="Arial" w:hAnsi="Arial" w:cs="Arial"/>
        </w:rPr>
        <w:t>K</w:t>
      </w:r>
      <w:r w:rsidR="00422487">
        <w:rPr>
          <w:rStyle w:val="normaltextrun"/>
          <w:rFonts w:ascii="Arial" w:hAnsi="Arial" w:cs="Arial"/>
        </w:rPr>
        <w:t xml:space="preserve">aždá ze Smluvních stran </w:t>
      </w:r>
      <w:r w:rsidR="00532A7E">
        <w:rPr>
          <w:rStyle w:val="normaltextrun"/>
          <w:rFonts w:ascii="Arial" w:hAnsi="Arial" w:cs="Arial"/>
        </w:rPr>
        <w:t xml:space="preserve">je </w:t>
      </w:r>
      <w:r w:rsidR="00422487">
        <w:rPr>
          <w:rStyle w:val="normaltextrun"/>
          <w:rFonts w:ascii="Arial" w:hAnsi="Arial" w:cs="Arial"/>
        </w:rPr>
        <w:t xml:space="preserve">oprávněna tuto Smlouvu písemně vypovědět bez udání důvodů, a to s výpovědní </w:t>
      </w:r>
      <w:r w:rsidR="00422487" w:rsidRPr="00B71F04">
        <w:rPr>
          <w:rStyle w:val="normaltextrun"/>
          <w:rFonts w:ascii="Arial" w:hAnsi="Arial" w:cs="Arial"/>
        </w:rPr>
        <w:t xml:space="preserve">dobou </w:t>
      </w:r>
      <w:r w:rsidR="00954A22">
        <w:rPr>
          <w:rStyle w:val="normaltextrun"/>
          <w:rFonts w:ascii="Arial" w:hAnsi="Arial" w:cs="Arial"/>
        </w:rPr>
        <w:t>jednoho</w:t>
      </w:r>
      <w:r w:rsidR="00954A22" w:rsidRPr="00B71F04">
        <w:rPr>
          <w:rStyle w:val="normaltextrun"/>
          <w:rFonts w:ascii="Arial" w:hAnsi="Arial" w:cs="Arial"/>
        </w:rPr>
        <w:t xml:space="preserve"> </w:t>
      </w:r>
      <w:r w:rsidR="003D7B51" w:rsidRPr="00B71F04">
        <w:rPr>
          <w:rStyle w:val="normaltextrun"/>
          <w:rFonts w:ascii="Arial" w:hAnsi="Arial" w:cs="Arial"/>
        </w:rPr>
        <w:t>(</w:t>
      </w:r>
      <w:r w:rsidR="00954A22">
        <w:rPr>
          <w:rStyle w:val="normaltextrun"/>
          <w:rFonts w:ascii="Arial" w:hAnsi="Arial" w:cs="Arial"/>
        </w:rPr>
        <w:t>1</w:t>
      </w:r>
      <w:r w:rsidR="003D7B51" w:rsidRPr="00B71F04">
        <w:rPr>
          <w:rStyle w:val="normaltextrun"/>
          <w:rFonts w:ascii="Arial" w:hAnsi="Arial" w:cs="Arial"/>
        </w:rPr>
        <w:t xml:space="preserve">) </w:t>
      </w:r>
      <w:r w:rsidR="00422487" w:rsidRPr="00B71F04">
        <w:rPr>
          <w:rStyle w:val="normaltextrun"/>
          <w:rFonts w:ascii="Arial" w:hAnsi="Arial" w:cs="Arial"/>
        </w:rPr>
        <w:t>měsíc</w:t>
      </w:r>
      <w:r w:rsidR="003D7B51" w:rsidRPr="00B71F04">
        <w:rPr>
          <w:rStyle w:val="normaltextrun"/>
          <w:rFonts w:ascii="Arial" w:hAnsi="Arial" w:cs="Arial"/>
        </w:rPr>
        <w:t>e</w:t>
      </w:r>
      <w:r w:rsidR="00422487">
        <w:rPr>
          <w:rStyle w:val="normaltextrun"/>
          <w:rFonts w:ascii="Arial" w:hAnsi="Arial" w:cs="Arial"/>
        </w:rPr>
        <w:t xml:space="preserve"> ode dne doručení písemné výpovědi druhé Smluvní straně</w:t>
      </w:r>
      <w:bookmarkStart w:id="111" w:name="_Ref370977465"/>
      <w:bookmarkEnd w:id="111"/>
      <w:r w:rsidR="00422487">
        <w:rPr>
          <w:rStyle w:val="normaltextrun"/>
          <w:rFonts w:ascii="Arial" w:hAnsi="Arial" w:cs="Arial"/>
        </w:rPr>
        <w:t>.</w:t>
      </w:r>
      <w:r w:rsidR="00F609B4">
        <w:rPr>
          <w:rStyle w:val="normaltextrun"/>
          <w:rFonts w:ascii="Arial" w:hAnsi="Arial" w:cs="Arial"/>
        </w:rPr>
        <w:t xml:space="preserve"> Poskytovatel je oprávněn vypovědět tuto Smlouvu s účinnosti ke</w:t>
      </w:r>
      <w:r w:rsidR="00444E59">
        <w:rPr>
          <w:rStyle w:val="normaltextrun"/>
          <w:rFonts w:ascii="Arial" w:hAnsi="Arial" w:cs="Arial"/>
        </w:rPr>
        <w:t> </w:t>
      </w:r>
      <w:r w:rsidR="00F609B4">
        <w:rPr>
          <w:rStyle w:val="normaltextrun"/>
          <w:rFonts w:ascii="Arial" w:hAnsi="Arial" w:cs="Arial"/>
        </w:rPr>
        <w:t xml:space="preserve">dni doručení Objednateli bez výpovědní lhůty, pokud zjistí, že Objednatelem byla porušena povinnost vyplývající z čl. IV. </w:t>
      </w:r>
      <w:r w:rsidR="004472A6">
        <w:rPr>
          <w:rStyle w:val="normaltextrun"/>
          <w:rFonts w:ascii="Arial" w:hAnsi="Arial" w:cs="Arial"/>
        </w:rPr>
        <w:t>o</w:t>
      </w:r>
      <w:r w:rsidR="00F609B4">
        <w:rPr>
          <w:rStyle w:val="normaltextrun"/>
          <w:rFonts w:ascii="Arial" w:hAnsi="Arial" w:cs="Arial"/>
        </w:rPr>
        <w:t xml:space="preserve">dst. </w:t>
      </w:r>
      <w:r w:rsidR="00B71F04">
        <w:rPr>
          <w:rStyle w:val="normaltextrun"/>
          <w:rFonts w:ascii="Arial" w:hAnsi="Arial" w:cs="Arial"/>
        </w:rPr>
        <w:t>7</w:t>
      </w:r>
      <w:r w:rsidR="00F609B4">
        <w:rPr>
          <w:rStyle w:val="normaltextrun"/>
          <w:rFonts w:ascii="Arial" w:hAnsi="Arial" w:cs="Arial"/>
        </w:rPr>
        <w:t xml:space="preserve"> Smlouvy.</w:t>
      </w:r>
    </w:p>
    <w:p w14:paraId="7FE033F3" w14:textId="0254EA6A" w:rsidR="00030A80" w:rsidRDefault="00422487" w:rsidP="00B71F04">
      <w:pPr>
        <w:pStyle w:val="Odstavecseseznamem"/>
        <w:numPr>
          <w:ilvl w:val="1"/>
          <w:numId w:val="7"/>
        </w:numPr>
        <w:tabs>
          <w:tab w:val="clear" w:pos="1440"/>
          <w:tab w:val="num" w:pos="426"/>
        </w:tabs>
        <w:ind w:left="425" w:hanging="426"/>
        <w:contextualSpacing w:val="0"/>
        <w:jc w:val="both"/>
        <w:rPr>
          <w:rStyle w:val="normaltextrun"/>
          <w:rFonts w:ascii="Arial" w:hAnsi="Arial" w:cs="Arial"/>
        </w:rPr>
      </w:pPr>
      <w:r>
        <w:rPr>
          <w:rStyle w:val="normaltextrun"/>
          <w:rFonts w:ascii="Arial" w:hAnsi="Arial" w:cs="Arial"/>
        </w:rPr>
        <w:t>Ukončením účinnosti této Smlouvy nejsou dotčena ustanovení Smlouvy týkající se licencí, záruk, nároků z odpovědnosti za vady, nároků z odpovědnosti za škodu, nároků ze</w:t>
      </w:r>
      <w:r w:rsidR="00444E59">
        <w:rPr>
          <w:rStyle w:val="normaltextrun"/>
          <w:rFonts w:ascii="Arial" w:hAnsi="Arial" w:cs="Arial"/>
        </w:rPr>
        <w:t> </w:t>
      </w:r>
      <w:r>
        <w:rPr>
          <w:rStyle w:val="normaltextrun"/>
          <w:rFonts w:ascii="Arial" w:hAnsi="Arial" w:cs="Arial"/>
        </w:rPr>
        <w:t>smluvních pokut ustanovení o důvěrnosti informací, ani další ustanovení a nároků, z jejichž povahy vyplývá, že mají trvat i po zániku účinnosti této Smlouvy.</w:t>
      </w:r>
    </w:p>
    <w:p w14:paraId="5735DC80" w14:textId="4C5484EA" w:rsidR="00030A80" w:rsidRDefault="00422487" w:rsidP="00B71F04">
      <w:pPr>
        <w:pStyle w:val="Odstavecseseznamem"/>
        <w:numPr>
          <w:ilvl w:val="1"/>
          <w:numId w:val="7"/>
        </w:numPr>
        <w:tabs>
          <w:tab w:val="clear" w:pos="1440"/>
          <w:tab w:val="num" w:pos="426"/>
        </w:tabs>
        <w:ind w:left="425" w:hanging="426"/>
        <w:contextualSpacing w:val="0"/>
        <w:jc w:val="both"/>
        <w:rPr>
          <w:rStyle w:val="normaltextrun"/>
          <w:rFonts w:ascii="Arial" w:hAnsi="Arial" w:cs="Arial"/>
        </w:rPr>
      </w:pPr>
      <w:r>
        <w:rPr>
          <w:rStyle w:val="normaltextrun"/>
          <w:rFonts w:ascii="Arial" w:hAnsi="Arial" w:cs="Arial"/>
        </w:rPr>
        <w:t>Ukončením účinnosti této Smlouvy</w:t>
      </w:r>
      <w:bookmarkStart w:id="112" w:name="_Ref212861074"/>
      <w:bookmarkStart w:id="113" w:name="_Ref212855694"/>
      <w:r>
        <w:rPr>
          <w:rStyle w:val="normaltextrun"/>
          <w:rFonts w:ascii="Arial" w:hAnsi="Arial" w:cs="Arial"/>
        </w:rPr>
        <w:t xml:space="preserve">, včetně zrušení závazku v důsledku odstoupení od této Smlouvy, není dotčeno vzájemné plnění, pokud bylo řádně poskytnuto ani práva a nároky z takových plnění vyplývající. V případě, kdy by však Objednatel odstoupil od Smlouvy z důvodu takového porušení smluvní povinnosti Poskytovatele, že se plnění Poskytovatele stalo pro Objednatele nepotřebným, bude toto plnění Poskytovateli vráceno a ten bude povinen vrátit Objednateli zaplacenou cenu, a to i v případě, kdy se jedná </w:t>
      </w:r>
      <w:r w:rsidR="00532A7E">
        <w:rPr>
          <w:rStyle w:val="normaltextrun"/>
          <w:rFonts w:ascii="Arial" w:hAnsi="Arial" w:cs="Arial"/>
        </w:rPr>
        <w:br/>
      </w:r>
      <w:r>
        <w:rPr>
          <w:rStyle w:val="normaltextrun"/>
          <w:rFonts w:ascii="Arial" w:hAnsi="Arial" w:cs="Arial"/>
        </w:rPr>
        <w:lastRenderedPageBreak/>
        <w:t>o plnění, které již bylo Objednatelem akceptováno; ustanovení této věty se nevztahuje na</w:t>
      </w:r>
      <w:r w:rsidR="00444E59">
        <w:rPr>
          <w:rStyle w:val="normaltextrun"/>
          <w:rFonts w:ascii="Arial" w:hAnsi="Arial" w:cs="Arial"/>
        </w:rPr>
        <w:t> </w:t>
      </w:r>
      <w:r>
        <w:rPr>
          <w:rStyle w:val="normaltextrun"/>
          <w:rFonts w:ascii="Arial" w:hAnsi="Arial" w:cs="Arial"/>
        </w:rPr>
        <w:t>plnění spočívající ve výkonech.</w:t>
      </w:r>
    </w:p>
    <w:p w14:paraId="4E12BC1E" w14:textId="1FB1B41E" w:rsidR="00030A80" w:rsidRPr="00F86AA1" w:rsidRDefault="00422487">
      <w:pPr>
        <w:ind w:left="284" w:hanging="284"/>
        <w:jc w:val="center"/>
        <w:rPr>
          <w:rStyle w:val="normaltextrun"/>
          <w:rFonts w:ascii="Arial" w:hAnsi="Arial" w:cs="Arial"/>
          <w:b/>
        </w:rPr>
      </w:pPr>
      <w:r w:rsidRPr="00F86AA1">
        <w:rPr>
          <w:rStyle w:val="normaltextrun"/>
          <w:rFonts w:ascii="Arial" w:hAnsi="Arial" w:cs="Arial"/>
          <w:b/>
        </w:rPr>
        <w:t>X</w:t>
      </w:r>
      <w:r w:rsidR="00146C39">
        <w:rPr>
          <w:rStyle w:val="normaltextrun"/>
          <w:rFonts w:ascii="Arial" w:hAnsi="Arial" w:cs="Arial"/>
          <w:b/>
        </w:rPr>
        <w:t>VIII</w:t>
      </w:r>
      <w:r w:rsidRPr="00F86AA1">
        <w:rPr>
          <w:rStyle w:val="normaltextrun"/>
          <w:rFonts w:ascii="Arial" w:hAnsi="Arial" w:cs="Arial"/>
          <w:b/>
        </w:rPr>
        <w:t>.</w:t>
      </w:r>
    </w:p>
    <w:bookmarkEnd w:id="112"/>
    <w:bookmarkEnd w:id="113"/>
    <w:p w14:paraId="3FC7B200" w14:textId="77777777" w:rsidR="00030A80" w:rsidRPr="00F86AA1" w:rsidRDefault="00422487">
      <w:pPr>
        <w:ind w:left="284" w:hanging="284"/>
        <w:jc w:val="center"/>
        <w:rPr>
          <w:rStyle w:val="normaltextrun"/>
          <w:rFonts w:ascii="Arial" w:hAnsi="Arial" w:cs="Arial"/>
          <w:b/>
        </w:rPr>
      </w:pPr>
      <w:r w:rsidRPr="00F86AA1">
        <w:rPr>
          <w:rStyle w:val="normaltextrun"/>
          <w:rFonts w:ascii="Arial" w:hAnsi="Arial" w:cs="Arial"/>
          <w:b/>
        </w:rPr>
        <w:t>ZÁVĚREČNÁ USTANOVENÍ</w:t>
      </w:r>
    </w:p>
    <w:p w14:paraId="6B048170" w14:textId="12BCD10C" w:rsidR="00030A80" w:rsidRDefault="00422487" w:rsidP="00B71F04">
      <w:pPr>
        <w:pStyle w:val="Odstavecseseznamem"/>
        <w:numPr>
          <w:ilvl w:val="1"/>
          <w:numId w:val="21"/>
        </w:numPr>
        <w:tabs>
          <w:tab w:val="clear" w:pos="1440"/>
          <w:tab w:val="num" w:pos="1134"/>
        </w:tabs>
        <w:ind w:left="426"/>
        <w:contextualSpacing w:val="0"/>
        <w:jc w:val="both"/>
        <w:rPr>
          <w:rStyle w:val="normaltextrun"/>
          <w:rFonts w:ascii="Arial" w:hAnsi="Arial" w:cs="Arial"/>
        </w:rPr>
      </w:pPr>
      <w:r>
        <w:rPr>
          <w:rStyle w:val="normaltextrun"/>
          <w:rFonts w:ascii="Arial" w:hAnsi="Arial" w:cs="Arial"/>
        </w:rPr>
        <w:t>Tuto Smlouvu je možné měnit pouze písemnou dohodou Smluvních stran ve formě číslovaných dodatků této Smlouvy, podepsaných osobami oprávněnými jednat jménem Smluvních stran, pokud není touto Smlouvou stanoveno jinak.</w:t>
      </w:r>
    </w:p>
    <w:p w14:paraId="26E6A4EB" w14:textId="1CDE5000" w:rsidR="00030A80" w:rsidRDefault="00422487" w:rsidP="00B71F04">
      <w:pPr>
        <w:pStyle w:val="Odstavecseseznamem"/>
        <w:numPr>
          <w:ilvl w:val="1"/>
          <w:numId w:val="21"/>
        </w:numPr>
        <w:ind w:left="426" w:hanging="426"/>
        <w:contextualSpacing w:val="0"/>
        <w:jc w:val="both"/>
        <w:rPr>
          <w:rStyle w:val="normaltextrun"/>
          <w:rFonts w:ascii="Arial" w:hAnsi="Arial" w:cs="Arial"/>
        </w:rPr>
      </w:pPr>
      <w:r>
        <w:rPr>
          <w:rStyle w:val="normaltextrun"/>
          <w:rFonts w:ascii="Arial" w:hAnsi="Arial" w:cs="Arial"/>
        </w:rPr>
        <w:t>Ukáže-li se některé z ustanovení této Smlouvy zdánlivým (nicotným), posoudí se vliv této vady na ostatní ustanovení Smlouvy podle § 576 Občanského zákoníku. Veškerá práva a povinnosti vyplývající z této Smlouvy přecházejí, pokud to povaha těchto práv a</w:t>
      </w:r>
      <w:r w:rsidR="00444E59">
        <w:rPr>
          <w:rStyle w:val="normaltextrun"/>
          <w:rFonts w:ascii="Arial" w:hAnsi="Arial" w:cs="Arial"/>
        </w:rPr>
        <w:t> </w:t>
      </w:r>
      <w:r>
        <w:rPr>
          <w:rStyle w:val="normaltextrun"/>
          <w:rFonts w:ascii="Arial" w:hAnsi="Arial" w:cs="Arial"/>
        </w:rPr>
        <w:t xml:space="preserve">povinností nevylučuje, na právní nástupce Smluvních stran. </w:t>
      </w:r>
    </w:p>
    <w:p w14:paraId="79518F54" w14:textId="241145CF" w:rsidR="00030A80" w:rsidRDefault="00422487" w:rsidP="00B71F04">
      <w:pPr>
        <w:pStyle w:val="Odstavecseseznamem"/>
        <w:numPr>
          <w:ilvl w:val="1"/>
          <w:numId w:val="21"/>
        </w:numPr>
        <w:ind w:left="426" w:hanging="426"/>
        <w:contextualSpacing w:val="0"/>
        <w:jc w:val="both"/>
        <w:rPr>
          <w:rStyle w:val="normaltextrun"/>
          <w:rFonts w:ascii="Arial" w:hAnsi="Arial" w:cs="Arial"/>
        </w:rPr>
      </w:pPr>
      <w:r>
        <w:rPr>
          <w:rStyle w:val="normaltextrun"/>
          <w:rFonts w:ascii="Arial" w:hAnsi="Arial" w:cs="Arial"/>
        </w:rPr>
        <w:t>Poskytovatel není oprávněn postoupit peněžité nároky vůči Objednateli na třetí osobu bez předchozího písemného souhlasu Objednatele.</w:t>
      </w:r>
    </w:p>
    <w:p w14:paraId="48F4800D" w14:textId="45AFE540" w:rsidR="00030A80" w:rsidRDefault="00422487" w:rsidP="00B71F04">
      <w:pPr>
        <w:pStyle w:val="Odstavecseseznamem"/>
        <w:numPr>
          <w:ilvl w:val="1"/>
          <w:numId w:val="21"/>
        </w:numPr>
        <w:ind w:left="426" w:hanging="426"/>
        <w:contextualSpacing w:val="0"/>
        <w:jc w:val="both"/>
        <w:rPr>
          <w:rStyle w:val="normaltextrun"/>
          <w:rFonts w:ascii="Arial" w:hAnsi="Arial" w:cs="Arial"/>
        </w:rPr>
      </w:pPr>
      <w:r>
        <w:rPr>
          <w:rStyle w:val="normaltextrun"/>
          <w:rFonts w:ascii="Arial" w:hAnsi="Arial" w:cs="Arial"/>
        </w:rPr>
        <w:t>Započtení na pohledávky vzniklé z této Smlouvy vůči Objednateli se nepřipouští.</w:t>
      </w:r>
    </w:p>
    <w:p w14:paraId="66E15A59" w14:textId="07FA93EE" w:rsidR="00030A80" w:rsidRDefault="00422487" w:rsidP="00B71F04">
      <w:pPr>
        <w:pStyle w:val="Odstavecseseznamem"/>
        <w:numPr>
          <w:ilvl w:val="1"/>
          <w:numId w:val="21"/>
        </w:numPr>
        <w:ind w:left="426" w:hanging="426"/>
        <w:contextualSpacing w:val="0"/>
        <w:jc w:val="both"/>
        <w:rPr>
          <w:rStyle w:val="normaltextrun"/>
          <w:rFonts w:ascii="Arial" w:hAnsi="Arial" w:cs="Arial"/>
        </w:rPr>
      </w:pPr>
      <w:r>
        <w:rPr>
          <w:rStyle w:val="normaltextrun"/>
          <w:rFonts w:ascii="Arial" w:hAnsi="Arial" w:cs="Arial"/>
        </w:rPr>
        <w:t>Nedílnou součást této Smlouvy tvoří tyto přílohy:</w:t>
      </w:r>
    </w:p>
    <w:p w14:paraId="21D016FF" w14:textId="3309D679" w:rsidR="00030A80" w:rsidRDefault="00422487">
      <w:pPr>
        <w:ind w:left="426"/>
        <w:rPr>
          <w:rStyle w:val="normaltextrun"/>
          <w:rFonts w:ascii="Arial" w:hAnsi="Arial" w:cs="Arial"/>
          <w:bCs/>
        </w:rPr>
      </w:pPr>
      <w:r>
        <w:rPr>
          <w:rStyle w:val="normaltextrun"/>
          <w:rFonts w:ascii="Arial" w:hAnsi="Arial" w:cs="Arial"/>
          <w:bCs/>
        </w:rPr>
        <w:t>Příloha č.</w:t>
      </w:r>
      <w:r w:rsidR="007430FA">
        <w:rPr>
          <w:rStyle w:val="normaltextrun"/>
          <w:rFonts w:ascii="Arial" w:hAnsi="Arial" w:cs="Arial"/>
          <w:bCs/>
        </w:rPr>
        <w:t xml:space="preserve"> 1</w:t>
      </w:r>
      <w:r>
        <w:rPr>
          <w:rStyle w:val="normaltextrun"/>
          <w:rFonts w:ascii="Arial" w:hAnsi="Arial" w:cs="Arial"/>
          <w:bCs/>
        </w:rPr>
        <w:t xml:space="preserve"> – </w:t>
      </w:r>
      <w:r w:rsidR="00532A7E">
        <w:rPr>
          <w:rStyle w:val="normaltextrun"/>
          <w:rFonts w:ascii="Arial" w:hAnsi="Arial" w:cs="Arial"/>
          <w:bCs/>
        </w:rPr>
        <w:t>Z</w:t>
      </w:r>
      <w:r>
        <w:rPr>
          <w:rStyle w:val="normaltextrun"/>
          <w:rFonts w:ascii="Arial" w:hAnsi="Arial" w:cs="Arial"/>
          <w:bCs/>
        </w:rPr>
        <w:t>pracování osobních údajů </w:t>
      </w:r>
    </w:p>
    <w:p w14:paraId="22F10671" w14:textId="61869984" w:rsidR="00030A80" w:rsidRDefault="00422487" w:rsidP="008137A8">
      <w:pPr>
        <w:ind w:left="426"/>
      </w:pPr>
      <w:r>
        <w:rPr>
          <w:rStyle w:val="normaltextrun"/>
          <w:rFonts w:ascii="Arial" w:hAnsi="Arial" w:cs="Arial"/>
          <w:bCs/>
        </w:rPr>
        <w:t xml:space="preserve">Příloha č. </w:t>
      </w:r>
      <w:r w:rsidR="007430FA">
        <w:rPr>
          <w:rStyle w:val="normaltextrun"/>
          <w:rFonts w:ascii="Arial" w:hAnsi="Arial" w:cs="Arial"/>
          <w:bCs/>
        </w:rPr>
        <w:t>2</w:t>
      </w:r>
      <w:r>
        <w:rPr>
          <w:rStyle w:val="normaltextrun"/>
          <w:rFonts w:ascii="Arial" w:hAnsi="Arial" w:cs="Arial"/>
          <w:bCs/>
        </w:rPr>
        <w:t xml:space="preserve"> – Seznam oprávněných osob </w:t>
      </w:r>
    </w:p>
    <w:p w14:paraId="3E07BEF1" w14:textId="0CCAE3BD" w:rsidR="00532A7E" w:rsidRDefault="00422487" w:rsidP="00B71F04">
      <w:pPr>
        <w:pStyle w:val="Odstavecseseznamem"/>
        <w:numPr>
          <w:ilvl w:val="1"/>
          <w:numId w:val="21"/>
        </w:numPr>
        <w:ind w:left="426" w:hanging="426"/>
        <w:contextualSpacing w:val="0"/>
        <w:jc w:val="both"/>
        <w:rPr>
          <w:rStyle w:val="normaltextrun"/>
          <w:rFonts w:ascii="Arial" w:hAnsi="Arial" w:cs="Arial"/>
        </w:rPr>
      </w:pPr>
      <w:r>
        <w:rPr>
          <w:rStyle w:val="normaltextrun"/>
          <w:rFonts w:ascii="Arial" w:hAnsi="Arial" w:cs="Arial"/>
        </w:rPr>
        <w:t>Tato Smlouva byla vyhotovena elektronicky a Smluvními stranami podepsána kvalifikovaným elektronickým podpisem oprávněnými zástupci obou Smluvních stran.</w:t>
      </w:r>
    </w:p>
    <w:p w14:paraId="29DCA2CA" w14:textId="27A5CE63" w:rsidR="00030A80" w:rsidRPr="00532A7E" w:rsidRDefault="00532A7E" w:rsidP="00B71F04">
      <w:pPr>
        <w:pStyle w:val="Odstavecseseznamem"/>
        <w:numPr>
          <w:ilvl w:val="1"/>
          <w:numId w:val="21"/>
        </w:numPr>
        <w:ind w:left="426" w:hanging="426"/>
        <w:contextualSpacing w:val="0"/>
        <w:jc w:val="both"/>
        <w:rPr>
          <w:rStyle w:val="normaltextrun"/>
          <w:rFonts w:ascii="Arial" w:hAnsi="Arial" w:cs="Arial"/>
        </w:rPr>
      </w:pPr>
      <w:r>
        <w:rPr>
          <w:rStyle w:val="normaltextrun"/>
          <w:rFonts w:ascii="Arial" w:hAnsi="Arial" w:cs="Arial"/>
        </w:rPr>
        <w:t>S</w:t>
      </w:r>
      <w:r w:rsidR="00422487" w:rsidRPr="00532A7E">
        <w:rPr>
          <w:rStyle w:val="normaltextrun"/>
          <w:rFonts w:ascii="Arial" w:hAnsi="Arial" w:cs="Arial"/>
        </w:rPr>
        <w:t>mluvní strany prohlašují, že tuto Smlouvu uzavírají svobodně a vážně, že považují obsah této Smlouvy za určitý a srozumitelný a že jim jsou známy veškeré skutečnosti, jež jsou pro uzavření této Smlouvy rozhodující, na důkaz čehož k ní připojují své podpisy.</w:t>
      </w:r>
    </w:p>
    <w:tbl>
      <w:tblPr>
        <w:tblW w:w="9070" w:type="dxa"/>
        <w:jc w:val="center"/>
        <w:tblLayout w:type="fixed"/>
        <w:tblLook w:val="01E0" w:firstRow="1" w:lastRow="1" w:firstColumn="1" w:lastColumn="1" w:noHBand="0" w:noVBand="0"/>
      </w:tblPr>
      <w:tblGrid>
        <w:gridCol w:w="4499"/>
        <w:gridCol w:w="4571"/>
      </w:tblGrid>
      <w:tr w:rsidR="00030A80" w:rsidRPr="00F86AA1" w14:paraId="2FA7C631" w14:textId="77777777" w:rsidTr="00E726C3">
        <w:trPr>
          <w:trHeight w:val="1204"/>
          <w:jc w:val="center"/>
        </w:trPr>
        <w:tc>
          <w:tcPr>
            <w:tcW w:w="4499" w:type="dxa"/>
          </w:tcPr>
          <w:p w14:paraId="7D579218" w14:textId="77777777" w:rsidR="00030A80" w:rsidRPr="00F86AA1" w:rsidRDefault="00422487">
            <w:pPr>
              <w:widowControl w:val="0"/>
              <w:rPr>
                <w:rStyle w:val="normaltextrun"/>
                <w:rFonts w:ascii="Arial" w:hAnsi="Arial" w:cs="Arial"/>
              </w:rPr>
            </w:pPr>
            <w:r w:rsidRPr="00F86AA1">
              <w:rPr>
                <w:rStyle w:val="normaltextrun"/>
                <w:rFonts w:ascii="Arial" w:hAnsi="Arial" w:cs="Arial"/>
              </w:rPr>
              <w:t>Objednatel</w:t>
            </w:r>
          </w:p>
          <w:p w14:paraId="66475E69" w14:textId="06548E2B" w:rsidR="00030A80" w:rsidRPr="00F86AA1" w:rsidRDefault="00422487">
            <w:pPr>
              <w:widowControl w:val="0"/>
              <w:rPr>
                <w:rStyle w:val="normaltextrun"/>
                <w:rFonts w:ascii="Arial" w:hAnsi="Arial" w:cs="Arial"/>
              </w:rPr>
            </w:pPr>
            <w:r w:rsidRPr="00F86AA1">
              <w:rPr>
                <w:rStyle w:val="normaltextrun"/>
                <w:rFonts w:ascii="Arial" w:hAnsi="Arial" w:cs="Arial"/>
              </w:rPr>
              <w:t xml:space="preserve">V </w:t>
            </w:r>
            <w:r w:rsidR="0035741F">
              <w:rPr>
                <w:rStyle w:val="normaltextrun"/>
                <w:rFonts w:ascii="Arial" w:hAnsi="Arial" w:cs="Arial"/>
              </w:rPr>
              <w:t>Praze</w:t>
            </w:r>
            <w:r w:rsidR="009B117C">
              <w:rPr>
                <w:rStyle w:val="normaltextrun"/>
                <w:rFonts w:ascii="Arial" w:hAnsi="Arial" w:cs="Arial"/>
              </w:rPr>
              <w:t xml:space="preserve"> dne </w:t>
            </w:r>
            <w:r w:rsidR="00E726C3">
              <w:rPr>
                <w:rStyle w:val="normaltextrun"/>
                <w:rFonts w:ascii="Arial" w:hAnsi="Arial" w:cs="Arial"/>
              </w:rPr>
              <w:t>8.</w:t>
            </w:r>
            <w:r w:rsidR="00CC0EBF">
              <w:rPr>
                <w:rStyle w:val="normaltextrun"/>
                <w:rFonts w:ascii="Arial" w:hAnsi="Arial" w:cs="Arial"/>
              </w:rPr>
              <w:t xml:space="preserve"> </w:t>
            </w:r>
            <w:r w:rsidR="00E726C3">
              <w:rPr>
                <w:rStyle w:val="normaltextrun"/>
                <w:rFonts w:ascii="Arial" w:hAnsi="Arial" w:cs="Arial"/>
              </w:rPr>
              <w:t>12.</w:t>
            </w:r>
            <w:r w:rsidR="00CC0EBF">
              <w:rPr>
                <w:rStyle w:val="normaltextrun"/>
                <w:rFonts w:ascii="Arial" w:hAnsi="Arial" w:cs="Arial"/>
              </w:rPr>
              <w:t xml:space="preserve"> </w:t>
            </w:r>
            <w:r w:rsidR="00E726C3">
              <w:rPr>
                <w:rStyle w:val="normaltextrun"/>
                <w:rFonts w:ascii="Arial" w:hAnsi="Arial" w:cs="Arial"/>
              </w:rPr>
              <w:t>2022</w:t>
            </w:r>
          </w:p>
          <w:p w14:paraId="580F6B72" w14:textId="77777777" w:rsidR="00030A80" w:rsidRPr="00F86AA1" w:rsidRDefault="00030A80">
            <w:pPr>
              <w:widowControl w:val="0"/>
              <w:rPr>
                <w:rStyle w:val="normaltextrun"/>
                <w:rFonts w:ascii="Arial" w:hAnsi="Arial" w:cs="Arial"/>
              </w:rPr>
            </w:pPr>
          </w:p>
        </w:tc>
        <w:tc>
          <w:tcPr>
            <w:tcW w:w="4571" w:type="dxa"/>
          </w:tcPr>
          <w:p w14:paraId="6299C7BC" w14:textId="77777777" w:rsidR="00030A80" w:rsidRPr="00F86AA1" w:rsidRDefault="00422487">
            <w:pPr>
              <w:widowControl w:val="0"/>
              <w:rPr>
                <w:rStyle w:val="normaltextrun"/>
                <w:rFonts w:ascii="Arial" w:hAnsi="Arial" w:cs="Arial"/>
              </w:rPr>
            </w:pPr>
            <w:r w:rsidRPr="00F86AA1">
              <w:rPr>
                <w:rStyle w:val="normaltextrun"/>
                <w:rFonts w:ascii="Arial" w:hAnsi="Arial" w:cs="Arial"/>
              </w:rPr>
              <w:t>Poskytovatel</w:t>
            </w:r>
          </w:p>
          <w:p w14:paraId="7B6E7E6B" w14:textId="182D2856" w:rsidR="00030A80" w:rsidRPr="00F86AA1" w:rsidRDefault="00422487">
            <w:pPr>
              <w:widowControl w:val="0"/>
              <w:rPr>
                <w:rStyle w:val="normaltextrun"/>
                <w:rFonts w:ascii="Arial" w:hAnsi="Arial" w:cs="Arial"/>
              </w:rPr>
            </w:pPr>
            <w:r w:rsidRPr="00F86AA1">
              <w:rPr>
                <w:rStyle w:val="normaltextrun"/>
                <w:rFonts w:ascii="Arial" w:hAnsi="Arial" w:cs="Arial"/>
              </w:rPr>
              <w:t>V</w:t>
            </w:r>
            <w:r w:rsidR="009B117C">
              <w:rPr>
                <w:rStyle w:val="normaltextrun"/>
                <w:rFonts w:ascii="Arial" w:hAnsi="Arial" w:cs="Arial"/>
              </w:rPr>
              <w:t> </w:t>
            </w:r>
            <w:r w:rsidR="0035741F">
              <w:rPr>
                <w:rStyle w:val="normaltextrun"/>
                <w:rFonts w:ascii="Arial" w:hAnsi="Arial" w:cs="Arial"/>
              </w:rPr>
              <w:t>Praze</w:t>
            </w:r>
            <w:r w:rsidR="009B117C">
              <w:rPr>
                <w:rStyle w:val="normaltextrun"/>
                <w:rFonts w:ascii="Arial" w:hAnsi="Arial" w:cs="Arial"/>
              </w:rPr>
              <w:t xml:space="preserve"> dne </w:t>
            </w:r>
            <w:r w:rsidR="00E726C3">
              <w:rPr>
                <w:rStyle w:val="normaltextrun"/>
                <w:rFonts w:ascii="Arial" w:hAnsi="Arial" w:cs="Arial"/>
              </w:rPr>
              <w:t>7.</w:t>
            </w:r>
            <w:r w:rsidR="00CC0EBF">
              <w:rPr>
                <w:rStyle w:val="normaltextrun"/>
                <w:rFonts w:ascii="Arial" w:hAnsi="Arial" w:cs="Arial"/>
              </w:rPr>
              <w:t xml:space="preserve"> </w:t>
            </w:r>
            <w:r w:rsidR="00E726C3">
              <w:rPr>
                <w:rStyle w:val="normaltextrun"/>
                <w:rFonts w:ascii="Arial" w:hAnsi="Arial" w:cs="Arial"/>
              </w:rPr>
              <w:t>12.</w:t>
            </w:r>
            <w:r w:rsidR="00CC0EBF">
              <w:rPr>
                <w:rStyle w:val="normaltextrun"/>
                <w:rFonts w:ascii="Arial" w:hAnsi="Arial" w:cs="Arial"/>
              </w:rPr>
              <w:t xml:space="preserve"> </w:t>
            </w:r>
            <w:r w:rsidR="00E726C3">
              <w:rPr>
                <w:rStyle w:val="normaltextrun"/>
                <w:rFonts w:ascii="Arial" w:hAnsi="Arial" w:cs="Arial"/>
              </w:rPr>
              <w:t>2022</w:t>
            </w:r>
          </w:p>
          <w:p w14:paraId="41D8A7BD" w14:textId="77777777" w:rsidR="00030A80" w:rsidRPr="00F86AA1" w:rsidRDefault="00030A80">
            <w:pPr>
              <w:widowControl w:val="0"/>
              <w:rPr>
                <w:rStyle w:val="normaltextrun"/>
                <w:rFonts w:ascii="Arial" w:hAnsi="Arial" w:cs="Arial"/>
              </w:rPr>
            </w:pPr>
          </w:p>
        </w:tc>
      </w:tr>
      <w:tr w:rsidR="00030A80" w14:paraId="49C89E12" w14:textId="77777777" w:rsidTr="00E726C3">
        <w:trPr>
          <w:jc w:val="center"/>
        </w:trPr>
        <w:tc>
          <w:tcPr>
            <w:tcW w:w="4499" w:type="dxa"/>
          </w:tcPr>
          <w:p w14:paraId="71ACB3A1" w14:textId="5E8F82FB" w:rsidR="00030A80" w:rsidRPr="00692979" w:rsidRDefault="00422487">
            <w:pPr>
              <w:widowControl w:val="0"/>
              <w:rPr>
                <w:rStyle w:val="normaltextrun"/>
                <w:rFonts w:ascii="Arial" w:hAnsi="Arial" w:cs="Arial"/>
              </w:rPr>
            </w:pPr>
            <w:r w:rsidRPr="00692979">
              <w:rPr>
                <w:rStyle w:val="normaltextrun"/>
                <w:rFonts w:ascii="Arial" w:hAnsi="Arial" w:cs="Arial"/>
              </w:rPr>
              <w:t>Č</w:t>
            </w:r>
            <w:r w:rsidR="008137A8">
              <w:rPr>
                <w:rStyle w:val="normaltextrun"/>
                <w:rFonts w:ascii="Arial" w:hAnsi="Arial" w:cs="Arial"/>
              </w:rPr>
              <w:t xml:space="preserve">eská republika </w:t>
            </w:r>
            <w:r w:rsidR="00532A7E">
              <w:rPr>
                <w:rStyle w:val="normaltextrun"/>
                <w:rFonts w:ascii="Arial" w:hAnsi="Arial" w:cs="Arial"/>
              </w:rPr>
              <w:t xml:space="preserve">- </w:t>
            </w:r>
            <w:r w:rsidR="007430FA">
              <w:rPr>
                <w:rStyle w:val="normaltextrun"/>
                <w:rFonts w:ascii="Arial" w:hAnsi="Arial" w:cs="Arial"/>
              </w:rPr>
              <w:t>Úřad vlády</w:t>
            </w:r>
          </w:p>
          <w:p w14:paraId="03B4E534" w14:textId="77777777" w:rsidR="00532A7E" w:rsidRDefault="00532A7E" w:rsidP="00532A7E">
            <w:pPr>
              <w:widowControl w:val="0"/>
              <w:tabs>
                <w:tab w:val="center" w:pos="1755"/>
              </w:tabs>
              <w:rPr>
                <w:rFonts w:ascii="Arial" w:eastAsia="Arial" w:hAnsi="Arial" w:cs="Arial"/>
                <w:b/>
                <w:bCs/>
              </w:rPr>
            </w:pPr>
          </w:p>
          <w:p w14:paraId="7AE9BD46" w14:textId="20855D29" w:rsidR="008137A8" w:rsidRDefault="008137A8" w:rsidP="00B71F04">
            <w:pPr>
              <w:widowControl w:val="0"/>
              <w:tabs>
                <w:tab w:val="center" w:pos="1755"/>
              </w:tabs>
              <w:spacing w:before="240" w:after="0" w:line="240" w:lineRule="auto"/>
              <w:rPr>
                <w:rFonts w:ascii="Arial" w:eastAsia="Arial" w:hAnsi="Arial" w:cs="Arial"/>
              </w:rPr>
            </w:pPr>
            <w:r w:rsidRPr="008137A8">
              <w:rPr>
                <w:rFonts w:ascii="Arial" w:eastAsia="Arial" w:hAnsi="Arial" w:cs="Arial"/>
                <w:b/>
                <w:bCs/>
              </w:rPr>
              <w:t xml:space="preserve">Mgr. </w:t>
            </w:r>
            <w:r w:rsidR="00146C39" w:rsidRPr="008137A8">
              <w:rPr>
                <w:rFonts w:ascii="Arial" w:eastAsia="Arial" w:hAnsi="Arial" w:cs="Arial"/>
                <w:b/>
                <w:bCs/>
              </w:rPr>
              <w:t xml:space="preserve">Lupjan </w:t>
            </w:r>
            <w:r w:rsidRPr="008137A8">
              <w:rPr>
                <w:rFonts w:ascii="Arial" w:eastAsia="Arial" w:hAnsi="Arial" w:cs="Arial"/>
                <w:b/>
                <w:bCs/>
              </w:rPr>
              <w:t>Pavel</w:t>
            </w:r>
            <w:r w:rsidR="00E726C3">
              <w:rPr>
                <w:rFonts w:ascii="Arial" w:eastAsia="Arial" w:hAnsi="Arial" w:cs="Arial"/>
                <w:b/>
                <w:bCs/>
              </w:rPr>
              <w:t xml:space="preserve"> v.</w:t>
            </w:r>
            <w:r w:rsidR="00CC0EBF">
              <w:rPr>
                <w:rFonts w:ascii="Arial" w:eastAsia="Arial" w:hAnsi="Arial" w:cs="Arial"/>
                <w:b/>
                <w:bCs/>
              </w:rPr>
              <w:t xml:space="preserve"> </w:t>
            </w:r>
            <w:r w:rsidR="00E726C3">
              <w:rPr>
                <w:rFonts w:ascii="Arial" w:eastAsia="Arial" w:hAnsi="Arial" w:cs="Arial"/>
                <w:b/>
                <w:bCs/>
              </w:rPr>
              <w:t>r.</w:t>
            </w:r>
            <w:r w:rsidRPr="008137A8">
              <w:rPr>
                <w:rFonts w:ascii="Arial" w:eastAsia="Arial" w:hAnsi="Arial" w:cs="Arial"/>
                <w:b/>
                <w:bCs/>
              </w:rPr>
              <w:t xml:space="preserve"> </w:t>
            </w:r>
          </w:p>
          <w:p w14:paraId="62BCF6FC" w14:textId="29E91442" w:rsidR="00030A80" w:rsidRPr="00692979" w:rsidRDefault="008137A8" w:rsidP="00B71F04">
            <w:pPr>
              <w:widowControl w:val="0"/>
              <w:tabs>
                <w:tab w:val="center" w:pos="1755"/>
              </w:tabs>
              <w:spacing w:after="0" w:line="240" w:lineRule="auto"/>
              <w:rPr>
                <w:rStyle w:val="normaltextrun"/>
                <w:rFonts w:ascii="Arial" w:hAnsi="Arial" w:cs="Arial"/>
              </w:rPr>
            </w:pPr>
            <w:r w:rsidRPr="002A44D4">
              <w:rPr>
                <w:rFonts w:ascii="Arial" w:eastAsia="Arial" w:hAnsi="Arial" w:cs="Arial"/>
              </w:rPr>
              <w:t xml:space="preserve">vedoucí oddělení </w:t>
            </w:r>
            <w:r>
              <w:rPr>
                <w:rFonts w:ascii="Arial" w:eastAsia="Arial" w:hAnsi="Arial" w:cs="Arial"/>
              </w:rPr>
              <w:t>s</w:t>
            </w:r>
            <w:r w:rsidRPr="002A44D4">
              <w:rPr>
                <w:rFonts w:ascii="Arial" w:eastAsia="Arial" w:hAnsi="Arial" w:cs="Arial"/>
              </w:rPr>
              <w:t>trategické komunikace</w:t>
            </w:r>
            <w:r w:rsidDel="00F82BBA">
              <w:rPr>
                <w:rFonts w:ascii="Arial" w:eastAsia="Arial" w:hAnsi="Arial" w:cs="Arial"/>
              </w:rPr>
              <w:t xml:space="preserve"> </w:t>
            </w:r>
          </w:p>
        </w:tc>
        <w:tc>
          <w:tcPr>
            <w:tcW w:w="4571" w:type="dxa"/>
          </w:tcPr>
          <w:p w14:paraId="165CA1E0" w14:textId="77777777" w:rsidR="00030A80" w:rsidRPr="00692979" w:rsidRDefault="00422487" w:rsidP="00B71F04">
            <w:pPr>
              <w:widowControl w:val="0"/>
              <w:spacing w:after="360"/>
              <w:rPr>
                <w:rStyle w:val="normaltextrun"/>
                <w:rFonts w:ascii="Arial" w:hAnsi="Arial" w:cs="Arial"/>
              </w:rPr>
            </w:pPr>
            <w:r w:rsidRPr="00692979">
              <w:rPr>
                <w:rStyle w:val="normaltextrun"/>
                <w:rFonts w:ascii="Arial" w:hAnsi="Arial" w:cs="Arial"/>
              </w:rPr>
              <w:t>Národní agentura pro komunikační a informační technologie, s. p.</w:t>
            </w:r>
          </w:p>
          <w:p w14:paraId="7ABAC7FE" w14:textId="74EE57A5" w:rsidR="00030A80" w:rsidRPr="00692979" w:rsidRDefault="00FB61EC" w:rsidP="00B71F04">
            <w:pPr>
              <w:widowControl w:val="0"/>
              <w:spacing w:before="120" w:after="0" w:line="240" w:lineRule="auto"/>
              <w:rPr>
                <w:rStyle w:val="normaltextrun"/>
                <w:rFonts w:ascii="Arial" w:hAnsi="Arial" w:cs="Arial"/>
                <w:b/>
                <w:bCs/>
              </w:rPr>
            </w:pPr>
            <w:r>
              <w:rPr>
                <w:rStyle w:val="normaltextrun"/>
                <w:rFonts w:ascii="Arial" w:hAnsi="Arial" w:cs="Arial"/>
                <w:b/>
                <w:bCs/>
              </w:rPr>
              <w:t>Ing. Vladimír Dzurilla</w:t>
            </w:r>
            <w:r w:rsidR="00E726C3">
              <w:rPr>
                <w:rStyle w:val="normaltextrun"/>
                <w:rFonts w:ascii="Arial" w:hAnsi="Arial" w:cs="Arial"/>
                <w:b/>
                <w:bCs/>
              </w:rPr>
              <w:t xml:space="preserve"> v.</w:t>
            </w:r>
            <w:r w:rsidR="00CC0EBF">
              <w:rPr>
                <w:rStyle w:val="normaltextrun"/>
                <w:rFonts w:ascii="Arial" w:hAnsi="Arial" w:cs="Arial"/>
                <w:b/>
                <w:bCs/>
              </w:rPr>
              <w:t xml:space="preserve"> </w:t>
            </w:r>
            <w:r w:rsidR="00E726C3">
              <w:rPr>
                <w:rStyle w:val="normaltextrun"/>
                <w:rFonts w:ascii="Arial" w:hAnsi="Arial" w:cs="Arial"/>
                <w:b/>
                <w:bCs/>
              </w:rPr>
              <w:t>r.</w:t>
            </w:r>
            <w:r w:rsidR="00571C3F">
              <w:rPr>
                <w:rStyle w:val="normaltextrun"/>
                <w:rFonts w:ascii="Arial" w:hAnsi="Arial" w:cs="Arial"/>
                <w:b/>
                <w:bCs/>
              </w:rPr>
              <w:t xml:space="preserve"> </w:t>
            </w:r>
          </w:p>
          <w:p w14:paraId="22637839" w14:textId="77777777" w:rsidR="00FB61EC" w:rsidRDefault="004472A6" w:rsidP="00B71F04">
            <w:pPr>
              <w:widowControl w:val="0"/>
              <w:spacing w:after="0" w:line="240" w:lineRule="auto"/>
              <w:rPr>
                <w:rStyle w:val="normaltextrun"/>
                <w:rFonts w:ascii="Arial" w:hAnsi="Arial" w:cs="Arial"/>
              </w:rPr>
            </w:pPr>
            <w:r>
              <w:rPr>
                <w:rStyle w:val="normaltextrun"/>
                <w:rFonts w:ascii="Arial" w:hAnsi="Arial" w:cs="Arial"/>
              </w:rPr>
              <w:t>ř</w:t>
            </w:r>
            <w:r w:rsidR="00422487" w:rsidRPr="00692979">
              <w:rPr>
                <w:rStyle w:val="normaltextrun"/>
                <w:rFonts w:ascii="Arial" w:hAnsi="Arial" w:cs="Arial"/>
              </w:rPr>
              <w:t>editel</w:t>
            </w:r>
            <w:r w:rsidR="00571C3F">
              <w:rPr>
                <w:rStyle w:val="normaltextrun"/>
                <w:rFonts w:ascii="Arial" w:hAnsi="Arial" w:cs="Arial"/>
              </w:rPr>
              <w:t xml:space="preserve"> </w:t>
            </w:r>
          </w:p>
          <w:p w14:paraId="31925547" w14:textId="6FF47AE9" w:rsidR="00FB61EC" w:rsidRPr="00A85B4F" w:rsidRDefault="00FB61EC" w:rsidP="00E726C3">
            <w:pPr>
              <w:widowControl w:val="0"/>
              <w:rPr>
                <w:rStyle w:val="normaltextrun"/>
                <w:rFonts w:ascii="Arial" w:hAnsi="Arial" w:cs="Arial"/>
              </w:rPr>
            </w:pPr>
            <w:r w:rsidRPr="00692979">
              <w:rPr>
                <w:rStyle w:val="normaltextrun"/>
                <w:rFonts w:ascii="Arial" w:hAnsi="Arial" w:cs="Arial"/>
              </w:rPr>
              <w:t>......................................................................Národní agentura pro komunikační a informační technologie, s. p</w:t>
            </w:r>
            <w:r>
              <w:rPr>
                <w:rStyle w:val="normaltextrun"/>
                <w:rFonts w:ascii="Arial" w:hAnsi="Arial" w:cs="Arial"/>
              </w:rPr>
              <w:t>.</w:t>
            </w:r>
          </w:p>
          <w:p w14:paraId="0FB391AD" w14:textId="4EC4434B" w:rsidR="00FB61EC" w:rsidRDefault="00FB61EC" w:rsidP="00B71F04">
            <w:pPr>
              <w:widowControl w:val="0"/>
              <w:spacing w:after="0" w:line="240" w:lineRule="auto"/>
              <w:rPr>
                <w:rStyle w:val="normaltextrun"/>
                <w:rFonts w:ascii="Arial" w:hAnsi="Arial" w:cs="Arial"/>
                <w:b/>
                <w:bCs/>
              </w:rPr>
            </w:pPr>
            <w:r w:rsidRPr="00A85B4F">
              <w:rPr>
                <w:rStyle w:val="normaltextrun"/>
                <w:rFonts w:ascii="Arial" w:hAnsi="Arial" w:cs="Arial"/>
                <w:b/>
                <w:bCs/>
              </w:rPr>
              <w:t>Ing. Antonín Chlum</w:t>
            </w:r>
            <w:r w:rsidR="00CC0EBF">
              <w:rPr>
                <w:rStyle w:val="normaltextrun"/>
                <w:rFonts w:ascii="Arial" w:hAnsi="Arial" w:cs="Arial"/>
                <w:b/>
                <w:bCs/>
              </w:rPr>
              <w:t xml:space="preserve"> </w:t>
            </w:r>
            <w:r w:rsidR="00E726C3">
              <w:rPr>
                <w:rStyle w:val="normaltextrun"/>
                <w:rFonts w:ascii="Arial" w:hAnsi="Arial" w:cs="Arial"/>
                <w:b/>
                <w:bCs/>
              </w:rPr>
              <w:t>v.</w:t>
            </w:r>
            <w:r w:rsidR="00CC0EBF">
              <w:rPr>
                <w:rStyle w:val="normaltextrun"/>
                <w:rFonts w:ascii="Arial" w:hAnsi="Arial" w:cs="Arial"/>
                <w:b/>
                <w:bCs/>
              </w:rPr>
              <w:t xml:space="preserve"> </w:t>
            </w:r>
            <w:r w:rsidR="00E726C3">
              <w:rPr>
                <w:rStyle w:val="normaltextrun"/>
                <w:rFonts w:ascii="Arial" w:hAnsi="Arial" w:cs="Arial"/>
                <w:b/>
                <w:bCs/>
              </w:rPr>
              <w:t>r.</w:t>
            </w:r>
          </w:p>
          <w:p w14:paraId="111C26E5" w14:textId="77777777" w:rsidR="00E726C3" w:rsidRPr="00A85B4F" w:rsidRDefault="00E726C3" w:rsidP="00B71F04">
            <w:pPr>
              <w:widowControl w:val="0"/>
              <w:spacing w:after="0" w:line="240" w:lineRule="auto"/>
              <w:rPr>
                <w:rStyle w:val="normaltextrun"/>
                <w:rFonts w:ascii="Arial" w:hAnsi="Arial" w:cs="Arial"/>
                <w:b/>
                <w:bCs/>
              </w:rPr>
            </w:pPr>
          </w:p>
          <w:p w14:paraId="6A974F43" w14:textId="55D1C7BC" w:rsidR="00030A80" w:rsidRPr="00692979" w:rsidRDefault="001D1CE4" w:rsidP="00B71F04">
            <w:pPr>
              <w:widowControl w:val="0"/>
              <w:spacing w:after="0" w:line="240" w:lineRule="auto"/>
              <w:rPr>
                <w:rStyle w:val="normaltextrun"/>
                <w:rFonts w:ascii="Arial" w:hAnsi="Arial" w:cs="Arial"/>
              </w:rPr>
            </w:pPr>
            <w:r>
              <w:rPr>
                <w:rStyle w:val="normaltextrun"/>
                <w:rFonts w:ascii="Arial" w:hAnsi="Arial" w:cs="Arial"/>
              </w:rPr>
              <w:t>zástupce ř</w:t>
            </w:r>
            <w:r w:rsidR="00FB61EC">
              <w:rPr>
                <w:rStyle w:val="normaltextrun"/>
                <w:rFonts w:ascii="Arial" w:hAnsi="Arial" w:cs="Arial"/>
              </w:rPr>
              <w:t>editel</w:t>
            </w:r>
            <w:r>
              <w:rPr>
                <w:rStyle w:val="normaltextrun"/>
                <w:rFonts w:ascii="Arial" w:hAnsi="Arial" w:cs="Arial"/>
              </w:rPr>
              <w:t>e</w:t>
            </w:r>
          </w:p>
        </w:tc>
      </w:tr>
    </w:tbl>
    <w:p w14:paraId="3B76FB1E" w14:textId="77777777" w:rsidR="00030A80" w:rsidRDefault="00030A80">
      <w:pPr>
        <w:sectPr w:rsidR="00030A80">
          <w:headerReference w:type="default" r:id="rId13"/>
          <w:footerReference w:type="default" r:id="rId14"/>
          <w:pgSz w:w="11906" w:h="16838"/>
          <w:pgMar w:top="1418" w:right="1418" w:bottom="1418" w:left="1418" w:header="709" w:footer="709" w:gutter="0"/>
          <w:cols w:space="708"/>
          <w:formProt w:val="0"/>
          <w:docGrid w:linePitch="360"/>
        </w:sectPr>
      </w:pPr>
      <w:bookmarkStart w:id="114" w:name="_Toc295034744"/>
      <w:bookmarkStart w:id="115" w:name="_Toc212632764"/>
      <w:bookmarkStart w:id="116" w:name="_Hlk66377450"/>
      <w:bookmarkStart w:id="117" w:name="_Hlk66377600"/>
      <w:bookmarkStart w:id="118" w:name="_Hlk66379320"/>
      <w:bookmarkStart w:id="119" w:name="_Hlk66378468"/>
      <w:bookmarkStart w:id="120" w:name="_Hlk22569280"/>
      <w:bookmarkEnd w:id="114"/>
      <w:bookmarkEnd w:id="115"/>
      <w:bookmarkEnd w:id="116"/>
      <w:bookmarkEnd w:id="117"/>
      <w:bookmarkEnd w:id="118"/>
      <w:bookmarkEnd w:id="119"/>
      <w:bookmarkEnd w:id="120"/>
    </w:p>
    <w:p w14:paraId="5E8C77C7" w14:textId="71A6FF06" w:rsidR="00030A80" w:rsidRPr="002B34A4" w:rsidRDefault="00422487" w:rsidP="00B71F04">
      <w:pPr>
        <w:jc w:val="right"/>
        <w:rPr>
          <w:rFonts w:ascii="Arial" w:hAnsi="Arial" w:cs="Arial"/>
          <w:b/>
          <w:color w:val="696969"/>
        </w:rPr>
      </w:pPr>
      <w:r w:rsidRPr="002B34A4">
        <w:rPr>
          <w:rFonts w:ascii="Arial" w:hAnsi="Arial" w:cs="Arial"/>
          <w:b/>
          <w:color w:val="696969"/>
        </w:rPr>
        <w:lastRenderedPageBreak/>
        <w:t xml:space="preserve">Příloha č. </w:t>
      </w:r>
      <w:r w:rsidR="001D428E">
        <w:rPr>
          <w:rFonts w:ascii="Arial" w:hAnsi="Arial" w:cs="Arial"/>
          <w:b/>
          <w:color w:val="696969"/>
        </w:rPr>
        <w:t>1</w:t>
      </w:r>
      <w:r w:rsidRPr="002B34A4">
        <w:rPr>
          <w:rFonts w:ascii="Arial" w:hAnsi="Arial" w:cs="Arial"/>
          <w:b/>
          <w:color w:val="696969"/>
        </w:rPr>
        <w:t xml:space="preserve"> - Zpracování osobních údajů</w:t>
      </w:r>
    </w:p>
    <w:p w14:paraId="4DDBEAE1" w14:textId="1BD76F3D" w:rsidR="00030A80" w:rsidRPr="00B71F04" w:rsidRDefault="00071721" w:rsidP="00B71F04">
      <w:pPr>
        <w:spacing w:before="360" w:after="60"/>
        <w:jc w:val="both"/>
        <w:rPr>
          <w:rFonts w:ascii="Arial" w:hAnsi="Arial" w:cs="Arial"/>
          <w:b/>
          <w:bCs/>
          <w:szCs w:val="22"/>
        </w:rPr>
      </w:pPr>
      <w:r>
        <w:rPr>
          <w:rFonts w:ascii="Arial" w:hAnsi="Arial" w:cs="Arial"/>
          <w:b/>
          <w:bCs/>
          <w:szCs w:val="22"/>
        </w:rPr>
        <w:t xml:space="preserve">1.          </w:t>
      </w:r>
      <w:r w:rsidR="00422487" w:rsidRPr="00B71F04">
        <w:rPr>
          <w:rFonts w:ascii="Arial" w:hAnsi="Arial" w:cs="Arial"/>
          <w:b/>
          <w:bCs/>
          <w:szCs w:val="22"/>
        </w:rPr>
        <w:t>SMLUVNÍ STRANY JAKO SAMOSTATNÍ SPRÁVCI</w:t>
      </w:r>
    </w:p>
    <w:p w14:paraId="08CE8E90" w14:textId="77777777" w:rsidR="00030A80" w:rsidRPr="00B71F04" w:rsidRDefault="00422487" w:rsidP="00B71F04">
      <w:pPr>
        <w:spacing w:after="60"/>
        <w:jc w:val="both"/>
        <w:rPr>
          <w:rFonts w:ascii="Arial" w:hAnsi="Arial" w:cs="Arial"/>
          <w:szCs w:val="22"/>
          <w:lang w:eastAsia="en-US"/>
        </w:rPr>
      </w:pPr>
      <w:r w:rsidRPr="00B71F04">
        <w:rPr>
          <w:rFonts w:ascii="Arial" w:hAnsi="Arial" w:cs="Arial"/>
          <w:szCs w:val="22"/>
          <w:lang w:eastAsia="en-US"/>
        </w:rPr>
        <w:t xml:space="preserve">1.1 Smluvní strany tímto prohlašují, že budou jako správci zpracovávat osobní údaje Smluvních stran (zejména pokud se jedná o identifikační a kontaktní údaje) a dalších osob podílejících se na předmětu plnění Smlouvy (jako subjekty údajů) </w:t>
      </w:r>
      <w:r w:rsidRPr="00B71F04">
        <w:rPr>
          <w:rFonts w:ascii="Arial" w:hAnsi="Arial" w:cs="Arial"/>
          <w:szCs w:val="22"/>
          <w:lang w:eastAsia="en-US"/>
        </w:rPr>
        <w:br/>
        <w:t>pro následující účely:</w:t>
      </w:r>
    </w:p>
    <w:p w14:paraId="773FCF19" w14:textId="77777777" w:rsidR="00030A80" w:rsidRPr="00B71F04" w:rsidRDefault="00422487" w:rsidP="00B71F04">
      <w:pPr>
        <w:numPr>
          <w:ilvl w:val="2"/>
          <w:numId w:val="2"/>
        </w:numPr>
        <w:spacing w:after="60"/>
        <w:jc w:val="both"/>
        <w:rPr>
          <w:rFonts w:ascii="Arial" w:hAnsi="Arial" w:cs="Arial"/>
          <w:lang w:eastAsia="en-US"/>
        </w:rPr>
      </w:pPr>
      <w:r w:rsidRPr="00B71F04">
        <w:rPr>
          <w:rFonts w:ascii="Arial" w:hAnsi="Arial" w:cs="Arial"/>
          <w:lang w:eastAsia="en-US"/>
        </w:rPr>
        <w:t>plnění Smlouvy;</w:t>
      </w:r>
    </w:p>
    <w:p w14:paraId="65F8F967" w14:textId="77777777" w:rsidR="00030A80" w:rsidRPr="00B71F04" w:rsidRDefault="00422487" w:rsidP="00B71F04">
      <w:pPr>
        <w:numPr>
          <w:ilvl w:val="2"/>
          <w:numId w:val="2"/>
        </w:numPr>
        <w:spacing w:after="60"/>
        <w:jc w:val="both"/>
        <w:rPr>
          <w:rFonts w:ascii="Arial" w:hAnsi="Arial" w:cs="Arial"/>
          <w:lang w:eastAsia="en-US"/>
        </w:rPr>
      </w:pPr>
      <w:r w:rsidRPr="00B71F04">
        <w:rPr>
          <w:rFonts w:ascii="Arial" w:hAnsi="Arial" w:cs="Arial"/>
          <w:lang w:eastAsia="en-US"/>
        </w:rPr>
        <w:t>ochrana práv správce;</w:t>
      </w:r>
    </w:p>
    <w:p w14:paraId="1B84C00F" w14:textId="77777777" w:rsidR="00030A80" w:rsidRPr="00B71F04" w:rsidRDefault="00422487" w:rsidP="00B71F04">
      <w:pPr>
        <w:numPr>
          <w:ilvl w:val="2"/>
          <w:numId w:val="2"/>
        </w:numPr>
        <w:spacing w:after="60"/>
        <w:jc w:val="both"/>
        <w:rPr>
          <w:rFonts w:ascii="Arial" w:hAnsi="Arial" w:cs="Arial"/>
          <w:lang w:eastAsia="en-US"/>
        </w:rPr>
      </w:pPr>
      <w:r w:rsidRPr="00B71F04">
        <w:rPr>
          <w:rFonts w:ascii="Arial" w:hAnsi="Arial" w:cs="Arial"/>
          <w:lang w:eastAsia="en-US"/>
        </w:rPr>
        <w:t>dodržování zákonných povinností vztahujících se ke správci.</w:t>
      </w:r>
    </w:p>
    <w:p w14:paraId="4EC8B88B" w14:textId="77777777" w:rsidR="00030A80" w:rsidRPr="00B71F04" w:rsidRDefault="00422487" w:rsidP="00B71F04">
      <w:pPr>
        <w:spacing w:after="60"/>
        <w:jc w:val="both"/>
        <w:rPr>
          <w:rFonts w:ascii="Arial" w:hAnsi="Arial" w:cs="Arial"/>
          <w:szCs w:val="22"/>
          <w:lang w:eastAsia="en-US"/>
        </w:rPr>
      </w:pPr>
      <w:r w:rsidRPr="00B71F04">
        <w:rPr>
          <w:rFonts w:ascii="Arial" w:hAnsi="Arial" w:cs="Arial"/>
          <w:szCs w:val="22"/>
          <w:lang w:eastAsia="en-US"/>
        </w:rPr>
        <w:t>1.2 Právním základem pro takové zpracování osobních údajů je:</w:t>
      </w:r>
    </w:p>
    <w:p w14:paraId="055C9613" w14:textId="77777777" w:rsidR="00030A80" w:rsidRPr="00B71F04" w:rsidRDefault="00422487" w:rsidP="00B71F04">
      <w:pPr>
        <w:spacing w:after="60"/>
        <w:ind w:left="2438" w:hanging="737"/>
        <w:jc w:val="both"/>
        <w:rPr>
          <w:rFonts w:ascii="Arial" w:hAnsi="Arial" w:cs="Arial"/>
          <w:lang w:eastAsia="en-US"/>
        </w:rPr>
      </w:pPr>
      <w:r w:rsidRPr="00B71F04">
        <w:rPr>
          <w:rFonts w:ascii="Arial" w:hAnsi="Arial" w:cs="Arial"/>
          <w:lang w:eastAsia="en-US"/>
        </w:rPr>
        <w:t xml:space="preserve">1.2.1 oprávněný zájem správce na řádném plnění uzavřené Smlouvy </w:t>
      </w:r>
      <w:r w:rsidRPr="00B71F04">
        <w:rPr>
          <w:rFonts w:ascii="Arial" w:hAnsi="Arial" w:cs="Arial"/>
        </w:rPr>
        <w:br/>
      </w:r>
      <w:r w:rsidRPr="00B71F04">
        <w:rPr>
          <w:rFonts w:ascii="Arial" w:hAnsi="Arial" w:cs="Arial"/>
          <w:lang w:eastAsia="en-US"/>
        </w:rPr>
        <w:t>(pro účel plnění Smlouvy);</w:t>
      </w:r>
    </w:p>
    <w:p w14:paraId="4BF607C1" w14:textId="77777777" w:rsidR="00030A80" w:rsidRPr="00B71F04" w:rsidRDefault="00422487" w:rsidP="00B71F04">
      <w:pPr>
        <w:spacing w:after="60"/>
        <w:ind w:left="2438" w:hanging="737"/>
        <w:jc w:val="both"/>
        <w:rPr>
          <w:rFonts w:ascii="Arial" w:hAnsi="Arial" w:cs="Arial"/>
          <w:lang w:eastAsia="en-US"/>
        </w:rPr>
      </w:pPr>
      <w:r w:rsidRPr="00B71F04">
        <w:rPr>
          <w:rFonts w:ascii="Arial" w:hAnsi="Arial" w:cs="Arial"/>
          <w:lang w:eastAsia="en-US"/>
        </w:rPr>
        <w:t>1.2.2 oprávněný zájem správce na evidenci smluv, ve kterých je správce Smluvní stranou, a na ochraně jeho práv (pro účel ochrany práv správce);</w:t>
      </w:r>
    </w:p>
    <w:p w14:paraId="38946170" w14:textId="31F86DB1" w:rsidR="00030A80" w:rsidRPr="00B71F04" w:rsidRDefault="00422487" w:rsidP="00B71F04">
      <w:pPr>
        <w:spacing w:after="60"/>
        <w:ind w:left="2438" w:hanging="737"/>
        <w:jc w:val="both"/>
        <w:rPr>
          <w:rFonts w:ascii="Arial" w:hAnsi="Arial" w:cs="Arial"/>
          <w:lang w:eastAsia="en-US"/>
        </w:rPr>
      </w:pPr>
      <w:r w:rsidRPr="00B71F04">
        <w:rPr>
          <w:rFonts w:ascii="Arial" w:hAnsi="Arial" w:cs="Arial"/>
          <w:lang w:eastAsia="en-US"/>
        </w:rPr>
        <w:t xml:space="preserve">1.2.3 nutnost plnění zákonných povinností, kterým správce podléhá </w:t>
      </w:r>
      <w:r w:rsidRPr="00B71F04">
        <w:rPr>
          <w:rFonts w:ascii="Arial" w:hAnsi="Arial" w:cs="Arial"/>
        </w:rPr>
        <w:br/>
      </w:r>
      <w:r w:rsidRPr="00B71F04">
        <w:rPr>
          <w:rFonts w:ascii="Arial" w:hAnsi="Arial" w:cs="Arial"/>
          <w:lang w:eastAsia="en-US"/>
        </w:rPr>
        <w:t>(pro účel dodržování zákonných povinností vztahujících se</w:t>
      </w:r>
      <w:r w:rsidR="001D1CE4">
        <w:rPr>
          <w:rFonts w:ascii="Arial" w:hAnsi="Arial" w:cs="Arial"/>
          <w:lang w:eastAsia="en-US"/>
        </w:rPr>
        <w:t> </w:t>
      </w:r>
      <w:r w:rsidRPr="00B71F04">
        <w:rPr>
          <w:rFonts w:ascii="Arial" w:hAnsi="Arial" w:cs="Arial"/>
          <w:lang w:eastAsia="en-US"/>
        </w:rPr>
        <w:t>ke</w:t>
      </w:r>
      <w:r w:rsidR="001D1CE4">
        <w:rPr>
          <w:rFonts w:ascii="Arial" w:hAnsi="Arial" w:cs="Arial"/>
          <w:lang w:eastAsia="en-US"/>
        </w:rPr>
        <w:t> </w:t>
      </w:r>
      <w:r w:rsidRPr="00B71F04">
        <w:rPr>
          <w:rFonts w:ascii="Arial" w:hAnsi="Arial" w:cs="Arial"/>
          <w:lang w:eastAsia="en-US"/>
        </w:rPr>
        <w:t>správci).</w:t>
      </w:r>
    </w:p>
    <w:p w14:paraId="2F6AD5DD" w14:textId="24EB91FB" w:rsidR="00030A80" w:rsidRPr="00B71F04" w:rsidRDefault="00422487" w:rsidP="00B71F04">
      <w:pPr>
        <w:spacing w:after="60"/>
        <w:jc w:val="both"/>
        <w:rPr>
          <w:rFonts w:ascii="Arial" w:hAnsi="Arial" w:cs="Arial"/>
          <w:szCs w:val="22"/>
          <w:lang w:eastAsia="en-US"/>
        </w:rPr>
      </w:pPr>
      <w:r w:rsidRPr="00B71F04">
        <w:rPr>
          <w:rFonts w:ascii="Arial" w:hAnsi="Arial" w:cs="Arial"/>
          <w:szCs w:val="22"/>
          <w:lang w:eastAsia="en-US"/>
        </w:rPr>
        <w:t>1.3 Osobní údaje musí být uchovávány po dobu trvání této Smlouvy a plnění povinností z</w:t>
      </w:r>
      <w:r w:rsidR="001D1CE4">
        <w:rPr>
          <w:rFonts w:ascii="Arial" w:hAnsi="Arial" w:cs="Arial"/>
          <w:szCs w:val="22"/>
          <w:lang w:eastAsia="en-US"/>
        </w:rPr>
        <w:t> </w:t>
      </w:r>
      <w:r w:rsidRPr="00B71F04">
        <w:rPr>
          <w:rFonts w:ascii="Arial" w:hAnsi="Arial" w:cs="Arial"/>
          <w:szCs w:val="22"/>
          <w:lang w:eastAsia="en-US"/>
        </w:rPr>
        <w:t>ní</w:t>
      </w:r>
      <w:r w:rsidR="001D1CE4">
        <w:rPr>
          <w:rFonts w:ascii="Arial" w:hAnsi="Arial" w:cs="Arial"/>
          <w:szCs w:val="22"/>
          <w:lang w:eastAsia="en-US"/>
        </w:rPr>
        <w:t> </w:t>
      </w:r>
      <w:r w:rsidRPr="00B71F04">
        <w:rPr>
          <w:rFonts w:ascii="Arial" w:hAnsi="Arial" w:cs="Arial"/>
          <w:szCs w:val="22"/>
          <w:lang w:eastAsia="en-US"/>
        </w:rPr>
        <w:t>vyplývajících (pokud jde o účel plnění Smlouvy), respektive po dobu nezbytnou k plnění právních povinností</w:t>
      </w:r>
      <w:r w:rsidR="00071721">
        <w:rPr>
          <w:rFonts w:ascii="Arial" w:hAnsi="Arial" w:cs="Arial"/>
          <w:szCs w:val="22"/>
          <w:lang w:eastAsia="en-US"/>
        </w:rPr>
        <w:t xml:space="preserve"> </w:t>
      </w:r>
      <w:r w:rsidRPr="00B71F04">
        <w:rPr>
          <w:rFonts w:ascii="Arial" w:hAnsi="Arial" w:cs="Arial"/>
          <w:szCs w:val="22"/>
          <w:lang w:eastAsia="en-US"/>
        </w:rPr>
        <w:t>(pokud jde o účel dodržování zákonných povinností vztahujících se</w:t>
      </w:r>
      <w:r w:rsidR="001D1CE4">
        <w:rPr>
          <w:rFonts w:ascii="Arial" w:hAnsi="Arial" w:cs="Arial"/>
          <w:szCs w:val="22"/>
          <w:lang w:eastAsia="en-US"/>
        </w:rPr>
        <w:t> </w:t>
      </w:r>
      <w:r w:rsidRPr="00B71F04">
        <w:rPr>
          <w:rFonts w:ascii="Arial" w:hAnsi="Arial" w:cs="Arial"/>
          <w:szCs w:val="22"/>
          <w:lang w:eastAsia="en-US"/>
        </w:rPr>
        <w:t>ke</w:t>
      </w:r>
      <w:r w:rsidR="001D1CE4">
        <w:rPr>
          <w:rFonts w:ascii="Arial" w:hAnsi="Arial" w:cs="Arial"/>
          <w:szCs w:val="22"/>
          <w:lang w:eastAsia="en-US"/>
        </w:rPr>
        <w:t> </w:t>
      </w:r>
      <w:r w:rsidRPr="00B71F04">
        <w:rPr>
          <w:rFonts w:ascii="Arial" w:hAnsi="Arial" w:cs="Arial"/>
          <w:szCs w:val="22"/>
          <w:lang w:eastAsia="en-US"/>
        </w:rPr>
        <w:t>správci).</w:t>
      </w:r>
    </w:p>
    <w:p w14:paraId="309B4066" w14:textId="0AC208E6" w:rsidR="00030A80" w:rsidRPr="00B71F04" w:rsidRDefault="00422487" w:rsidP="00B71F04">
      <w:pPr>
        <w:spacing w:after="60"/>
        <w:jc w:val="both"/>
        <w:rPr>
          <w:rFonts w:ascii="Arial" w:hAnsi="Arial" w:cs="Arial"/>
          <w:szCs w:val="22"/>
          <w:lang w:eastAsia="en-US"/>
        </w:rPr>
      </w:pPr>
      <w:r w:rsidRPr="00B71F04">
        <w:rPr>
          <w:rFonts w:ascii="Arial" w:hAnsi="Arial" w:cs="Arial"/>
          <w:szCs w:val="22"/>
          <w:lang w:eastAsia="en-US"/>
        </w:rPr>
        <w:t xml:space="preserve">1.4 Obě Smluvní strany se zavazují informovat své zaměstnance a dodavatele </w:t>
      </w:r>
      <w:r w:rsidRPr="00B71F04">
        <w:rPr>
          <w:rFonts w:ascii="Arial" w:hAnsi="Arial" w:cs="Arial"/>
          <w:szCs w:val="22"/>
          <w:lang w:eastAsia="en-US"/>
        </w:rPr>
        <w:br/>
        <w:t>o zpracování jejich osobních údajů druhou Smluvní stranou na základě této Smlouvy bez</w:t>
      </w:r>
      <w:r w:rsidR="001D1CE4">
        <w:rPr>
          <w:rFonts w:ascii="Arial" w:hAnsi="Arial" w:cs="Arial"/>
          <w:szCs w:val="22"/>
          <w:lang w:eastAsia="en-US"/>
        </w:rPr>
        <w:t> </w:t>
      </w:r>
      <w:r w:rsidRPr="00B71F04">
        <w:rPr>
          <w:rFonts w:ascii="Arial" w:hAnsi="Arial" w:cs="Arial"/>
          <w:szCs w:val="22"/>
          <w:lang w:eastAsia="en-US"/>
        </w:rPr>
        <w:t xml:space="preserve">zbytečného odkladu. </w:t>
      </w:r>
    </w:p>
    <w:p w14:paraId="4F025CF9" w14:textId="77777777" w:rsidR="00030A80" w:rsidRPr="00B71F04" w:rsidRDefault="00422487" w:rsidP="00B71F04">
      <w:pPr>
        <w:numPr>
          <w:ilvl w:val="0"/>
          <w:numId w:val="9"/>
        </w:numPr>
        <w:spacing w:before="360" w:after="60"/>
        <w:jc w:val="both"/>
        <w:rPr>
          <w:rFonts w:ascii="Arial" w:hAnsi="Arial" w:cs="Arial"/>
          <w:b/>
          <w:bCs/>
          <w:szCs w:val="22"/>
        </w:rPr>
      </w:pPr>
      <w:r w:rsidRPr="00B71F04">
        <w:rPr>
          <w:rFonts w:ascii="Arial" w:hAnsi="Arial" w:cs="Arial"/>
          <w:b/>
          <w:bCs/>
          <w:szCs w:val="22"/>
        </w:rPr>
        <w:t>ZPRACOVATELSKÁ SMLOUVA</w:t>
      </w:r>
    </w:p>
    <w:p w14:paraId="28B5A715" w14:textId="77777777" w:rsidR="00030A80" w:rsidRPr="00B71F04" w:rsidRDefault="00422487" w:rsidP="00B71F04">
      <w:pPr>
        <w:spacing w:after="60"/>
        <w:jc w:val="both"/>
        <w:rPr>
          <w:rFonts w:ascii="Arial" w:hAnsi="Arial" w:cs="Arial"/>
          <w:szCs w:val="22"/>
          <w:lang w:eastAsia="en-US"/>
        </w:rPr>
      </w:pPr>
      <w:r w:rsidRPr="00B71F04">
        <w:rPr>
          <w:rFonts w:ascii="Arial" w:hAnsi="Arial" w:cs="Arial"/>
          <w:szCs w:val="22"/>
        </w:rPr>
        <w:t xml:space="preserve">2.1 Vzhledem k tomu, že na základě plnění Smlouvy bude docházet ke zpracování osobních údajů </w:t>
      </w:r>
      <w:r w:rsidRPr="00B71F04">
        <w:rPr>
          <w:rFonts w:ascii="Arial" w:hAnsi="Arial" w:cs="Arial"/>
        </w:rPr>
        <w:t>Poskytovatel</w:t>
      </w:r>
      <w:r w:rsidRPr="00B71F04">
        <w:rPr>
          <w:rFonts w:ascii="Arial" w:hAnsi="Arial" w:cs="Arial"/>
          <w:szCs w:val="22"/>
        </w:rPr>
        <w:t>em pro Objednatele</w:t>
      </w:r>
      <w:r w:rsidRPr="00B71F04">
        <w:rPr>
          <w:rFonts w:ascii="Arial" w:hAnsi="Arial" w:cs="Arial"/>
          <w:szCs w:val="22"/>
          <w:lang w:eastAsia="en-US"/>
        </w:rPr>
        <w:t xml:space="preserve"> obsažených v datech osob uvedených v informačních systémech Objednatele</w:t>
      </w:r>
      <w:r w:rsidRPr="00B71F04">
        <w:rPr>
          <w:rFonts w:ascii="Arial" w:hAnsi="Arial" w:cs="Arial"/>
          <w:szCs w:val="22"/>
        </w:rPr>
        <w:t>, uzavírají Smluvní strany zpracovatelskou smlouvu ve smyslu čl. 28 odst. 3 Nařízení evropského parlamentu a radu (EU) 2016/679 o ochraně fyzických osob v souvislosti se zpracováním osobních údaj a o volném pohybu těchto údajů a o zrušení směrnice 95/46/ES (obecné nařízení o ochraně osobních údajů) (dále jen „</w:t>
      </w:r>
      <w:r w:rsidRPr="00B71F04">
        <w:rPr>
          <w:rFonts w:ascii="Arial" w:hAnsi="Arial" w:cs="Arial"/>
          <w:b/>
          <w:szCs w:val="22"/>
        </w:rPr>
        <w:t>GDPR</w:t>
      </w:r>
      <w:r w:rsidRPr="00B71F04">
        <w:rPr>
          <w:rFonts w:ascii="Arial" w:hAnsi="Arial" w:cs="Arial"/>
          <w:szCs w:val="22"/>
        </w:rPr>
        <w:t>“).</w:t>
      </w:r>
    </w:p>
    <w:p w14:paraId="5BD79650" w14:textId="77777777" w:rsidR="00030A80" w:rsidRPr="00B71F04" w:rsidRDefault="00422487" w:rsidP="00B71F04">
      <w:pPr>
        <w:spacing w:after="60"/>
        <w:jc w:val="both"/>
        <w:rPr>
          <w:rFonts w:ascii="Arial" w:hAnsi="Arial" w:cs="Arial"/>
          <w:szCs w:val="22"/>
          <w:lang w:eastAsia="en-US"/>
        </w:rPr>
      </w:pPr>
      <w:r w:rsidRPr="00B71F04">
        <w:rPr>
          <w:rFonts w:ascii="Arial" w:hAnsi="Arial" w:cs="Arial"/>
          <w:szCs w:val="22"/>
        </w:rPr>
        <w:t>2.2 Smluvní strany se dohodly, že pokud to bude potřebné ke splnění požadavků POOÚ, uzavřou bez zbytečného odkladu po výzvě kterékoli Smluvní strany písemný dodatek Smlouvy zohledňující takové požadavky.</w:t>
      </w:r>
    </w:p>
    <w:p w14:paraId="78AE520D" w14:textId="50DC0757" w:rsidR="00030A80" w:rsidRDefault="00422487" w:rsidP="00B71F04">
      <w:pPr>
        <w:spacing w:after="60"/>
        <w:jc w:val="both"/>
        <w:rPr>
          <w:rFonts w:ascii="Arial" w:hAnsi="Arial" w:cs="Arial"/>
          <w:szCs w:val="22"/>
        </w:rPr>
      </w:pPr>
      <w:r w:rsidRPr="00B71F04">
        <w:rPr>
          <w:rFonts w:ascii="Arial" w:hAnsi="Arial" w:cs="Arial"/>
          <w:szCs w:val="22"/>
        </w:rPr>
        <w:t xml:space="preserve">2.3 Objednatel tímto pověřuje </w:t>
      </w:r>
      <w:r w:rsidRPr="00B71F04">
        <w:rPr>
          <w:rFonts w:ascii="Arial" w:hAnsi="Arial" w:cs="Arial"/>
        </w:rPr>
        <w:t xml:space="preserve">Poskytovatele </w:t>
      </w:r>
      <w:r w:rsidRPr="00B71F04">
        <w:rPr>
          <w:rFonts w:ascii="Arial" w:hAnsi="Arial" w:cs="Arial"/>
          <w:szCs w:val="22"/>
        </w:rPr>
        <w:t>zpracováním osobních údajů subjektů údajů (dále jen „</w:t>
      </w:r>
      <w:r w:rsidRPr="00B71F04">
        <w:rPr>
          <w:rFonts w:ascii="Arial" w:hAnsi="Arial" w:cs="Arial"/>
          <w:b/>
          <w:szCs w:val="22"/>
        </w:rPr>
        <w:t>Subjekt údajů</w:t>
      </w:r>
      <w:r w:rsidRPr="00B71F04">
        <w:rPr>
          <w:rFonts w:ascii="Arial" w:hAnsi="Arial" w:cs="Arial"/>
          <w:szCs w:val="22"/>
        </w:rPr>
        <w:t>“) poskytovaných Objednatelem v rámci plnění Smlouvy. Poskytovatel je</w:t>
      </w:r>
      <w:r w:rsidR="00444E59">
        <w:rPr>
          <w:rFonts w:ascii="Arial" w:hAnsi="Arial" w:cs="Arial"/>
          <w:szCs w:val="22"/>
        </w:rPr>
        <w:t> </w:t>
      </w:r>
      <w:r w:rsidRPr="00B71F04">
        <w:rPr>
          <w:rFonts w:ascii="Arial" w:hAnsi="Arial" w:cs="Arial"/>
          <w:szCs w:val="22"/>
        </w:rPr>
        <w:t xml:space="preserve">povinen zpracovávat osobní údaje pro Objednatele na základě jeho pokynů a v rozsahu nezbytném k řádnému plnění povinností </w:t>
      </w:r>
      <w:r w:rsidRPr="00B71F04">
        <w:rPr>
          <w:rFonts w:ascii="Arial" w:hAnsi="Arial" w:cs="Arial"/>
        </w:rPr>
        <w:t xml:space="preserve">Poskytovatele </w:t>
      </w:r>
      <w:r w:rsidRPr="00B71F04">
        <w:rPr>
          <w:rFonts w:ascii="Arial" w:hAnsi="Arial" w:cs="Arial"/>
          <w:szCs w:val="22"/>
        </w:rPr>
        <w:t>vyplývajících ze Smlouvy.</w:t>
      </w:r>
    </w:p>
    <w:p w14:paraId="24127FC1" w14:textId="74BBDF35" w:rsidR="001D1CE4" w:rsidRDefault="001D1CE4" w:rsidP="00B71F04">
      <w:pPr>
        <w:spacing w:after="60"/>
        <w:jc w:val="both"/>
        <w:rPr>
          <w:rFonts w:ascii="Arial" w:hAnsi="Arial" w:cs="Arial"/>
          <w:szCs w:val="22"/>
        </w:rPr>
      </w:pPr>
    </w:p>
    <w:p w14:paraId="666EFB1F" w14:textId="77777777" w:rsidR="001D1CE4" w:rsidRPr="00B71F04" w:rsidRDefault="001D1CE4" w:rsidP="00B71F04">
      <w:pPr>
        <w:spacing w:after="60"/>
        <w:jc w:val="both"/>
        <w:rPr>
          <w:rFonts w:ascii="Arial" w:hAnsi="Arial" w:cs="Arial"/>
          <w:szCs w:val="22"/>
          <w:lang w:eastAsia="en-US"/>
        </w:rPr>
      </w:pPr>
    </w:p>
    <w:p w14:paraId="48490966" w14:textId="77777777" w:rsidR="00030A80" w:rsidRPr="00B71F04" w:rsidRDefault="00422487" w:rsidP="00B71F04">
      <w:pPr>
        <w:numPr>
          <w:ilvl w:val="0"/>
          <w:numId w:val="10"/>
        </w:numPr>
        <w:spacing w:before="360" w:after="60"/>
        <w:jc w:val="both"/>
        <w:rPr>
          <w:rFonts w:ascii="Arial" w:hAnsi="Arial" w:cs="Arial"/>
          <w:b/>
          <w:bCs/>
          <w:szCs w:val="22"/>
        </w:rPr>
      </w:pPr>
      <w:r w:rsidRPr="00B71F04">
        <w:rPr>
          <w:rFonts w:ascii="Arial" w:hAnsi="Arial" w:cs="Arial"/>
          <w:b/>
          <w:bCs/>
          <w:szCs w:val="22"/>
        </w:rPr>
        <w:lastRenderedPageBreak/>
        <w:t>Předmět zpracování, kategorie subjektů údajů a typ osobních údajů</w:t>
      </w:r>
    </w:p>
    <w:p w14:paraId="34FA7468" w14:textId="77777777" w:rsidR="00030A80" w:rsidRPr="00B71F04" w:rsidRDefault="00422487" w:rsidP="00B71F04">
      <w:pPr>
        <w:spacing w:after="60"/>
        <w:jc w:val="both"/>
        <w:rPr>
          <w:rFonts w:ascii="Arial" w:hAnsi="Arial" w:cs="Arial"/>
          <w:szCs w:val="22"/>
        </w:rPr>
      </w:pPr>
      <w:r w:rsidRPr="00B71F04">
        <w:rPr>
          <w:rFonts w:ascii="Arial" w:hAnsi="Arial" w:cs="Arial"/>
          <w:szCs w:val="22"/>
        </w:rPr>
        <w:t>3.1 Předmětem zpracování jsou osobní údaje subjektů údajů, zejména osobní údaje Beneficentů a Uživatelů, a případně další údaje poskytnuté Objednatelem či třetími stranami z pokynu Objednatele (dále jen „</w:t>
      </w:r>
      <w:r w:rsidRPr="00B71F04">
        <w:rPr>
          <w:rFonts w:ascii="Arial" w:hAnsi="Arial" w:cs="Arial"/>
          <w:b/>
          <w:szCs w:val="22"/>
        </w:rPr>
        <w:t>Osobní údaje</w:t>
      </w:r>
      <w:r w:rsidRPr="00B71F04">
        <w:rPr>
          <w:rFonts w:ascii="Arial" w:hAnsi="Arial" w:cs="Arial"/>
          <w:szCs w:val="22"/>
        </w:rPr>
        <w:t xml:space="preserve">“). </w:t>
      </w:r>
    </w:p>
    <w:p w14:paraId="07509845" w14:textId="77777777" w:rsidR="00030A80" w:rsidRPr="00B71F04" w:rsidRDefault="00422487" w:rsidP="00B71F04">
      <w:pPr>
        <w:jc w:val="both"/>
        <w:rPr>
          <w:rFonts w:ascii="Arial" w:hAnsi="Arial" w:cs="Arial"/>
        </w:rPr>
      </w:pPr>
      <w:r w:rsidRPr="00B71F04">
        <w:rPr>
          <w:rFonts w:ascii="Arial" w:hAnsi="Arial" w:cs="Arial"/>
        </w:rPr>
        <w:t>3.2 Subjekty údajů jsou identifikační a kontaktní údaje subjektů údajů: jméno, příjmení, identifikační číslo, sídlo, číslo telefonu, e-mail apod.</w:t>
      </w:r>
    </w:p>
    <w:p w14:paraId="04C37CF0" w14:textId="77777777" w:rsidR="00030A80" w:rsidRPr="00B71F04" w:rsidRDefault="00422487" w:rsidP="00B71F04">
      <w:pPr>
        <w:numPr>
          <w:ilvl w:val="0"/>
          <w:numId w:val="11"/>
        </w:numPr>
        <w:spacing w:before="360" w:after="60"/>
        <w:jc w:val="both"/>
        <w:rPr>
          <w:rFonts w:ascii="Arial" w:hAnsi="Arial" w:cs="Arial"/>
          <w:b/>
          <w:bCs/>
          <w:szCs w:val="22"/>
        </w:rPr>
      </w:pPr>
      <w:r w:rsidRPr="00B71F04">
        <w:rPr>
          <w:rFonts w:ascii="Arial" w:hAnsi="Arial" w:cs="Arial"/>
          <w:b/>
          <w:bCs/>
          <w:szCs w:val="22"/>
        </w:rPr>
        <w:t>Povaha a účel zpracování</w:t>
      </w:r>
    </w:p>
    <w:p w14:paraId="5A9CC247" w14:textId="77777777" w:rsidR="00030A80" w:rsidRPr="00B71F04" w:rsidRDefault="00422487" w:rsidP="00B71F04">
      <w:pPr>
        <w:jc w:val="both"/>
        <w:rPr>
          <w:rFonts w:ascii="Arial" w:hAnsi="Arial" w:cs="Arial"/>
        </w:rPr>
      </w:pPr>
      <w:r w:rsidRPr="00B71F04">
        <w:rPr>
          <w:rFonts w:ascii="Arial" w:hAnsi="Arial" w:cs="Arial"/>
        </w:rPr>
        <w:t>4.1 Poskytovatel bude zpracovávat Osobní údaje automatizovaně s přispěním výpočetní techniky. Smluvní strany berou na vědomí, že může docházet k ručnímu zpracování osobních údajů (např. drobné pomocné evidence).</w:t>
      </w:r>
    </w:p>
    <w:p w14:paraId="4AD5F562" w14:textId="77777777" w:rsidR="00030A80" w:rsidRPr="00B71F04" w:rsidRDefault="00422487" w:rsidP="00B71F04">
      <w:pPr>
        <w:jc w:val="both"/>
        <w:rPr>
          <w:rFonts w:ascii="Arial" w:hAnsi="Arial" w:cs="Arial"/>
        </w:rPr>
      </w:pPr>
      <w:r w:rsidRPr="00B71F04">
        <w:rPr>
          <w:rFonts w:ascii="Arial" w:hAnsi="Arial" w:cs="Arial"/>
        </w:rPr>
        <w:t>4.2 Účel zpracování je definován účelem plnění Smlouvy, přičemž se jedná zejména</w:t>
      </w:r>
      <w:r w:rsidRPr="00B71F04">
        <w:rPr>
          <w:rFonts w:ascii="Arial" w:hAnsi="Arial" w:cs="Arial"/>
        </w:rPr>
        <w:br/>
        <w:t>o poskytování Služeb a plnění smluvní povinností.</w:t>
      </w:r>
    </w:p>
    <w:p w14:paraId="0F442C5A" w14:textId="77777777" w:rsidR="00030A80" w:rsidRPr="00B71F04" w:rsidRDefault="00422487" w:rsidP="00B71F04">
      <w:pPr>
        <w:numPr>
          <w:ilvl w:val="0"/>
          <w:numId w:val="12"/>
        </w:numPr>
        <w:spacing w:before="360" w:after="60"/>
        <w:jc w:val="both"/>
        <w:rPr>
          <w:rFonts w:ascii="Arial" w:hAnsi="Arial" w:cs="Arial"/>
          <w:b/>
          <w:bCs/>
          <w:szCs w:val="22"/>
        </w:rPr>
      </w:pPr>
      <w:r w:rsidRPr="00B71F04">
        <w:rPr>
          <w:rFonts w:ascii="Arial" w:hAnsi="Arial" w:cs="Arial"/>
          <w:b/>
          <w:bCs/>
          <w:szCs w:val="22"/>
        </w:rPr>
        <w:t xml:space="preserve">Doba zpracování </w:t>
      </w:r>
    </w:p>
    <w:p w14:paraId="45663BAE" w14:textId="6E99EE47" w:rsidR="00030A80" w:rsidRPr="00B71F04" w:rsidRDefault="00422487" w:rsidP="00B71F04">
      <w:pPr>
        <w:jc w:val="both"/>
        <w:rPr>
          <w:rFonts w:ascii="Arial" w:hAnsi="Arial" w:cs="Arial"/>
        </w:rPr>
      </w:pPr>
      <w:r w:rsidRPr="00B71F04">
        <w:rPr>
          <w:rFonts w:ascii="Arial" w:hAnsi="Arial" w:cs="Arial"/>
        </w:rPr>
        <w:t xml:space="preserve">5.1 Zpracování Osobních údajů bude probíhat po dobu účinnosti Smlouvy. Povinnosti Poskytovatele týkající se ochrany Osobních údajů se Poskytovatel zavazuje plnit </w:t>
      </w:r>
      <w:r w:rsidRPr="00B71F04">
        <w:rPr>
          <w:rFonts w:ascii="Arial" w:hAnsi="Arial" w:cs="Arial"/>
        </w:rPr>
        <w:br/>
        <w:t>po celou dobu účinnosti Smlouvy, pokud ze Smlouvy nevyplývá, že mají trvat i po zániku její účinnosti.</w:t>
      </w:r>
    </w:p>
    <w:p w14:paraId="3D6D56CA" w14:textId="77777777" w:rsidR="00030A80" w:rsidRPr="00B71F04" w:rsidRDefault="00422487" w:rsidP="00B71F04">
      <w:pPr>
        <w:numPr>
          <w:ilvl w:val="0"/>
          <w:numId w:val="13"/>
        </w:numPr>
        <w:spacing w:before="360" w:after="60"/>
        <w:jc w:val="both"/>
        <w:rPr>
          <w:rFonts w:ascii="Arial" w:hAnsi="Arial" w:cs="Arial"/>
          <w:b/>
          <w:bCs/>
          <w:szCs w:val="22"/>
        </w:rPr>
      </w:pPr>
      <w:r w:rsidRPr="00B71F04">
        <w:rPr>
          <w:rFonts w:ascii="Arial" w:hAnsi="Arial" w:cs="Arial"/>
          <w:b/>
          <w:bCs/>
          <w:szCs w:val="22"/>
        </w:rPr>
        <w:t xml:space="preserve">Obecné zásady zpracování osobních údajů </w:t>
      </w:r>
    </w:p>
    <w:p w14:paraId="26A7526F" w14:textId="3032AE02" w:rsidR="00030A80" w:rsidRPr="00B71F04" w:rsidRDefault="00422487" w:rsidP="00B71F04">
      <w:pPr>
        <w:jc w:val="both"/>
        <w:rPr>
          <w:rFonts w:ascii="Arial" w:eastAsia="Calibri" w:hAnsi="Arial" w:cs="Arial"/>
        </w:rPr>
      </w:pPr>
      <w:r w:rsidRPr="00B71F04">
        <w:rPr>
          <w:rFonts w:ascii="Arial" w:hAnsi="Arial" w:cs="Arial"/>
        </w:rPr>
        <w:t>6.1 Poskytovatel se zavazuje dodržovat všechny povinnosti, které mu jako zpracovateli vyplývají z POOÚ, jakož i z interních předpisů Objednatele a rozhodnutí či doporučení nebo stanovisek vydaných pro Objednatele příslušným orgánem státní správy,</w:t>
      </w:r>
      <w:r w:rsidRPr="00B71F04">
        <w:rPr>
          <w:rFonts w:ascii="Arial" w:hAnsi="Arial" w:cs="Arial"/>
        </w:rPr>
        <w:br/>
        <w:t>s nimiž byl seznámen, a to včetně rozhodnutí či stanovisek nebo doporučení vydaných v</w:t>
      </w:r>
      <w:r w:rsidR="001D1CE4">
        <w:rPr>
          <w:rFonts w:ascii="Arial" w:hAnsi="Arial" w:cs="Arial"/>
        </w:rPr>
        <w:t> </w:t>
      </w:r>
      <w:r w:rsidRPr="00B71F04">
        <w:rPr>
          <w:rFonts w:ascii="Arial" w:hAnsi="Arial" w:cs="Arial"/>
        </w:rPr>
        <w:t xml:space="preserve">budoucnu. </w:t>
      </w:r>
    </w:p>
    <w:p w14:paraId="7C123800" w14:textId="77777777" w:rsidR="00030A80" w:rsidRPr="00B71F04" w:rsidRDefault="00422487" w:rsidP="00B71F04">
      <w:pPr>
        <w:jc w:val="both"/>
        <w:rPr>
          <w:rFonts w:ascii="Arial" w:hAnsi="Arial" w:cs="Arial"/>
        </w:rPr>
      </w:pPr>
      <w:r w:rsidRPr="00B71F04">
        <w:rPr>
          <w:rFonts w:ascii="Arial" w:hAnsi="Arial" w:cs="Arial"/>
        </w:rPr>
        <w:t>6.2 Poskytovatel v souvislosti se zpracováním Osobních údajů:</w:t>
      </w:r>
    </w:p>
    <w:p w14:paraId="61FB435F" w14:textId="7F3483EB" w:rsidR="00030A80" w:rsidRPr="00B71F04" w:rsidRDefault="00422487" w:rsidP="00B71F04">
      <w:pPr>
        <w:tabs>
          <w:tab w:val="left" w:pos="2438"/>
        </w:tabs>
        <w:ind w:left="2155"/>
        <w:jc w:val="both"/>
        <w:rPr>
          <w:rFonts w:ascii="Arial" w:hAnsi="Arial" w:cs="Arial"/>
        </w:rPr>
      </w:pPr>
      <w:r w:rsidRPr="00B71F04">
        <w:rPr>
          <w:rFonts w:ascii="Arial" w:hAnsi="Arial" w:cs="Arial"/>
        </w:rPr>
        <w:t>6.2.1 zpracovává Osobní údaje výlučně na základě doložených pokynů Objednatele; pro vyloučení pochybností zpracovávání Osobních údajů v souladu s povinnostmi Poskytovatele dohodnutými v rámci Smlouvy se považuje za prováděné v souladu s instrukcemi Objednatele;</w:t>
      </w:r>
    </w:p>
    <w:p w14:paraId="7F547896" w14:textId="77777777" w:rsidR="00030A80" w:rsidRPr="00B71F04" w:rsidRDefault="00422487" w:rsidP="00B71F04">
      <w:pPr>
        <w:tabs>
          <w:tab w:val="left" w:pos="2438"/>
        </w:tabs>
        <w:ind w:left="2155"/>
        <w:jc w:val="both"/>
        <w:rPr>
          <w:rFonts w:ascii="Arial" w:hAnsi="Arial" w:cs="Arial"/>
        </w:rPr>
      </w:pPr>
      <w:r w:rsidRPr="00B71F04">
        <w:rPr>
          <w:rFonts w:ascii="Arial" w:hAnsi="Arial" w:cs="Arial"/>
        </w:rPr>
        <w:t>6.2.2 řídí se instrukcemi Objednatele v otázkách předání Osobních údajů do třetí země nebo mezinárodní organizaci, pokud mu toto zpracování již neukládá právo Evropské unie nebo členského státu, které se na Poskytovatele vztahuje; v takovém případě Poskytovatel Objednatele informuje o tomto právním požadavku před zpracováním, ledaže by tyto právní předpisy toto informování zakazovaly z důležitých důvodů veřejného zájmu;</w:t>
      </w:r>
    </w:p>
    <w:p w14:paraId="66A313F7" w14:textId="744FD50E" w:rsidR="00030A80" w:rsidRPr="00B71F04" w:rsidRDefault="00422487" w:rsidP="00B71F04">
      <w:pPr>
        <w:tabs>
          <w:tab w:val="left" w:pos="2438"/>
        </w:tabs>
        <w:ind w:left="2155"/>
        <w:jc w:val="both"/>
        <w:rPr>
          <w:rFonts w:ascii="Arial" w:eastAsia="Calibri" w:hAnsi="Arial" w:cs="Arial"/>
        </w:rPr>
      </w:pPr>
      <w:r w:rsidRPr="00B71F04">
        <w:rPr>
          <w:rFonts w:ascii="Arial" w:hAnsi="Arial" w:cs="Arial"/>
        </w:rPr>
        <w:t>6.2.3 v případě, kdy je ze strany Úřadu pro ochranu Osobních údajů či</w:t>
      </w:r>
      <w:r w:rsidR="001D1CE4">
        <w:rPr>
          <w:rFonts w:ascii="Arial" w:hAnsi="Arial" w:cs="Arial"/>
        </w:rPr>
        <w:t> </w:t>
      </w:r>
      <w:r w:rsidRPr="00B71F04">
        <w:rPr>
          <w:rFonts w:ascii="Arial" w:hAnsi="Arial" w:cs="Arial"/>
        </w:rPr>
        <w:t xml:space="preserve">jiného správního orgánu provedena kontrola zpracování Osobních údajů Poskytovatelem či v případě zahájení správního řízení ze strany Úřadu pro ochranu osobních údajů či jiného správního orgánu ve vztahu k zpracování Osobních údajů Poskytovatelem, oznámí tuto </w:t>
      </w:r>
      <w:r w:rsidRPr="00B71F04">
        <w:rPr>
          <w:rFonts w:ascii="Arial" w:hAnsi="Arial" w:cs="Arial"/>
        </w:rPr>
        <w:lastRenderedPageBreak/>
        <w:t xml:space="preserve">skutečnost okamžitě Objednateli a poskytne mu veškeré informace o průběhu </w:t>
      </w:r>
      <w:r w:rsidR="00071721">
        <w:rPr>
          <w:rFonts w:ascii="Arial" w:hAnsi="Arial" w:cs="Arial"/>
        </w:rPr>
        <w:br/>
      </w:r>
      <w:r w:rsidRPr="00B71F04">
        <w:rPr>
          <w:rFonts w:ascii="Arial" w:hAnsi="Arial" w:cs="Arial"/>
        </w:rPr>
        <w:t>a výsledcích této kontroly, resp. průběhu a výsledcích takového řízení;</w:t>
      </w:r>
    </w:p>
    <w:p w14:paraId="1941E624" w14:textId="77777777" w:rsidR="00030A80" w:rsidRPr="00B71F04" w:rsidRDefault="00422487" w:rsidP="00B71F04">
      <w:pPr>
        <w:tabs>
          <w:tab w:val="left" w:pos="2438"/>
        </w:tabs>
        <w:ind w:left="2155"/>
        <w:jc w:val="both"/>
        <w:rPr>
          <w:rFonts w:ascii="Arial" w:eastAsia="Calibri" w:hAnsi="Arial" w:cs="Arial"/>
        </w:rPr>
      </w:pPr>
      <w:r w:rsidRPr="00B71F04">
        <w:rPr>
          <w:rFonts w:ascii="Arial" w:hAnsi="Arial" w:cs="Arial"/>
        </w:rPr>
        <w:t>6.2.4 poskytne Objednateli součinnost při komunikaci s dozorovým úřadem a dle pokynů Objednatele bude spolupracovat při přípravě odpovědí dozorovému úřadu ohledně činností prováděných Poskytovatelem;</w:t>
      </w:r>
    </w:p>
    <w:p w14:paraId="1026ACC7" w14:textId="06CE030D" w:rsidR="00030A80" w:rsidRPr="00B71F04" w:rsidRDefault="00422487" w:rsidP="00B71F04">
      <w:pPr>
        <w:tabs>
          <w:tab w:val="left" w:pos="2438"/>
        </w:tabs>
        <w:ind w:left="2155"/>
        <w:jc w:val="both"/>
        <w:rPr>
          <w:rFonts w:ascii="Arial" w:hAnsi="Arial" w:cs="Arial"/>
        </w:rPr>
      </w:pPr>
      <w:r w:rsidRPr="00B71F04">
        <w:rPr>
          <w:rFonts w:ascii="Arial" w:hAnsi="Arial" w:cs="Arial"/>
        </w:rPr>
        <w:t>6.2.5 zajistí, aby se osoby oprávněné zpracovávat Osobní údaje zavázaly k mlčenlivosti nebo aby se na ně vztahovala zákonná povinnost mlčenlivosti;</w:t>
      </w:r>
    </w:p>
    <w:p w14:paraId="36BEFC86" w14:textId="77777777" w:rsidR="00030A80" w:rsidRPr="00B71F04" w:rsidRDefault="00422487" w:rsidP="00B71F04">
      <w:pPr>
        <w:tabs>
          <w:tab w:val="left" w:pos="2438"/>
        </w:tabs>
        <w:ind w:left="2155"/>
        <w:jc w:val="both"/>
        <w:rPr>
          <w:rFonts w:ascii="Arial" w:eastAsia="Calibri" w:hAnsi="Arial" w:cs="Arial"/>
        </w:rPr>
      </w:pPr>
      <w:r w:rsidRPr="00B71F04">
        <w:rPr>
          <w:rFonts w:ascii="Arial" w:hAnsi="Arial" w:cs="Arial"/>
        </w:rPr>
        <w:t xml:space="preserve">6.2.6 nezpracovává Osobní údaje získané za účelem plnění této Smlouvy pro své vlastní účely; </w:t>
      </w:r>
    </w:p>
    <w:p w14:paraId="57EA7D4A" w14:textId="77777777" w:rsidR="00030A80" w:rsidRPr="00B71F04" w:rsidRDefault="00422487" w:rsidP="00B71F04">
      <w:pPr>
        <w:tabs>
          <w:tab w:val="left" w:pos="2438"/>
        </w:tabs>
        <w:ind w:left="2155"/>
        <w:jc w:val="both"/>
        <w:rPr>
          <w:rFonts w:ascii="Arial" w:eastAsia="Calibri" w:hAnsi="Arial" w:cs="Arial"/>
        </w:rPr>
      </w:pPr>
      <w:r w:rsidRPr="00B71F04">
        <w:rPr>
          <w:rFonts w:ascii="Arial" w:hAnsi="Arial" w:cs="Arial"/>
        </w:rPr>
        <w:t>6.2.7 nezapojí do zpracování žádného dalšího zpracovatele bez předchozího konkrétního nebo obecného písemného povolení Objednatele;</w:t>
      </w:r>
    </w:p>
    <w:p w14:paraId="59D56D34" w14:textId="77777777" w:rsidR="00030A80" w:rsidRPr="00B71F04" w:rsidRDefault="00422487" w:rsidP="00B71F04">
      <w:pPr>
        <w:tabs>
          <w:tab w:val="left" w:pos="2438"/>
        </w:tabs>
        <w:ind w:left="2155"/>
        <w:jc w:val="both"/>
        <w:rPr>
          <w:rFonts w:ascii="Arial" w:eastAsia="Calibri" w:hAnsi="Arial" w:cs="Arial"/>
        </w:rPr>
      </w:pPr>
      <w:r w:rsidRPr="00B71F04">
        <w:rPr>
          <w:rFonts w:ascii="Arial" w:hAnsi="Arial" w:cs="Arial"/>
        </w:rPr>
        <w:t>6.2.8 zohledňuje povahu zpracování,</w:t>
      </w:r>
    </w:p>
    <w:p w14:paraId="6BCB3E40" w14:textId="77777777" w:rsidR="00030A80" w:rsidRPr="00B71F04" w:rsidRDefault="00422487" w:rsidP="00B71F04">
      <w:pPr>
        <w:tabs>
          <w:tab w:val="left" w:pos="2438"/>
        </w:tabs>
        <w:ind w:left="2155"/>
        <w:jc w:val="both"/>
        <w:rPr>
          <w:rFonts w:ascii="Arial" w:eastAsia="Calibri" w:hAnsi="Arial" w:cs="Arial"/>
        </w:rPr>
      </w:pPr>
      <w:r w:rsidRPr="00B71F04">
        <w:rPr>
          <w:rFonts w:ascii="Arial" w:hAnsi="Arial" w:cs="Arial"/>
        </w:rPr>
        <w:t>6.2.9 je Objednateli nápomocen prostřednictvím vhodných technických a organizačních opatření, pokud je to možné, pro splnění Objednatelovy povinnosti reagovat na žádosti o výkon práv Subjektů údajů;</w:t>
      </w:r>
    </w:p>
    <w:p w14:paraId="6F201FB3" w14:textId="3F4121F6" w:rsidR="00030A80" w:rsidRPr="00B71F04" w:rsidRDefault="00422487" w:rsidP="00B71F04">
      <w:pPr>
        <w:tabs>
          <w:tab w:val="left" w:pos="2438"/>
        </w:tabs>
        <w:ind w:left="2155"/>
        <w:jc w:val="both"/>
        <w:rPr>
          <w:rFonts w:ascii="Arial" w:eastAsia="Calibri" w:hAnsi="Arial" w:cs="Arial"/>
        </w:rPr>
      </w:pPr>
      <w:r w:rsidRPr="00B71F04">
        <w:rPr>
          <w:rFonts w:ascii="Arial" w:hAnsi="Arial" w:cs="Arial"/>
        </w:rPr>
        <w:t>6.2.10 je Objednateli nápomocen při zajišťování souladu s povinnostmi Objednatele zajistit úroveň zabezpečení zpracování a ohlašovat případy porušení zabezpečení Osobních údajů dozorovému úřadu a případně též Subjektům údajů, posuzovat vliv na ochranu Osobních údajů (výstupem tohoto posouzení bude poskytnutí podkladových materiálů a</w:t>
      </w:r>
      <w:r w:rsidR="00444E59">
        <w:rPr>
          <w:rFonts w:ascii="Arial" w:hAnsi="Arial" w:cs="Arial"/>
        </w:rPr>
        <w:t> </w:t>
      </w:r>
      <w:r w:rsidRPr="00B71F04">
        <w:rPr>
          <w:rFonts w:ascii="Arial" w:hAnsi="Arial" w:cs="Arial"/>
        </w:rPr>
        <w:t>vlastních odborných vyjádření) a realizovat předchozí konzultace s</w:t>
      </w:r>
      <w:r w:rsidR="00444E59">
        <w:rPr>
          <w:rFonts w:ascii="Arial" w:hAnsi="Arial" w:cs="Arial"/>
        </w:rPr>
        <w:t> </w:t>
      </w:r>
      <w:r w:rsidRPr="00B71F04">
        <w:rPr>
          <w:rFonts w:ascii="Arial" w:hAnsi="Arial" w:cs="Arial"/>
        </w:rPr>
        <w:t>dozorovým úřadem, a to při zohlednění povahy zpracování a</w:t>
      </w:r>
      <w:r w:rsidR="00444E59">
        <w:rPr>
          <w:rFonts w:ascii="Arial" w:hAnsi="Arial" w:cs="Arial"/>
        </w:rPr>
        <w:t> </w:t>
      </w:r>
      <w:r w:rsidRPr="00B71F04">
        <w:rPr>
          <w:rFonts w:ascii="Arial" w:hAnsi="Arial" w:cs="Arial"/>
        </w:rPr>
        <w:t>informací, jež má Poskytovatel k dispozici;</w:t>
      </w:r>
    </w:p>
    <w:p w14:paraId="3E6CF902" w14:textId="77777777" w:rsidR="00030A80" w:rsidRPr="00B71F04" w:rsidRDefault="00422487" w:rsidP="00B71F04">
      <w:pPr>
        <w:tabs>
          <w:tab w:val="left" w:pos="2438"/>
        </w:tabs>
        <w:ind w:left="2155"/>
        <w:jc w:val="both"/>
        <w:rPr>
          <w:rFonts w:ascii="Arial" w:eastAsia="Calibri" w:hAnsi="Arial" w:cs="Arial"/>
        </w:rPr>
      </w:pPr>
      <w:r w:rsidRPr="00B71F04">
        <w:rPr>
          <w:rFonts w:ascii="Arial" w:hAnsi="Arial" w:cs="Arial"/>
        </w:rPr>
        <w:t>6.2.11 v souladu s rozhodnutím Objednatele všechny Osobní údaje buď vymaže,</w:t>
      </w:r>
      <w:r w:rsidRPr="00B71F04">
        <w:rPr>
          <w:rFonts w:ascii="Arial" w:hAnsi="Arial" w:cs="Arial"/>
        </w:rPr>
        <w:br/>
        <w:t xml:space="preserve">nebo vrátí Objednateli, a vymaže existující kopie, pokud právo Unie nebo členského státu nepožaduje uložení daných Osobních údajů; </w:t>
      </w:r>
    </w:p>
    <w:p w14:paraId="7599999D" w14:textId="3B584C3B" w:rsidR="00030A80" w:rsidRPr="00B71F04" w:rsidRDefault="00422487" w:rsidP="00B71F04">
      <w:pPr>
        <w:tabs>
          <w:tab w:val="left" w:pos="2438"/>
        </w:tabs>
        <w:ind w:left="2155"/>
        <w:jc w:val="both"/>
        <w:rPr>
          <w:rFonts w:ascii="Arial" w:eastAsia="Calibri" w:hAnsi="Arial" w:cs="Arial"/>
        </w:rPr>
      </w:pPr>
      <w:r w:rsidRPr="00B71F04">
        <w:rPr>
          <w:rFonts w:ascii="Arial" w:hAnsi="Arial" w:cs="Arial"/>
        </w:rPr>
        <w:t>6.2.12 poskytne Objednateli veškeré informace potřebné k doložení toho, že byly splněny povinnosti stanovené v tomto článku Smlouvy, a</w:t>
      </w:r>
      <w:r w:rsidR="00444E59">
        <w:rPr>
          <w:rFonts w:ascii="Arial" w:hAnsi="Arial" w:cs="Arial"/>
        </w:rPr>
        <w:t> </w:t>
      </w:r>
      <w:r w:rsidRPr="00B71F04">
        <w:rPr>
          <w:rFonts w:ascii="Arial" w:hAnsi="Arial" w:cs="Arial"/>
        </w:rPr>
        <w:t xml:space="preserve">umožní audity, včetně inspekcí, prováděné Objednatelem nebo jiným auditorem, </w:t>
      </w:r>
      <w:r w:rsidRPr="00B71F04">
        <w:rPr>
          <w:rFonts w:ascii="Arial" w:hAnsi="Arial" w:cs="Arial"/>
        </w:rPr>
        <w:br/>
        <w:t>kterého Objednatel pověřil, a k těmto auditům přispěje;</w:t>
      </w:r>
    </w:p>
    <w:p w14:paraId="20A71EB6" w14:textId="2CBEFEE9" w:rsidR="00030A80" w:rsidRPr="00B71F04" w:rsidRDefault="00422487" w:rsidP="00B71F04">
      <w:pPr>
        <w:tabs>
          <w:tab w:val="left" w:pos="2438"/>
        </w:tabs>
        <w:ind w:left="2155"/>
        <w:jc w:val="both"/>
        <w:rPr>
          <w:rFonts w:ascii="Arial" w:eastAsia="Calibri" w:hAnsi="Arial" w:cs="Arial"/>
        </w:rPr>
      </w:pPr>
      <w:r w:rsidRPr="00B71F04">
        <w:rPr>
          <w:rFonts w:ascii="Arial" w:hAnsi="Arial" w:cs="Arial"/>
        </w:rPr>
        <w:t>6.2.13 není oprávněn Osobní údaje Subjektů údajů jím zpracovávané či</w:t>
      </w:r>
      <w:r w:rsidR="00444E59">
        <w:rPr>
          <w:rFonts w:ascii="Arial" w:hAnsi="Arial" w:cs="Arial"/>
        </w:rPr>
        <w:t> </w:t>
      </w:r>
      <w:r w:rsidRPr="00B71F04">
        <w:rPr>
          <w:rFonts w:ascii="Arial" w:hAnsi="Arial" w:cs="Arial"/>
        </w:rPr>
        <w:t>k nimž mu byl umožněn přístup žádným způsobem ukládat, kopírovat, tisknout, opisovat, činit z nich výpisky či opisy či je pozměňovat, pokud toto není nezbytné pro plnění jeho povinností dle této Smlouvy;</w:t>
      </w:r>
    </w:p>
    <w:p w14:paraId="4651FD90" w14:textId="23305053" w:rsidR="00030A80" w:rsidRPr="00B71F04" w:rsidRDefault="00422487" w:rsidP="00B71F04">
      <w:pPr>
        <w:tabs>
          <w:tab w:val="left" w:pos="2438"/>
        </w:tabs>
        <w:ind w:left="2155"/>
        <w:jc w:val="both"/>
        <w:rPr>
          <w:rFonts w:ascii="Arial" w:eastAsia="Calibri" w:hAnsi="Arial" w:cs="Arial"/>
        </w:rPr>
      </w:pPr>
      <w:r w:rsidRPr="00B71F04">
        <w:rPr>
          <w:rFonts w:ascii="Arial" w:hAnsi="Arial" w:cs="Arial"/>
        </w:rPr>
        <w:lastRenderedPageBreak/>
        <w:t xml:space="preserve">6.2.14 umožní Objednateli na vyžádání kontrolu dodržování povinností dle této Přílohy č. </w:t>
      </w:r>
      <w:r w:rsidR="00146C39">
        <w:rPr>
          <w:rFonts w:ascii="Arial" w:hAnsi="Arial" w:cs="Arial"/>
        </w:rPr>
        <w:t>1</w:t>
      </w:r>
      <w:r w:rsidRPr="00B71F04">
        <w:rPr>
          <w:rFonts w:ascii="Arial" w:hAnsi="Arial" w:cs="Arial"/>
        </w:rPr>
        <w:t xml:space="preserve"> Smlouvy, zejména přístupy do prostor, v nichž jsou Osobní údaje uchovávány, předložení seznamu osob s přístupem k</w:t>
      </w:r>
      <w:r w:rsidR="00444E59">
        <w:rPr>
          <w:rFonts w:ascii="Arial" w:hAnsi="Arial" w:cs="Arial"/>
        </w:rPr>
        <w:t> </w:t>
      </w:r>
      <w:r w:rsidRPr="00B71F04">
        <w:rPr>
          <w:rFonts w:ascii="Arial" w:hAnsi="Arial" w:cs="Arial"/>
        </w:rPr>
        <w:t>Osobním údajům či doložení, že veškeré osoby přistupující k Osobním údajům splňují požadavky pověřené osoby, jak je tato definována níže; a</w:t>
      </w:r>
    </w:p>
    <w:p w14:paraId="52796829" w14:textId="77777777" w:rsidR="00030A80" w:rsidRPr="00B71F04" w:rsidRDefault="00422487" w:rsidP="00B71F04">
      <w:pPr>
        <w:tabs>
          <w:tab w:val="left" w:pos="2438"/>
        </w:tabs>
        <w:ind w:left="2155"/>
        <w:jc w:val="both"/>
        <w:rPr>
          <w:rFonts w:ascii="Arial" w:eastAsia="Calibri" w:hAnsi="Arial" w:cs="Arial"/>
        </w:rPr>
      </w:pPr>
      <w:r w:rsidRPr="00B71F04">
        <w:rPr>
          <w:rFonts w:ascii="Arial" w:hAnsi="Arial" w:cs="Arial"/>
        </w:rPr>
        <w:t xml:space="preserve">6.2.15 umožní Objednateli přístup do informačního systému užívaného </w:t>
      </w:r>
      <w:r w:rsidRPr="00B71F04">
        <w:rPr>
          <w:rFonts w:ascii="Arial" w:hAnsi="Arial" w:cs="Arial"/>
        </w:rPr>
        <w:br/>
        <w:t>pro zpracování a k probíhajícím operacím zpracování.</w:t>
      </w:r>
    </w:p>
    <w:p w14:paraId="169DC77C" w14:textId="77777777" w:rsidR="00030A80" w:rsidRPr="00B71F04" w:rsidRDefault="00422487" w:rsidP="00B71F04">
      <w:pPr>
        <w:jc w:val="both"/>
        <w:rPr>
          <w:rFonts w:ascii="Arial" w:eastAsia="Calibri" w:hAnsi="Arial" w:cs="Arial"/>
        </w:rPr>
      </w:pPr>
      <w:r w:rsidRPr="00B71F04">
        <w:rPr>
          <w:rFonts w:ascii="Arial" w:hAnsi="Arial" w:cs="Arial"/>
        </w:rPr>
        <w:t xml:space="preserve">6.3 V souvislosti se zpracováním Osobních údajů vede Poskytovatel v souladu s POOÚ záznamy o všech kategoriích činností zpracování prováděných pro Objednatele, </w:t>
      </w:r>
      <w:r w:rsidRPr="00B71F04">
        <w:rPr>
          <w:rFonts w:ascii="Arial" w:hAnsi="Arial" w:cs="Arial"/>
        </w:rPr>
        <w:br/>
        <w:t>jež obsahují zejména:</w:t>
      </w:r>
    </w:p>
    <w:p w14:paraId="3DFAAAAD" w14:textId="77777777" w:rsidR="00030A80" w:rsidRPr="00B71F04" w:rsidRDefault="00422487" w:rsidP="00B71F04">
      <w:pPr>
        <w:tabs>
          <w:tab w:val="left" w:pos="2438"/>
        </w:tabs>
        <w:ind w:left="2155"/>
        <w:jc w:val="both"/>
        <w:rPr>
          <w:rFonts w:ascii="Arial" w:eastAsia="Calibri" w:hAnsi="Arial" w:cs="Arial"/>
        </w:rPr>
      </w:pPr>
      <w:r w:rsidRPr="00B71F04">
        <w:rPr>
          <w:rFonts w:ascii="Arial" w:hAnsi="Arial" w:cs="Arial"/>
        </w:rPr>
        <w:t>6.3.1 jméno a kontaktní údaje Poskytovatele, Objednatele a případného zástupce Objednatele nebo Poskytovatele a pověřence pro ochranu Osobních údajů;</w:t>
      </w:r>
    </w:p>
    <w:p w14:paraId="54728564" w14:textId="77777777" w:rsidR="00030A80" w:rsidRPr="00B71F04" w:rsidRDefault="00422487" w:rsidP="00B71F04">
      <w:pPr>
        <w:tabs>
          <w:tab w:val="left" w:pos="2438"/>
        </w:tabs>
        <w:ind w:left="2155"/>
        <w:jc w:val="both"/>
        <w:rPr>
          <w:rFonts w:ascii="Arial" w:eastAsia="Calibri" w:hAnsi="Arial" w:cs="Arial"/>
        </w:rPr>
      </w:pPr>
      <w:r w:rsidRPr="00B71F04">
        <w:rPr>
          <w:rFonts w:ascii="Arial" w:hAnsi="Arial" w:cs="Arial"/>
        </w:rPr>
        <w:t>6.3.2 kategorie zpracování prováděného pro Objednatele;</w:t>
      </w:r>
    </w:p>
    <w:p w14:paraId="48741F4D" w14:textId="77777777" w:rsidR="00030A80" w:rsidRPr="00B71F04" w:rsidRDefault="00422487" w:rsidP="00B71F04">
      <w:pPr>
        <w:tabs>
          <w:tab w:val="left" w:pos="2438"/>
        </w:tabs>
        <w:ind w:left="2155"/>
        <w:jc w:val="both"/>
        <w:rPr>
          <w:rFonts w:ascii="Arial" w:eastAsia="Calibri" w:hAnsi="Arial" w:cs="Arial"/>
        </w:rPr>
      </w:pPr>
      <w:r w:rsidRPr="00B71F04">
        <w:rPr>
          <w:rFonts w:ascii="Arial" w:hAnsi="Arial" w:cs="Arial"/>
        </w:rPr>
        <w:t>6.3.3 informace o případném předání Osobních údajů do třetí země nebo mezinárodní organizaci; a</w:t>
      </w:r>
    </w:p>
    <w:p w14:paraId="29E19BE0" w14:textId="77777777" w:rsidR="00030A80" w:rsidRPr="00B71F04" w:rsidRDefault="00422487" w:rsidP="00B71F04">
      <w:pPr>
        <w:tabs>
          <w:tab w:val="left" w:pos="2438"/>
        </w:tabs>
        <w:ind w:left="2155"/>
        <w:jc w:val="both"/>
        <w:rPr>
          <w:rFonts w:ascii="Arial" w:eastAsia="Calibri" w:hAnsi="Arial" w:cs="Arial"/>
        </w:rPr>
      </w:pPr>
      <w:r w:rsidRPr="00B71F04">
        <w:rPr>
          <w:rFonts w:ascii="Arial" w:hAnsi="Arial" w:cs="Arial"/>
        </w:rPr>
        <w:t>6.3.4 popis technických a organizačních bezpečnostních opatření.</w:t>
      </w:r>
    </w:p>
    <w:p w14:paraId="4F259E1E" w14:textId="77777777" w:rsidR="00030A80" w:rsidRPr="00B71F04" w:rsidRDefault="00422487" w:rsidP="00E726C3">
      <w:pPr>
        <w:jc w:val="both"/>
        <w:rPr>
          <w:rFonts w:ascii="Arial" w:eastAsia="Calibri" w:hAnsi="Arial" w:cs="Arial"/>
        </w:rPr>
      </w:pPr>
      <w:r w:rsidRPr="00B71F04">
        <w:rPr>
          <w:rFonts w:ascii="Arial" w:hAnsi="Arial" w:cs="Arial"/>
        </w:rPr>
        <w:t>Poskytovatel se na základě písemné výzvy Objednatele zavazuje Objednateli vedené záznamy zpřístupnit.</w:t>
      </w:r>
    </w:p>
    <w:p w14:paraId="712FB226" w14:textId="77777777" w:rsidR="00030A80" w:rsidRPr="00B71F04" w:rsidRDefault="00422487" w:rsidP="00B71F04">
      <w:pPr>
        <w:jc w:val="both"/>
        <w:rPr>
          <w:rFonts w:ascii="Arial" w:eastAsia="Calibri" w:hAnsi="Arial" w:cs="Arial"/>
        </w:rPr>
      </w:pPr>
      <w:r w:rsidRPr="00B71F04">
        <w:rPr>
          <w:rFonts w:ascii="Arial" w:hAnsi="Arial" w:cs="Arial"/>
        </w:rPr>
        <w:t xml:space="preserve">6.4 Poskytovatel zajišťuje, kontroluje a odpovídá za </w:t>
      </w:r>
    </w:p>
    <w:p w14:paraId="4DD2400F" w14:textId="77777777" w:rsidR="00030A80" w:rsidRPr="00B71F04" w:rsidRDefault="00422487" w:rsidP="00B71F04">
      <w:pPr>
        <w:tabs>
          <w:tab w:val="left" w:pos="2438"/>
        </w:tabs>
        <w:ind w:left="2155"/>
        <w:jc w:val="both"/>
        <w:rPr>
          <w:rFonts w:ascii="Arial" w:eastAsia="Calibri" w:hAnsi="Arial" w:cs="Arial"/>
        </w:rPr>
      </w:pPr>
      <w:r w:rsidRPr="00B71F04">
        <w:rPr>
          <w:rFonts w:ascii="Arial" w:hAnsi="Arial" w:cs="Arial"/>
        </w:rPr>
        <w:t xml:space="preserve">6.4.1 plnění pokynů pro zpracování Osobních údajů osobami, </w:t>
      </w:r>
      <w:r w:rsidRPr="00B71F04">
        <w:rPr>
          <w:rFonts w:ascii="Arial" w:hAnsi="Arial" w:cs="Arial"/>
        </w:rPr>
        <w:br/>
        <w:t xml:space="preserve">které mají bezprostřední přístup k Osobním údajům, </w:t>
      </w:r>
    </w:p>
    <w:p w14:paraId="15F05ACA" w14:textId="032D5708" w:rsidR="00030A80" w:rsidRPr="00B71F04" w:rsidRDefault="00422487" w:rsidP="00B71F04">
      <w:pPr>
        <w:tabs>
          <w:tab w:val="left" w:pos="2438"/>
        </w:tabs>
        <w:ind w:left="2155"/>
        <w:jc w:val="both"/>
        <w:rPr>
          <w:rFonts w:ascii="Arial" w:eastAsia="Calibri" w:hAnsi="Arial" w:cs="Arial"/>
        </w:rPr>
      </w:pPr>
      <w:r w:rsidRPr="00B71F04">
        <w:rPr>
          <w:rFonts w:ascii="Arial" w:hAnsi="Arial" w:cs="Arial"/>
        </w:rPr>
        <w:t xml:space="preserve">6.4.2 zabránění neoprávněným osobám přistupovat k Osobním údajům a k prostředkům pro jejich zpracování,  </w:t>
      </w:r>
    </w:p>
    <w:p w14:paraId="40D7BAF8" w14:textId="77777777" w:rsidR="00030A80" w:rsidRPr="00B71F04" w:rsidRDefault="00422487" w:rsidP="00B71F04">
      <w:pPr>
        <w:tabs>
          <w:tab w:val="left" w:pos="2438"/>
        </w:tabs>
        <w:ind w:left="2155"/>
        <w:jc w:val="both"/>
        <w:rPr>
          <w:rFonts w:ascii="Arial" w:eastAsia="Calibri" w:hAnsi="Arial" w:cs="Arial"/>
        </w:rPr>
      </w:pPr>
      <w:r w:rsidRPr="00B71F04">
        <w:rPr>
          <w:rFonts w:ascii="Arial" w:hAnsi="Arial" w:cs="Arial"/>
        </w:rPr>
        <w:t xml:space="preserve">6.4.3 zabránění neoprávněnému čtení, vytváření, kopírování, přenosu, úpravě či vymazání záznamů obsahujících Osobní údaje a </w:t>
      </w:r>
    </w:p>
    <w:p w14:paraId="2F2C8FCA" w14:textId="77777777" w:rsidR="00030A80" w:rsidRPr="00B71F04" w:rsidRDefault="00422487" w:rsidP="00B71F04">
      <w:pPr>
        <w:tabs>
          <w:tab w:val="left" w:pos="2438"/>
        </w:tabs>
        <w:ind w:left="2155"/>
        <w:jc w:val="both"/>
        <w:rPr>
          <w:rFonts w:ascii="Arial" w:eastAsia="Calibri" w:hAnsi="Arial" w:cs="Arial"/>
        </w:rPr>
      </w:pPr>
      <w:r w:rsidRPr="00B71F04">
        <w:rPr>
          <w:rFonts w:ascii="Arial" w:hAnsi="Arial" w:cs="Arial"/>
        </w:rPr>
        <w:t>6.4.4 opatření, která umožní určit a ověřit, komu byly Osobní údaje předány.</w:t>
      </w:r>
    </w:p>
    <w:p w14:paraId="5B950E19" w14:textId="77777777" w:rsidR="00030A80" w:rsidRPr="00B71F04" w:rsidRDefault="00422487" w:rsidP="00B71F04">
      <w:pPr>
        <w:jc w:val="both"/>
        <w:rPr>
          <w:rFonts w:ascii="Arial" w:eastAsia="Calibri" w:hAnsi="Arial" w:cs="Arial"/>
        </w:rPr>
      </w:pPr>
      <w:r w:rsidRPr="00B71F04">
        <w:rPr>
          <w:rFonts w:ascii="Arial" w:hAnsi="Arial" w:cs="Arial"/>
        </w:rPr>
        <w:t xml:space="preserve">6.5 V případě, že je podle POOÚ vyžadováno jakékoli oznámení nebo jiný úkon vůči správnímu orgánu, upozorní na tuto skutečnost Poskytovatel Objednatele </w:t>
      </w:r>
      <w:r w:rsidRPr="00B71F04">
        <w:rPr>
          <w:rFonts w:ascii="Arial" w:hAnsi="Arial" w:cs="Arial"/>
        </w:rPr>
        <w:br/>
        <w:t>v dostatečném předstihu a v případě, že tím Objednatel Poskytovatele pověří a zmocní, zajistí provedení těchto úkonů.</w:t>
      </w:r>
    </w:p>
    <w:p w14:paraId="004ACD7F" w14:textId="1F8D1A28" w:rsidR="00030A80" w:rsidRPr="00B71F04" w:rsidRDefault="00422487" w:rsidP="00B71F04">
      <w:pPr>
        <w:jc w:val="both"/>
        <w:rPr>
          <w:rFonts w:ascii="Arial" w:eastAsia="Calibri" w:hAnsi="Arial" w:cs="Arial"/>
        </w:rPr>
      </w:pPr>
      <w:r w:rsidRPr="00B71F04">
        <w:rPr>
          <w:rFonts w:ascii="Arial" w:hAnsi="Arial" w:cs="Arial"/>
        </w:rPr>
        <w:t xml:space="preserve">6.6 Pokud Poskytovatel zjistí, že Objednatel porušuje povinnosti podle právních předpisů </w:t>
      </w:r>
      <w:r w:rsidR="00071721">
        <w:rPr>
          <w:rFonts w:ascii="Arial" w:hAnsi="Arial" w:cs="Arial"/>
        </w:rPr>
        <w:br/>
      </w:r>
      <w:r w:rsidRPr="00B71F04">
        <w:rPr>
          <w:rFonts w:ascii="Arial" w:hAnsi="Arial" w:cs="Arial"/>
        </w:rPr>
        <w:t>o ochraně Osobních údajů, je povinen jej na to neprodleně upozornit.</w:t>
      </w:r>
    </w:p>
    <w:p w14:paraId="50BA30A4" w14:textId="77777777" w:rsidR="00030A80" w:rsidRPr="00B71F04" w:rsidRDefault="00422487" w:rsidP="00B71F04">
      <w:pPr>
        <w:jc w:val="both"/>
        <w:rPr>
          <w:rFonts w:ascii="Arial" w:eastAsia="Calibri" w:hAnsi="Arial" w:cs="Arial"/>
        </w:rPr>
      </w:pPr>
      <w:r w:rsidRPr="00B71F04">
        <w:rPr>
          <w:rFonts w:ascii="Arial" w:hAnsi="Arial" w:cs="Arial"/>
        </w:rPr>
        <w:t xml:space="preserve">6.7 Vznikne-li Objednateli v důsledku nesplnění povinnosti Poskytovatele dle POOÚ (majetková i nemajetková újma), zavazuje se Poskytovatel Objednateli tuto újmu </w:t>
      </w:r>
      <w:r w:rsidRPr="00B71F04">
        <w:rPr>
          <w:rFonts w:ascii="Arial" w:hAnsi="Arial" w:cs="Arial"/>
        </w:rPr>
        <w:br/>
        <w:t xml:space="preserve">v plném rozsahu nahradit. Újmou vzniklou Objednateli se pro účely tohoto ustanovení rozumí zejména (i) náhrada škody (majetkové i nemajetkové újmy) subjektům údajů ve smyslu POOÚ a (ii) pokuty uložené Úřadem pro ochranu osobních údajů či jiným správním úřadem. </w:t>
      </w:r>
    </w:p>
    <w:p w14:paraId="11E8E391" w14:textId="33589EE8" w:rsidR="00030A80" w:rsidRPr="00B71F04" w:rsidRDefault="00422487" w:rsidP="00B71F04">
      <w:pPr>
        <w:jc w:val="both"/>
        <w:rPr>
          <w:rFonts w:ascii="Arial" w:eastAsia="Calibri" w:hAnsi="Arial" w:cs="Arial"/>
        </w:rPr>
      </w:pPr>
      <w:r w:rsidRPr="00B71F04">
        <w:rPr>
          <w:rFonts w:ascii="Arial" w:hAnsi="Arial" w:cs="Arial"/>
        </w:rPr>
        <w:lastRenderedPageBreak/>
        <w:t>6.8 V případě ukončení Smlouvy je Poskytovatel povinen předat Objednateli protokolárně veškeré hmotné nosiče obsahující Osobní údaje a smazat veškeré Osobní údaje v</w:t>
      </w:r>
      <w:r w:rsidR="00444E59">
        <w:rPr>
          <w:rFonts w:ascii="Arial" w:hAnsi="Arial" w:cs="Arial"/>
        </w:rPr>
        <w:t> </w:t>
      </w:r>
      <w:r w:rsidRPr="00B71F04">
        <w:rPr>
          <w:rFonts w:ascii="Arial" w:hAnsi="Arial" w:cs="Arial"/>
        </w:rPr>
        <w:t>elektronické podobě v jeho dispozici, neobdrží-li Poskytovatel od Objednatele písemně jiné pokyny, pokud právo Unie nebo členského státu nepožaduje uložení daných Osobních údajů.</w:t>
      </w:r>
    </w:p>
    <w:p w14:paraId="2E6EE753" w14:textId="77777777" w:rsidR="00030A80" w:rsidRPr="00B71F04" w:rsidRDefault="00030A80" w:rsidP="00B71F04">
      <w:pPr>
        <w:keepNext/>
        <w:keepLines/>
        <w:ind w:left="1474"/>
        <w:jc w:val="both"/>
        <w:rPr>
          <w:rFonts w:ascii="Arial" w:hAnsi="Arial" w:cs="Arial"/>
          <w:b/>
          <w:szCs w:val="22"/>
        </w:rPr>
      </w:pPr>
    </w:p>
    <w:p w14:paraId="6FAD3716" w14:textId="77777777" w:rsidR="00030A80" w:rsidRPr="00B71F04" w:rsidRDefault="00422487" w:rsidP="00B71F04">
      <w:pPr>
        <w:numPr>
          <w:ilvl w:val="0"/>
          <w:numId w:val="14"/>
        </w:numPr>
        <w:spacing w:before="360" w:after="60"/>
        <w:jc w:val="both"/>
        <w:rPr>
          <w:rFonts w:ascii="Arial" w:hAnsi="Arial" w:cs="Arial"/>
          <w:b/>
          <w:bCs/>
          <w:szCs w:val="22"/>
        </w:rPr>
      </w:pPr>
      <w:r w:rsidRPr="00B71F04">
        <w:rPr>
          <w:rFonts w:ascii="Arial" w:hAnsi="Arial" w:cs="Arial"/>
          <w:b/>
          <w:bCs/>
          <w:szCs w:val="22"/>
        </w:rPr>
        <w:t>Záruky o technickém a organizačním zabezpečení Osobních údajů zpracovávaných osob</w:t>
      </w:r>
    </w:p>
    <w:p w14:paraId="63274253" w14:textId="036BB83C" w:rsidR="00030A80" w:rsidRPr="00B71F04" w:rsidRDefault="00422487" w:rsidP="00B71F04">
      <w:pPr>
        <w:jc w:val="both"/>
        <w:rPr>
          <w:rFonts w:ascii="Arial" w:eastAsia="Calibri" w:hAnsi="Arial" w:cs="Arial"/>
        </w:rPr>
      </w:pPr>
      <w:r w:rsidRPr="00B71F04">
        <w:rPr>
          <w:rFonts w:ascii="Arial" w:hAnsi="Arial" w:cs="Arial"/>
        </w:rPr>
        <w:t>7.1 Poskytovatel přijal a udržuje taková technická a organizační opatření, aby nemohlo dojít k</w:t>
      </w:r>
      <w:r w:rsidR="00444E59">
        <w:rPr>
          <w:rFonts w:ascii="Arial" w:hAnsi="Arial" w:cs="Arial"/>
        </w:rPr>
        <w:t> </w:t>
      </w:r>
      <w:r w:rsidRPr="00B71F04">
        <w:rPr>
          <w:rFonts w:ascii="Arial" w:hAnsi="Arial" w:cs="Arial"/>
        </w:rPr>
        <w:t>neoprávněnému nebo nahodilému přístupu k Osobním údajům, k jejich změně, zničení či</w:t>
      </w:r>
      <w:r w:rsidR="00444E59">
        <w:rPr>
          <w:rFonts w:ascii="Arial" w:hAnsi="Arial" w:cs="Arial"/>
        </w:rPr>
        <w:t> </w:t>
      </w:r>
      <w:r w:rsidRPr="00B71F04">
        <w:rPr>
          <w:rFonts w:ascii="Arial" w:hAnsi="Arial" w:cs="Arial"/>
        </w:rPr>
        <w:t>ztrátě, neoprávněným přenosům, k jejich jinému neoprávněnému zpracování, jakož i</w:t>
      </w:r>
      <w:r w:rsidR="00444E59">
        <w:rPr>
          <w:rFonts w:ascii="Arial" w:hAnsi="Arial" w:cs="Arial"/>
        </w:rPr>
        <w:t> </w:t>
      </w:r>
      <w:r w:rsidRPr="00B71F04">
        <w:rPr>
          <w:rFonts w:ascii="Arial" w:hAnsi="Arial" w:cs="Arial"/>
        </w:rPr>
        <w:t>k</w:t>
      </w:r>
      <w:r w:rsidR="00444E59">
        <w:rPr>
          <w:rFonts w:ascii="Arial" w:hAnsi="Arial" w:cs="Arial"/>
        </w:rPr>
        <w:t> </w:t>
      </w:r>
      <w:r w:rsidRPr="00B71F04">
        <w:rPr>
          <w:rFonts w:ascii="Arial" w:hAnsi="Arial" w:cs="Arial"/>
        </w:rPr>
        <w:t xml:space="preserve">jinému zneužití Osobních údajů. </w:t>
      </w:r>
    </w:p>
    <w:p w14:paraId="74284364" w14:textId="7010E46F" w:rsidR="00030A80" w:rsidRPr="00B71F04" w:rsidRDefault="00422487" w:rsidP="00B71F04">
      <w:pPr>
        <w:jc w:val="both"/>
        <w:rPr>
          <w:rFonts w:ascii="Arial" w:eastAsia="Calibri" w:hAnsi="Arial" w:cs="Arial"/>
        </w:rPr>
      </w:pPr>
      <w:r w:rsidRPr="00B71F04">
        <w:rPr>
          <w:rFonts w:ascii="Arial" w:hAnsi="Arial" w:cs="Arial"/>
        </w:rPr>
        <w:t>7.2 Poskytovatel je povinen zajistit, že přístup k Osobním údajům bude umožněn výlučně pověřeným osobám, které budou v pracovněprávním, příkazním či jiném obdobném poměru k</w:t>
      </w:r>
      <w:r w:rsidR="00444E59">
        <w:rPr>
          <w:rFonts w:ascii="Arial" w:hAnsi="Arial" w:cs="Arial"/>
        </w:rPr>
        <w:t> </w:t>
      </w:r>
      <w:r w:rsidRPr="00B71F04">
        <w:rPr>
          <w:rFonts w:ascii="Arial" w:hAnsi="Arial" w:cs="Arial"/>
        </w:rPr>
        <w:t>Poskytovateli, budou předem prokazatelně seznámeny s povahou Osobních údajů a</w:t>
      </w:r>
      <w:r w:rsidR="00444E59">
        <w:rPr>
          <w:rFonts w:ascii="Arial" w:hAnsi="Arial" w:cs="Arial"/>
        </w:rPr>
        <w:t> </w:t>
      </w:r>
      <w:r w:rsidRPr="00B71F04">
        <w:rPr>
          <w:rFonts w:ascii="Arial" w:hAnsi="Arial" w:cs="Arial"/>
        </w:rPr>
        <w:t xml:space="preserve">rozsahem a účelem jejich zpracování a budou povinny zachovávat mlčenlivost o všech okolnostech, o nichž se dozví v souvislosti se zpřístupněním Osobních údajů a jejich zpracováním (dále jen </w:t>
      </w:r>
      <w:r w:rsidRPr="00B71F04">
        <w:rPr>
          <w:rFonts w:ascii="Arial" w:hAnsi="Arial" w:cs="Arial"/>
          <w:b/>
        </w:rPr>
        <w:t>„Pověřené osoby</w:t>
      </w:r>
      <w:r w:rsidRPr="00B71F04">
        <w:rPr>
          <w:rFonts w:ascii="Arial" w:hAnsi="Arial" w:cs="Arial"/>
        </w:rPr>
        <w:t>“). Splnění těchto povinností zajistí Poskytovatel vhodným způsobem, zejména vydáním svých vnitřních předpisů, případně prostřednictvím zvláštních smluvních ujednání. Přístup k Osobním údajům bude pověřeným osobám umožněn výlučně pro účely zpracování Osobních údajů v rozsahu a za účelem stanoveným Smlouvou.</w:t>
      </w:r>
    </w:p>
    <w:p w14:paraId="47AE39FB" w14:textId="5DFD8A3D" w:rsidR="00030A80" w:rsidRPr="00B71F04" w:rsidRDefault="00422487" w:rsidP="00B71F04">
      <w:pPr>
        <w:jc w:val="both"/>
        <w:rPr>
          <w:rFonts w:ascii="Arial" w:eastAsia="Calibri" w:hAnsi="Arial" w:cs="Arial"/>
        </w:rPr>
      </w:pPr>
      <w:r w:rsidRPr="00B71F04">
        <w:rPr>
          <w:rFonts w:ascii="Arial" w:hAnsi="Arial" w:cs="Arial"/>
        </w:rPr>
        <w:t>7.3 Poskytovatel dále vhodným způsobem zajistí, že Pověřené osoby budou zpracovávat Osobní údaje na základě smlouvy s Poskytovatelem, budou zpracovávat Osobní údaje pouze za podmínek a v rozsahu Poskytovatelem stanoveném a odpovídajícím této Smlouvě uzavírané mezi Poskytovatelem a Objednatelem a právními předpisy, zejména zajistí zachování mlčenlivosti o bezpečnostních opatřeních, jejichž zveřejnění by ohrozilo zabezpečení Osobních údajů, a to i pro dobu po skončení zaměstnání nebo příslušných prací Pověřených osob.</w:t>
      </w:r>
    </w:p>
    <w:p w14:paraId="01F32655" w14:textId="77777777" w:rsidR="00030A80" w:rsidRPr="00B71F04" w:rsidRDefault="00422487" w:rsidP="00B71F04">
      <w:pPr>
        <w:jc w:val="both"/>
        <w:rPr>
          <w:rFonts w:ascii="Arial" w:eastAsia="Calibri" w:hAnsi="Arial" w:cs="Arial"/>
        </w:rPr>
      </w:pPr>
      <w:r w:rsidRPr="00B71F04">
        <w:rPr>
          <w:rFonts w:ascii="Arial" w:hAnsi="Arial" w:cs="Arial"/>
        </w:rPr>
        <w:t>7.4 Poskytovatel přijal a udržuje technická a organizační opatření k zajištění úrovně zabezpečení odpovídající riziku podle čl. 32 GDPR, a to zejména následující opatření:</w:t>
      </w:r>
    </w:p>
    <w:p w14:paraId="68123DAE" w14:textId="77777777" w:rsidR="00030A80" w:rsidRPr="00B71F04" w:rsidRDefault="00422487" w:rsidP="00B71F04">
      <w:pPr>
        <w:tabs>
          <w:tab w:val="left" w:pos="2438"/>
        </w:tabs>
        <w:ind w:left="2155"/>
        <w:jc w:val="both"/>
        <w:rPr>
          <w:rFonts w:ascii="Arial" w:eastAsia="Calibri" w:hAnsi="Arial" w:cs="Arial"/>
        </w:rPr>
      </w:pPr>
      <w:r w:rsidRPr="00B71F04">
        <w:rPr>
          <w:rFonts w:ascii="Arial" w:hAnsi="Arial" w:cs="Arial"/>
        </w:rPr>
        <w:t>7.4.1 provádění šifrování a pseudonymizace Osobních údajů;</w:t>
      </w:r>
    </w:p>
    <w:p w14:paraId="1ED51BE6" w14:textId="6BC47395" w:rsidR="00030A80" w:rsidRPr="00B71F04" w:rsidRDefault="00422487" w:rsidP="00B71F04">
      <w:pPr>
        <w:tabs>
          <w:tab w:val="left" w:pos="2438"/>
        </w:tabs>
        <w:ind w:left="2155"/>
        <w:jc w:val="both"/>
        <w:rPr>
          <w:rFonts w:ascii="Arial" w:eastAsia="Calibri" w:hAnsi="Arial" w:cs="Arial"/>
        </w:rPr>
      </w:pPr>
      <w:r w:rsidRPr="00B71F04">
        <w:rPr>
          <w:rFonts w:ascii="Arial" w:hAnsi="Arial" w:cs="Arial"/>
        </w:rPr>
        <w:t>7.4.2 schopnost zajistit neustálou důvěrnost, integritu, dostupnost a</w:t>
      </w:r>
      <w:r w:rsidR="00444E59">
        <w:rPr>
          <w:rFonts w:ascii="Arial" w:hAnsi="Arial" w:cs="Arial"/>
        </w:rPr>
        <w:t> </w:t>
      </w:r>
      <w:r w:rsidRPr="00B71F04">
        <w:rPr>
          <w:rFonts w:ascii="Arial" w:hAnsi="Arial" w:cs="Arial"/>
        </w:rPr>
        <w:t>odolnost systémů a služeb zpracování – zavedená opatření a jejich korektní fungování budou pravidelně kontrolovány;</w:t>
      </w:r>
    </w:p>
    <w:p w14:paraId="709C0F4F" w14:textId="77777777" w:rsidR="00030A80" w:rsidRPr="00B71F04" w:rsidRDefault="00422487" w:rsidP="00B71F04">
      <w:pPr>
        <w:tabs>
          <w:tab w:val="left" w:pos="2438"/>
        </w:tabs>
        <w:ind w:left="2155"/>
        <w:jc w:val="both"/>
        <w:rPr>
          <w:rFonts w:ascii="Arial" w:eastAsia="Calibri" w:hAnsi="Arial" w:cs="Arial"/>
        </w:rPr>
      </w:pPr>
      <w:r w:rsidRPr="00B71F04">
        <w:rPr>
          <w:rFonts w:ascii="Arial" w:hAnsi="Arial" w:cs="Arial"/>
        </w:rPr>
        <w:t>7.4.3 schopnost obnovit dostupnost Osobních údajů a přístup k nim včas v případě fyzických či technických incidentů; a</w:t>
      </w:r>
    </w:p>
    <w:p w14:paraId="2E0431DA" w14:textId="77777777" w:rsidR="00030A80" w:rsidRPr="00B71F04" w:rsidRDefault="00422487" w:rsidP="00B71F04">
      <w:pPr>
        <w:tabs>
          <w:tab w:val="left" w:pos="2438"/>
        </w:tabs>
        <w:ind w:left="2155"/>
        <w:jc w:val="both"/>
        <w:rPr>
          <w:rFonts w:ascii="Arial" w:eastAsia="Calibri" w:hAnsi="Arial" w:cs="Arial"/>
        </w:rPr>
      </w:pPr>
      <w:r w:rsidRPr="00B71F04">
        <w:rPr>
          <w:rFonts w:ascii="Arial" w:hAnsi="Arial" w:cs="Arial"/>
        </w:rPr>
        <w:t>7.4.4 proces pravidelného testování, posuzování a hodnocení účinnosti zavedených technických a organizačních opatření pro zajištění bezpečnosti zpracování;</w:t>
      </w:r>
    </w:p>
    <w:p w14:paraId="71F93E40" w14:textId="2587207E" w:rsidR="00030A80" w:rsidRPr="00B71F04" w:rsidRDefault="00422487" w:rsidP="00B71F04">
      <w:pPr>
        <w:tabs>
          <w:tab w:val="left" w:pos="2438"/>
        </w:tabs>
        <w:ind w:left="2155"/>
        <w:jc w:val="both"/>
        <w:rPr>
          <w:rFonts w:ascii="Arial" w:eastAsia="Calibri" w:hAnsi="Arial" w:cs="Arial"/>
        </w:rPr>
      </w:pPr>
      <w:r w:rsidRPr="00B71F04">
        <w:rPr>
          <w:rFonts w:ascii="Arial" w:hAnsi="Arial" w:cs="Arial"/>
        </w:rPr>
        <w:t xml:space="preserve">7.4.5 zajištění toho, aby fyzické osoby oprávněné k používání systémů </w:t>
      </w:r>
      <w:r w:rsidRPr="00B71F04">
        <w:rPr>
          <w:rFonts w:ascii="Arial" w:hAnsi="Arial" w:cs="Arial"/>
        </w:rPr>
        <w:br/>
        <w:t xml:space="preserve">pro automatizovaná zpracování Osobních údajů měly přístup pouze </w:t>
      </w:r>
      <w:r w:rsidRPr="00B71F04">
        <w:rPr>
          <w:rFonts w:ascii="Arial" w:hAnsi="Arial" w:cs="Arial"/>
        </w:rPr>
        <w:lastRenderedPageBreak/>
        <w:t>k</w:t>
      </w:r>
      <w:r w:rsidR="00444E59">
        <w:rPr>
          <w:rFonts w:ascii="Arial" w:hAnsi="Arial" w:cs="Arial"/>
        </w:rPr>
        <w:t> </w:t>
      </w:r>
      <w:r w:rsidRPr="00B71F04">
        <w:rPr>
          <w:rFonts w:ascii="Arial" w:hAnsi="Arial" w:cs="Arial"/>
        </w:rPr>
        <w:t>Osobním údajům odpovídajícím oprávnění těchto osob, a to na základě zvláštních uživatelských oprávnění zřízených výlučně pro tyto osoby;</w:t>
      </w:r>
    </w:p>
    <w:p w14:paraId="01D61716" w14:textId="77777777" w:rsidR="00030A80" w:rsidRPr="00B71F04" w:rsidRDefault="00422487" w:rsidP="00B71F04">
      <w:pPr>
        <w:tabs>
          <w:tab w:val="left" w:pos="2438"/>
        </w:tabs>
        <w:ind w:left="2155"/>
        <w:jc w:val="both"/>
        <w:rPr>
          <w:rFonts w:ascii="Arial" w:eastAsia="Calibri" w:hAnsi="Arial" w:cs="Arial"/>
        </w:rPr>
      </w:pPr>
      <w:r w:rsidRPr="00B71F04">
        <w:rPr>
          <w:rFonts w:ascii="Arial" w:hAnsi="Arial" w:cs="Arial"/>
        </w:rPr>
        <w:t>7.4.6 pořizování elektronických záznamů, které umožní určit a ověřit, kdy, kým a z jakého důvodu byly Osobní údaje zaznamenány nebo jinak zpracovány;</w:t>
      </w:r>
      <w:r w:rsidRPr="00B71F04">
        <w:rPr>
          <w:rFonts w:ascii="Arial" w:hAnsi="Arial" w:cs="Arial"/>
        </w:rPr>
        <w:br/>
      </w:r>
    </w:p>
    <w:p w14:paraId="0D4067F5" w14:textId="77777777" w:rsidR="00030A80" w:rsidRPr="00B71F04" w:rsidRDefault="00422487" w:rsidP="00B71F04">
      <w:pPr>
        <w:tabs>
          <w:tab w:val="left" w:pos="2438"/>
        </w:tabs>
        <w:ind w:left="2155"/>
        <w:jc w:val="both"/>
        <w:rPr>
          <w:rFonts w:ascii="Arial" w:eastAsia="Calibri" w:hAnsi="Arial" w:cs="Arial"/>
        </w:rPr>
      </w:pPr>
      <w:r w:rsidRPr="00B71F04">
        <w:rPr>
          <w:rFonts w:ascii="Arial" w:hAnsi="Arial" w:cs="Arial"/>
        </w:rPr>
        <w:t>7.4.7 zabránění neoprávněnému přístupu k datovým nosičům;</w:t>
      </w:r>
    </w:p>
    <w:p w14:paraId="7AE0E7FC" w14:textId="77777777" w:rsidR="00030A80" w:rsidRPr="00B71F04" w:rsidRDefault="00422487" w:rsidP="00B71F04">
      <w:pPr>
        <w:tabs>
          <w:tab w:val="left" w:pos="2438"/>
        </w:tabs>
        <w:ind w:left="2155"/>
        <w:jc w:val="both"/>
        <w:rPr>
          <w:rFonts w:ascii="Arial" w:eastAsia="Calibri" w:hAnsi="Arial" w:cs="Arial"/>
        </w:rPr>
      </w:pPr>
      <w:r w:rsidRPr="00B71F04">
        <w:rPr>
          <w:rFonts w:ascii="Arial" w:hAnsi="Arial" w:cs="Arial"/>
        </w:rPr>
        <w:t>7.4.8 víceúrovňový firewall;</w:t>
      </w:r>
    </w:p>
    <w:p w14:paraId="2130B868" w14:textId="77777777" w:rsidR="00030A80" w:rsidRPr="00B71F04" w:rsidRDefault="00422487" w:rsidP="00B71F04">
      <w:pPr>
        <w:tabs>
          <w:tab w:val="left" w:pos="2438"/>
        </w:tabs>
        <w:ind w:left="2155"/>
        <w:jc w:val="both"/>
        <w:rPr>
          <w:rFonts w:ascii="Arial" w:eastAsia="Calibri" w:hAnsi="Arial" w:cs="Arial"/>
        </w:rPr>
      </w:pPr>
      <w:r w:rsidRPr="00B71F04">
        <w:rPr>
          <w:rFonts w:ascii="Arial" w:hAnsi="Arial" w:cs="Arial"/>
        </w:rPr>
        <w:t xml:space="preserve">7.4.9 antivirovou ochranu a kontrolu neoprávněných přístupů; </w:t>
      </w:r>
    </w:p>
    <w:p w14:paraId="651F40E0" w14:textId="77777777" w:rsidR="00030A80" w:rsidRPr="00B71F04" w:rsidRDefault="00422487" w:rsidP="00B71F04">
      <w:pPr>
        <w:tabs>
          <w:tab w:val="left" w:pos="2438"/>
        </w:tabs>
        <w:ind w:left="2155"/>
        <w:jc w:val="both"/>
        <w:rPr>
          <w:rFonts w:ascii="Arial" w:eastAsia="Calibri" w:hAnsi="Arial" w:cs="Arial"/>
        </w:rPr>
      </w:pPr>
      <w:r w:rsidRPr="00B71F04">
        <w:rPr>
          <w:rFonts w:ascii="Arial" w:hAnsi="Arial" w:cs="Arial"/>
        </w:rPr>
        <w:t>7.4.10 šifrovaný přenos dat prostřednictvím IT technologií;</w:t>
      </w:r>
    </w:p>
    <w:p w14:paraId="7B08BC12" w14:textId="62AD28FD" w:rsidR="00030A80" w:rsidRPr="00B71F04" w:rsidRDefault="00422487" w:rsidP="00B71F04">
      <w:pPr>
        <w:tabs>
          <w:tab w:val="left" w:pos="2438"/>
        </w:tabs>
        <w:ind w:left="2155"/>
        <w:jc w:val="both"/>
        <w:rPr>
          <w:rFonts w:ascii="Arial" w:eastAsia="Calibri" w:hAnsi="Arial" w:cs="Arial"/>
        </w:rPr>
      </w:pPr>
      <w:r w:rsidRPr="00B71F04">
        <w:rPr>
          <w:rFonts w:ascii="Arial" w:hAnsi="Arial" w:cs="Arial"/>
        </w:rPr>
        <w:t>7.4.11 přístup k Osobním údajům mají pouze Pověřené osoby Poskytovatele</w:t>
      </w:r>
      <w:r w:rsidRPr="00B71F04">
        <w:rPr>
          <w:rFonts w:ascii="Arial" w:hAnsi="Arial" w:cs="Arial"/>
        </w:rPr>
        <w:br/>
        <w:t xml:space="preserve">podle této Přílohy č. </w:t>
      </w:r>
      <w:r w:rsidR="00146C39">
        <w:rPr>
          <w:rFonts w:ascii="Arial" w:hAnsi="Arial" w:cs="Arial"/>
        </w:rPr>
        <w:t>1</w:t>
      </w:r>
      <w:r w:rsidRPr="00B71F04">
        <w:rPr>
          <w:rFonts w:ascii="Arial" w:hAnsi="Arial" w:cs="Arial"/>
        </w:rPr>
        <w:t>;</w:t>
      </w:r>
    </w:p>
    <w:p w14:paraId="1923F18F" w14:textId="77777777" w:rsidR="00030A80" w:rsidRPr="00B71F04" w:rsidRDefault="00422487" w:rsidP="00B71F04">
      <w:pPr>
        <w:tabs>
          <w:tab w:val="left" w:pos="2438"/>
        </w:tabs>
        <w:ind w:left="2155"/>
        <w:jc w:val="both"/>
        <w:rPr>
          <w:rFonts w:ascii="Arial" w:eastAsia="Calibri" w:hAnsi="Arial" w:cs="Arial"/>
        </w:rPr>
      </w:pPr>
      <w:r w:rsidRPr="00B71F04">
        <w:rPr>
          <w:rFonts w:ascii="Arial" w:hAnsi="Arial" w:cs="Arial"/>
        </w:rPr>
        <w:t>7.4.12 servery s Osobními údaji jsou uzamčeny v serverovně; a</w:t>
      </w:r>
    </w:p>
    <w:p w14:paraId="12F6A789" w14:textId="40D2B97F" w:rsidR="00030A80" w:rsidRPr="00B71F04" w:rsidRDefault="00422487" w:rsidP="00B71F04">
      <w:pPr>
        <w:tabs>
          <w:tab w:val="left" w:pos="2438"/>
        </w:tabs>
        <w:ind w:left="2155"/>
        <w:jc w:val="both"/>
        <w:rPr>
          <w:rFonts w:ascii="Arial" w:eastAsia="Calibri" w:hAnsi="Arial" w:cs="Arial"/>
        </w:rPr>
      </w:pPr>
      <w:r w:rsidRPr="00B71F04">
        <w:rPr>
          <w:rFonts w:ascii="Arial" w:hAnsi="Arial" w:cs="Arial"/>
        </w:rPr>
        <w:t>7.4.13 zálohy dat se provádějí do jiné lokality šifrovaným přenosem a</w:t>
      </w:r>
      <w:r w:rsidR="00444E59">
        <w:rPr>
          <w:rFonts w:ascii="Arial" w:hAnsi="Arial" w:cs="Arial"/>
        </w:rPr>
        <w:t> </w:t>
      </w:r>
      <w:r w:rsidRPr="00B71F04">
        <w:rPr>
          <w:rFonts w:ascii="Arial" w:hAnsi="Arial" w:cs="Arial"/>
        </w:rPr>
        <w:t>přístup k nim mají pouze Pověřené osoby Poskytovatele.</w:t>
      </w:r>
    </w:p>
    <w:p w14:paraId="1B85E92C" w14:textId="77777777" w:rsidR="00030A80" w:rsidRPr="00B71F04" w:rsidRDefault="00422487" w:rsidP="00B71F04">
      <w:pPr>
        <w:jc w:val="both"/>
        <w:rPr>
          <w:rFonts w:ascii="Arial" w:eastAsia="Calibri" w:hAnsi="Arial" w:cs="Arial"/>
        </w:rPr>
      </w:pPr>
      <w:r w:rsidRPr="00B71F04">
        <w:rPr>
          <w:rFonts w:ascii="Arial" w:hAnsi="Arial" w:cs="Arial"/>
        </w:rPr>
        <w:t xml:space="preserve">7.5 Při zpracování Osobních údajů budou Osobní údaje uchovávány výlučně </w:t>
      </w:r>
      <w:r w:rsidRPr="00B71F04">
        <w:rPr>
          <w:rFonts w:ascii="Arial" w:hAnsi="Arial" w:cs="Arial"/>
        </w:rPr>
        <w:br/>
        <w:t xml:space="preserve">na zabezpečených serverech nebo na zabezpečených nosičích dat, </w:t>
      </w:r>
      <w:r w:rsidRPr="00B71F04">
        <w:rPr>
          <w:rFonts w:ascii="Arial" w:hAnsi="Arial" w:cs="Arial"/>
        </w:rPr>
        <w:br/>
        <w:t>jedná-li se o Osobní údaje v elektronické podobě.</w:t>
      </w:r>
    </w:p>
    <w:p w14:paraId="7B4EEB83" w14:textId="77777777" w:rsidR="00030A80" w:rsidRPr="00B71F04" w:rsidRDefault="00422487" w:rsidP="00B71F04">
      <w:pPr>
        <w:jc w:val="both"/>
        <w:rPr>
          <w:rFonts w:ascii="Arial" w:eastAsia="Calibri" w:hAnsi="Arial" w:cs="Arial"/>
        </w:rPr>
      </w:pPr>
      <w:r w:rsidRPr="00B71F04">
        <w:rPr>
          <w:rFonts w:ascii="Arial" w:hAnsi="Arial" w:cs="Arial"/>
        </w:rPr>
        <w:t>7.6 Při zpracování Osobních údajů v jiné, než v elektronické podobě budou Osobní údaje uchovány v místnostech s náležitou úrovní zabezpečení, do kterých budou mít přístup výlučně Pověřené osoby.</w:t>
      </w:r>
    </w:p>
    <w:p w14:paraId="1DADF914" w14:textId="280A6228" w:rsidR="00030A80" w:rsidRPr="00B71F04" w:rsidRDefault="00422487" w:rsidP="00B71F04">
      <w:pPr>
        <w:jc w:val="both"/>
        <w:rPr>
          <w:rFonts w:ascii="Arial" w:eastAsia="Calibri" w:hAnsi="Arial" w:cs="Arial"/>
        </w:rPr>
      </w:pPr>
      <w:r w:rsidRPr="00B71F04">
        <w:rPr>
          <w:rFonts w:ascii="Arial" w:hAnsi="Arial" w:cs="Arial"/>
        </w:rPr>
        <w:t>7.7 Poskytovatel se zavazuje na písemnou žádost Objednatele přijmout v přiměřené lhůtě stanovené Objednatelem další záruky za účelem technického a organizačního zabezpečení Osobních údajů, zejména přijmout taková opatření, aby nemohlo dojít k neoprávněnému nebo nahodilému přístupu k Osobním údajům.</w:t>
      </w:r>
    </w:p>
    <w:p w14:paraId="36392ABD" w14:textId="77777777" w:rsidR="00030A80" w:rsidRPr="00B71F04" w:rsidRDefault="00422487" w:rsidP="00B71F04">
      <w:pPr>
        <w:jc w:val="both"/>
        <w:rPr>
          <w:rFonts w:ascii="Arial" w:eastAsia="Calibri" w:hAnsi="Arial" w:cs="Arial"/>
        </w:rPr>
      </w:pPr>
      <w:r w:rsidRPr="00B71F04">
        <w:rPr>
          <w:rFonts w:ascii="Arial" w:hAnsi="Arial" w:cs="Arial"/>
        </w:rPr>
        <w:t xml:space="preserve">7.8 V případě zjištění porušení záruk dle této přílohy, je Poskytovatel povinen zajistit stav odpovídající zárukám neprodleně poté, co zjistí, že záruky porušuje, </w:t>
      </w:r>
      <w:r w:rsidRPr="00B71F04">
        <w:rPr>
          <w:rFonts w:ascii="Arial" w:hAnsi="Arial" w:cs="Arial"/>
        </w:rPr>
        <w:br/>
        <w:t>nejpozději však do třech (3) pracovních dnů poté, co je k tomu Objednatelem vyzván.</w:t>
      </w:r>
    </w:p>
    <w:p w14:paraId="4A297086" w14:textId="77777777" w:rsidR="004C4CCE" w:rsidRPr="00B71F04" w:rsidRDefault="00422487" w:rsidP="00B71F04">
      <w:pPr>
        <w:jc w:val="both"/>
        <w:rPr>
          <w:rFonts w:ascii="Arial" w:eastAsia="Calibri" w:hAnsi="Arial" w:cs="Arial"/>
        </w:rPr>
        <w:sectPr w:rsidR="004C4CCE" w:rsidRPr="00B71F04">
          <w:headerReference w:type="default" r:id="rId15"/>
          <w:footerReference w:type="default" r:id="rId16"/>
          <w:pgSz w:w="11906" w:h="16838"/>
          <w:pgMar w:top="1418" w:right="1418" w:bottom="1418" w:left="1418" w:header="709" w:footer="709" w:gutter="0"/>
          <w:cols w:space="708"/>
          <w:formProt w:val="0"/>
          <w:docGrid w:linePitch="360"/>
        </w:sectPr>
      </w:pPr>
      <w:r w:rsidRPr="00B71F04">
        <w:rPr>
          <w:rFonts w:ascii="Arial" w:hAnsi="Arial" w:cs="Arial"/>
        </w:rPr>
        <w:t xml:space="preserve">7.9 V případě, že Poskytovatel zjistí porušení zabezpečení Osobních údajů, </w:t>
      </w:r>
      <w:r w:rsidRPr="00B71F04">
        <w:rPr>
          <w:rFonts w:ascii="Arial" w:hAnsi="Arial" w:cs="Arial"/>
        </w:rPr>
        <w:br/>
        <w:t>ohlásí je bez zbytečného odkladu, nejpozději do dvaceti čtyř (24) hodin, Objednateli</w:t>
      </w:r>
    </w:p>
    <w:p w14:paraId="32CE92AE" w14:textId="2E926F29" w:rsidR="00030A80" w:rsidRPr="002B34A4" w:rsidRDefault="00422487" w:rsidP="00B71F04">
      <w:pPr>
        <w:jc w:val="right"/>
        <w:rPr>
          <w:rFonts w:ascii="Arial" w:hAnsi="Arial" w:cs="Arial"/>
          <w:b/>
          <w:color w:val="696969"/>
        </w:rPr>
      </w:pPr>
      <w:r w:rsidRPr="002B34A4">
        <w:rPr>
          <w:rFonts w:ascii="Arial" w:hAnsi="Arial" w:cs="Arial"/>
          <w:b/>
          <w:color w:val="696969"/>
        </w:rPr>
        <w:lastRenderedPageBreak/>
        <w:t xml:space="preserve">Příloha č. </w:t>
      </w:r>
      <w:r w:rsidR="001D428E">
        <w:rPr>
          <w:rFonts w:ascii="Arial" w:hAnsi="Arial" w:cs="Arial"/>
          <w:b/>
          <w:color w:val="696969"/>
        </w:rPr>
        <w:t>2</w:t>
      </w:r>
      <w:r w:rsidRPr="002B34A4">
        <w:rPr>
          <w:rFonts w:ascii="Arial" w:hAnsi="Arial" w:cs="Arial"/>
          <w:b/>
          <w:color w:val="696969"/>
        </w:rPr>
        <w:t xml:space="preserve"> – Seznam oprávněných osob</w:t>
      </w:r>
    </w:p>
    <w:p w14:paraId="277D4223" w14:textId="77777777" w:rsidR="00B71F04" w:rsidRPr="00B71F04" w:rsidRDefault="00B71F04">
      <w:pPr>
        <w:rPr>
          <w:rFonts w:ascii="Arial" w:hAnsi="Arial" w:cs="Arial"/>
          <w:szCs w:val="22"/>
        </w:rPr>
      </w:pPr>
    </w:p>
    <w:p w14:paraId="54418B7A" w14:textId="3F56C878" w:rsidR="00B71F04" w:rsidRPr="00B71F04" w:rsidRDefault="00B71F04">
      <w:pPr>
        <w:rPr>
          <w:rFonts w:ascii="Arial" w:hAnsi="Arial" w:cs="Arial"/>
          <w:szCs w:val="22"/>
        </w:rPr>
      </w:pPr>
      <w:r w:rsidRPr="00B71F04">
        <w:rPr>
          <w:rFonts w:ascii="Arial" w:hAnsi="Arial" w:cs="Arial"/>
          <w:szCs w:val="22"/>
        </w:rPr>
        <w:t>Za Poskytovatele:</w:t>
      </w:r>
    </w:p>
    <w:p w14:paraId="5896E49F" w14:textId="77777777" w:rsidR="00B71F04" w:rsidRDefault="00B71F04">
      <w:pPr>
        <w:rPr>
          <w:rFonts w:ascii="Arial" w:hAnsi="Arial" w:cs="Arial"/>
          <w:b/>
          <w:bCs/>
          <w:szCs w:val="22"/>
          <w:u w:val="single"/>
        </w:rPr>
      </w:pPr>
    </w:p>
    <w:p w14:paraId="39DDFA6C" w14:textId="7190BC5B" w:rsidR="00030A80" w:rsidRPr="00B71F04" w:rsidRDefault="00422487">
      <w:pPr>
        <w:rPr>
          <w:rFonts w:ascii="Arial" w:hAnsi="Arial" w:cs="Arial"/>
          <w:b/>
          <w:bCs/>
          <w:szCs w:val="22"/>
          <w:u w:val="single"/>
        </w:rPr>
      </w:pPr>
      <w:r w:rsidRPr="00B71F04">
        <w:rPr>
          <w:rFonts w:ascii="Arial" w:hAnsi="Arial" w:cs="Arial"/>
          <w:b/>
          <w:bCs/>
          <w:szCs w:val="22"/>
          <w:u w:val="single"/>
        </w:rPr>
        <w:t>Smluvní</w:t>
      </w:r>
      <w:r w:rsidR="00040431">
        <w:rPr>
          <w:rFonts w:ascii="Arial" w:hAnsi="Arial" w:cs="Arial"/>
          <w:b/>
          <w:bCs/>
          <w:szCs w:val="22"/>
          <w:u w:val="single"/>
        </w:rPr>
        <w:t xml:space="preserve"> (vyjma podpisu Smlouvy a dodatků)</w:t>
      </w:r>
      <w:r w:rsidRPr="00B71F04">
        <w:rPr>
          <w:rFonts w:ascii="Arial" w:hAnsi="Arial" w:cs="Arial"/>
          <w:b/>
          <w:bCs/>
          <w:szCs w:val="22"/>
          <w:u w:val="single"/>
        </w:rPr>
        <w:t xml:space="preserve"> a obchodní:</w:t>
      </w:r>
    </w:p>
    <w:p w14:paraId="13DCD994" w14:textId="056F0C9A" w:rsidR="00030A80" w:rsidRPr="00B71F04" w:rsidRDefault="00422487">
      <w:pPr>
        <w:rPr>
          <w:rFonts w:ascii="Arial" w:hAnsi="Arial" w:cs="Arial"/>
          <w:szCs w:val="22"/>
        </w:rPr>
      </w:pPr>
      <w:r w:rsidRPr="00B71F04">
        <w:rPr>
          <w:rFonts w:ascii="Arial" w:hAnsi="Arial" w:cs="Arial"/>
          <w:szCs w:val="22"/>
        </w:rPr>
        <w:t xml:space="preserve">Jméno a příjmení: </w:t>
      </w:r>
      <w:r w:rsidR="00E726C3">
        <w:rPr>
          <w:rFonts w:ascii="Arial" w:hAnsi="Arial" w:cs="Arial"/>
          <w:szCs w:val="22"/>
        </w:rPr>
        <w:t>xxxxxxxx</w:t>
      </w:r>
    </w:p>
    <w:p w14:paraId="1A93BC2A" w14:textId="7D8FB6ED" w:rsidR="00030A80" w:rsidRPr="00B71F04" w:rsidRDefault="00422487">
      <w:pPr>
        <w:rPr>
          <w:rFonts w:ascii="Arial" w:hAnsi="Arial" w:cs="Arial"/>
          <w:szCs w:val="22"/>
        </w:rPr>
      </w:pPr>
      <w:r w:rsidRPr="00B71F04">
        <w:rPr>
          <w:rFonts w:ascii="Arial" w:hAnsi="Arial" w:cs="Arial"/>
          <w:szCs w:val="22"/>
        </w:rPr>
        <w:t xml:space="preserve">Telefon: </w:t>
      </w:r>
      <w:r w:rsidR="00E726C3">
        <w:rPr>
          <w:rFonts w:ascii="Arial" w:hAnsi="Arial" w:cs="Arial"/>
          <w:szCs w:val="22"/>
        </w:rPr>
        <w:t>xxxxxx</w:t>
      </w:r>
    </w:p>
    <w:p w14:paraId="30A64FFB" w14:textId="0B6ED6C2" w:rsidR="00030A80" w:rsidRPr="00B71F04" w:rsidRDefault="00422487">
      <w:pPr>
        <w:rPr>
          <w:rFonts w:ascii="Arial" w:hAnsi="Arial" w:cs="Arial"/>
          <w:szCs w:val="22"/>
        </w:rPr>
      </w:pPr>
      <w:r w:rsidRPr="00B71F04">
        <w:rPr>
          <w:rFonts w:ascii="Arial" w:hAnsi="Arial" w:cs="Arial"/>
          <w:szCs w:val="22"/>
        </w:rPr>
        <w:t xml:space="preserve">E-mail: </w:t>
      </w:r>
      <w:r w:rsidR="00E726C3" w:rsidRPr="00CC0EBF">
        <w:rPr>
          <w:rFonts w:asciiTheme="minorHAnsi" w:hAnsiTheme="minorHAnsi" w:cstheme="minorHAnsi"/>
          <w:szCs w:val="22"/>
        </w:rPr>
        <w:t>xxxxxxxxxx</w:t>
      </w:r>
    </w:p>
    <w:p w14:paraId="11B95F62" w14:textId="77777777" w:rsidR="00030A80" w:rsidRPr="00B71F04" w:rsidRDefault="00030A80">
      <w:pPr>
        <w:rPr>
          <w:rFonts w:ascii="Arial" w:hAnsi="Arial" w:cs="Arial"/>
          <w:szCs w:val="22"/>
        </w:rPr>
      </w:pPr>
    </w:p>
    <w:p w14:paraId="0F8CF43E" w14:textId="4A37D580" w:rsidR="00030A80" w:rsidRPr="00B71F04" w:rsidRDefault="00422487">
      <w:pPr>
        <w:rPr>
          <w:rFonts w:ascii="Arial" w:hAnsi="Arial" w:cs="Arial"/>
          <w:b/>
          <w:bCs/>
          <w:szCs w:val="22"/>
          <w:u w:val="single"/>
        </w:rPr>
      </w:pPr>
      <w:r w:rsidRPr="00B71F04">
        <w:rPr>
          <w:rFonts w:ascii="Arial" w:hAnsi="Arial" w:cs="Arial"/>
          <w:b/>
          <w:bCs/>
          <w:szCs w:val="22"/>
          <w:u w:val="single"/>
        </w:rPr>
        <w:t>Technické</w:t>
      </w:r>
      <w:r w:rsidR="00E87502">
        <w:rPr>
          <w:rFonts w:ascii="Arial" w:hAnsi="Arial" w:cs="Arial"/>
          <w:b/>
          <w:bCs/>
          <w:szCs w:val="22"/>
          <w:u w:val="single"/>
        </w:rPr>
        <w:t>, vč. příjímání Požadavků</w:t>
      </w:r>
      <w:r w:rsidR="00861E56">
        <w:rPr>
          <w:rFonts w:ascii="Arial" w:hAnsi="Arial" w:cs="Arial"/>
          <w:b/>
          <w:bCs/>
          <w:szCs w:val="22"/>
          <w:u w:val="single"/>
        </w:rPr>
        <w:t xml:space="preserve">, </w:t>
      </w:r>
      <w:r w:rsidR="00E87502">
        <w:rPr>
          <w:rFonts w:ascii="Arial" w:hAnsi="Arial" w:cs="Arial"/>
          <w:b/>
          <w:bCs/>
          <w:szCs w:val="22"/>
          <w:u w:val="single"/>
        </w:rPr>
        <w:t>zasílání Nabídek</w:t>
      </w:r>
      <w:r w:rsidR="00861E56">
        <w:rPr>
          <w:rFonts w:ascii="Arial" w:hAnsi="Arial" w:cs="Arial"/>
          <w:b/>
          <w:bCs/>
          <w:szCs w:val="22"/>
          <w:u w:val="single"/>
        </w:rPr>
        <w:t xml:space="preserve"> a podepisování </w:t>
      </w:r>
      <w:r w:rsidR="00B71F04">
        <w:rPr>
          <w:rFonts w:ascii="Arial" w:hAnsi="Arial" w:cs="Arial"/>
          <w:b/>
          <w:bCs/>
          <w:szCs w:val="22"/>
          <w:u w:val="single"/>
        </w:rPr>
        <w:t>Akceptačních</w:t>
      </w:r>
      <w:r w:rsidR="00861E56">
        <w:rPr>
          <w:rFonts w:ascii="Arial" w:hAnsi="Arial" w:cs="Arial"/>
          <w:b/>
          <w:bCs/>
          <w:szCs w:val="22"/>
          <w:u w:val="single"/>
        </w:rPr>
        <w:t xml:space="preserve"> protokolů</w:t>
      </w:r>
    </w:p>
    <w:p w14:paraId="2D82A67F" w14:textId="56CBB521" w:rsidR="00030A80" w:rsidRPr="00B71F04" w:rsidRDefault="00422487">
      <w:pPr>
        <w:rPr>
          <w:rFonts w:ascii="Arial" w:hAnsi="Arial" w:cs="Arial"/>
          <w:szCs w:val="22"/>
        </w:rPr>
      </w:pPr>
      <w:r w:rsidRPr="00B71F04">
        <w:rPr>
          <w:rFonts w:ascii="Arial" w:hAnsi="Arial" w:cs="Arial"/>
          <w:szCs w:val="22"/>
        </w:rPr>
        <w:t xml:space="preserve">Jméno a příjmení: </w:t>
      </w:r>
      <w:r w:rsidR="00E726C3">
        <w:rPr>
          <w:rFonts w:ascii="Arial" w:hAnsi="Arial" w:cs="Arial"/>
          <w:szCs w:val="22"/>
        </w:rPr>
        <w:t>xxxxxxxxx</w:t>
      </w:r>
    </w:p>
    <w:p w14:paraId="083A23EB" w14:textId="2DFDA8A8" w:rsidR="00030A80" w:rsidRPr="00B71F04" w:rsidRDefault="00422487">
      <w:pPr>
        <w:rPr>
          <w:rFonts w:ascii="Arial" w:hAnsi="Arial" w:cs="Arial"/>
          <w:szCs w:val="22"/>
        </w:rPr>
      </w:pPr>
      <w:r w:rsidRPr="00B71F04">
        <w:rPr>
          <w:rFonts w:ascii="Arial" w:hAnsi="Arial" w:cs="Arial"/>
          <w:szCs w:val="22"/>
        </w:rPr>
        <w:t xml:space="preserve">Telefon: </w:t>
      </w:r>
      <w:r w:rsidR="00E726C3">
        <w:rPr>
          <w:rFonts w:ascii="Arial" w:hAnsi="Arial" w:cs="Arial"/>
          <w:szCs w:val="22"/>
        </w:rPr>
        <w:t>xxxxxxxxxxxx</w:t>
      </w:r>
    </w:p>
    <w:p w14:paraId="32320F9A" w14:textId="3C324B71" w:rsidR="00444E59" w:rsidRPr="00FE55FE" w:rsidRDefault="00422487">
      <w:pPr>
        <w:rPr>
          <w:rStyle w:val="Hypertextovodkaz"/>
          <w:rFonts w:asciiTheme="minorHAnsi" w:hAnsiTheme="minorHAnsi" w:cstheme="minorHAnsi"/>
        </w:rPr>
      </w:pPr>
      <w:r w:rsidRPr="00FE55FE">
        <w:rPr>
          <w:rFonts w:asciiTheme="minorHAnsi" w:hAnsiTheme="minorHAnsi" w:cstheme="minorHAnsi"/>
          <w:szCs w:val="22"/>
        </w:rPr>
        <w:t xml:space="preserve">E-mail: </w:t>
      </w:r>
      <w:r w:rsidR="00E726C3" w:rsidRPr="00CC0EBF">
        <w:rPr>
          <w:rFonts w:asciiTheme="minorHAnsi" w:hAnsiTheme="minorHAnsi" w:cstheme="minorHAnsi"/>
        </w:rPr>
        <w:t>xxxxxxxxxxxxxxx</w:t>
      </w:r>
    </w:p>
    <w:p w14:paraId="142D31C5" w14:textId="77777777" w:rsidR="00030A80" w:rsidRPr="00B71F04" w:rsidRDefault="00030A80">
      <w:pPr>
        <w:rPr>
          <w:rFonts w:ascii="Arial" w:hAnsi="Arial" w:cs="Arial"/>
          <w:color w:val="002060"/>
          <w:sz w:val="20"/>
          <w:szCs w:val="20"/>
        </w:rPr>
      </w:pPr>
    </w:p>
    <w:p w14:paraId="751F08F0" w14:textId="77777777" w:rsidR="00E726C3" w:rsidRDefault="00E726C3">
      <w:pPr>
        <w:rPr>
          <w:rFonts w:ascii="Arial" w:hAnsi="Arial" w:cs="Arial"/>
        </w:rPr>
      </w:pPr>
    </w:p>
    <w:p w14:paraId="4B075349" w14:textId="3CF8AFC0" w:rsidR="00B71F04" w:rsidRDefault="00B71F04">
      <w:pPr>
        <w:rPr>
          <w:rFonts w:ascii="Arial" w:hAnsi="Arial" w:cs="Arial"/>
        </w:rPr>
      </w:pPr>
      <w:r>
        <w:rPr>
          <w:rFonts w:ascii="Arial" w:hAnsi="Arial" w:cs="Arial"/>
        </w:rPr>
        <w:t>Za Objednatele:</w:t>
      </w:r>
    </w:p>
    <w:p w14:paraId="3C03C297" w14:textId="77777777" w:rsidR="00B71F04" w:rsidRDefault="00B71F04">
      <w:pPr>
        <w:rPr>
          <w:rFonts w:ascii="Arial" w:hAnsi="Arial" w:cs="Arial"/>
        </w:rPr>
      </w:pPr>
    </w:p>
    <w:p w14:paraId="774CEE66" w14:textId="4BE2D6C2" w:rsidR="00B71F04" w:rsidRPr="00B71F04" w:rsidRDefault="00B71F04" w:rsidP="00B71F04">
      <w:pPr>
        <w:rPr>
          <w:rFonts w:ascii="Arial" w:hAnsi="Arial" w:cs="Arial"/>
          <w:b/>
          <w:bCs/>
          <w:szCs w:val="22"/>
          <w:u w:val="single"/>
        </w:rPr>
      </w:pPr>
      <w:r w:rsidRPr="00B71F04">
        <w:rPr>
          <w:rFonts w:ascii="Arial" w:hAnsi="Arial" w:cs="Arial"/>
          <w:b/>
          <w:bCs/>
          <w:szCs w:val="22"/>
          <w:u w:val="single"/>
        </w:rPr>
        <w:t>Smluvní</w:t>
      </w:r>
      <w:r>
        <w:rPr>
          <w:rFonts w:ascii="Arial" w:hAnsi="Arial" w:cs="Arial"/>
          <w:b/>
          <w:bCs/>
          <w:szCs w:val="22"/>
          <w:u w:val="single"/>
        </w:rPr>
        <w:t xml:space="preserve"> (vyjma podpisu Smlouvy a dodatků)</w:t>
      </w:r>
      <w:r w:rsidR="001B030B">
        <w:rPr>
          <w:rFonts w:ascii="Arial" w:hAnsi="Arial" w:cs="Arial"/>
          <w:b/>
          <w:bCs/>
          <w:szCs w:val="22"/>
          <w:u w:val="single"/>
        </w:rPr>
        <w:t>,</w:t>
      </w:r>
      <w:r w:rsidRPr="00B71F04">
        <w:rPr>
          <w:rFonts w:ascii="Arial" w:hAnsi="Arial" w:cs="Arial"/>
          <w:b/>
          <w:bCs/>
          <w:szCs w:val="22"/>
          <w:u w:val="single"/>
        </w:rPr>
        <w:t xml:space="preserve"> obchodní</w:t>
      </w:r>
      <w:r w:rsidR="001B030B">
        <w:rPr>
          <w:rFonts w:ascii="Arial" w:hAnsi="Arial" w:cs="Arial"/>
          <w:b/>
          <w:bCs/>
          <w:szCs w:val="22"/>
          <w:u w:val="single"/>
        </w:rPr>
        <w:t xml:space="preserve"> a podepisování Akceptačních protokolů</w:t>
      </w:r>
      <w:r w:rsidRPr="00B71F04">
        <w:rPr>
          <w:rFonts w:ascii="Arial" w:hAnsi="Arial" w:cs="Arial"/>
          <w:b/>
          <w:bCs/>
          <w:szCs w:val="22"/>
          <w:u w:val="single"/>
        </w:rPr>
        <w:t>:</w:t>
      </w:r>
    </w:p>
    <w:p w14:paraId="41C8F9E9" w14:textId="1A9B3B3F" w:rsidR="001B030B" w:rsidRDefault="00B71F04" w:rsidP="00B71F04">
      <w:pPr>
        <w:rPr>
          <w:rFonts w:ascii="Arial" w:hAnsi="Arial" w:cs="Arial"/>
          <w:szCs w:val="22"/>
        </w:rPr>
      </w:pPr>
      <w:r w:rsidRPr="00B71F04">
        <w:rPr>
          <w:rFonts w:ascii="Arial" w:hAnsi="Arial" w:cs="Arial"/>
          <w:szCs w:val="22"/>
        </w:rPr>
        <w:t xml:space="preserve">Jméno a příjmení: </w:t>
      </w:r>
      <w:r w:rsidR="00547314">
        <w:rPr>
          <w:rFonts w:ascii="Arial" w:hAnsi="Arial" w:cs="Arial"/>
          <w:szCs w:val="22"/>
        </w:rPr>
        <w:t>xxxxxxxxxxxxxxxx</w:t>
      </w:r>
    </w:p>
    <w:p w14:paraId="2D9B57F8" w14:textId="2053FF03" w:rsidR="00B71F04" w:rsidRPr="00B71F04" w:rsidRDefault="00B71F04" w:rsidP="00B71F04">
      <w:pPr>
        <w:rPr>
          <w:rFonts w:ascii="Arial" w:hAnsi="Arial" w:cs="Arial"/>
          <w:szCs w:val="22"/>
        </w:rPr>
      </w:pPr>
      <w:r w:rsidRPr="00B71F04">
        <w:rPr>
          <w:rFonts w:ascii="Arial" w:hAnsi="Arial" w:cs="Arial"/>
          <w:szCs w:val="22"/>
        </w:rPr>
        <w:t xml:space="preserve">Telefon: </w:t>
      </w:r>
      <w:r w:rsidR="00E726C3">
        <w:rPr>
          <w:rFonts w:ascii="Arial" w:hAnsi="Arial" w:cs="Arial"/>
          <w:szCs w:val="22"/>
        </w:rPr>
        <w:t>xxxxxxxxxxxxxxx</w:t>
      </w:r>
    </w:p>
    <w:p w14:paraId="3B8A81C9" w14:textId="1554B4F6" w:rsidR="00B71F04" w:rsidRPr="00B71F04" w:rsidRDefault="00B71F04" w:rsidP="00B71F04">
      <w:pPr>
        <w:rPr>
          <w:rFonts w:ascii="Arial" w:hAnsi="Arial" w:cs="Arial"/>
          <w:szCs w:val="22"/>
        </w:rPr>
      </w:pPr>
      <w:r w:rsidRPr="00B71F04">
        <w:rPr>
          <w:rFonts w:ascii="Arial" w:hAnsi="Arial" w:cs="Arial"/>
          <w:szCs w:val="22"/>
        </w:rPr>
        <w:t xml:space="preserve">E-mail: </w:t>
      </w:r>
      <w:r w:rsidR="00CC0EBF">
        <w:rPr>
          <w:rFonts w:ascii="Arial" w:hAnsi="Arial" w:cs="Arial"/>
          <w:szCs w:val="22"/>
        </w:rPr>
        <w:t>xxxxxxxxxxxxxxxx</w:t>
      </w:r>
    </w:p>
    <w:p w14:paraId="7C142F63" w14:textId="77777777" w:rsidR="00B71F04" w:rsidRPr="00B71F04" w:rsidRDefault="00B71F04" w:rsidP="00B71F04">
      <w:pPr>
        <w:rPr>
          <w:rFonts w:ascii="Arial" w:hAnsi="Arial" w:cs="Arial"/>
          <w:szCs w:val="22"/>
        </w:rPr>
      </w:pPr>
    </w:p>
    <w:p w14:paraId="2D6AF648" w14:textId="03DD8744" w:rsidR="00B71F04" w:rsidRPr="00B71F04" w:rsidRDefault="00B71F04" w:rsidP="00B71F04">
      <w:pPr>
        <w:rPr>
          <w:rFonts w:ascii="Arial" w:hAnsi="Arial" w:cs="Arial"/>
          <w:b/>
          <w:bCs/>
          <w:szCs w:val="22"/>
          <w:u w:val="single"/>
        </w:rPr>
      </w:pPr>
      <w:r w:rsidRPr="00B71F04">
        <w:rPr>
          <w:rFonts w:ascii="Arial" w:hAnsi="Arial" w:cs="Arial"/>
          <w:b/>
          <w:bCs/>
          <w:szCs w:val="22"/>
          <w:u w:val="single"/>
        </w:rPr>
        <w:t>Technické</w:t>
      </w:r>
      <w:r>
        <w:rPr>
          <w:rFonts w:ascii="Arial" w:hAnsi="Arial" w:cs="Arial"/>
          <w:b/>
          <w:bCs/>
          <w:szCs w:val="22"/>
          <w:u w:val="single"/>
        </w:rPr>
        <w:t>, vč. příjímání Požadavků</w:t>
      </w:r>
      <w:r w:rsidR="001B030B">
        <w:rPr>
          <w:rFonts w:ascii="Arial" w:hAnsi="Arial" w:cs="Arial"/>
          <w:b/>
          <w:bCs/>
          <w:szCs w:val="22"/>
          <w:u w:val="single"/>
        </w:rPr>
        <w:t xml:space="preserve"> a</w:t>
      </w:r>
      <w:r>
        <w:rPr>
          <w:rFonts w:ascii="Arial" w:hAnsi="Arial" w:cs="Arial"/>
          <w:b/>
          <w:bCs/>
          <w:szCs w:val="22"/>
          <w:u w:val="single"/>
        </w:rPr>
        <w:t xml:space="preserve"> zasílání Nabídek</w:t>
      </w:r>
    </w:p>
    <w:p w14:paraId="5EE5F0F8" w14:textId="669210F3" w:rsidR="001B030B" w:rsidRDefault="00B71F04" w:rsidP="001B030B">
      <w:pPr>
        <w:rPr>
          <w:rFonts w:ascii="Arial" w:hAnsi="Arial" w:cs="Arial"/>
          <w:szCs w:val="22"/>
        </w:rPr>
      </w:pPr>
      <w:r w:rsidRPr="00B71F04">
        <w:rPr>
          <w:rFonts w:ascii="Arial" w:hAnsi="Arial" w:cs="Arial"/>
          <w:szCs w:val="22"/>
        </w:rPr>
        <w:t xml:space="preserve">Jméno a příjmení: </w:t>
      </w:r>
      <w:r w:rsidR="00547314">
        <w:rPr>
          <w:rFonts w:ascii="Arial" w:hAnsi="Arial" w:cs="Arial"/>
          <w:szCs w:val="22"/>
        </w:rPr>
        <w:t>xxxxxxxxxxxxx</w:t>
      </w:r>
      <w:bookmarkStart w:id="121" w:name="_GoBack"/>
      <w:bookmarkEnd w:id="121"/>
    </w:p>
    <w:p w14:paraId="1D27813F" w14:textId="0DBEDAE2" w:rsidR="00B71F04" w:rsidRPr="00B71F04" w:rsidRDefault="00B71F04" w:rsidP="00B71F04">
      <w:pPr>
        <w:rPr>
          <w:rFonts w:ascii="Arial" w:hAnsi="Arial" w:cs="Arial"/>
          <w:szCs w:val="22"/>
        </w:rPr>
      </w:pPr>
      <w:r w:rsidRPr="00B71F04">
        <w:rPr>
          <w:rFonts w:ascii="Arial" w:hAnsi="Arial" w:cs="Arial"/>
          <w:szCs w:val="22"/>
        </w:rPr>
        <w:t xml:space="preserve">Telefon: </w:t>
      </w:r>
      <w:r w:rsidR="00E726C3">
        <w:rPr>
          <w:rFonts w:ascii="Arial" w:hAnsi="Arial" w:cs="Arial"/>
          <w:szCs w:val="22"/>
        </w:rPr>
        <w:t>xxxxxxxxxxx</w:t>
      </w:r>
    </w:p>
    <w:p w14:paraId="596CE662" w14:textId="608EA818" w:rsidR="00030A80" w:rsidRDefault="00B71F04">
      <w:pPr>
        <w:rPr>
          <w:rFonts w:asciiTheme="minorHAnsi" w:hAnsiTheme="minorHAnsi"/>
        </w:rPr>
      </w:pPr>
      <w:r w:rsidRPr="00B71F04">
        <w:rPr>
          <w:rFonts w:ascii="Arial" w:hAnsi="Arial" w:cs="Arial"/>
          <w:szCs w:val="22"/>
        </w:rPr>
        <w:t xml:space="preserve">E-mail: </w:t>
      </w:r>
      <w:r w:rsidR="00CC0EBF">
        <w:rPr>
          <w:rFonts w:ascii="Arial" w:hAnsi="Arial" w:cs="Arial"/>
          <w:szCs w:val="22"/>
        </w:rPr>
        <w:t>xxxxxxxxxxxxx</w:t>
      </w:r>
    </w:p>
    <w:sectPr w:rsidR="00030A80">
      <w:headerReference w:type="default" r:id="rId17"/>
      <w:footerReference w:type="default" r:id="rId18"/>
      <w:pgSz w:w="11906" w:h="16838"/>
      <w:pgMar w:top="1418" w:right="1418" w:bottom="1418" w:left="1418" w:header="709" w:footer="709"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422CC9" w14:textId="77777777" w:rsidR="004D5BC9" w:rsidRDefault="004D5BC9">
      <w:pPr>
        <w:spacing w:after="0" w:line="240" w:lineRule="auto"/>
      </w:pPr>
      <w:r>
        <w:separator/>
      </w:r>
    </w:p>
  </w:endnote>
  <w:endnote w:type="continuationSeparator" w:id="0">
    <w:p w14:paraId="0C1DB338" w14:textId="77777777" w:rsidR="004D5BC9" w:rsidRDefault="004D5BC9">
      <w:pPr>
        <w:spacing w:after="0" w:line="240" w:lineRule="auto"/>
      </w:pPr>
      <w:r>
        <w:continuationSeparator/>
      </w:r>
    </w:p>
  </w:endnote>
  <w:endnote w:type="continuationNotice" w:id="1">
    <w:p w14:paraId="0E81E971" w14:textId="77777777" w:rsidR="004D5BC9" w:rsidRDefault="004D5BC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Frutiger LT Com 45 Light">
    <w:altName w:val="Calibri"/>
    <w:charset w:val="EE"/>
    <w:family w:val="swiss"/>
    <w:pitch w:val="variable"/>
    <w:sig w:usb0="00000001" w:usb1="5000204A" w:usb2="00000000" w:usb3="00000000" w:csb0="0000009B"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B7AD43" w14:textId="77777777" w:rsidR="0033743E" w:rsidRDefault="0033743E"/>
  <w:p w14:paraId="207E8882" w14:textId="77777777" w:rsidR="0033743E" w:rsidRDefault="0033743E"/>
  <w:p w14:paraId="31479A4D" w14:textId="3FC56E97" w:rsidR="0033743E" w:rsidRDefault="0033743E" w:rsidP="001D1CE4">
    <w:pPr>
      <w:jc w:val="right"/>
    </w:pPr>
    <w:r>
      <w:rPr>
        <w:rStyle w:val="slostrnky"/>
      </w:rPr>
      <w:fldChar w:fldCharType="begin"/>
    </w:r>
    <w:r>
      <w:rPr>
        <w:rStyle w:val="slostrnky"/>
      </w:rPr>
      <w:instrText>PAGE</w:instrText>
    </w:r>
    <w:r>
      <w:rPr>
        <w:rStyle w:val="slostrnky"/>
      </w:rPr>
      <w:fldChar w:fldCharType="separate"/>
    </w:r>
    <w:r w:rsidR="00547314">
      <w:rPr>
        <w:rStyle w:val="slostrnky"/>
        <w:noProof/>
      </w:rPr>
      <w:t>16</w:t>
    </w:r>
    <w:r>
      <w:rPr>
        <w:rStyle w:val="slostrnky"/>
      </w:rPr>
      <w:fldChar w:fldCharType="end"/>
    </w:r>
    <w:r>
      <w:rPr>
        <w:rStyle w:val="slostrnky"/>
      </w:rPr>
      <w:t xml:space="preserve"> (celkem </w:t>
    </w:r>
    <w:r>
      <w:fldChar w:fldCharType="begin"/>
    </w:r>
    <w:r>
      <w:instrText>NUMPAGES</w:instrText>
    </w:r>
    <w:r>
      <w:fldChar w:fldCharType="separate"/>
    </w:r>
    <w:r w:rsidR="00547314">
      <w:rPr>
        <w:noProof/>
      </w:rPr>
      <w:t>23</w:t>
    </w:r>
    <w:r>
      <w:fldChar w:fldCharType="end"/>
    </w:r>
    <w:r>
      <w:rPr>
        <w:rStyle w:val="slostrnky"/>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11255D" w14:textId="77777777" w:rsidR="0033743E" w:rsidRDefault="0033743E"/>
  <w:p w14:paraId="44D34C28" w14:textId="77777777" w:rsidR="0033743E" w:rsidRDefault="0033743E"/>
  <w:p w14:paraId="791D7F9B" w14:textId="47C90AF9" w:rsidR="0033743E" w:rsidRDefault="0033743E" w:rsidP="001D1CE4">
    <w:pPr>
      <w:jc w:val="right"/>
    </w:pPr>
    <w:r>
      <w:rPr>
        <w:rStyle w:val="slostrnky"/>
      </w:rPr>
      <w:fldChar w:fldCharType="begin"/>
    </w:r>
    <w:r>
      <w:rPr>
        <w:rStyle w:val="slostrnky"/>
      </w:rPr>
      <w:instrText>PAGE</w:instrText>
    </w:r>
    <w:r>
      <w:rPr>
        <w:rStyle w:val="slostrnky"/>
      </w:rPr>
      <w:fldChar w:fldCharType="separate"/>
    </w:r>
    <w:r w:rsidR="00547314">
      <w:rPr>
        <w:rStyle w:val="slostrnky"/>
        <w:noProof/>
      </w:rPr>
      <w:t>21</w:t>
    </w:r>
    <w:r>
      <w:rPr>
        <w:rStyle w:val="slostrnky"/>
      </w:rPr>
      <w:fldChar w:fldCharType="end"/>
    </w:r>
    <w:r>
      <w:rPr>
        <w:rStyle w:val="slostrnky"/>
      </w:rPr>
      <w:t xml:space="preserve"> (celkem </w:t>
    </w:r>
    <w:r>
      <w:fldChar w:fldCharType="begin"/>
    </w:r>
    <w:r>
      <w:instrText>NUMPAGES</w:instrText>
    </w:r>
    <w:r>
      <w:fldChar w:fldCharType="separate"/>
    </w:r>
    <w:r w:rsidR="00547314">
      <w:rPr>
        <w:noProof/>
      </w:rPr>
      <w:t>23</w:t>
    </w:r>
    <w:r>
      <w:fldChar w:fldCharType="end"/>
    </w:r>
    <w:r>
      <w:rPr>
        <w:rStyle w:val="slostrnky"/>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D39A8D" w14:textId="77777777" w:rsidR="0033743E" w:rsidRDefault="0033743E"/>
  <w:p w14:paraId="30DCF2AF" w14:textId="77777777" w:rsidR="0033743E" w:rsidRDefault="0033743E"/>
  <w:p w14:paraId="2756E6C9" w14:textId="4623D579" w:rsidR="0033743E" w:rsidRDefault="0033743E" w:rsidP="001D1CE4">
    <w:pPr>
      <w:jc w:val="right"/>
    </w:pPr>
    <w:r>
      <w:rPr>
        <w:rStyle w:val="slostrnky"/>
      </w:rPr>
      <w:fldChar w:fldCharType="begin"/>
    </w:r>
    <w:r>
      <w:rPr>
        <w:rStyle w:val="slostrnky"/>
      </w:rPr>
      <w:instrText>PAGE</w:instrText>
    </w:r>
    <w:r>
      <w:rPr>
        <w:rStyle w:val="slostrnky"/>
      </w:rPr>
      <w:fldChar w:fldCharType="separate"/>
    </w:r>
    <w:r w:rsidR="00547314">
      <w:rPr>
        <w:rStyle w:val="slostrnky"/>
        <w:noProof/>
      </w:rPr>
      <w:t>23</w:t>
    </w:r>
    <w:r>
      <w:rPr>
        <w:rStyle w:val="slostrnky"/>
      </w:rPr>
      <w:fldChar w:fldCharType="end"/>
    </w:r>
    <w:r>
      <w:rPr>
        <w:rStyle w:val="slostrnky"/>
      </w:rPr>
      <w:t xml:space="preserve"> (celkem </w:t>
    </w:r>
    <w:r>
      <w:fldChar w:fldCharType="begin"/>
    </w:r>
    <w:r>
      <w:instrText>NUMPAGES</w:instrText>
    </w:r>
    <w:r>
      <w:fldChar w:fldCharType="separate"/>
    </w:r>
    <w:r w:rsidR="00547314">
      <w:rPr>
        <w:noProof/>
      </w:rPr>
      <w:t>23</w:t>
    </w:r>
    <w:r>
      <w:fldChar w:fldCharType="end"/>
    </w:r>
    <w:r>
      <w:rPr>
        <w:rStyle w:val="slostrnky"/>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71D4FF" w14:textId="77777777" w:rsidR="004D5BC9" w:rsidRDefault="004D5BC9">
      <w:pPr>
        <w:rPr>
          <w:sz w:val="12"/>
        </w:rPr>
      </w:pPr>
    </w:p>
  </w:footnote>
  <w:footnote w:type="continuationSeparator" w:id="0">
    <w:p w14:paraId="39509711" w14:textId="77777777" w:rsidR="004D5BC9" w:rsidRDefault="004D5BC9">
      <w:pPr>
        <w:rPr>
          <w:sz w:val="12"/>
        </w:rPr>
      </w:pPr>
    </w:p>
  </w:footnote>
  <w:footnote w:type="continuationNotice" w:id="1">
    <w:p w14:paraId="5F8E3F04" w14:textId="77777777" w:rsidR="004D5BC9" w:rsidRDefault="004D5BC9">
      <w:pPr>
        <w:spacing w:after="0" w:line="240" w:lineRule="auto"/>
      </w:pPr>
    </w:p>
  </w:footnote>
  <w:footnote w:id="2">
    <w:p w14:paraId="5B92BFF8" w14:textId="3AF8A80D" w:rsidR="0033743E" w:rsidRDefault="0033743E">
      <w:pPr>
        <w:pStyle w:val="Textpoznpodarou"/>
      </w:pPr>
      <w:r>
        <w:rPr>
          <w:rStyle w:val="Znakapoznpodarou"/>
        </w:rPr>
        <w:footnoteRef/>
      </w:r>
      <w:r>
        <w:t xml:space="preserve"> Tato ustanovení Smlouvy platí přiměřeně i pro plnění realizované na základě Dílčí smlouvy (čl. VI. odst. 1.2.3 Smlouvy)</w:t>
      </w:r>
    </w:p>
  </w:footnote>
  <w:footnote w:id="3">
    <w:p w14:paraId="1A1FC731" w14:textId="3CA452E7" w:rsidR="0033743E" w:rsidRDefault="0033743E">
      <w:pPr>
        <w:pStyle w:val="Textpoznpodarou"/>
      </w:pPr>
      <w:r>
        <w:rPr>
          <w:rStyle w:val="Znakapoznpodarou"/>
        </w:rPr>
        <w:footnoteRef/>
      </w:r>
      <w:r>
        <w:t xml:space="preserve"> Celková cena za poskytnutí Služby ad hoc není Smluvními stranami limitována. </w:t>
      </w:r>
    </w:p>
  </w:footnote>
  <w:footnote w:id="4">
    <w:p w14:paraId="557B0FD3" w14:textId="77E745EF" w:rsidR="0033743E" w:rsidRDefault="0033743E">
      <w:pPr>
        <w:pStyle w:val="Textpoznpodarou"/>
      </w:pPr>
      <w:r>
        <w:rPr>
          <w:rStyle w:val="Znakapoznpodarou"/>
        </w:rPr>
        <w:footnoteRef/>
      </w:r>
      <w:r>
        <w:t xml:space="preserve"> Podpis Akceptačního protokolu lze provést i elektronicky zaručeným elektronickým podpisem</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28C1B1" w14:textId="77777777" w:rsidR="0033743E" w:rsidRDefault="0033743E">
    <w:pPr>
      <w:tabs>
        <w:tab w:val="left" w:pos="1455"/>
      </w:tabs>
      <w:rPr>
        <w:sz w:val="1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CC9EF5" w14:textId="77777777" w:rsidR="0033743E" w:rsidRDefault="0033743E">
    <w:pPr>
      <w:tabs>
        <w:tab w:val="left" w:pos="1455"/>
      </w:tabs>
      <w:rPr>
        <w:sz w:val="1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021A0F" w14:textId="77777777" w:rsidR="0033743E" w:rsidRDefault="0033743E">
    <w:pPr>
      <w:tabs>
        <w:tab w:val="left" w:pos="1455"/>
      </w:tabs>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324DE"/>
    <w:multiLevelType w:val="multilevel"/>
    <w:tmpl w:val="FEF0D67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13A3363"/>
    <w:multiLevelType w:val="hybridMultilevel"/>
    <w:tmpl w:val="2578B4C6"/>
    <w:lvl w:ilvl="0" w:tplc="04050017">
      <w:start w:val="1"/>
      <w:numFmt w:val="lowerLetter"/>
      <w:lvlText w:val="%1)"/>
      <w:lvlJc w:val="left"/>
      <w:pPr>
        <w:ind w:left="1457" w:hanging="360"/>
      </w:pPr>
    </w:lvl>
    <w:lvl w:ilvl="1" w:tplc="FFFFFFFF" w:tentative="1">
      <w:start w:val="1"/>
      <w:numFmt w:val="lowerLetter"/>
      <w:lvlText w:val="%2."/>
      <w:lvlJc w:val="left"/>
      <w:pPr>
        <w:ind w:left="2177" w:hanging="360"/>
      </w:pPr>
    </w:lvl>
    <w:lvl w:ilvl="2" w:tplc="FFFFFFFF" w:tentative="1">
      <w:start w:val="1"/>
      <w:numFmt w:val="lowerRoman"/>
      <w:lvlText w:val="%3."/>
      <w:lvlJc w:val="right"/>
      <w:pPr>
        <w:ind w:left="2897" w:hanging="180"/>
      </w:pPr>
    </w:lvl>
    <w:lvl w:ilvl="3" w:tplc="FFFFFFFF" w:tentative="1">
      <w:start w:val="1"/>
      <w:numFmt w:val="decimal"/>
      <w:lvlText w:val="%4."/>
      <w:lvlJc w:val="left"/>
      <w:pPr>
        <w:ind w:left="3617" w:hanging="360"/>
      </w:pPr>
    </w:lvl>
    <w:lvl w:ilvl="4" w:tplc="FFFFFFFF" w:tentative="1">
      <w:start w:val="1"/>
      <w:numFmt w:val="lowerLetter"/>
      <w:lvlText w:val="%5."/>
      <w:lvlJc w:val="left"/>
      <w:pPr>
        <w:ind w:left="4337" w:hanging="360"/>
      </w:pPr>
    </w:lvl>
    <w:lvl w:ilvl="5" w:tplc="FFFFFFFF" w:tentative="1">
      <w:start w:val="1"/>
      <w:numFmt w:val="lowerRoman"/>
      <w:lvlText w:val="%6."/>
      <w:lvlJc w:val="right"/>
      <w:pPr>
        <w:ind w:left="5057" w:hanging="180"/>
      </w:pPr>
    </w:lvl>
    <w:lvl w:ilvl="6" w:tplc="FFFFFFFF" w:tentative="1">
      <w:start w:val="1"/>
      <w:numFmt w:val="decimal"/>
      <w:lvlText w:val="%7."/>
      <w:lvlJc w:val="left"/>
      <w:pPr>
        <w:ind w:left="5777" w:hanging="360"/>
      </w:pPr>
    </w:lvl>
    <w:lvl w:ilvl="7" w:tplc="FFFFFFFF" w:tentative="1">
      <w:start w:val="1"/>
      <w:numFmt w:val="lowerLetter"/>
      <w:lvlText w:val="%8."/>
      <w:lvlJc w:val="left"/>
      <w:pPr>
        <w:ind w:left="6497" w:hanging="360"/>
      </w:pPr>
    </w:lvl>
    <w:lvl w:ilvl="8" w:tplc="FFFFFFFF" w:tentative="1">
      <w:start w:val="1"/>
      <w:numFmt w:val="lowerRoman"/>
      <w:lvlText w:val="%9."/>
      <w:lvlJc w:val="right"/>
      <w:pPr>
        <w:ind w:left="7217" w:hanging="180"/>
      </w:pPr>
    </w:lvl>
  </w:abstractNum>
  <w:abstractNum w:abstractNumId="2" w15:restartNumberingAfterBreak="0">
    <w:nsid w:val="05E43D31"/>
    <w:multiLevelType w:val="multilevel"/>
    <w:tmpl w:val="A47E057A"/>
    <w:lvl w:ilvl="0">
      <w:start w:val="1"/>
      <w:numFmt w:val="decimal"/>
      <w:lvlText w:val="%1."/>
      <w:lvlJc w:val="left"/>
      <w:pPr>
        <w:tabs>
          <w:tab w:val="num" w:pos="737"/>
        </w:tabs>
        <w:ind w:left="737" w:hanging="737"/>
      </w:pPr>
      <w:rPr>
        <w:rFonts w:ascii="Arial" w:hAnsi="Arial" w:cs="Arial" w:hint="default"/>
        <w:b w:val="0"/>
        <w:i w:val="0"/>
        <w:caps/>
        <w:strike w:val="0"/>
        <w:dstrike w:val="0"/>
        <w:vanish w:val="0"/>
        <w:color w:val="000000"/>
        <w:position w:val="0"/>
        <w:sz w:val="22"/>
        <w:szCs w:val="22"/>
        <w:vertAlign w:val="baseline"/>
      </w:rPr>
    </w:lvl>
    <w:lvl w:ilvl="1">
      <w:start w:val="1"/>
      <w:numFmt w:val="decimal"/>
      <w:lvlText w:val="%1.%2"/>
      <w:lvlJc w:val="left"/>
      <w:rPr>
        <w:rFonts w:cs="Times New Roman"/>
        <w:b w:val="0"/>
        <w:bCs w:val="0"/>
        <w:i w:val="0"/>
        <w:iCs w:val="0"/>
        <w:caps w:val="0"/>
        <w:smallCaps w:val="0"/>
        <w:strike w:val="0"/>
        <w:dstrike w:val="0"/>
        <w:vanish w:val="0"/>
        <w:color w:val="000000"/>
        <w:spacing w:val="0"/>
        <w:kern w:val="0"/>
        <w:position w:val="0"/>
        <w:sz w:val="2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438"/>
        </w:tabs>
        <w:ind w:left="2438" w:hanging="737"/>
      </w:pPr>
      <w:rPr>
        <w:rFonts w:ascii="Calibri" w:hAnsi="Calibri"/>
      </w:rPr>
    </w:lvl>
    <w:lvl w:ilvl="3">
      <w:start w:val="1"/>
      <w:numFmt w:val="lowerLetter"/>
      <w:lvlText w:val="%4)"/>
      <w:lvlJc w:val="left"/>
      <w:pPr>
        <w:tabs>
          <w:tab w:val="num" w:pos="3828"/>
        </w:tabs>
        <w:ind w:left="3374" w:hanging="397"/>
      </w:pPr>
    </w:lvl>
    <w:lvl w:ilvl="4">
      <w:start w:val="1"/>
      <w:numFmt w:val="bullet"/>
      <w:lvlText w:val=""/>
      <w:lvlJc w:val="left"/>
      <w:pPr>
        <w:tabs>
          <w:tab w:val="num" w:pos="2835"/>
        </w:tabs>
        <w:ind w:left="2835" w:hanging="227"/>
      </w:pPr>
      <w:rPr>
        <w:rFonts w:ascii="Symbol" w:hAnsi="Symbol" w:cs="Symbol" w:hint="default"/>
      </w:r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8455DB3"/>
    <w:multiLevelType w:val="hybridMultilevel"/>
    <w:tmpl w:val="8B00FC72"/>
    <w:lvl w:ilvl="0" w:tplc="92843D00">
      <w:start w:val="8"/>
      <w:numFmt w:val="decimal"/>
      <w:lvlText w:val="%1"/>
      <w:lvlJc w:val="left"/>
      <w:pPr>
        <w:ind w:left="420" w:hanging="36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4" w15:restartNumberingAfterBreak="0">
    <w:nsid w:val="0BD227DD"/>
    <w:multiLevelType w:val="hybridMultilevel"/>
    <w:tmpl w:val="07E09BE0"/>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5" w15:restartNumberingAfterBreak="0">
    <w:nsid w:val="0D75770C"/>
    <w:multiLevelType w:val="multilevel"/>
    <w:tmpl w:val="0DB646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Arial" w:hAnsi="Arial" w:cs="Aria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1617CB9"/>
    <w:multiLevelType w:val="multilevel"/>
    <w:tmpl w:val="2B140438"/>
    <w:lvl w:ilvl="0">
      <w:start w:val="1"/>
      <w:numFmt w:val="decimal"/>
      <w:lvlText w:val="%1."/>
      <w:lvlJc w:val="left"/>
      <w:pPr>
        <w:tabs>
          <w:tab w:val="num" w:pos="0"/>
        </w:tabs>
        <w:ind w:left="720" w:hanging="360"/>
      </w:pPr>
      <w:rPr>
        <w:rFonts w:ascii="Arial" w:hAnsi="Arial"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141523DD"/>
    <w:multiLevelType w:val="multilevel"/>
    <w:tmpl w:val="FC26F762"/>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8" w15:restartNumberingAfterBreak="0">
    <w:nsid w:val="1688195D"/>
    <w:multiLevelType w:val="multilevel"/>
    <w:tmpl w:val="8BACE17A"/>
    <w:lvl w:ilvl="0">
      <w:start w:val="1"/>
      <w:numFmt w:val="lowerLetter"/>
      <w:lvlText w:val="%1)"/>
      <w:lvlJc w:val="left"/>
      <w:pPr>
        <w:tabs>
          <w:tab w:val="num" w:pos="0"/>
        </w:tabs>
        <w:ind w:left="1571" w:hanging="360"/>
      </w:pPr>
    </w:lvl>
    <w:lvl w:ilvl="1">
      <w:start w:val="1"/>
      <w:numFmt w:val="lowerLetter"/>
      <w:lvlText w:val="%2."/>
      <w:lvlJc w:val="left"/>
      <w:pPr>
        <w:tabs>
          <w:tab w:val="num" w:pos="0"/>
        </w:tabs>
        <w:ind w:left="2291" w:hanging="360"/>
      </w:pPr>
    </w:lvl>
    <w:lvl w:ilvl="2">
      <w:start w:val="1"/>
      <w:numFmt w:val="lowerRoman"/>
      <w:lvlText w:val="%3."/>
      <w:lvlJc w:val="right"/>
      <w:pPr>
        <w:tabs>
          <w:tab w:val="num" w:pos="0"/>
        </w:tabs>
        <w:ind w:left="3011" w:hanging="180"/>
      </w:pPr>
    </w:lvl>
    <w:lvl w:ilvl="3">
      <w:start w:val="1"/>
      <w:numFmt w:val="decimal"/>
      <w:lvlText w:val="%4."/>
      <w:lvlJc w:val="left"/>
      <w:pPr>
        <w:tabs>
          <w:tab w:val="num" w:pos="0"/>
        </w:tabs>
        <w:ind w:left="3731" w:hanging="360"/>
      </w:pPr>
    </w:lvl>
    <w:lvl w:ilvl="4">
      <w:start w:val="1"/>
      <w:numFmt w:val="lowerLetter"/>
      <w:lvlText w:val="%5."/>
      <w:lvlJc w:val="left"/>
      <w:pPr>
        <w:tabs>
          <w:tab w:val="num" w:pos="0"/>
        </w:tabs>
        <w:ind w:left="4451" w:hanging="360"/>
      </w:pPr>
    </w:lvl>
    <w:lvl w:ilvl="5">
      <w:start w:val="1"/>
      <w:numFmt w:val="lowerRoman"/>
      <w:lvlText w:val="%6."/>
      <w:lvlJc w:val="right"/>
      <w:pPr>
        <w:tabs>
          <w:tab w:val="num" w:pos="0"/>
        </w:tabs>
        <w:ind w:left="5171" w:hanging="180"/>
      </w:pPr>
    </w:lvl>
    <w:lvl w:ilvl="6">
      <w:start w:val="1"/>
      <w:numFmt w:val="decimal"/>
      <w:lvlText w:val="%7."/>
      <w:lvlJc w:val="left"/>
      <w:pPr>
        <w:tabs>
          <w:tab w:val="num" w:pos="0"/>
        </w:tabs>
        <w:ind w:left="5891" w:hanging="360"/>
      </w:pPr>
    </w:lvl>
    <w:lvl w:ilvl="7">
      <w:start w:val="1"/>
      <w:numFmt w:val="lowerLetter"/>
      <w:lvlText w:val="%8."/>
      <w:lvlJc w:val="left"/>
      <w:pPr>
        <w:tabs>
          <w:tab w:val="num" w:pos="0"/>
        </w:tabs>
        <w:ind w:left="6611" w:hanging="360"/>
      </w:pPr>
    </w:lvl>
    <w:lvl w:ilvl="8">
      <w:start w:val="1"/>
      <w:numFmt w:val="lowerRoman"/>
      <w:lvlText w:val="%9."/>
      <w:lvlJc w:val="right"/>
      <w:pPr>
        <w:tabs>
          <w:tab w:val="num" w:pos="0"/>
        </w:tabs>
        <w:ind w:left="7331" w:hanging="180"/>
      </w:pPr>
    </w:lvl>
  </w:abstractNum>
  <w:abstractNum w:abstractNumId="9" w15:restartNumberingAfterBreak="0">
    <w:nsid w:val="1C356188"/>
    <w:multiLevelType w:val="hybridMultilevel"/>
    <w:tmpl w:val="EB04A220"/>
    <w:lvl w:ilvl="0" w:tplc="04050013">
      <w:start w:val="1"/>
      <w:numFmt w:val="upperRoman"/>
      <w:lvlText w:val="%1."/>
      <w:lvlJc w:val="righ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0" w15:restartNumberingAfterBreak="0">
    <w:nsid w:val="29845C95"/>
    <w:multiLevelType w:val="multilevel"/>
    <w:tmpl w:val="25C8F6A4"/>
    <w:lvl w:ilvl="0">
      <w:start w:val="6"/>
      <w:numFmt w:val="decimal"/>
      <w:lvlText w:val="%1"/>
      <w:lvlJc w:val="left"/>
      <w:pPr>
        <w:ind w:left="360" w:hanging="360"/>
      </w:pPr>
      <w:rPr>
        <w:rFonts w:hint="default"/>
      </w:rPr>
    </w:lvl>
    <w:lvl w:ilvl="1">
      <w:start w:val="1"/>
      <w:numFmt w:val="decimal"/>
      <w:lvlText w:val="%2."/>
      <w:lvlJc w:val="left"/>
      <w:pPr>
        <w:ind w:left="360" w:hanging="360"/>
      </w:pPr>
      <w:rPr>
        <w:rFonts w:ascii="Arial" w:eastAsia="Calibri" w:hAnsi="Arial" w:cs="Arial"/>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F0456FC"/>
    <w:multiLevelType w:val="multilevel"/>
    <w:tmpl w:val="2136851A"/>
    <w:styleLink w:val="SeznamII"/>
    <w:lvl w:ilvl="0">
      <w:start w:val="1"/>
      <w:numFmt w:val="decimal"/>
      <w:lvlText w:val="%1."/>
      <w:lvlJc w:val="left"/>
      <w:pPr>
        <w:ind w:left="720" w:hanging="360"/>
      </w:pPr>
      <w:rPr>
        <w:rFonts w:hint="default"/>
        <w:color w:val="00B0F0"/>
      </w:rPr>
    </w:lvl>
    <w:lvl w:ilvl="1">
      <w:start w:val="1"/>
      <w:numFmt w:val="decimal"/>
      <w:isLgl/>
      <w:lvlText w:val="%1.%2"/>
      <w:lvlJc w:val="left"/>
      <w:pPr>
        <w:ind w:left="1440" w:hanging="360"/>
      </w:pPr>
      <w:rPr>
        <w:rFonts w:hint="default"/>
        <w:b w:val="0"/>
        <w:bCs/>
        <w:color w:val="00B0F0"/>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2" w15:restartNumberingAfterBreak="0">
    <w:nsid w:val="31DB686A"/>
    <w:multiLevelType w:val="hybridMultilevel"/>
    <w:tmpl w:val="F144888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5FA76DA"/>
    <w:multiLevelType w:val="multilevel"/>
    <w:tmpl w:val="ABFC8A52"/>
    <w:lvl w:ilvl="0">
      <w:start w:val="1"/>
      <w:numFmt w:val="decimal"/>
      <w:pStyle w:val="Nadpis1"/>
      <w:lvlText w:val="%1"/>
      <w:lvlJc w:val="left"/>
      <w:pPr>
        <w:tabs>
          <w:tab w:val="num" w:pos="0"/>
        </w:tabs>
        <w:ind w:left="432" w:hanging="432"/>
      </w:pPr>
      <w:rPr>
        <w:b/>
      </w:rPr>
    </w:lvl>
    <w:lvl w:ilvl="1">
      <w:start w:val="1"/>
      <w:numFmt w:val="decimal"/>
      <w:pStyle w:val="Nadpis2"/>
      <w:lvlText w:val="%1.%2"/>
      <w:lvlJc w:val="left"/>
      <w:pPr>
        <w:tabs>
          <w:tab w:val="num" w:pos="0"/>
        </w:tabs>
        <w:ind w:left="576" w:hanging="576"/>
      </w:pPr>
      <w:rPr>
        <w:sz w:val="22"/>
        <w:szCs w:val="22"/>
      </w:rPr>
    </w:lvl>
    <w:lvl w:ilvl="2">
      <w:start w:val="1"/>
      <w:numFmt w:val="decimal"/>
      <w:pStyle w:val="Nadpis3"/>
      <w:lvlText w:val="%1.%2.%3"/>
      <w:lvlJc w:val="left"/>
      <w:pPr>
        <w:tabs>
          <w:tab w:val="num" w:pos="0"/>
        </w:tabs>
        <w:ind w:left="720" w:hanging="720"/>
      </w:pPr>
    </w:lvl>
    <w:lvl w:ilvl="3">
      <w:start w:val="1"/>
      <w:numFmt w:val="decimal"/>
      <w:pStyle w:val="Nadpis4"/>
      <w:lvlText w:val="%1.%2.%3.%4"/>
      <w:lvlJc w:val="left"/>
      <w:pPr>
        <w:tabs>
          <w:tab w:val="num" w:pos="0"/>
        </w:tabs>
        <w:ind w:left="864" w:hanging="864"/>
      </w:pPr>
      <w:rPr>
        <w:color w:val="auto"/>
      </w:rPr>
    </w:lvl>
    <w:lvl w:ilvl="4">
      <w:start w:val="1"/>
      <w:numFmt w:val="decimal"/>
      <w:pStyle w:val="Nadpis5"/>
      <w:lvlText w:val="%1.%2.%3.%4.%5"/>
      <w:lvlJc w:val="left"/>
      <w:pPr>
        <w:tabs>
          <w:tab w:val="num" w:pos="0"/>
        </w:tabs>
        <w:ind w:left="1008" w:hanging="1008"/>
      </w:pPr>
    </w:lvl>
    <w:lvl w:ilvl="5">
      <w:start w:val="1"/>
      <w:numFmt w:val="decimal"/>
      <w:pStyle w:val="Nadpis6"/>
      <w:lvlText w:val="%1.%2.%3.%4.%5.%6"/>
      <w:lvlJc w:val="left"/>
      <w:pPr>
        <w:tabs>
          <w:tab w:val="num" w:pos="0"/>
        </w:tabs>
        <w:ind w:left="1152" w:hanging="1152"/>
      </w:pPr>
    </w:lvl>
    <w:lvl w:ilvl="6">
      <w:start w:val="1"/>
      <w:numFmt w:val="decimal"/>
      <w:pStyle w:val="Nadpis7"/>
      <w:lvlText w:val="%1.%2.%3.%4.%5.%6.%7"/>
      <w:lvlJc w:val="left"/>
      <w:pPr>
        <w:tabs>
          <w:tab w:val="num" w:pos="0"/>
        </w:tabs>
        <w:ind w:left="1296" w:hanging="1296"/>
      </w:pPr>
    </w:lvl>
    <w:lvl w:ilvl="7">
      <w:start w:val="1"/>
      <w:numFmt w:val="decimal"/>
      <w:pStyle w:val="Nadpis8"/>
      <w:lvlText w:val="%1.%2.%3.%4.%5.%6.%7.%8"/>
      <w:lvlJc w:val="left"/>
      <w:pPr>
        <w:tabs>
          <w:tab w:val="num" w:pos="0"/>
        </w:tabs>
        <w:ind w:left="1440" w:hanging="1440"/>
      </w:pPr>
    </w:lvl>
    <w:lvl w:ilvl="8">
      <w:start w:val="1"/>
      <w:numFmt w:val="decimal"/>
      <w:pStyle w:val="Nadpis9"/>
      <w:lvlText w:val="%1.%2.%3.%4.%5.%6.%7.%8.%9"/>
      <w:lvlJc w:val="left"/>
      <w:pPr>
        <w:tabs>
          <w:tab w:val="num" w:pos="0"/>
        </w:tabs>
        <w:ind w:left="1584" w:hanging="1584"/>
      </w:pPr>
    </w:lvl>
  </w:abstractNum>
  <w:abstractNum w:abstractNumId="14" w15:restartNumberingAfterBreak="0">
    <w:nsid w:val="37881A65"/>
    <w:multiLevelType w:val="hybridMultilevel"/>
    <w:tmpl w:val="D68AF4BC"/>
    <w:lvl w:ilvl="0" w:tplc="0405000F">
      <w:start w:val="1"/>
      <w:numFmt w:val="decimal"/>
      <w:lvlText w:val="%1."/>
      <w:lvlJc w:val="left"/>
      <w:pPr>
        <w:ind w:left="1457" w:hanging="360"/>
      </w:pPr>
    </w:lvl>
    <w:lvl w:ilvl="1" w:tplc="5B72BB40">
      <w:start w:val="1"/>
      <w:numFmt w:val="upperLetter"/>
      <w:lvlText w:val="%2)"/>
      <w:lvlJc w:val="left"/>
      <w:pPr>
        <w:ind w:left="1832" w:hanging="15"/>
      </w:pPr>
      <w:rPr>
        <w:rFonts w:hint="default"/>
      </w:rPr>
    </w:lvl>
    <w:lvl w:ilvl="2" w:tplc="993C2C96">
      <w:start w:val="1"/>
      <w:numFmt w:val="lowerLetter"/>
      <w:lvlText w:val="%3)"/>
      <w:lvlJc w:val="left"/>
      <w:pPr>
        <w:ind w:left="3077" w:hanging="360"/>
      </w:pPr>
      <w:rPr>
        <w:rFonts w:hint="default"/>
      </w:rPr>
    </w:lvl>
    <w:lvl w:ilvl="3" w:tplc="0405000F" w:tentative="1">
      <w:start w:val="1"/>
      <w:numFmt w:val="decimal"/>
      <w:lvlText w:val="%4."/>
      <w:lvlJc w:val="left"/>
      <w:pPr>
        <w:ind w:left="3617" w:hanging="360"/>
      </w:pPr>
    </w:lvl>
    <w:lvl w:ilvl="4" w:tplc="04050019" w:tentative="1">
      <w:start w:val="1"/>
      <w:numFmt w:val="lowerLetter"/>
      <w:lvlText w:val="%5."/>
      <w:lvlJc w:val="left"/>
      <w:pPr>
        <w:ind w:left="4337" w:hanging="360"/>
      </w:pPr>
    </w:lvl>
    <w:lvl w:ilvl="5" w:tplc="0405001B" w:tentative="1">
      <w:start w:val="1"/>
      <w:numFmt w:val="lowerRoman"/>
      <w:lvlText w:val="%6."/>
      <w:lvlJc w:val="right"/>
      <w:pPr>
        <w:ind w:left="5057" w:hanging="180"/>
      </w:pPr>
    </w:lvl>
    <w:lvl w:ilvl="6" w:tplc="0405000F" w:tentative="1">
      <w:start w:val="1"/>
      <w:numFmt w:val="decimal"/>
      <w:lvlText w:val="%7."/>
      <w:lvlJc w:val="left"/>
      <w:pPr>
        <w:ind w:left="5777" w:hanging="360"/>
      </w:pPr>
    </w:lvl>
    <w:lvl w:ilvl="7" w:tplc="04050019" w:tentative="1">
      <w:start w:val="1"/>
      <w:numFmt w:val="lowerLetter"/>
      <w:lvlText w:val="%8."/>
      <w:lvlJc w:val="left"/>
      <w:pPr>
        <w:ind w:left="6497" w:hanging="360"/>
      </w:pPr>
    </w:lvl>
    <w:lvl w:ilvl="8" w:tplc="0405001B" w:tentative="1">
      <w:start w:val="1"/>
      <w:numFmt w:val="lowerRoman"/>
      <w:lvlText w:val="%9."/>
      <w:lvlJc w:val="right"/>
      <w:pPr>
        <w:ind w:left="7217" w:hanging="180"/>
      </w:pPr>
    </w:lvl>
  </w:abstractNum>
  <w:abstractNum w:abstractNumId="15" w15:restartNumberingAfterBreak="0">
    <w:nsid w:val="42A905F6"/>
    <w:multiLevelType w:val="multilevel"/>
    <w:tmpl w:val="DD42C8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55BE1027"/>
    <w:multiLevelType w:val="hybridMultilevel"/>
    <w:tmpl w:val="D52A3812"/>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7" w15:restartNumberingAfterBreak="0">
    <w:nsid w:val="646427FB"/>
    <w:multiLevelType w:val="hybridMultilevel"/>
    <w:tmpl w:val="F5241880"/>
    <w:lvl w:ilvl="0" w:tplc="FFFFFFFF">
      <w:start w:val="1"/>
      <w:numFmt w:val="decimal"/>
      <w:lvlText w:val="%1."/>
      <w:lvlJc w:val="left"/>
      <w:pPr>
        <w:ind w:left="720" w:hanging="360"/>
      </w:pPr>
    </w:lvl>
    <w:lvl w:ilvl="1" w:tplc="0405000F">
      <w:start w:val="1"/>
      <w:numFmt w:val="decimal"/>
      <w:lvlText w:val="%2."/>
      <w:lvlJc w:val="left"/>
      <w:pPr>
        <w:ind w:left="1457"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28706E7"/>
    <w:multiLevelType w:val="hybridMultilevel"/>
    <w:tmpl w:val="BBCAE7B0"/>
    <w:lvl w:ilvl="0" w:tplc="0405001B">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9" w15:restartNumberingAfterBreak="0">
    <w:nsid w:val="7A944D4E"/>
    <w:multiLevelType w:val="hybridMultilevel"/>
    <w:tmpl w:val="DD025530"/>
    <w:lvl w:ilvl="0" w:tplc="FFFFFFFF">
      <w:start w:val="1"/>
      <w:numFmt w:val="lowerLetter"/>
      <w:lvlText w:val="%1)"/>
      <w:lvlJc w:val="left"/>
      <w:pPr>
        <w:ind w:left="1429" w:hanging="360"/>
      </w:pPr>
    </w:lvl>
    <w:lvl w:ilvl="1" w:tplc="FFFFFFFF" w:tentative="1">
      <w:start w:val="1"/>
      <w:numFmt w:val="lowerLetter"/>
      <w:lvlText w:val="%2."/>
      <w:lvlJc w:val="left"/>
      <w:pPr>
        <w:ind w:left="2149" w:hanging="360"/>
      </w:pPr>
    </w:lvl>
    <w:lvl w:ilvl="2" w:tplc="04050017">
      <w:start w:val="1"/>
      <w:numFmt w:val="lowerLetter"/>
      <w:lvlText w:val="%3)"/>
      <w:lvlJc w:val="left"/>
      <w:pPr>
        <w:ind w:left="1457" w:hanging="36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num w:numId="1">
    <w:abstractNumId w:val="13"/>
  </w:num>
  <w:num w:numId="2">
    <w:abstractNumId w:val="2"/>
  </w:num>
  <w:num w:numId="3">
    <w:abstractNumId w:val="0"/>
  </w:num>
  <w:num w:numId="4">
    <w:abstractNumId w:val="6"/>
  </w:num>
  <w:num w:numId="5">
    <w:abstractNumId w:val="7"/>
  </w:num>
  <w:num w:numId="6">
    <w:abstractNumId w:val="8"/>
  </w:num>
  <w:num w:numId="7">
    <w:abstractNumId w:val="15"/>
  </w:num>
  <w:num w:numId="8">
    <w:abstractNumId w:val="2"/>
    <w:lvlOverride w:ilvl="0">
      <w:startOverride w:val="1"/>
    </w:lvlOverride>
  </w:num>
  <w:num w:numId="9">
    <w:abstractNumId w:val="2"/>
  </w:num>
  <w:num w:numId="10">
    <w:abstractNumId w:val="2"/>
  </w:num>
  <w:num w:numId="11">
    <w:abstractNumId w:val="2"/>
  </w:num>
  <w:num w:numId="12">
    <w:abstractNumId w:val="2"/>
  </w:num>
  <w:num w:numId="13">
    <w:abstractNumId w:val="2"/>
  </w:num>
  <w:num w:numId="14">
    <w:abstractNumId w:val="2"/>
  </w:num>
  <w:num w:numId="15">
    <w:abstractNumId w:val="14"/>
  </w:num>
  <w:num w:numId="16">
    <w:abstractNumId w:val="1"/>
  </w:num>
  <w:num w:numId="17">
    <w:abstractNumId w:val="4"/>
  </w:num>
  <w:num w:numId="18">
    <w:abstractNumId w:val="3"/>
  </w:num>
  <w:num w:numId="19">
    <w:abstractNumId w:val="11"/>
  </w:num>
  <w:num w:numId="20">
    <w:abstractNumId w:val="10"/>
  </w:num>
  <w:num w:numId="21">
    <w:abstractNumId w:val="5"/>
  </w:num>
  <w:num w:numId="22">
    <w:abstractNumId w:val="9"/>
  </w:num>
  <w:num w:numId="23">
    <w:abstractNumId w:val="18"/>
  </w:num>
  <w:num w:numId="24">
    <w:abstractNumId w:val="16"/>
  </w:num>
  <w:num w:numId="25">
    <w:abstractNumId w:val="19"/>
  </w:num>
  <w:num w:numId="26">
    <w:abstractNumId w:val="12"/>
  </w:num>
  <w:num w:numId="27">
    <w:abstractNumId w:val="1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A80"/>
    <w:rsid w:val="0000084A"/>
    <w:rsid w:val="00016F33"/>
    <w:rsid w:val="00017B96"/>
    <w:rsid w:val="000200BD"/>
    <w:rsid w:val="00030A80"/>
    <w:rsid w:val="00040431"/>
    <w:rsid w:val="00044895"/>
    <w:rsid w:val="00051879"/>
    <w:rsid w:val="00064A9D"/>
    <w:rsid w:val="00071721"/>
    <w:rsid w:val="00072FAD"/>
    <w:rsid w:val="00091B94"/>
    <w:rsid w:val="000A6311"/>
    <w:rsid w:val="000B133F"/>
    <w:rsid w:val="000B4A29"/>
    <w:rsid w:val="000B4E24"/>
    <w:rsid w:val="000B554D"/>
    <w:rsid w:val="000C3725"/>
    <w:rsid w:val="000D4E85"/>
    <w:rsid w:val="000D510A"/>
    <w:rsid w:val="000E1869"/>
    <w:rsid w:val="000E729B"/>
    <w:rsid w:val="000F19E0"/>
    <w:rsid w:val="000F6D06"/>
    <w:rsid w:val="0010030C"/>
    <w:rsid w:val="001115CA"/>
    <w:rsid w:val="00112DDF"/>
    <w:rsid w:val="0011630F"/>
    <w:rsid w:val="00131E9D"/>
    <w:rsid w:val="00141E5D"/>
    <w:rsid w:val="00146C39"/>
    <w:rsid w:val="00160535"/>
    <w:rsid w:val="0019041D"/>
    <w:rsid w:val="001B030B"/>
    <w:rsid w:val="001C14A7"/>
    <w:rsid w:val="001C3224"/>
    <w:rsid w:val="001C60F5"/>
    <w:rsid w:val="001D19C2"/>
    <w:rsid w:val="001D1CE4"/>
    <w:rsid w:val="001D2DD7"/>
    <w:rsid w:val="001D428E"/>
    <w:rsid w:val="001E06AF"/>
    <w:rsid w:val="001E4E99"/>
    <w:rsid w:val="001F4E05"/>
    <w:rsid w:val="0020490D"/>
    <w:rsid w:val="002274EE"/>
    <w:rsid w:val="00233E4C"/>
    <w:rsid w:val="002410E4"/>
    <w:rsid w:val="00244DE6"/>
    <w:rsid w:val="00247D10"/>
    <w:rsid w:val="0025052F"/>
    <w:rsid w:val="00250FF9"/>
    <w:rsid w:val="00252516"/>
    <w:rsid w:val="00263ECB"/>
    <w:rsid w:val="00270ECB"/>
    <w:rsid w:val="00276F13"/>
    <w:rsid w:val="00280791"/>
    <w:rsid w:val="00290DF3"/>
    <w:rsid w:val="00294852"/>
    <w:rsid w:val="002A70B9"/>
    <w:rsid w:val="002A78FE"/>
    <w:rsid w:val="002A7D80"/>
    <w:rsid w:val="002A7E00"/>
    <w:rsid w:val="002B08A3"/>
    <w:rsid w:val="002B34A4"/>
    <w:rsid w:val="002C5377"/>
    <w:rsid w:val="002D31A2"/>
    <w:rsid w:val="002D48A9"/>
    <w:rsid w:val="002F5032"/>
    <w:rsid w:val="00302D7A"/>
    <w:rsid w:val="00323592"/>
    <w:rsid w:val="003313C4"/>
    <w:rsid w:val="003331B2"/>
    <w:rsid w:val="00334F03"/>
    <w:rsid w:val="00336189"/>
    <w:rsid w:val="0033743E"/>
    <w:rsid w:val="0035741F"/>
    <w:rsid w:val="0036100D"/>
    <w:rsid w:val="00364197"/>
    <w:rsid w:val="0037525E"/>
    <w:rsid w:val="003761B9"/>
    <w:rsid w:val="00380C11"/>
    <w:rsid w:val="0038678C"/>
    <w:rsid w:val="00386E01"/>
    <w:rsid w:val="003A1033"/>
    <w:rsid w:val="003A2862"/>
    <w:rsid w:val="003A2963"/>
    <w:rsid w:val="003B7B9D"/>
    <w:rsid w:val="003C6E7C"/>
    <w:rsid w:val="003D1CD5"/>
    <w:rsid w:val="003D7B51"/>
    <w:rsid w:val="003E12F2"/>
    <w:rsid w:val="003E27DE"/>
    <w:rsid w:val="003E28ED"/>
    <w:rsid w:val="004022A6"/>
    <w:rsid w:val="00413A9B"/>
    <w:rsid w:val="00421AA6"/>
    <w:rsid w:val="00422487"/>
    <w:rsid w:val="00425F1A"/>
    <w:rsid w:val="00432389"/>
    <w:rsid w:val="0043354A"/>
    <w:rsid w:val="00440106"/>
    <w:rsid w:val="00444E59"/>
    <w:rsid w:val="004472A6"/>
    <w:rsid w:val="00455682"/>
    <w:rsid w:val="00461779"/>
    <w:rsid w:val="00463954"/>
    <w:rsid w:val="00470FD1"/>
    <w:rsid w:val="00481431"/>
    <w:rsid w:val="00495C38"/>
    <w:rsid w:val="004A31B8"/>
    <w:rsid w:val="004B003E"/>
    <w:rsid w:val="004B73B8"/>
    <w:rsid w:val="004C29D1"/>
    <w:rsid w:val="004C4CCE"/>
    <w:rsid w:val="004C4F60"/>
    <w:rsid w:val="004D3926"/>
    <w:rsid w:val="004D5BC9"/>
    <w:rsid w:val="004E00FE"/>
    <w:rsid w:val="004E01F2"/>
    <w:rsid w:val="004F062D"/>
    <w:rsid w:val="004F7585"/>
    <w:rsid w:val="00503A27"/>
    <w:rsid w:val="00504642"/>
    <w:rsid w:val="00504D33"/>
    <w:rsid w:val="00511292"/>
    <w:rsid w:val="00522A2E"/>
    <w:rsid w:val="0053048F"/>
    <w:rsid w:val="00532A7E"/>
    <w:rsid w:val="0053416F"/>
    <w:rsid w:val="0053789D"/>
    <w:rsid w:val="005403D2"/>
    <w:rsid w:val="00542838"/>
    <w:rsid w:val="00547037"/>
    <w:rsid w:val="00547314"/>
    <w:rsid w:val="005576BA"/>
    <w:rsid w:val="00560F5D"/>
    <w:rsid w:val="00562BEC"/>
    <w:rsid w:val="005639A1"/>
    <w:rsid w:val="00571C3F"/>
    <w:rsid w:val="005904E6"/>
    <w:rsid w:val="005A18B0"/>
    <w:rsid w:val="005A3017"/>
    <w:rsid w:val="005B0399"/>
    <w:rsid w:val="005B389F"/>
    <w:rsid w:val="005B5A36"/>
    <w:rsid w:val="005B7871"/>
    <w:rsid w:val="005C54BD"/>
    <w:rsid w:val="005D0DCF"/>
    <w:rsid w:val="005D315A"/>
    <w:rsid w:val="005D7CE6"/>
    <w:rsid w:val="005E2C79"/>
    <w:rsid w:val="005F3B35"/>
    <w:rsid w:val="005F4FB5"/>
    <w:rsid w:val="0060276F"/>
    <w:rsid w:val="0060566A"/>
    <w:rsid w:val="00616E44"/>
    <w:rsid w:val="0062187A"/>
    <w:rsid w:val="0063684D"/>
    <w:rsid w:val="006375BF"/>
    <w:rsid w:val="00644CA9"/>
    <w:rsid w:val="00670C68"/>
    <w:rsid w:val="00671557"/>
    <w:rsid w:val="00671888"/>
    <w:rsid w:val="00676C72"/>
    <w:rsid w:val="00692979"/>
    <w:rsid w:val="00692CE5"/>
    <w:rsid w:val="00694460"/>
    <w:rsid w:val="00696471"/>
    <w:rsid w:val="00697944"/>
    <w:rsid w:val="006A7F71"/>
    <w:rsid w:val="006B211B"/>
    <w:rsid w:val="006C60EA"/>
    <w:rsid w:val="006C617C"/>
    <w:rsid w:val="006C6FA6"/>
    <w:rsid w:val="006D4D71"/>
    <w:rsid w:val="006D6DC2"/>
    <w:rsid w:val="006F7618"/>
    <w:rsid w:val="00701D95"/>
    <w:rsid w:val="00707223"/>
    <w:rsid w:val="0071061C"/>
    <w:rsid w:val="00715052"/>
    <w:rsid w:val="0071515D"/>
    <w:rsid w:val="00722B54"/>
    <w:rsid w:val="00725506"/>
    <w:rsid w:val="00735176"/>
    <w:rsid w:val="007369F0"/>
    <w:rsid w:val="007430FA"/>
    <w:rsid w:val="00744278"/>
    <w:rsid w:val="0074532E"/>
    <w:rsid w:val="00750408"/>
    <w:rsid w:val="00751C8A"/>
    <w:rsid w:val="00755DAA"/>
    <w:rsid w:val="00763612"/>
    <w:rsid w:val="0077391E"/>
    <w:rsid w:val="0077527B"/>
    <w:rsid w:val="00782112"/>
    <w:rsid w:val="00794C7A"/>
    <w:rsid w:val="007969C9"/>
    <w:rsid w:val="007A48DB"/>
    <w:rsid w:val="007A5CAF"/>
    <w:rsid w:val="007B0A53"/>
    <w:rsid w:val="007B1DF0"/>
    <w:rsid w:val="007C13DC"/>
    <w:rsid w:val="007C6D80"/>
    <w:rsid w:val="007D0757"/>
    <w:rsid w:val="007D7335"/>
    <w:rsid w:val="007E10D5"/>
    <w:rsid w:val="007F54F1"/>
    <w:rsid w:val="00805AB7"/>
    <w:rsid w:val="008137A8"/>
    <w:rsid w:val="00814BE6"/>
    <w:rsid w:val="00833950"/>
    <w:rsid w:val="00846C3C"/>
    <w:rsid w:val="0085266F"/>
    <w:rsid w:val="00853DAE"/>
    <w:rsid w:val="00861E56"/>
    <w:rsid w:val="00865ABA"/>
    <w:rsid w:val="0087111C"/>
    <w:rsid w:val="00886AF3"/>
    <w:rsid w:val="00892745"/>
    <w:rsid w:val="008978F9"/>
    <w:rsid w:val="008A3C8F"/>
    <w:rsid w:val="008B1446"/>
    <w:rsid w:val="008B19B8"/>
    <w:rsid w:val="008B4AA2"/>
    <w:rsid w:val="008B577A"/>
    <w:rsid w:val="008D133A"/>
    <w:rsid w:val="008D27EE"/>
    <w:rsid w:val="008D40A3"/>
    <w:rsid w:val="008D4A98"/>
    <w:rsid w:val="008D5E72"/>
    <w:rsid w:val="008E0CBF"/>
    <w:rsid w:val="008F7655"/>
    <w:rsid w:val="009068BF"/>
    <w:rsid w:val="00930C2F"/>
    <w:rsid w:val="00935FED"/>
    <w:rsid w:val="00954A22"/>
    <w:rsid w:val="00965F8B"/>
    <w:rsid w:val="00965FB6"/>
    <w:rsid w:val="00974B64"/>
    <w:rsid w:val="00974BA0"/>
    <w:rsid w:val="009764E4"/>
    <w:rsid w:val="00985281"/>
    <w:rsid w:val="009A06BD"/>
    <w:rsid w:val="009B117C"/>
    <w:rsid w:val="009B7D4D"/>
    <w:rsid w:val="009C486D"/>
    <w:rsid w:val="009C67B5"/>
    <w:rsid w:val="009F42EE"/>
    <w:rsid w:val="00A01B59"/>
    <w:rsid w:val="00A01CE4"/>
    <w:rsid w:val="00A102FE"/>
    <w:rsid w:val="00A33C3C"/>
    <w:rsid w:val="00A6260B"/>
    <w:rsid w:val="00A63986"/>
    <w:rsid w:val="00A845CB"/>
    <w:rsid w:val="00A85B4F"/>
    <w:rsid w:val="00A90F07"/>
    <w:rsid w:val="00A91482"/>
    <w:rsid w:val="00A91954"/>
    <w:rsid w:val="00A937CE"/>
    <w:rsid w:val="00A95316"/>
    <w:rsid w:val="00A96A4A"/>
    <w:rsid w:val="00AA4859"/>
    <w:rsid w:val="00AB1EAB"/>
    <w:rsid w:val="00AB2DD3"/>
    <w:rsid w:val="00AB3517"/>
    <w:rsid w:val="00AB4C6F"/>
    <w:rsid w:val="00AC0B08"/>
    <w:rsid w:val="00AC0E73"/>
    <w:rsid w:val="00AC4622"/>
    <w:rsid w:val="00AD2B43"/>
    <w:rsid w:val="00AF07DC"/>
    <w:rsid w:val="00B07CD1"/>
    <w:rsid w:val="00B10060"/>
    <w:rsid w:val="00B124BE"/>
    <w:rsid w:val="00B14038"/>
    <w:rsid w:val="00B27A2F"/>
    <w:rsid w:val="00B30740"/>
    <w:rsid w:val="00B3706B"/>
    <w:rsid w:val="00B432D4"/>
    <w:rsid w:val="00B44D13"/>
    <w:rsid w:val="00B46B32"/>
    <w:rsid w:val="00B71059"/>
    <w:rsid w:val="00B71F04"/>
    <w:rsid w:val="00B92BE6"/>
    <w:rsid w:val="00B92E3F"/>
    <w:rsid w:val="00BC0F61"/>
    <w:rsid w:val="00BC4643"/>
    <w:rsid w:val="00BC749F"/>
    <w:rsid w:val="00BD1E91"/>
    <w:rsid w:val="00BD6468"/>
    <w:rsid w:val="00BF2E6F"/>
    <w:rsid w:val="00C07DBC"/>
    <w:rsid w:val="00C07E82"/>
    <w:rsid w:val="00C152F4"/>
    <w:rsid w:val="00C30C35"/>
    <w:rsid w:val="00C4023B"/>
    <w:rsid w:val="00C42F53"/>
    <w:rsid w:val="00C4639E"/>
    <w:rsid w:val="00C66C76"/>
    <w:rsid w:val="00C7156A"/>
    <w:rsid w:val="00C77384"/>
    <w:rsid w:val="00C821B1"/>
    <w:rsid w:val="00C82727"/>
    <w:rsid w:val="00C869DC"/>
    <w:rsid w:val="00C90961"/>
    <w:rsid w:val="00C90F28"/>
    <w:rsid w:val="00C9222C"/>
    <w:rsid w:val="00C95A21"/>
    <w:rsid w:val="00CA10C7"/>
    <w:rsid w:val="00CC0EBF"/>
    <w:rsid w:val="00CD2B9C"/>
    <w:rsid w:val="00CF3B70"/>
    <w:rsid w:val="00D047C9"/>
    <w:rsid w:val="00D455CE"/>
    <w:rsid w:val="00D50210"/>
    <w:rsid w:val="00D64F50"/>
    <w:rsid w:val="00D6661A"/>
    <w:rsid w:val="00D70812"/>
    <w:rsid w:val="00D73061"/>
    <w:rsid w:val="00D80EF4"/>
    <w:rsid w:val="00D84665"/>
    <w:rsid w:val="00D93A3C"/>
    <w:rsid w:val="00D93F10"/>
    <w:rsid w:val="00D945EE"/>
    <w:rsid w:val="00DB088B"/>
    <w:rsid w:val="00DC0339"/>
    <w:rsid w:val="00DC146C"/>
    <w:rsid w:val="00DC48F3"/>
    <w:rsid w:val="00DC4D05"/>
    <w:rsid w:val="00E15727"/>
    <w:rsid w:val="00E22673"/>
    <w:rsid w:val="00E418F6"/>
    <w:rsid w:val="00E46CC0"/>
    <w:rsid w:val="00E5436C"/>
    <w:rsid w:val="00E56281"/>
    <w:rsid w:val="00E56288"/>
    <w:rsid w:val="00E57100"/>
    <w:rsid w:val="00E726C3"/>
    <w:rsid w:val="00E8419E"/>
    <w:rsid w:val="00E85D44"/>
    <w:rsid w:val="00E86C22"/>
    <w:rsid w:val="00E87502"/>
    <w:rsid w:val="00E903E6"/>
    <w:rsid w:val="00E94480"/>
    <w:rsid w:val="00E97849"/>
    <w:rsid w:val="00EA074F"/>
    <w:rsid w:val="00EA134B"/>
    <w:rsid w:val="00EB218C"/>
    <w:rsid w:val="00EC648C"/>
    <w:rsid w:val="00EE25B4"/>
    <w:rsid w:val="00EF4E3A"/>
    <w:rsid w:val="00EF715F"/>
    <w:rsid w:val="00F15442"/>
    <w:rsid w:val="00F275A8"/>
    <w:rsid w:val="00F60167"/>
    <w:rsid w:val="00F609B4"/>
    <w:rsid w:val="00F667EC"/>
    <w:rsid w:val="00F735D9"/>
    <w:rsid w:val="00F8041B"/>
    <w:rsid w:val="00F82BBA"/>
    <w:rsid w:val="00F8421A"/>
    <w:rsid w:val="00F86AA1"/>
    <w:rsid w:val="00F9496C"/>
    <w:rsid w:val="00F95E66"/>
    <w:rsid w:val="00F97A0F"/>
    <w:rsid w:val="00FA1FC1"/>
    <w:rsid w:val="00FA29F0"/>
    <w:rsid w:val="00FA6A07"/>
    <w:rsid w:val="00FB61EC"/>
    <w:rsid w:val="00FC0E47"/>
    <w:rsid w:val="00FC4730"/>
    <w:rsid w:val="00FD21BC"/>
    <w:rsid w:val="00FE3E33"/>
    <w:rsid w:val="00FE55FE"/>
    <w:rsid w:val="00FF05A3"/>
    <w:rsid w:val="00FF79F8"/>
    <w:rsid w:val="12AF2C8D"/>
    <w:rsid w:val="202FC0CA"/>
    <w:rsid w:val="2535625A"/>
    <w:rsid w:val="25C1530E"/>
    <w:rsid w:val="2B2F2620"/>
    <w:rsid w:val="2E73119B"/>
    <w:rsid w:val="3C1ACB3D"/>
    <w:rsid w:val="4661ECF3"/>
    <w:rsid w:val="51355EA4"/>
    <w:rsid w:val="527C1302"/>
    <w:rsid w:val="76B29572"/>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3C707"/>
  <w15:docId w15:val="{A913F6D6-E5F8-40D1-9C56-F3121EF52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pPr>
        <w:suppressAutoHyphens/>
      </w:pPr>
    </w:pPrDefault>
  </w:docDefaults>
  <w:latentStyles w:defLockedState="0" w:defUIPriority="0" w:defSemiHidden="0" w:defUnhideWhenUsed="0" w:defQFormat="0" w:count="371">
    <w:lsdException w:name="Normal" w:qFormat="1"/>
    <w:lsdException w:name="heading 1" w:uiPriority="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A0832"/>
    <w:pPr>
      <w:spacing w:after="120" w:line="280" w:lineRule="exact"/>
    </w:pPr>
    <w:rPr>
      <w:rFonts w:ascii="Calibri" w:hAnsi="Calibri"/>
      <w:sz w:val="22"/>
      <w:szCs w:val="24"/>
    </w:rPr>
  </w:style>
  <w:style w:type="paragraph" w:styleId="Nadpis1">
    <w:name w:val="heading 1"/>
    <w:basedOn w:val="Normln"/>
    <w:next w:val="Normln"/>
    <w:link w:val="Nadpis1Char"/>
    <w:uiPriority w:val="9"/>
    <w:qFormat/>
    <w:rsid w:val="003E1103"/>
    <w:pPr>
      <w:keepNext/>
      <w:numPr>
        <w:numId w:val="1"/>
      </w:numPr>
      <w:spacing w:before="240" w:after="60"/>
      <w:outlineLvl w:val="0"/>
    </w:pPr>
    <w:rPr>
      <w:rFonts w:asciiTheme="minorHAnsi" w:hAnsiTheme="minorHAnsi"/>
      <w:b/>
      <w:i/>
      <w:iCs/>
      <w:vanish/>
      <w:kern w:val="2"/>
      <w:sz w:val="32"/>
      <w:szCs w:val="26"/>
    </w:rPr>
  </w:style>
  <w:style w:type="paragraph" w:styleId="Nadpis2">
    <w:name w:val="heading 2"/>
    <w:basedOn w:val="Normln"/>
    <w:next w:val="Normln"/>
    <w:link w:val="Nadpis2Char"/>
    <w:uiPriority w:val="99"/>
    <w:qFormat/>
    <w:rsid w:val="001D076D"/>
    <w:pPr>
      <w:keepNext/>
      <w:numPr>
        <w:ilvl w:val="1"/>
        <w:numId w:val="1"/>
      </w:numPr>
      <w:spacing w:before="240" w:after="60"/>
      <w:outlineLvl w:val="1"/>
    </w:pPr>
    <w:rPr>
      <w:rFonts w:ascii="Arial" w:hAnsi="Arial"/>
      <w:b/>
      <w:bCs/>
      <w:i/>
      <w:iCs/>
      <w:sz w:val="28"/>
      <w:szCs w:val="28"/>
    </w:rPr>
  </w:style>
  <w:style w:type="paragraph" w:styleId="Nadpis3">
    <w:name w:val="heading 3"/>
    <w:basedOn w:val="Normln"/>
    <w:next w:val="Normln"/>
    <w:link w:val="Nadpis3Char"/>
    <w:uiPriority w:val="99"/>
    <w:qFormat/>
    <w:rsid w:val="00E779D3"/>
    <w:pPr>
      <w:keepNext/>
      <w:numPr>
        <w:ilvl w:val="2"/>
        <w:numId w:val="1"/>
      </w:numPr>
      <w:pBdr>
        <w:bottom w:val="single" w:sz="8" w:space="1" w:color="000066"/>
      </w:pBdr>
      <w:spacing w:before="240" w:line="300" w:lineRule="exact"/>
      <w:outlineLvl w:val="2"/>
    </w:pPr>
    <w:rPr>
      <w:rFonts w:ascii="Frutiger LT Com 45 Light" w:hAnsi="Frutiger LT Com 45 Light"/>
      <w:b/>
      <w:i/>
      <w:color w:val="000066"/>
      <w:sz w:val="24"/>
      <w:szCs w:val="20"/>
      <w:lang w:eastAsia="en-US"/>
    </w:rPr>
  </w:style>
  <w:style w:type="paragraph" w:styleId="Nadpis4">
    <w:name w:val="heading 4"/>
    <w:basedOn w:val="Normln"/>
    <w:next w:val="Normln"/>
    <w:link w:val="Nadpis4Char"/>
    <w:uiPriority w:val="99"/>
    <w:qFormat/>
    <w:rsid w:val="00E779D3"/>
    <w:pPr>
      <w:keepNext/>
      <w:numPr>
        <w:ilvl w:val="3"/>
        <w:numId w:val="1"/>
      </w:numPr>
      <w:spacing w:before="120" w:after="60" w:line="300" w:lineRule="exact"/>
      <w:outlineLvl w:val="3"/>
    </w:pPr>
    <w:rPr>
      <w:rFonts w:ascii="Frutiger LT Com 45 Light" w:hAnsi="Frutiger LT Com 45 Light"/>
      <w:b/>
      <w:i/>
      <w:color w:val="000066"/>
      <w:sz w:val="24"/>
      <w:szCs w:val="20"/>
      <w:u w:val="single"/>
      <w:lang w:eastAsia="en-US"/>
    </w:rPr>
  </w:style>
  <w:style w:type="paragraph" w:styleId="Nadpis5">
    <w:name w:val="heading 5"/>
    <w:basedOn w:val="Normln"/>
    <w:next w:val="Normln"/>
    <w:link w:val="Nadpis5Char"/>
    <w:uiPriority w:val="99"/>
    <w:qFormat/>
    <w:rsid w:val="00E779D3"/>
    <w:pPr>
      <w:keepNext/>
      <w:numPr>
        <w:ilvl w:val="4"/>
        <w:numId w:val="1"/>
      </w:numPr>
      <w:spacing w:before="120" w:after="60" w:line="300" w:lineRule="exact"/>
      <w:outlineLvl w:val="4"/>
    </w:pPr>
    <w:rPr>
      <w:rFonts w:ascii="Frutiger LT Com 45 Light" w:hAnsi="Frutiger LT Com 45 Light"/>
      <w:b/>
      <w:i/>
      <w:color w:val="000066"/>
      <w:sz w:val="24"/>
      <w:szCs w:val="20"/>
      <w:lang w:eastAsia="en-US"/>
    </w:rPr>
  </w:style>
  <w:style w:type="paragraph" w:styleId="Nadpis6">
    <w:name w:val="heading 6"/>
    <w:basedOn w:val="Normln"/>
    <w:next w:val="Normln"/>
    <w:link w:val="Nadpis6Char"/>
    <w:uiPriority w:val="99"/>
    <w:qFormat/>
    <w:rsid w:val="00E779D3"/>
    <w:pPr>
      <w:keepNext/>
      <w:numPr>
        <w:ilvl w:val="5"/>
        <w:numId w:val="1"/>
      </w:numPr>
      <w:spacing w:before="120" w:after="60" w:line="300" w:lineRule="exact"/>
      <w:outlineLvl w:val="5"/>
    </w:pPr>
    <w:rPr>
      <w:rFonts w:ascii="Frutiger LT Com 45 Light" w:hAnsi="Frutiger LT Com 45 Light"/>
      <w:i/>
      <w:color w:val="000066"/>
      <w:sz w:val="24"/>
      <w:szCs w:val="20"/>
      <w:lang w:eastAsia="en-US"/>
    </w:rPr>
  </w:style>
  <w:style w:type="paragraph" w:styleId="Nadpis7">
    <w:name w:val="heading 7"/>
    <w:basedOn w:val="Normln"/>
    <w:next w:val="Normln"/>
    <w:link w:val="Nadpis7Char"/>
    <w:uiPriority w:val="99"/>
    <w:qFormat/>
    <w:rsid w:val="00E779D3"/>
    <w:pPr>
      <w:numPr>
        <w:ilvl w:val="6"/>
        <w:numId w:val="1"/>
      </w:numPr>
      <w:spacing w:before="240" w:after="60" w:line="300" w:lineRule="exact"/>
      <w:jc w:val="both"/>
      <w:outlineLvl w:val="6"/>
    </w:pPr>
    <w:rPr>
      <w:rFonts w:ascii="Frutiger LT Com 45 Light" w:hAnsi="Frutiger LT Com 45 Light"/>
      <w:color w:val="000066"/>
      <w:sz w:val="20"/>
      <w:szCs w:val="20"/>
      <w:lang w:eastAsia="en-US"/>
    </w:rPr>
  </w:style>
  <w:style w:type="paragraph" w:styleId="Nadpis8">
    <w:name w:val="heading 8"/>
    <w:basedOn w:val="Normln"/>
    <w:next w:val="Normln"/>
    <w:link w:val="Nadpis8Char"/>
    <w:uiPriority w:val="99"/>
    <w:qFormat/>
    <w:rsid w:val="00E779D3"/>
    <w:pPr>
      <w:numPr>
        <w:ilvl w:val="7"/>
        <w:numId w:val="1"/>
      </w:numPr>
      <w:spacing w:before="240" w:after="60" w:line="300" w:lineRule="exact"/>
      <w:jc w:val="both"/>
      <w:outlineLvl w:val="7"/>
    </w:pPr>
    <w:rPr>
      <w:rFonts w:ascii="Frutiger LT Com 45 Light" w:hAnsi="Frutiger LT Com 45 Light"/>
      <w:i/>
      <w:color w:val="000066"/>
      <w:sz w:val="20"/>
      <w:szCs w:val="20"/>
      <w:lang w:eastAsia="en-US"/>
    </w:rPr>
  </w:style>
  <w:style w:type="paragraph" w:styleId="Nadpis9">
    <w:name w:val="heading 9"/>
    <w:basedOn w:val="Normln"/>
    <w:next w:val="Normln"/>
    <w:link w:val="Nadpis9Char"/>
    <w:uiPriority w:val="99"/>
    <w:qFormat/>
    <w:rsid w:val="00E779D3"/>
    <w:pPr>
      <w:numPr>
        <w:ilvl w:val="8"/>
        <w:numId w:val="1"/>
      </w:numPr>
      <w:spacing w:before="240" w:after="60" w:line="300" w:lineRule="exact"/>
      <w:jc w:val="both"/>
      <w:outlineLvl w:val="8"/>
    </w:pPr>
    <w:rPr>
      <w:rFonts w:ascii="Frutiger LT Com 45 Light" w:hAnsi="Frutiger LT Com 45 Light"/>
      <w:b/>
      <w:i/>
      <w:color w:val="000066"/>
      <w:sz w:val="18"/>
      <w:szCs w:val="20"/>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RLlneksmlouvyChar">
    <w:name w:val="RL Článek smlouvy Char"/>
    <w:qFormat/>
    <w:rsid w:val="00041F3D"/>
    <w:rPr>
      <w:rFonts w:ascii="Calibri" w:hAnsi="Calibri"/>
      <w:b/>
      <w:sz w:val="22"/>
      <w:szCs w:val="24"/>
      <w:lang w:eastAsia="en-US"/>
    </w:rPr>
  </w:style>
  <w:style w:type="character" w:customStyle="1" w:styleId="Internetovodkaz">
    <w:name w:val="Internetový odkaz"/>
    <w:basedOn w:val="Standardnpsmoodstavce"/>
    <w:uiPriority w:val="99"/>
    <w:unhideWhenUsed/>
    <w:rsid w:val="002B18CD"/>
    <w:rPr>
      <w:color w:val="0000FF" w:themeColor="hyperlink"/>
      <w:u w:val="single"/>
    </w:rPr>
  </w:style>
  <w:style w:type="character" w:styleId="Odkaznakoment">
    <w:name w:val="annotation reference"/>
    <w:uiPriority w:val="99"/>
    <w:qFormat/>
    <w:rsid w:val="00EC245F"/>
    <w:rPr>
      <w:sz w:val="16"/>
      <w:szCs w:val="16"/>
    </w:rPr>
  </w:style>
  <w:style w:type="character" w:customStyle="1" w:styleId="Navtveninternetovodkaz">
    <w:name w:val="Navštívený internetový odkaz"/>
    <w:uiPriority w:val="99"/>
    <w:rsid w:val="00094A1C"/>
    <w:rPr>
      <w:color w:val="0000FF"/>
      <w:u w:val="single"/>
    </w:rPr>
  </w:style>
  <w:style w:type="character" w:customStyle="1" w:styleId="Kurzva">
    <w:name w:val="Kurzíva"/>
    <w:uiPriority w:val="99"/>
    <w:qFormat/>
    <w:rsid w:val="00094A1C"/>
    <w:rPr>
      <w:i/>
    </w:rPr>
  </w:style>
  <w:style w:type="character" w:customStyle="1" w:styleId="RLProhlensmluvnchstranChar">
    <w:name w:val="RL Prohlášení smluvních stran Char"/>
    <w:qFormat/>
    <w:rsid w:val="009F6CAE"/>
    <w:rPr>
      <w:rFonts w:ascii="Calibri" w:hAnsi="Calibri"/>
      <w:b/>
      <w:sz w:val="22"/>
      <w:szCs w:val="24"/>
    </w:rPr>
  </w:style>
  <w:style w:type="character" w:styleId="slostrnky">
    <w:name w:val="page number"/>
    <w:basedOn w:val="Standardnpsmoodstavce"/>
    <w:uiPriority w:val="99"/>
    <w:qFormat/>
    <w:rsid w:val="00F2138F"/>
  </w:style>
  <w:style w:type="character" w:customStyle="1" w:styleId="RLTextlnkuslovanChar">
    <w:name w:val="RL Text článku číslovaný Char"/>
    <w:qFormat/>
    <w:rsid w:val="00CB4254"/>
    <w:rPr>
      <w:rFonts w:ascii="Calibri" w:hAnsi="Calibri"/>
      <w:sz w:val="22"/>
      <w:szCs w:val="24"/>
    </w:rPr>
  </w:style>
  <w:style w:type="character" w:customStyle="1" w:styleId="TextkomenteChar">
    <w:name w:val="Text komentáře Char"/>
    <w:uiPriority w:val="99"/>
    <w:qFormat/>
    <w:rsid w:val="00C90E80"/>
    <w:rPr>
      <w:rFonts w:ascii="Garamond" w:hAnsi="Garamond"/>
    </w:rPr>
  </w:style>
  <w:style w:type="character" w:customStyle="1" w:styleId="SeznamplohChar">
    <w:name w:val="Seznam příloh Char"/>
    <w:qFormat/>
    <w:rsid w:val="005C617D"/>
    <w:rPr>
      <w:rFonts w:ascii="Calibri" w:hAnsi="Calibri"/>
      <w:sz w:val="22"/>
      <w:szCs w:val="24"/>
      <w:lang w:eastAsia="en-US"/>
    </w:rPr>
  </w:style>
  <w:style w:type="character" w:customStyle="1" w:styleId="Ukotvenpoznmkypodarou">
    <w:name w:val="Ukotvení poznámky pod čarou"/>
    <w:rPr>
      <w:vertAlign w:val="superscript"/>
    </w:rPr>
  </w:style>
  <w:style w:type="character" w:customStyle="1" w:styleId="FootnoteCharacters">
    <w:name w:val="Footnote Characters"/>
    <w:uiPriority w:val="99"/>
    <w:qFormat/>
    <w:rsid w:val="00EC5CD4"/>
    <w:rPr>
      <w:vertAlign w:val="superscript"/>
    </w:rPr>
  </w:style>
  <w:style w:type="character" w:customStyle="1" w:styleId="RLlneksmlouvyCharChar">
    <w:name w:val="RL Článek smlouvy Char Char"/>
    <w:qFormat/>
    <w:locked/>
    <w:rsid w:val="00653217"/>
    <w:rPr>
      <w:rFonts w:ascii="Garamond" w:hAnsi="Garamond" w:cs="Times New Roman"/>
      <w:b/>
      <w:caps/>
      <w:sz w:val="24"/>
      <w:szCs w:val="24"/>
      <w:lang w:val="cs-CZ" w:eastAsia="en-US" w:bidi="ar-SA"/>
    </w:rPr>
  </w:style>
  <w:style w:type="character" w:customStyle="1" w:styleId="ZkladntextChar">
    <w:name w:val="Základní text Char"/>
    <w:uiPriority w:val="99"/>
    <w:qFormat/>
    <w:rsid w:val="00D50D11"/>
    <w:rPr>
      <w:rFonts w:ascii="Garamond" w:hAnsi="Garamond"/>
      <w:sz w:val="24"/>
      <w:szCs w:val="24"/>
    </w:rPr>
  </w:style>
  <w:style w:type="character" w:customStyle="1" w:styleId="ProsttextChar">
    <w:name w:val="Prostý text Char"/>
    <w:qFormat/>
    <w:rsid w:val="000A3EBA"/>
    <w:rPr>
      <w:rFonts w:ascii="Courier New" w:hAnsi="Courier New" w:cs="Courier New"/>
    </w:rPr>
  </w:style>
  <w:style w:type="character" w:customStyle="1" w:styleId="TextpoznpodarouChar">
    <w:name w:val="Text pozn. pod čarou Char"/>
    <w:uiPriority w:val="99"/>
    <w:qFormat/>
    <w:rsid w:val="000A3EBA"/>
    <w:rPr>
      <w:rFonts w:ascii="Garamond" w:hAnsi="Garamond"/>
    </w:rPr>
  </w:style>
  <w:style w:type="character" w:customStyle="1" w:styleId="ZKLADNChar">
    <w:name w:val="ZÁKLADNÍ Char"/>
    <w:basedOn w:val="ZkladntextChar"/>
    <w:qFormat/>
    <w:locked/>
    <w:rsid w:val="006E3A57"/>
    <w:rPr>
      <w:rFonts w:ascii="Garamond" w:hAnsi="Garamond"/>
      <w:sz w:val="24"/>
      <w:szCs w:val="24"/>
    </w:rPr>
  </w:style>
  <w:style w:type="character" w:customStyle="1" w:styleId="platne1">
    <w:name w:val="platne1"/>
    <w:basedOn w:val="Standardnpsmoodstavce"/>
    <w:qFormat/>
    <w:rsid w:val="006E3A57"/>
  </w:style>
  <w:style w:type="character" w:customStyle="1" w:styleId="Nadpis3Char">
    <w:name w:val="Nadpis 3 Char"/>
    <w:link w:val="Nadpis3"/>
    <w:uiPriority w:val="99"/>
    <w:qFormat/>
    <w:rsid w:val="00E779D3"/>
    <w:rPr>
      <w:rFonts w:ascii="Frutiger LT Com 45 Light" w:hAnsi="Frutiger LT Com 45 Light"/>
      <w:b/>
      <w:i/>
      <w:color w:val="000066"/>
      <w:sz w:val="24"/>
      <w:lang w:eastAsia="en-US"/>
    </w:rPr>
  </w:style>
  <w:style w:type="character" w:customStyle="1" w:styleId="Nadpis4Char">
    <w:name w:val="Nadpis 4 Char"/>
    <w:link w:val="Nadpis4"/>
    <w:uiPriority w:val="99"/>
    <w:qFormat/>
    <w:rsid w:val="00E779D3"/>
    <w:rPr>
      <w:rFonts w:ascii="Frutiger LT Com 45 Light" w:hAnsi="Frutiger LT Com 45 Light"/>
      <w:b/>
      <w:i/>
      <w:color w:val="000066"/>
      <w:sz w:val="24"/>
      <w:u w:val="single"/>
      <w:lang w:eastAsia="en-US"/>
    </w:rPr>
  </w:style>
  <w:style w:type="character" w:customStyle="1" w:styleId="Nadpis5Char">
    <w:name w:val="Nadpis 5 Char"/>
    <w:link w:val="Nadpis5"/>
    <w:uiPriority w:val="99"/>
    <w:qFormat/>
    <w:rsid w:val="00E779D3"/>
    <w:rPr>
      <w:rFonts w:ascii="Frutiger LT Com 45 Light" w:hAnsi="Frutiger LT Com 45 Light"/>
      <w:b/>
      <w:i/>
      <w:color w:val="000066"/>
      <w:sz w:val="24"/>
      <w:lang w:eastAsia="en-US"/>
    </w:rPr>
  </w:style>
  <w:style w:type="character" w:customStyle="1" w:styleId="Nadpis6Char">
    <w:name w:val="Nadpis 6 Char"/>
    <w:link w:val="Nadpis6"/>
    <w:uiPriority w:val="99"/>
    <w:qFormat/>
    <w:rsid w:val="00E779D3"/>
    <w:rPr>
      <w:rFonts w:ascii="Frutiger LT Com 45 Light" w:hAnsi="Frutiger LT Com 45 Light"/>
      <w:i/>
      <w:color w:val="000066"/>
      <w:sz w:val="24"/>
      <w:lang w:eastAsia="en-US"/>
    </w:rPr>
  </w:style>
  <w:style w:type="character" w:customStyle="1" w:styleId="Nadpis7Char">
    <w:name w:val="Nadpis 7 Char"/>
    <w:link w:val="Nadpis7"/>
    <w:uiPriority w:val="99"/>
    <w:qFormat/>
    <w:rsid w:val="00E779D3"/>
    <w:rPr>
      <w:rFonts w:ascii="Frutiger LT Com 45 Light" w:hAnsi="Frutiger LT Com 45 Light"/>
      <w:color w:val="000066"/>
      <w:lang w:eastAsia="en-US"/>
    </w:rPr>
  </w:style>
  <w:style w:type="character" w:customStyle="1" w:styleId="Nadpis8Char">
    <w:name w:val="Nadpis 8 Char"/>
    <w:link w:val="Nadpis8"/>
    <w:uiPriority w:val="99"/>
    <w:qFormat/>
    <w:rsid w:val="00E779D3"/>
    <w:rPr>
      <w:rFonts w:ascii="Frutiger LT Com 45 Light" w:hAnsi="Frutiger LT Com 45 Light"/>
      <w:i/>
      <w:color w:val="000066"/>
      <w:lang w:eastAsia="en-US"/>
    </w:rPr>
  </w:style>
  <w:style w:type="character" w:customStyle="1" w:styleId="Nadpis9Char">
    <w:name w:val="Nadpis 9 Char"/>
    <w:link w:val="Nadpis9"/>
    <w:uiPriority w:val="99"/>
    <w:qFormat/>
    <w:rsid w:val="00E779D3"/>
    <w:rPr>
      <w:rFonts w:ascii="Frutiger LT Com 45 Light" w:hAnsi="Frutiger LT Com 45 Light"/>
      <w:b/>
      <w:i/>
      <w:color w:val="000066"/>
      <w:sz w:val="18"/>
      <w:lang w:eastAsia="en-US"/>
    </w:rPr>
  </w:style>
  <w:style w:type="character" w:customStyle="1" w:styleId="SeznamsodrkamiChar">
    <w:name w:val="Seznam s odrážkami Char"/>
    <w:qFormat/>
    <w:rsid w:val="00E779D3"/>
    <w:rPr>
      <w:kern w:val="2"/>
      <w:sz w:val="22"/>
      <w:szCs w:val="24"/>
    </w:rPr>
  </w:style>
  <w:style w:type="character" w:customStyle="1" w:styleId="Nadpis1Char">
    <w:name w:val="Nadpis 1 Char"/>
    <w:link w:val="Nadpis1"/>
    <w:uiPriority w:val="9"/>
    <w:qFormat/>
    <w:rsid w:val="003E1103"/>
    <w:rPr>
      <w:rFonts w:asciiTheme="minorHAnsi" w:hAnsiTheme="minorHAnsi"/>
      <w:b/>
      <w:i/>
      <w:iCs/>
      <w:vanish/>
      <w:kern w:val="2"/>
      <w:sz w:val="32"/>
      <w:szCs w:val="26"/>
    </w:rPr>
  </w:style>
  <w:style w:type="character" w:customStyle="1" w:styleId="Nadpis2Char">
    <w:name w:val="Nadpis 2 Char"/>
    <w:link w:val="Nadpis2"/>
    <w:uiPriority w:val="99"/>
    <w:qFormat/>
    <w:rsid w:val="00E779D3"/>
    <w:rPr>
      <w:rFonts w:ascii="Arial" w:hAnsi="Arial"/>
      <w:b/>
      <w:bCs/>
      <w:i/>
      <w:iCs/>
      <w:sz w:val="28"/>
      <w:szCs w:val="28"/>
    </w:rPr>
  </w:style>
  <w:style w:type="character" w:customStyle="1" w:styleId="CharChar2">
    <w:name w:val="Char Char2"/>
    <w:uiPriority w:val="99"/>
    <w:qFormat/>
    <w:rsid w:val="00E779D3"/>
    <w:rPr>
      <w:rFonts w:ascii="Times New Roman" w:eastAsia="Times New Roman" w:hAnsi="Times New Roman"/>
      <w:kern w:val="2"/>
      <w:sz w:val="24"/>
      <w:szCs w:val="24"/>
    </w:rPr>
  </w:style>
  <w:style w:type="character" w:customStyle="1" w:styleId="ZhlavChar">
    <w:name w:val="Záhlaví Char"/>
    <w:uiPriority w:val="99"/>
    <w:qFormat/>
    <w:rsid w:val="00E779D3"/>
    <w:rPr>
      <w:rFonts w:ascii="Garamond" w:hAnsi="Garamond"/>
      <w:b/>
      <w:sz w:val="16"/>
      <w:szCs w:val="24"/>
    </w:rPr>
  </w:style>
  <w:style w:type="character" w:customStyle="1" w:styleId="ZpatChar">
    <w:name w:val="Zápatí Char"/>
    <w:uiPriority w:val="99"/>
    <w:qFormat/>
    <w:rsid w:val="00E779D3"/>
    <w:rPr>
      <w:rFonts w:ascii="Garamond" w:hAnsi="Garamond"/>
      <w:color w:val="808080"/>
      <w:sz w:val="16"/>
      <w:szCs w:val="24"/>
    </w:rPr>
  </w:style>
  <w:style w:type="character" w:customStyle="1" w:styleId="RozloendokumentuChar1">
    <w:name w:val="Rozložení dokumentu Char1"/>
    <w:uiPriority w:val="99"/>
    <w:qFormat/>
    <w:rsid w:val="00E779D3"/>
    <w:rPr>
      <w:rFonts w:ascii="Tahoma" w:hAnsi="Tahoma" w:cs="Tahoma"/>
      <w:kern w:val="2"/>
      <w:shd w:val="clear" w:color="auto" w:fill="000080"/>
    </w:rPr>
  </w:style>
  <w:style w:type="character" w:customStyle="1" w:styleId="PodtitulChar">
    <w:name w:val="Podtitul Char"/>
    <w:uiPriority w:val="99"/>
    <w:qFormat/>
    <w:rsid w:val="00E779D3"/>
    <w:rPr>
      <w:rFonts w:ascii="Arial" w:hAnsi="Arial" w:cs="Arial"/>
      <w:kern w:val="2"/>
      <w:sz w:val="24"/>
      <w:szCs w:val="24"/>
    </w:rPr>
  </w:style>
  <w:style w:type="character" w:styleId="Zdraznnintenzivn">
    <w:name w:val="Intense Emphasis"/>
    <w:qFormat/>
    <w:rsid w:val="00E779D3"/>
    <w:rPr>
      <w:b/>
      <w:bCs/>
      <w:i/>
      <w:iCs/>
      <w:color w:val="4F81BD"/>
    </w:rPr>
  </w:style>
  <w:style w:type="character" w:customStyle="1" w:styleId="Zkladntext2Char">
    <w:name w:val="Základní text 2 Char"/>
    <w:qFormat/>
    <w:rsid w:val="00E779D3"/>
    <w:rPr>
      <w:sz w:val="24"/>
      <w:szCs w:val="24"/>
    </w:rPr>
  </w:style>
  <w:style w:type="character" w:customStyle="1" w:styleId="SeznamsodrkamiCharChar">
    <w:name w:val="Seznam s odrážkami Char Char"/>
    <w:qFormat/>
    <w:rsid w:val="00E779D3"/>
    <w:rPr>
      <w:kern w:val="2"/>
      <w:sz w:val="24"/>
      <w:szCs w:val="24"/>
      <w:lang w:val="cs-CZ" w:eastAsia="cs-CZ" w:bidi="ar-SA"/>
    </w:rPr>
  </w:style>
  <w:style w:type="character" w:customStyle="1" w:styleId="PedmtkomenteChar">
    <w:name w:val="Předmět komentáře Char"/>
    <w:uiPriority w:val="99"/>
    <w:qFormat/>
    <w:rsid w:val="00E779D3"/>
    <w:rPr>
      <w:rFonts w:ascii="Garamond" w:hAnsi="Garamond"/>
      <w:b/>
      <w:bCs/>
      <w:lang w:val="cs-CZ" w:eastAsia="cs-CZ" w:bidi="ar-SA"/>
    </w:rPr>
  </w:style>
  <w:style w:type="character" w:customStyle="1" w:styleId="TextbublinyChar">
    <w:name w:val="Text bubliny Char"/>
    <w:uiPriority w:val="99"/>
    <w:semiHidden/>
    <w:qFormat/>
    <w:rsid w:val="00E779D3"/>
    <w:rPr>
      <w:rFonts w:ascii="Tahoma" w:hAnsi="Tahoma" w:cs="Tahoma"/>
      <w:sz w:val="16"/>
      <w:szCs w:val="16"/>
    </w:rPr>
  </w:style>
  <w:style w:type="character" w:customStyle="1" w:styleId="zvraznnChar">
    <w:name w:val="zvýrazněný Char"/>
    <w:qFormat/>
    <w:rsid w:val="00E779D3"/>
    <w:rPr>
      <w:rFonts w:ascii="Arial" w:hAnsi="Arial"/>
      <w:b/>
      <w:color w:val="000080"/>
      <w:sz w:val="24"/>
      <w:lang w:eastAsia="en-US"/>
    </w:rPr>
  </w:style>
  <w:style w:type="character" w:customStyle="1" w:styleId="b1">
    <w:name w:val="b1"/>
    <w:qFormat/>
    <w:rsid w:val="00E779D3"/>
    <w:rPr>
      <w:rFonts w:ascii="Courier New" w:hAnsi="Courier New" w:cs="Courier New"/>
      <w:b/>
      <w:bCs/>
      <w:strike w:val="0"/>
      <w:dstrike w:val="0"/>
      <w:color w:val="FF0000"/>
      <w:u w:val="none"/>
      <w:effect w:val="none"/>
    </w:rPr>
  </w:style>
  <w:style w:type="character" w:customStyle="1" w:styleId="m1">
    <w:name w:val="m1"/>
    <w:qFormat/>
    <w:rsid w:val="00E779D3"/>
    <w:rPr>
      <w:color w:val="0000FF"/>
    </w:rPr>
  </w:style>
  <w:style w:type="character" w:customStyle="1" w:styleId="pi1">
    <w:name w:val="pi1"/>
    <w:qFormat/>
    <w:rsid w:val="00E779D3"/>
    <w:rPr>
      <w:color w:val="0000FF"/>
    </w:rPr>
  </w:style>
  <w:style w:type="character" w:customStyle="1" w:styleId="t1">
    <w:name w:val="t1"/>
    <w:qFormat/>
    <w:rsid w:val="00E779D3"/>
    <w:rPr>
      <w:color w:val="990000"/>
    </w:rPr>
  </w:style>
  <w:style w:type="character" w:customStyle="1" w:styleId="SAPtextChar">
    <w:name w:val="SAP_text Char"/>
    <w:qFormat/>
    <w:rsid w:val="00E779D3"/>
    <w:rPr>
      <w:rFonts w:ascii="Calibri" w:hAnsi="Calibri"/>
      <w:kern w:val="2"/>
      <w:sz w:val="24"/>
      <w:szCs w:val="24"/>
    </w:rPr>
  </w:style>
  <w:style w:type="character" w:customStyle="1" w:styleId="Zkladntext3Char">
    <w:name w:val="Základní text 3 Char"/>
    <w:qFormat/>
    <w:rsid w:val="00E779D3"/>
    <w:rPr>
      <w:sz w:val="16"/>
      <w:szCs w:val="16"/>
      <w:lang w:eastAsia="ar-SA"/>
    </w:rPr>
  </w:style>
  <w:style w:type="character" w:customStyle="1" w:styleId="OdstavecChar">
    <w:name w:val="Odstavec Char"/>
    <w:qFormat/>
    <w:rsid w:val="00E779D3"/>
    <w:rPr>
      <w:sz w:val="24"/>
      <w:szCs w:val="24"/>
      <w:lang w:eastAsia="ar-SA"/>
    </w:rPr>
  </w:style>
  <w:style w:type="character" w:styleId="Siln">
    <w:name w:val="Strong"/>
    <w:uiPriority w:val="22"/>
    <w:qFormat/>
    <w:rsid w:val="00E779D3"/>
    <w:rPr>
      <w:b/>
      <w:bCs/>
    </w:rPr>
  </w:style>
  <w:style w:type="character" w:customStyle="1" w:styleId="doplnuchazeChar">
    <w:name w:val="doplní uchazeč Char"/>
    <w:qFormat/>
    <w:rsid w:val="00ED3C3A"/>
    <w:rPr>
      <w:rFonts w:ascii="Calibri" w:hAnsi="Calibri"/>
      <w:b/>
      <w:sz w:val="22"/>
      <w:szCs w:val="22"/>
    </w:rPr>
  </w:style>
  <w:style w:type="character" w:customStyle="1" w:styleId="Zkladntextodsazen2Char">
    <w:name w:val="Základní text odsazený 2 Char"/>
    <w:qFormat/>
    <w:rsid w:val="00C8134C"/>
    <w:rPr>
      <w:sz w:val="24"/>
      <w:szCs w:val="24"/>
    </w:rPr>
  </w:style>
  <w:style w:type="character" w:customStyle="1" w:styleId="CharChar">
    <w:name w:val="Char Char"/>
    <w:qFormat/>
    <w:rsid w:val="00C8134C"/>
    <w:rPr>
      <w:rFonts w:ascii="Arial" w:hAnsi="Arial" w:cs="Arial"/>
      <w:b/>
      <w:bCs/>
      <w:kern w:val="2"/>
      <w:sz w:val="32"/>
      <w:szCs w:val="32"/>
      <w:lang w:val="cs-CZ" w:eastAsia="cs-CZ" w:bidi="ar-SA"/>
    </w:rPr>
  </w:style>
  <w:style w:type="character" w:customStyle="1" w:styleId="BodySingleChar1">
    <w:name w:val="Body Single Char1"/>
    <w:qFormat/>
    <w:rsid w:val="00C8134C"/>
    <w:rPr>
      <w:rFonts w:ascii="Verdana" w:hAnsi="Verdana"/>
      <w:sz w:val="16"/>
      <w:szCs w:val="16"/>
    </w:rPr>
  </w:style>
  <w:style w:type="character" w:customStyle="1" w:styleId="Zkladntextodsazen3Char">
    <w:name w:val="Základní text odsazený 3 Char"/>
    <w:qFormat/>
    <w:rsid w:val="00C8134C"/>
    <w:rPr>
      <w:sz w:val="16"/>
      <w:szCs w:val="16"/>
    </w:rPr>
  </w:style>
  <w:style w:type="character" w:styleId="Zdraznn">
    <w:name w:val="Emphasis"/>
    <w:uiPriority w:val="20"/>
    <w:qFormat/>
    <w:rsid w:val="00C8134C"/>
    <w:rPr>
      <w:i/>
      <w:iCs/>
    </w:rPr>
  </w:style>
  <w:style w:type="character" w:customStyle="1" w:styleId="CharChar1">
    <w:name w:val="Char Char1"/>
    <w:qFormat/>
    <w:rsid w:val="00C8134C"/>
    <w:rPr>
      <w:rFonts w:ascii="Arial" w:hAnsi="Arial" w:cs="Arial"/>
      <w:b/>
      <w:bCs/>
      <w:kern w:val="2"/>
      <w:sz w:val="32"/>
      <w:szCs w:val="32"/>
      <w:lang w:val="cs-CZ" w:eastAsia="cs-CZ" w:bidi="ar-SA"/>
    </w:rPr>
  </w:style>
  <w:style w:type="character" w:customStyle="1" w:styleId="RozloendokumentuChar">
    <w:name w:val="Rozložení dokumentu Char"/>
    <w:qFormat/>
    <w:rsid w:val="00C8134C"/>
    <w:rPr>
      <w:rFonts w:ascii="Tahoma" w:hAnsi="Tahoma" w:cs="Tahoma"/>
      <w:kern w:val="2"/>
      <w:shd w:val="clear" w:color="auto" w:fill="000080"/>
    </w:rPr>
  </w:style>
  <w:style w:type="character" w:customStyle="1" w:styleId="Tun">
    <w:name w:val="Tučné"/>
    <w:uiPriority w:val="99"/>
    <w:qFormat/>
    <w:rsid w:val="0004560F"/>
    <w:rPr>
      <w:b/>
    </w:rPr>
  </w:style>
  <w:style w:type="character" w:customStyle="1" w:styleId="Texttun">
    <w:name w:val="Text tučně"/>
    <w:uiPriority w:val="99"/>
    <w:qFormat/>
    <w:rsid w:val="0004560F"/>
    <w:rPr>
      <w:b/>
    </w:rPr>
  </w:style>
  <w:style w:type="character" w:customStyle="1" w:styleId="Textkurzva">
    <w:name w:val="Text kurzíva"/>
    <w:uiPriority w:val="99"/>
    <w:qFormat/>
    <w:rsid w:val="0004560F"/>
    <w:rPr>
      <w:i/>
    </w:rPr>
  </w:style>
  <w:style w:type="character" w:customStyle="1" w:styleId="Texttunkurzva">
    <w:name w:val="Text tučná kurzíva"/>
    <w:uiPriority w:val="99"/>
    <w:qFormat/>
    <w:rsid w:val="0004560F"/>
    <w:rPr>
      <w:b/>
      <w:i/>
    </w:rPr>
  </w:style>
  <w:style w:type="character" w:customStyle="1" w:styleId="Textkapitlky">
    <w:name w:val="Text kapitálky"/>
    <w:uiPriority w:val="99"/>
    <w:qFormat/>
    <w:rsid w:val="0004560F"/>
    <w:rPr>
      <w:smallCaps/>
    </w:rPr>
  </w:style>
  <w:style w:type="character" w:customStyle="1" w:styleId="Znakapoznmky">
    <w:name w:val="Značka poznámky"/>
    <w:uiPriority w:val="99"/>
    <w:qFormat/>
    <w:rsid w:val="0004560F"/>
    <w:rPr>
      <w:sz w:val="16"/>
      <w:szCs w:val="16"/>
    </w:rPr>
  </w:style>
  <w:style w:type="character" w:customStyle="1" w:styleId="TextvysvtlivekChar">
    <w:name w:val="Text vysvětlivek Char"/>
    <w:basedOn w:val="Standardnpsmoodstavce"/>
    <w:uiPriority w:val="99"/>
    <w:qFormat/>
    <w:rsid w:val="0004560F"/>
  </w:style>
  <w:style w:type="character" w:customStyle="1" w:styleId="Tunkurzva">
    <w:name w:val="Tučné kurzíva"/>
    <w:uiPriority w:val="99"/>
    <w:qFormat/>
    <w:rsid w:val="0004560F"/>
    <w:rPr>
      <w:b/>
      <w:i/>
    </w:rPr>
  </w:style>
  <w:style w:type="character" w:customStyle="1" w:styleId="NormlntextChar1">
    <w:name w:val="Normální text Char1"/>
    <w:uiPriority w:val="99"/>
    <w:qFormat/>
    <w:rsid w:val="0004560F"/>
    <w:rPr>
      <w:sz w:val="22"/>
      <w:szCs w:val="22"/>
    </w:rPr>
  </w:style>
  <w:style w:type="character" w:customStyle="1" w:styleId="Ukotvenvysvtlivky">
    <w:name w:val="Ukotvení vysvětlivky"/>
    <w:rPr>
      <w:vertAlign w:val="superscript"/>
    </w:rPr>
  </w:style>
  <w:style w:type="character" w:customStyle="1" w:styleId="EndnoteCharacters">
    <w:name w:val="Endnote Characters"/>
    <w:uiPriority w:val="99"/>
    <w:qFormat/>
    <w:rsid w:val="0004560F"/>
    <w:rPr>
      <w:vertAlign w:val="superscript"/>
    </w:rPr>
  </w:style>
  <w:style w:type="character" w:customStyle="1" w:styleId="TextmakraChar">
    <w:name w:val="Text makra Char"/>
    <w:uiPriority w:val="99"/>
    <w:qFormat/>
    <w:rsid w:val="0004560F"/>
    <w:rPr>
      <w:rFonts w:ascii="Courier New" w:hAnsi="Courier New" w:cs="Courier New"/>
      <w:lang w:val="cs-CZ" w:eastAsia="cs-CZ" w:bidi="ar-SA"/>
    </w:rPr>
  </w:style>
  <w:style w:type="character" w:customStyle="1" w:styleId="ZkladntextodsazenChar">
    <w:name w:val="Základní text odsazený Char"/>
    <w:uiPriority w:val="99"/>
    <w:qFormat/>
    <w:rsid w:val="0004560F"/>
    <w:rPr>
      <w:sz w:val="22"/>
      <w:szCs w:val="24"/>
    </w:rPr>
  </w:style>
  <w:style w:type="character" w:customStyle="1" w:styleId="CharChar11">
    <w:name w:val="Char Char11"/>
    <w:qFormat/>
    <w:rsid w:val="004F2F96"/>
    <w:rPr>
      <w:rFonts w:ascii="Arial" w:hAnsi="Arial" w:cs="Arial"/>
      <w:b/>
      <w:bCs/>
      <w:kern w:val="2"/>
      <w:sz w:val="32"/>
      <w:szCs w:val="32"/>
      <w:lang w:val="cs-CZ" w:eastAsia="cs-CZ" w:bidi="ar-SA"/>
    </w:rPr>
  </w:style>
  <w:style w:type="character" w:customStyle="1" w:styleId="2-2Char">
    <w:name w:val="2-2* Char"/>
    <w:basedOn w:val="Standardnpsmoodstavce"/>
    <w:qFormat/>
    <w:rsid w:val="00C76738"/>
    <w:rPr>
      <w:rFonts w:ascii="Arial" w:hAnsi="Arial"/>
      <w:lang w:eastAsia="en-US"/>
    </w:rPr>
  </w:style>
  <w:style w:type="character" w:customStyle="1" w:styleId="2-2Char0">
    <w:name w:val="2-2 Char"/>
    <w:basedOn w:val="Standardnpsmoodstavce"/>
    <w:qFormat/>
    <w:rsid w:val="00C76738"/>
    <w:rPr>
      <w:rFonts w:ascii="Arial" w:hAnsi="Arial"/>
      <w:lang w:eastAsia="en-US"/>
    </w:rPr>
  </w:style>
  <w:style w:type="character" w:customStyle="1" w:styleId="Nevyeenzmnka1">
    <w:name w:val="Nevyřešená zmínka1"/>
    <w:basedOn w:val="Standardnpsmoodstavce"/>
    <w:uiPriority w:val="99"/>
    <w:semiHidden/>
    <w:unhideWhenUsed/>
    <w:qFormat/>
    <w:rsid w:val="00367B3D"/>
    <w:rPr>
      <w:color w:val="808080"/>
      <w:shd w:val="clear" w:color="auto" w:fill="E6E6E6"/>
    </w:rPr>
  </w:style>
  <w:style w:type="character" w:customStyle="1" w:styleId="Nadpis1Char1">
    <w:name w:val="Nadpis 1 Char1"/>
    <w:basedOn w:val="Standardnpsmoodstavce"/>
    <w:uiPriority w:val="9"/>
    <w:qFormat/>
    <w:rsid w:val="00853F63"/>
    <w:rPr>
      <w:rFonts w:asciiTheme="majorHAnsi" w:eastAsiaTheme="majorEastAsia" w:hAnsiTheme="majorHAnsi" w:cstheme="majorBidi"/>
      <w:color w:val="365F91" w:themeColor="accent1" w:themeShade="BF"/>
      <w:sz w:val="32"/>
      <w:szCs w:val="32"/>
    </w:rPr>
  </w:style>
  <w:style w:type="character" w:customStyle="1" w:styleId="Nadpis2Char1">
    <w:name w:val="Nadpis 2 Char1"/>
    <w:basedOn w:val="Standardnpsmoodstavce"/>
    <w:uiPriority w:val="99"/>
    <w:semiHidden/>
    <w:qFormat/>
    <w:rsid w:val="00853F63"/>
    <w:rPr>
      <w:rFonts w:asciiTheme="majorHAnsi" w:eastAsiaTheme="majorEastAsia" w:hAnsiTheme="majorHAnsi" w:cstheme="majorBidi"/>
      <w:color w:val="365F91" w:themeColor="accent1" w:themeShade="BF"/>
      <w:sz w:val="26"/>
      <w:szCs w:val="26"/>
    </w:rPr>
  </w:style>
  <w:style w:type="character" w:customStyle="1" w:styleId="Nadpis3Char1">
    <w:name w:val="Nadpis 3 Char1"/>
    <w:basedOn w:val="Standardnpsmoodstavce"/>
    <w:uiPriority w:val="9"/>
    <w:semiHidden/>
    <w:qFormat/>
    <w:rsid w:val="00853F63"/>
    <w:rPr>
      <w:rFonts w:asciiTheme="majorHAnsi" w:eastAsiaTheme="majorEastAsia" w:hAnsiTheme="majorHAnsi" w:cstheme="majorBidi"/>
      <w:color w:val="243F60" w:themeColor="accent1" w:themeShade="7F"/>
      <w:sz w:val="24"/>
      <w:szCs w:val="24"/>
    </w:rPr>
  </w:style>
  <w:style w:type="character" w:customStyle="1" w:styleId="Nadpis4Char1">
    <w:name w:val="Nadpis 4 Char1"/>
    <w:basedOn w:val="Standardnpsmoodstavce"/>
    <w:uiPriority w:val="99"/>
    <w:semiHidden/>
    <w:qFormat/>
    <w:rsid w:val="00853F63"/>
    <w:rPr>
      <w:rFonts w:asciiTheme="majorHAnsi" w:eastAsiaTheme="majorEastAsia" w:hAnsiTheme="majorHAnsi" w:cstheme="majorBidi"/>
      <w:i/>
      <w:iCs/>
      <w:color w:val="365F91" w:themeColor="accent1" w:themeShade="BF"/>
      <w:sz w:val="22"/>
      <w:szCs w:val="24"/>
    </w:rPr>
  </w:style>
  <w:style w:type="character" w:customStyle="1" w:styleId="Nadpis5Char1">
    <w:name w:val="Nadpis 5 Char1"/>
    <w:basedOn w:val="Standardnpsmoodstavce"/>
    <w:uiPriority w:val="99"/>
    <w:semiHidden/>
    <w:qFormat/>
    <w:rsid w:val="00853F63"/>
    <w:rPr>
      <w:rFonts w:asciiTheme="majorHAnsi" w:eastAsiaTheme="majorEastAsia" w:hAnsiTheme="majorHAnsi" w:cstheme="majorBidi"/>
      <w:color w:val="365F91" w:themeColor="accent1" w:themeShade="BF"/>
      <w:sz w:val="22"/>
      <w:szCs w:val="24"/>
    </w:rPr>
  </w:style>
  <w:style w:type="character" w:customStyle="1" w:styleId="Nadpis6Char1">
    <w:name w:val="Nadpis 6 Char1"/>
    <w:basedOn w:val="Standardnpsmoodstavce"/>
    <w:uiPriority w:val="99"/>
    <w:semiHidden/>
    <w:qFormat/>
    <w:rsid w:val="00853F63"/>
    <w:rPr>
      <w:rFonts w:asciiTheme="majorHAnsi" w:eastAsiaTheme="majorEastAsia" w:hAnsiTheme="majorHAnsi" w:cstheme="majorBidi"/>
      <w:color w:val="243F60" w:themeColor="accent1" w:themeShade="7F"/>
      <w:sz w:val="22"/>
      <w:szCs w:val="24"/>
    </w:rPr>
  </w:style>
  <w:style w:type="character" w:customStyle="1" w:styleId="Nadpis7Char1">
    <w:name w:val="Nadpis 7 Char1"/>
    <w:basedOn w:val="Standardnpsmoodstavce"/>
    <w:uiPriority w:val="99"/>
    <w:semiHidden/>
    <w:qFormat/>
    <w:rsid w:val="00853F63"/>
    <w:rPr>
      <w:rFonts w:asciiTheme="majorHAnsi" w:eastAsiaTheme="majorEastAsia" w:hAnsiTheme="majorHAnsi" w:cstheme="majorBidi"/>
      <w:i/>
      <w:iCs/>
      <w:color w:val="243F60" w:themeColor="accent1" w:themeShade="7F"/>
      <w:sz w:val="22"/>
      <w:szCs w:val="24"/>
    </w:rPr>
  </w:style>
  <w:style w:type="character" w:customStyle="1" w:styleId="Nadpis8Char1">
    <w:name w:val="Nadpis 8 Char1"/>
    <w:basedOn w:val="Standardnpsmoodstavce"/>
    <w:uiPriority w:val="99"/>
    <w:semiHidden/>
    <w:qFormat/>
    <w:rsid w:val="00853F63"/>
    <w:rPr>
      <w:rFonts w:asciiTheme="majorHAnsi" w:eastAsiaTheme="majorEastAsia" w:hAnsiTheme="majorHAnsi" w:cstheme="majorBidi"/>
      <w:color w:val="272727" w:themeColor="text1" w:themeTint="D8"/>
      <w:sz w:val="21"/>
      <w:szCs w:val="21"/>
    </w:rPr>
  </w:style>
  <w:style w:type="character" w:customStyle="1" w:styleId="Nadpis9Char1">
    <w:name w:val="Nadpis 9 Char1"/>
    <w:basedOn w:val="Standardnpsmoodstavce"/>
    <w:uiPriority w:val="99"/>
    <w:semiHidden/>
    <w:qFormat/>
    <w:rsid w:val="00853F63"/>
    <w:rPr>
      <w:rFonts w:asciiTheme="majorHAnsi" w:eastAsiaTheme="majorEastAsia" w:hAnsiTheme="majorHAnsi" w:cstheme="majorBidi"/>
      <w:i/>
      <w:iCs/>
      <w:color w:val="272727" w:themeColor="text1" w:themeTint="D8"/>
      <w:sz w:val="21"/>
      <w:szCs w:val="21"/>
    </w:rPr>
  </w:style>
  <w:style w:type="character" w:customStyle="1" w:styleId="TextkomenteChar1">
    <w:name w:val="Text komentáře Char1"/>
    <w:basedOn w:val="Standardnpsmoodstavce"/>
    <w:uiPriority w:val="99"/>
    <w:semiHidden/>
    <w:qFormat/>
    <w:rsid w:val="00853F63"/>
    <w:rPr>
      <w:rFonts w:ascii="Calibri" w:hAnsi="Calibri"/>
    </w:rPr>
  </w:style>
  <w:style w:type="character" w:customStyle="1" w:styleId="ZhlavChar1">
    <w:name w:val="Záhlaví Char1"/>
    <w:basedOn w:val="Standardnpsmoodstavce"/>
    <w:semiHidden/>
    <w:qFormat/>
    <w:rsid w:val="00853F63"/>
    <w:rPr>
      <w:rFonts w:ascii="Calibri" w:hAnsi="Calibri"/>
      <w:sz w:val="22"/>
      <w:szCs w:val="24"/>
    </w:rPr>
  </w:style>
  <w:style w:type="character" w:customStyle="1" w:styleId="NzevChar">
    <w:name w:val="Název Char"/>
    <w:basedOn w:val="Standardnpsmoodstavce"/>
    <w:qFormat/>
    <w:rsid w:val="00853F63"/>
    <w:rPr>
      <w:rFonts w:ascii="Arial" w:hAnsi="Arial" w:cs="Arial"/>
      <w:b/>
      <w:bCs/>
      <w:kern w:val="2"/>
      <w:sz w:val="32"/>
      <w:szCs w:val="32"/>
    </w:rPr>
  </w:style>
  <w:style w:type="character" w:customStyle="1" w:styleId="RLSeznamplohChar">
    <w:name w:val="RL Seznam příloh Char"/>
    <w:qFormat/>
    <w:locked/>
    <w:rsid w:val="00853F63"/>
    <w:rPr>
      <w:rFonts w:ascii="Calibri" w:hAnsi="Calibri" w:cs="Calibri"/>
      <w:sz w:val="22"/>
      <w:lang w:eastAsia="en-US"/>
    </w:rPr>
  </w:style>
  <w:style w:type="character" w:customStyle="1" w:styleId="cislovaniChar">
    <w:name w:val="cislovani Char"/>
    <w:basedOn w:val="Standardnpsmoodstavce"/>
    <w:qFormat/>
    <w:locked/>
    <w:rsid w:val="00853F63"/>
    <w:rPr>
      <w:sz w:val="18"/>
      <w:szCs w:val="18"/>
    </w:rPr>
  </w:style>
  <w:style w:type="character" w:customStyle="1" w:styleId="tabulka-zahlaviChar">
    <w:name w:val="tabulka - zahlavi Char"/>
    <w:qFormat/>
    <w:locked/>
    <w:rsid w:val="00853F63"/>
    <w:rPr>
      <w:rFonts w:ascii="Calibri" w:eastAsia="Calibri" w:hAnsi="Calibri" w:cs="Calibri"/>
      <w:b/>
      <w:bCs/>
      <w:color w:val="FFFFFF"/>
      <w:sz w:val="18"/>
      <w:szCs w:val="18"/>
    </w:rPr>
  </w:style>
  <w:style w:type="character" w:customStyle="1" w:styleId="texttabulkaChar">
    <w:name w:val="text tabulka Char"/>
    <w:basedOn w:val="Standardnpsmoodstavce"/>
    <w:qFormat/>
    <w:locked/>
    <w:rsid w:val="00853F63"/>
    <w:rPr>
      <w:rFonts w:ascii="Calibri" w:hAnsi="Calibri" w:cs="Calibri"/>
      <w:color w:val="000000"/>
      <w:szCs w:val="18"/>
    </w:rPr>
  </w:style>
  <w:style w:type="character" w:customStyle="1" w:styleId="st1">
    <w:name w:val="st1"/>
    <w:basedOn w:val="Standardnpsmoodstavce"/>
    <w:qFormat/>
    <w:rsid w:val="00853F63"/>
  </w:style>
  <w:style w:type="character" w:customStyle="1" w:styleId="h1a5">
    <w:name w:val="h1a5"/>
    <w:basedOn w:val="Standardnpsmoodstavce"/>
    <w:qFormat/>
    <w:rsid w:val="00853F63"/>
    <w:rPr>
      <w:rFonts w:ascii="Arial" w:hAnsi="Arial" w:cs="Arial"/>
      <w:i/>
      <w:iCs/>
      <w:vanish w:val="0"/>
      <w:sz w:val="26"/>
      <w:szCs w:val="26"/>
    </w:rPr>
  </w:style>
  <w:style w:type="character" w:customStyle="1" w:styleId="st">
    <w:name w:val="st"/>
    <w:basedOn w:val="Standardnpsmoodstavce"/>
    <w:qFormat/>
    <w:rsid w:val="00853F63"/>
  </w:style>
  <w:style w:type="character" w:customStyle="1" w:styleId="Nevyeenzmnka2">
    <w:name w:val="Nevyřešená zmínka2"/>
    <w:basedOn w:val="Standardnpsmoodstavce"/>
    <w:uiPriority w:val="99"/>
    <w:semiHidden/>
    <w:qFormat/>
    <w:rsid w:val="00853F63"/>
    <w:rPr>
      <w:color w:val="605E5C"/>
      <w:shd w:val="clear" w:color="auto" w:fill="E1DFDD"/>
    </w:rPr>
  </w:style>
  <w:style w:type="character" w:customStyle="1" w:styleId="Nevyeenzmnka3">
    <w:name w:val="Nevyřešená zmínka3"/>
    <w:basedOn w:val="Standardnpsmoodstavce"/>
    <w:uiPriority w:val="99"/>
    <w:semiHidden/>
    <w:unhideWhenUsed/>
    <w:qFormat/>
    <w:rsid w:val="007847E6"/>
    <w:rPr>
      <w:color w:val="605E5C"/>
      <w:shd w:val="clear" w:color="auto" w:fill="E1DFDD"/>
    </w:rPr>
  </w:style>
  <w:style w:type="character" w:customStyle="1" w:styleId="OdstavecseseznamemChar">
    <w:name w:val="Odstavec se seznamem Char"/>
    <w:aliases w:val="NAKIT List Paragraph Char,cp_Odstavec se seznamem Char,A-Odrážky1 Char,Bullet Number Char,Table of contents numbered Char,List Paragraph1 Char,nad 1 Char,Název grafu Char,Nad Char,Odstavec_muj Char,Bullet List Char,列出段落 Char"/>
    <w:uiPriority w:val="34"/>
    <w:qFormat/>
    <w:rsid w:val="00833BDE"/>
    <w:rPr>
      <w:rFonts w:ascii="Calibri" w:eastAsia="Calibri" w:hAnsi="Calibri"/>
      <w:sz w:val="22"/>
      <w:szCs w:val="22"/>
    </w:rPr>
  </w:style>
  <w:style w:type="character" w:customStyle="1" w:styleId="TextChar">
    <w:name w:val="Text Char"/>
    <w:qFormat/>
    <w:rsid w:val="00833BDE"/>
    <w:rPr>
      <w:rFonts w:ascii="Arial" w:hAnsi="Arial"/>
    </w:rPr>
  </w:style>
  <w:style w:type="character" w:customStyle="1" w:styleId="Nevyeenzmnka20">
    <w:name w:val="Nevyřešená zmínka20"/>
    <w:basedOn w:val="Standardnpsmoodstavce"/>
    <w:uiPriority w:val="99"/>
    <w:semiHidden/>
    <w:unhideWhenUsed/>
    <w:qFormat/>
    <w:rsid w:val="00833BDE"/>
    <w:rPr>
      <w:color w:val="605E5C"/>
      <w:shd w:val="clear" w:color="auto" w:fill="E1DFDD"/>
    </w:rPr>
  </w:style>
  <w:style w:type="character" w:customStyle="1" w:styleId="Nevyeenzmnka31">
    <w:name w:val="Nevyřešená zmínka31"/>
    <w:basedOn w:val="Standardnpsmoodstavce"/>
    <w:uiPriority w:val="99"/>
    <w:semiHidden/>
    <w:unhideWhenUsed/>
    <w:qFormat/>
    <w:rsid w:val="00833BDE"/>
    <w:rPr>
      <w:color w:val="605E5C"/>
      <w:shd w:val="clear" w:color="auto" w:fill="E1DFDD"/>
    </w:rPr>
  </w:style>
  <w:style w:type="character" w:customStyle="1" w:styleId="normaltextrun">
    <w:name w:val="normaltextrun"/>
    <w:basedOn w:val="Standardnpsmoodstavce"/>
    <w:qFormat/>
    <w:rsid w:val="00833BDE"/>
  </w:style>
  <w:style w:type="character" w:customStyle="1" w:styleId="eop">
    <w:name w:val="eop"/>
    <w:basedOn w:val="Standardnpsmoodstavce"/>
    <w:qFormat/>
    <w:rsid w:val="00833BDE"/>
  </w:style>
  <w:style w:type="character" w:customStyle="1" w:styleId="spellingerror">
    <w:name w:val="spellingerror"/>
    <w:basedOn w:val="Standardnpsmoodstavce"/>
    <w:qFormat/>
    <w:rsid w:val="00833BDE"/>
  </w:style>
  <w:style w:type="character" w:customStyle="1" w:styleId="scxw124927328">
    <w:name w:val="scxw124927328"/>
    <w:basedOn w:val="Standardnpsmoodstavce"/>
    <w:qFormat/>
    <w:rsid w:val="00833BDE"/>
  </w:style>
  <w:style w:type="character" w:customStyle="1" w:styleId="scxw205278394">
    <w:name w:val="scxw205278394"/>
    <w:basedOn w:val="Standardnpsmoodstavce"/>
    <w:qFormat/>
    <w:rsid w:val="00833BDE"/>
  </w:style>
  <w:style w:type="character" w:customStyle="1" w:styleId="contextualspellingandgrammarerror">
    <w:name w:val="contextualspellingandgrammarerror"/>
    <w:basedOn w:val="Standardnpsmoodstavce"/>
    <w:qFormat/>
    <w:rsid w:val="00833BDE"/>
  </w:style>
  <w:style w:type="character" w:customStyle="1" w:styleId="tabchar">
    <w:name w:val="tabchar"/>
    <w:basedOn w:val="Standardnpsmoodstavce"/>
    <w:qFormat/>
    <w:rsid w:val="00833BDE"/>
  </w:style>
  <w:style w:type="character" w:customStyle="1" w:styleId="scxw116758240">
    <w:name w:val="scxw116758240"/>
    <w:basedOn w:val="Standardnpsmoodstavce"/>
    <w:qFormat/>
    <w:rsid w:val="00833BDE"/>
  </w:style>
  <w:style w:type="character" w:customStyle="1" w:styleId="Nevyeenzmnka4">
    <w:name w:val="Nevyřešená zmínka4"/>
    <w:basedOn w:val="Standardnpsmoodstavce"/>
    <w:uiPriority w:val="99"/>
    <w:semiHidden/>
    <w:unhideWhenUsed/>
    <w:qFormat/>
    <w:rsid w:val="008570C4"/>
    <w:rPr>
      <w:color w:val="605E5C"/>
      <w:shd w:val="clear" w:color="auto" w:fill="E1DFDD"/>
    </w:rPr>
  </w:style>
  <w:style w:type="character" w:customStyle="1" w:styleId="scxw26489954">
    <w:name w:val="scxw26489954"/>
    <w:basedOn w:val="Standardnpsmoodstavce"/>
    <w:qFormat/>
    <w:rsid w:val="00C761C0"/>
  </w:style>
  <w:style w:type="character" w:customStyle="1" w:styleId="superscript">
    <w:name w:val="superscript"/>
    <w:basedOn w:val="Standardnpsmoodstavce"/>
    <w:qFormat/>
    <w:rsid w:val="00C761C0"/>
  </w:style>
  <w:style w:type="character" w:customStyle="1" w:styleId="NAKITslovanseznamChar">
    <w:name w:val="NAKIT číslovaný seznam Char"/>
    <w:basedOn w:val="Standardnpsmoodstavce"/>
    <w:qFormat/>
    <w:rsid w:val="00235D9B"/>
    <w:rPr>
      <w:rFonts w:ascii="Arial" w:eastAsiaTheme="minorHAnsi" w:hAnsi="Arial" w:cstheme="minorBidi"/>
      <w:color w:val="696969"/>
      <w:sz w:val="22"/>
      <w:szCs w:val="22"/>
      <w:lang w:eastAsia="en-US"/>
    </w:rPr>
  </w:style>
  <w:style w:type="character" w:customStyle="1" w:styleId="Odrka1roveChar">
    <w:name w:val="Odrážka 1. úroveň Char"/>
    <w:basedOn w:val="Standardnpsmoodstavce"/>
    <w:qFormat/>
    <w:locked/>
    <w:rsid w:val="006B5003"/>
    <w:rPr>
      <w:rFonts w:ascii="Arial" w:hAnsi="Arial" w:cs="Arial"/>
    </w:rPr>
  </w:style>
  <w:style w:type="paragraph" w:styleId="Textkomente">
    <w:name w:val="annotation text"/>
    <w:basedOn w:val="Normln"/>
    <w:link w:val="TextkomenteChar2"/>
    <w:uiPriority w:val="99"/>
    <w:unhideWhenUsed/>
    <w:pPr>
      <w:spacing w:line="240" w:lineRule="auto"/>
    </w:pPr>
    <w:rPr>
      <w:sz w:val="20"/>
      <w:szCs w:val="20"/>
    </w:rPr>
  </w:style>
  <w:style w:type="character" w:customStyle="1" w:styleId="TextkomenteChar2">
    <w:name w:val="Text komentáře Char2"/>
    <w:basedOn w:val="Standardnpsmoodstavce"/>
    <w:link w:val="Textkomente"/>
    <w:uiPriority w:val="99"/>
    <w:rPr>
      <w:rFonts w:ascii="Calibri" w:hAnsi="Calibri"/>
    </w:rPr>
  </w:style>
  <w:style w:type="paragraph" w:styleId="Textbubliny">
    <w:name w:val="Balloon Text"/>
    <w:basedOn w:val="Normln"/>
    <w:link w:val="TextbublinyChar1"/>
    <w:uiPriority w:val="99"/>
    <w:semiHidden/>
    <w:unhideWhenUsed/>
    <w:rsid w:val="00422487"/>
    <w:pPr>
      <w:spacing w:after="0" w:line="240" w:lineRule="auto"/>
    </w:pPr>
    <w:rPr>
      <w:rFonts w:ascii="Segoe UI" w:hAnsi="Segoe UI" w:cs="Segoe UI"/>
      <w:sz w:val="18"/>
      <w:szCs w:val="18"/>
    </w:rPr>
  </w:style>
  <w:style w:type="character" w:customStyle="1" w:styleId="TextbublinyChar1">
    <w:name w:val="Text bubliny Char1"/>
    <w:basedOn w:val="Standardnpsmoodstavce"/>
    <w:link w:val="Textbubliny"/>
    <w:uiPriority w:val="99"/>
    <w:semiHidden/>
    <w:rsid w:val="00422487"/>
    <w:rPr>
      <w:rFonts w:ascii="Segoe UI" w:hAnsi="Segoe UI" w:cs="Segoe UI"/>
      <w:sz w:val="18"/>
      <w:szCs w:val="18"/>
    </w:rPr>
  </w:style>
  <w:style w:type="paragraph" w:styleId="Pedmtkomente">
    <w:name w:val="annotation subject"/>
    <w:basedOn w:val="Textkomente"/>
    <w:next w:val="Textkomente"/>
    <w:link w:val="PedmtkomenteChar1"/>
    <w:uiPriority w:val="99"/>
    <w:semiHidden/>
    <w:unhideWhenUsed/>
    <w:rsid w:val="00422487"/>
    <w:rPr>
      <w:b/>
      <w:bCs/>
    </w:rPr>
  </w:style>
  <w:style w:type="character" w:customStyle="1" w:styleId="PedmtkomenteChar1">
    <w:name w:val="Předmět komentáře Char1"/>
    <w:basedOn w:val="TextkomenteChar2"/>
    <w:link w:val="Pedmtkomente"/>
    <w:uiPriority w:val="99"/>
    <w:semiHidden/>
    <w:rsid w:val="00422487"/>
    <w:rPr>
      <w:rFonts w:ascii="Calibri" w:hAnsi="Calibri"/>
      <w:b/>
      <w:bCs/>
    </w:rPr>
  </w:style>
  <w:style w:type="paragraph" w:styleId="Revize">
    <w:name w:val="Revision"/>
    <w:hidden/>
    <w:uiPriority w:val="71"/>
    <w:semiHidden/>
    <w:rsid w:val="00C152F4"/>
    <w:pPr>
      <w:suppressAutoHyphens w:val="0"/>
    </w:pPr>
    <w:rPr>
      <w:rFonts w:ascii="Calibri" w:hAnsi="Calibri"/>
      <w:sz w:val="22"/>
      <w:szCs w:val="24"/>
    </w:rPr>
  </w:style>
  <w:style w:type="paragraph" w:styleId="Zhlav">
    <w:name w:val="header"/>
    <w:basedOn w:val="Normln"/>
    <w:link w:val="ZhlavChar2"/>
    <w:uiPriority w:val="99"/>
    <w:unhideWhenUsed/>
    <w:rsid w:val="005E2C79"/>
    <w:pPr>
      <w:tabs>
        <w:tab w:val="center" w:pos="4536"/>
        <w:tab w:val="right" w:pos="9072"/>
      </w:tabs>
      <w:spacing w:after="0" w:line="240" w:lineRule="auto"/>
    </w:pPr>
  </w:style>
  <w:style w:type="character" w:customStyle="1" w:styleId="ZhlavChar2">
    <w:name w:val="Záhlaví Char2"/>
    <w:basedOn w:val="Standardnpsmoodstavce"/>
    <w:link w:val="Zhlav"/>
    <w:uiPriority w:val="99"/>
    <w:rsid w:val="005E2C79"/>
    <w:rPr>
      <w:rFonts w:ascii="Calibri" w:hAnsi="Calibri"/>
      <w:sz w:val="22"/>
      <w:szCs w:val="24"/>
    </w:rPr>
  </w:style>
  <w:style w:type="paragraph" w:styleId="Zpat">
    <w:name w:val="footer"/>
    <w:basedOn w:val="Normln"/>
    <w:link w:val="ZpatChar1"/>
    <w:uiPriority w:val="99"/>
    <w:unhideWhenUsed/>
    <w:rsid w:val="005E2C79"/>
    <w:pPr>
      <w:tabs>
        <w:tab w:val="center" w:pos="4536"/>
        <w:tab w:val="right" w:pos="9072"/>
      </w:tabs>
      <w:spacing w:after="0" w:line="240" w:lineRule="auto"/>
    </w:pPr>
  </w:style>
  <w:style w:type="character" w:customStyle="1" w:styleId="ZpatChar1">
    <w:name w:val="Zápatí Char1"/>
    <w:basedOn w:val="Standardnpsmoodstavce"/>
    <w:link w:val="Zpat"/>
    <w:uiPriority w:val="99"/>
    <w:rsid w:val="005E2C79"/>
    <w:rPr>
      <w:rFonts w:ascii="Calibri" w:hAnsi="Calibri"/>
      <w:sz w:val="22"/>
      <w:szCs w:val="24"/>
    </w:rPr>
  </w:style>
  <w:style w:type="character" w:customStyle="1" w:styleId="Nevyeenzmnka30">
    <w:name w:val="Nevyřešená zmínka30"/>
    <w:basedOn w:val="Standardnpsmoodstavce"/>
    <w:uiPriority w:val="99"/>
    <w:semiHidden/>
    <w:unhideWhenUsed/>
    <w:qFormat/>
    <w:rsid w:val="00FF79F8"/>
    <w:rPr>
      <w:color w:val="605E5C"/>
      <w:shd w:val="clear" w:color="auto" w:fill="E1DFDD"/>
    </w:rPr>
  </w:style>
  <w:style w:type="character" w:styleId="Hypertextovodkaz">
    <w:name w:val="Hyperlink"/>
    <w:basedOn w:val="Standardnpsmoodstavce"/>
    <w:uiPriority w:val="99"/>
    <w:unhideWhenUsed/>
    <w:qFormat/>
    <w:rsid w:val="00D455CE"/>
    <w:rPr>
      <w:color w:val="0000FF" w:themeColor="hyperlink"/>
      <w:u w:val="single"/>
    </w:rPr>
  </w:style>
  <w:style w:type="character" w:customStyle="1" w:styleId="Nevyeenzmnka5">
    <w:name w:val="Nevyřešená zmínka5"/>
    <w:basedOn w:val="Standardnpsmoodstavce"/>
    <w:uiPriority w:val="99"/>
    <w:semiHidden/>
    <w:unhideWhenUsed/>
    <w:rsid w:val="00D455CE"/>
    <w:rPr>
      <w:color w:val="605E5C"/>
      <w:shd w:val="clear" w:color="auto" w:fill="E1DFDD"/>
    </w:rPr>
  </w:style>
  <w:style w:type="paragraph" w:styleId="Odstavecseseznamem">
    <w:name w:val="List Paragraph"/>
    <w:aliases w:val="NAKIT List Paragraph,cp_Odstavec se seznamem,A-Odrážky1,Bullet Number,Table of contents numbered,List Paragraph1,nad 1,Název grafu,Nad,Odstavec_muj,Bullet List,FooterText,numbered,Paragraphe de liste1,列出段落,列出段落1,Odstavec 1,Styl DS1"/>
    <w:basedOn w:val="Normln"/>
    <w:uiPriority w:val="34"/>
    <w:qFormat/>
    <w:rsid w:val="002274EE"/>
    <w:pPr>
      <w:ind w:left="720"/>
      <w:contextualSpacing/>
    </w:pPr>
  </w:style>
  <w:style w:type="paragraph" w:customStyle="1" w:styleId="u-mb--24">
    <w:name w:val="u-mb--24"/>
    <w:basedOn w:val="Normln"/>
    <w:rsid w:val="00E903E6"/>
    <w:pPr>
      <w:suppressAutoHyphens w:val="0"/>
      <w:spacing w:before="100" w:beforeAutospacing="1" w:after="100" w:afterAutospacing="1" w:line="240" w:lineRule="auto"/>
    </w:pPr>
    <w:rPr>
      <w:rFonts w:ascii="Arial" w:hAnsi="Arial" w:cs="Arial"/>
      <w:sz w:val="24"/>
    </w:rPr>
  </w:style>
  <w:style w:type="table" w:customStyle="1" w:styleId="Style1">
    <w:name w:val="Style1"/>
    <w:basedOn w:val="Normlntabulka"/>
    <w:uiPriority w:val="99"/>
    <w:rsid w:val="0043354A"/>
    <w:pPr>
      <w:suppressAutoHyphens w:val="0"/>
    </w:pPr>
    <w:rPr>
      <w:rFonts w:ascii="Arial" w:eastAsiaTheme="minorHAnsi" w:hAnsi="Arial" w:cstheme="minorBidi"/>
      <w:sz w:val="22"/>
      <w:szCs w:val="22"/>
      <w:lang w:eastAsia="en-US"/>
    </w:rPr>
    <w:tblPr>
      <w:tblBorders>
        <w:insideH w:val="single" w:sz="4" w:space="0" w:color="00B0F0"/>
      </w:tblBorders>
    </w:tblPr>
    <w:tcPr>
      <w:vAlign w:val="center"/>
    </w:tcPr>
    <w:tblStylePr w:type="firstRow">
      <w:rPr>
        <w:rFonts w:ascii="Arial" w:hAnsi="Arial"/>
        <w:b/>
        <w:color w:val="FFFFFF" w:themeColor="background1"/>
        <w:sz w:val="24"/>
      </w:rPr>
      <w:tblPr/>
      <w:tcPr>
        <w:shd w:val="clear" w:color="auto" w:fill="00B0F0"/>
      </w:tcPr>
    </w:tblStylePr>
  </w:style>
  <w:style w:type="paragraph" w:styleId="Textpoznpodarou">
    <w:name w:val="footnote text"/>
    <w:basedOn w:val="Normln"/>
    <w:link w:val="TextpoznpodarouChar1"/>
    <w:uiPriority w:val="99"/>
    <w:semiHidden/>
    <w:unhideWhenUsed/>
    <w:rsid w:val="009B7D4D"/>
    <w:pPr>
      <w:spacing w:after="0" w:line="240" w:lineRule="auto"/>
    </w:pPr>
    <w:rPr>
      <w:sz w:val="20"/>
      <w:szCs w:val="20"/>
    </w:rPr>
  </w:style>
  <w:style w:type="character" w:customStyle="1" w:styleId="TextpoznpodarouChar1">
    <w:name w:val="Text pozn. pod čarou Char1"/>
    <w:basedOn w:val="Standardnpsmoodstavce"/>
    <w:link w:val="Textpoznpodarou"/>
    <w:uiPriority w:val="99"/>
    <w:semiHidden/>
    <w:rsid w:val="009B7D4D"/>
    <w:rPr>
      <w:rFonts w:ascii="Calibri" w:hAnsi="Calibri"/>
    </w:rPr>
  </w:style>
  <w:style w:type="character" w:styleId="Znakapoznpodarou">
    <w:name w:val="footnote reference"/>
    <w:basedOn w:val="Standardnpsmoodstavce"/>
    <w:uiPriority w:val="99"/>
    <w:semiHidden/>
    <w:unhideWhenUsed/>
    <w:rsid w:val="009B7D4D"/>
    <w:rPr>
      <w:vertAlign w:val="superscript"/>
    </w:rPr>
  </w:style>
  <w:style w:type="paragraph" w:customStyle="1" w:styleId="NAKITslovanseznam">
    <w:name w:val="NAKIT číslovaný seznam"/>
    <w:basedOn w:val="Odstavecseseznamem"/>
    <w:qFormat/>
    <w:rsid w:val="00974B64"/>
    <w:pPr>
      <w:suppressAutoHyphens w:val="0"/>
      <w:spacing w:after="200" w:line="312" w:lineRule="auto"/>
      <w:ind w:left="454" w:right="-13" w:hanging="454"/>
      <w:jc w:val="center"/>
    </w:pPr>
    <w:rPr>
      <w:rFonts w:ascii="Arial" w:eastAsiaTheme="minorHAnsi" w:hAnsi="Arial" w:cstheme="minorBidi"/>
      <w:color w:val="696969"/>
      <w:szCs w:val="22"/>
      <w:lang w:eastAsia="en-US"/>
    </w:rPr>
  </w:style>
  <w:style w:type="character" w:customStyle="1" w:styleId="Nevyeenzmnka300">
    <w:name w:val="Nevyřešená zmínka300"/>
    <w:basedOn w:val="Standardnpsmoodstavce"/>
    <w:uiPriority w:val="99"/>
    <w:semiHidden/>
    <w:unhideWhenUsed/>
    <w:qFormat/>
    <w:rsid w:val="00E85D44"/>
    <w:rPr>
      <w:color w:val="605E5C"/>
      <w:shd w:val="clear" w:color="auto" w:fill="E1DFDD"/>
    </w:rPr>
  </w:style>
  <w:style w:type="numbering" w:customStyle="1" w:styleId="SeznamII">
    <w:name w:val="Seznam II."/>
    <w:uiPriority w:val="99"/>
    <w:rsid w:val="00E85D44"/>
    <w:pPr>
      <w:numPr>
        <w:numId w:val="19"/>
      </w:numPr>
    </w:pPr>
  </w:style>
  <w:style w:type="character" w:customStyle="1" w:styleId="Nevyeenzmnka3000">
    <w:name w:val="Nevyřešená zmínka3000"/>
    <w:basedOn w:val="Standardnpsmoodstavce"/>
    <w:uiPriority w:val="99"/>
    <w:semiHidden/>
    <w:unhideWhenUsed/>
    <w:qFormat/>
    <w:rsid w:val="0037525E"/>
    <w:rPr>
      <w:color w:val="605E5C"/>
      <w:shd w:val="clear" w:color="auto" w:fill="E1DFDD"/>
    </w:rPr>
  </w:style>
  <w:style w:type="character" w:customStyle="1" w:styleId="Nevyeenzmnka6">
    <w:name w:val="Nevyřešená zmínka6"/>
    <w:basedOn w:val="Standardnpsmoodstavce"/>
    <w:uiPriority w:val="99"/>
    <w:semiHidden/>
    <w:unhideWhenUsed/>
    <w:rsid w:val="00861E56"/>
    <w:rPr>
      <w:color w:val="605E5C"/>
      <w:shd w:val="clear" w:color="auto" w:fill="E1DFDD"/>
    </w:rPr>
  </w:style>
  <w:style w:type="character" w:customStyle="1" w:styleId="Nevyeenzmnka7">
    <w:name w:val="Nevyřešená zmínka7"/>
    <w:basedOn w:val="Standardnpsmoodstavce"/>
    <w:uiPriority w:val="99"/>
    <w:semiHidden/>
    <w:unhideWhenUsed/>
    <w:rsid w:val="00444E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598979">
      <w:bodyDiv w:val="1"/>
      <w:marLeft w:val="0"/>
      <w:marRight w:val="0"/>
      <w:marTop w:val="0"/>
      <w:marBottom w:val="0"/>
      <w:divBdr>
        <w:top w:val="none" w:sz="0" w:space="0" w:color="auto"/>
        <w:left w:val="none" w:sz="0" w:space="0" w:color="auto"/>
        <w:bottom w:val="none" w:sz="0" w:space="0" w:color="auto"/>
        <w:right w:val="none" w:sz="0" w:space="0" w:color="auto"/>
      </w:divBdr>
    </w:div>
    <w:div w:id="13399677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estnikprotidrahote.cz"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estnikprotidrahote.cz"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SharedWithUsers xmlns="e336cf4b-dd85-49e3-b01c-5d2bfa1a6847">
      <UserInfo>
        <DisplayName>SharingLinks.d76fba4f-abad-4f66-b906-493a85e51a4e.OrganizationEdit.d234bd93-04db-4b44-8841-c224809d7300</DisplayName>
        <AccountId>34</AccountId>
        <AccountType/>
      </UserInfo>
      <UserInfo>
        <DisplayName>Benešová Kristýna</DisplayName>
        <AccountId>42</AccountId>
        <AccountType/>
      </UserInfo>
      <UserInfo>
        <DisplayName>SharingLinks.9e308b29-4586-42aa-b92c-4a0042e6e640.OrganizationEdit.cac2329c-8e35-48e4-b2d1-c24633795494</DisplayName>
        <AccountId>376</AccountId>
        <AccountType/>
      </UserInfo>
      <UserInfo>
        <DisplayName>Rosí Tomáš</DisplayName>
        <AccountId>17</AccountId>
        <AccountType/>
      </UserInfo>
      <UserInfo>
        <DisplayName>SharingLinks.695c5dd0-f1ec-467b-a5b7-5ac3675ffbc5.OrganizationEdit.918189b5-5878-4a80-b1ed-4edbf21e57de</DisplayName>
        <AccountId>231</AccountId>
        <AccountType/>
      </UserInfo>
      <UserInfo>
        <DisplayName>Brťka Peter</DisplayName>
        <AccountId>90</AccountId>
        <AccountType/>
      </UserInfo>
      <UserInfo>
        <DisplayName>Blahovský Jan</DisplayName>
        <AccountId>106</AccountId>
        <AccountType/>
      </UserInfo>
      <UserInfo>
        <DisplayName>Dytrych Marek</DisplayName>
        <AccountId>64</AccountId>
        <AccountType/>
      </UserInfo>
      <UserInfo>
        <DisplayName>Procházková Jana</DisplayName>
        <AccountId>491</AccountId>
        <AccountType/>
      </UserInfo>
      <UserInfo>
        <DisplayName>Zuska Pavel</DisplayName>
        <AccountId>23</AccountId>
        <AccountType/>
      </UserInfo>
      <UserInfo>
        <DisplayName>Svobodová Ivana</DisplayName>
        <AccountId>237</AccountId>
        <AccountType/>
      </UserInfo>
      <UserInfo>
        <DisplayName>Mičeková Ivana</DisplayName>
        <AccountId>358</AccountId>
        <AccountType/>
      </UserInfo>
      <UserInfo>
        <DisplayName>Písecký Vilém</DisplayName>
        <AccountId>612</AccountId>
        <AccountType/>
      </UserInfo>
      <UserInfo>
        <DisplayName>Burian Pavel</DisplayName>
        <AccountId>620</AccountId>
        <AccountType/>
      </UserInfo>
      <UserInfo>
        <DisplayName>Malkovský Jiří</DisplayName>
        <AccountId>412</AccountId>
        <AccountType/>
      </UserInfo>
      <UserInfo>
        <DisplayName>Křišťan Josef</DisplayName>
        <AccountId>628</AccountId>
        <AccountType/>
      </UserInfo>
      <UserInfo>
        <DisplayName>Baďura Jaromír</DisplayName>
        <AccountId>578</AccountId>
        <AccountType/>
      </UserInfo>
      <UserInfo>
        <DisplayName>Činátl Martin</DisplayName>
        <AccountId>629</AccountId>
        <AccountType/>
      </UserInfo>
      <UserInfo>
        <DisplayName>Čermáková Tereza</DisplayName>
        <AccountId>16</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BCA331FFA3C4D4BB9A7FD952E15D219" ma:contentTypeVersion="12" ma:contentTypeDescription="Vytvoří nový dokument" ma:contentTypeScope="" ma:versionID="8a57c413a135d51708b2ea09d798c972">
  <xsd:schema xmlns:xsd="http://www.w3.org/2001/XMLSchema" xmlns:xs="http://www.w3.org/2001/XMLSchema" xmlns:p="http://schemas.microsoft.com/office/2006/metadata/properties" xmlns:ns3="e336cf4b-dd85-49e3-b01c-5d2bfa1a6847" xmlns:ns4="1f763593-7713-4361-911f-b919d1ad7969" targetNamespace="http://schemas.microsoft.com/office/2006/metadata/properties" ma:root="true" ma:fieldsID="7e6ae159cc4b636198467c2ddc218ddd" ns3:_="" ns4:_="">
    <xsd:import namespace="e336cf4b-dd85-49e3-b01c-5d2bfa1a6847"/>
    <xsd:import namespace="1f763593-7713-4361-911f-b919d1ad796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36cf4b-dd85-49e3-b01c-5d2bfa1a6847"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SharingHintHash" ma:index="10" nillable="true" ma:displayName="Hodnota hash upozornění na sdílení"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763593-7713-4361-911f-b919d1ad796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20ABAB-2B7E-4868-80D9-CF7D2CB90BE7}">
  <ds:schemaRefs>
    <ds:schemaRef ds:uri="http://schemas.microsoft.com/office/2006/metadata/properties"/>
    <ds:schemaRef ds:uri="e336cf4b-dd85-49e3-b01c-5d2bfa1a6847"/>
  </ds:schemaRefs>
</ds:datastoreItem>
</file>

<file path=customXml/itemProps2.xml><?xml version="1.0" encoding="utf-8"?>
<ds:datastoreItem xmlns:ds="http://schemas.openxmlformats.org/officeDocument/2006/customXml" ds:itemID="{55E77853-3105-449A-9969-244C5AC587C7}">
  <ds:schemaRefs>
    <ds:schemaRef ds:uri="http://schemas.microsoft.com/sharepoint/v3/contenttype/forms"/>
  </ds:schemaRefs>
</ds:datastoreItem>
</file>

<file path=customXml/itemProps3.xml><?xml version="1.0" encoding="utf-8"?>
<ds:datastoreItem xmlns:ds="http://schemas.openxmlformats.org/officeDocument/2006/customXml" ds:itemID="{C3A4B970-F397-46D0-8AE7-5055B99356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36cf4b-dd85-49e3-b01c-5d2bfa1a6847"/>
    <ds:schemaRef ds:uri="1f763593-7713-4361-911f-b919d1ad79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81F97A8-DF41-47BD-91B8-488D35D4B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23</Pages>
  <Words>7722</Words>
  <Characters>45563</Characters>
  <Application>Microsoft Office Word</Application>
  <DocSecurity>0</DocSecurity>
  <Lines>379</Lines>
  <Paragraphs>106</Paragraphs>
  <ScaleCrop>false</ScaleCrop>
  <HeadingPairs>
    <vt:vector size="2" baseType="variant">
      <vt:variant>
        <vt:lpstr>Název</vt:lpstr>
      </vt:variant>
      <vt:variant>
        <vt:i4>1</vt:i4>
      </vt:variant>
    </vt:vector>
  </HeadingPairs>
  <TitlesOfParts>
    <vt:vector size="1" baseType="lpstr">
      <vt:lpstr>Smlouva</vt:lpstr>
    </vt:vector>
  </TitlesOfParts>
  <Company>Národní archiv</Company>
  <LinksUpToDate>false</LinksUpToDate>
  <CharactersWithSpaces>53179</CharactersWithSpaces>
  <SharedDoc>false</SharedDoc>
  <HLinks>
    <vt:vector size="36" baseType="variant">
      <vt:variant>
        <vt:i4>1179770</vt:i4>
      </vt:variant>
      <vt:variant>
        <vt:i4>19</vt:i4>
      </vt:variant>
      <vt:variant>
        <vt:i4>0</vt:i4>
      </vt:variant>
      <vt:variant>
        <vt:i4>5</vt:i4>
      </vt:variant>
      <vt:variant>
        <vt:lpwstr>mailto:jan.blahovsky@nakit.cz</vt:lpwstr>
      </vt:variant>
      <vt:variant>
        <vt:lpwstr/>
      </vt:variant>
      <vt:variant>
        <vt:i4>7405595</vt:i4>
      </vt:variant>
      <vt:variant>
        <vt:i4>16</vt:i4>
      </vt:variant>
      <vt:variant>
        <vt:i4>0</vt:i4>
      </vt:variant>
      <vt:variant>
        <vt:i4>5</vt:i4>
      </vt:variant>
      <vt:variant>
        <vt:lpwstr>mailto:peter.brtka@nakit.cz</vt:lpwstr>
      </vt:variant>
      <vt:variant>
        <vt:lpwstr/>
      </vt:variant>
      <vt:variant>
        <vt:i4>2818112</vt:i4>
      </vt:variant>
      <vt:variant>
        <vt:i4>13</vt:i4>
      </vt:variant>
      <vt:variant>
        <vt:i4>0</vt:i4>
      </vt:variant>
      <vt:variant>
        <vt:i4>5</vt:i4>
      </vt:variant>
      <vt:variant>
        <vt:lpwstr>mailto:petr.slavik@nakit.cz</vt:lpwstr>
      </vt:variant>
      <vt:variant>
        <vt:lpwstr/>
      </vt:variant>
      <vt:variant>
        <vt:i4>6684693</vt:i4>
      </vt:variant>
      <vt:variant>
        <vt:i4>10</vt:i4>
      </vt:variant>
      <vt:variant>
        <vt:i4>0</vt:i4>
      </vt:variant>
      <vt:variant>
        <vt:i4>5</vt:i4>
      </vt:variant>
      <vt:variant>
        <vt:lpwstr>mailto:ivo.plny@nakit.cz</vt:lpwstr>
      </vt:variant>
      <vt:variant>
        <vt:lpwstr/>
      </vt:variant>
      <vt:variant>
        <vt:i4>8126564</vt:i4>
      </vt:variant>
      <vt:variant>
        <vt:i4>3</vt:i4>
      </vt:variant>
      <vt:variant>
        <vt:i4>0</vt:i4>
      </vt:variant>
      <vt:variant>
        <vt:i4>5</vt:i4>
      </vt:variant>
      <vt:variant>
        <vt:lpwstr>http://www.destnikprotidrahote.cz/</vt:lpwstr>
      </vt:variant>
      <vt:variant>
        <vt:lpwstr/>
      </vt:variant>
      <vt:variant>
        <vt:i4>8126564</vt:i4>
      </vt:variant>
      <vt:variant>
        <vt:i4>0</vt:i4>
      </vt:variant>
      <vt:variant>
        <vt:i4>0</vt:i4>
      </vt:variant>
      <vt:variant>
        <vt:i4>5</vt:i4>
      </vt:variant>
      <vt:variant>
        <vt:lpwstr>http://www.destnikprotidrahote.cz/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creator>Vojáček Milan</dc:creator>
  <cp:lastModifiedBy>Lupjanová Alena</cp:lastModifiedBy>
  <cp:revision>5</cp:revision>
  <cp:lastPrinted>2022-12-07T16:00:00Z</cp:lastPrinted>
  <dcterms:created xsi:type="dcterms:W3CDTF">2022-12-08T12:44:00Z</dcterms:created>
  <dcterms:modified xsi:type="dcterms:W3CDTF">2022-12-08T13:04:00Z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0x0101007BCA331FFA3C4D4BB9A7FD952E15D219</vt:lpwstr>
  </property>
  <property fmtid="{D5CDD505-2E9C-101B-9397-08002B2CF9AE}" pid="3" name="MSIP_Label_1f9fa430-3d57-4d4f-983d-cb804f30e44e_ActionId">
    <vt:lpwstr>618688f5-d3e0-4549-a47d-d918bc92de22</vt:lpwstr>
  </property>
  <property fmtid="{D5CDD505-2E9C-101B-9397-08002B2CF9AE}" pid="4" name="MSIP_Label_1f9fa430-3d57-4d4f-983d-cb804f30e44e_ContentBits">
    <vt:lpwstr>0</vt:lpwstr>
  </property>
  <property fmtid="{D5CDD505-2E9C-101B-9397-08002B2CF9AE}" pid="5" name="MSIP_Label_1f9fa430-3d57-4d4f-983d-cb804f30e44e_Enabled">
    <vt:lpwstr>true</vt:lpwstr>
  </property>
  <property fmtid="{D5CDD505-2E9C-101B-9397-08002B2CF9AE}" pid="6" name="MSIP_Label_1f9fa430-3d57-4d4f-983d-cb804f30e44e_Method">
    <vt:lpwstr>Privileged</vt:lpwstr>
  </property>
  <property fmtid="{D5CDD505-2E9C-101B-9397-08002B2CF9AE}" pid="7" name="MSIP_Label_1f9fa430-3d57-4d4f-983d-cb804f30e44e_Name">
    <vt:lpwstr>1f9fa430-3d57-4d4f-983d-cb804f30e44e</vt:lpwstr>
  </property>
  <property fmtid="{D5CDD505-2E9C-101B-9397-08002B2CF9AE}" pid="8" name="MSIP_Label_1f9fa430-3d57-4d4f-983d-cb804f30e44e_SetDate">
    <vt:lpwstr>2021-09-27T12:54:16Z</vt:lpwstr>
  </property>
  <property fmtid="{D5CDD505-2E9C-101B-9397-08002B2CF9AE}" pid="9" name="MSIP_Label_1f9fa430-3d57-4d4f-983d-cb804f30e44e_SiteId">
    <vt:lpwstr>1db41d6f-1f37-46db-bd3e-c483abb8105d</vt:lpwstr>
  </property>
  <property fmtid="{D5CDD505-2E9C-101B-9397-08002B2CF9AE}" pid="10" name="Order">
    <vt:r8>900</vt:r8>
  </property>
  <property fmtid="{D5CDD505-2E9C-101B-9397-08002B2CF9AE}" pid="11" name="TemplateUrl">
    <vt:lpwstr/>
  </property>
  <property fmtid="{D5CDD505-2E9C-101B-9397-08002B2CF9AE}" pid="12" name="xd_ProgID">
    <vt:lpwstr/>
  </property>
  <property fmtid="{D5CDD505-2E9C-101B-9397-08002B2CF9AE}" pid="13" name="xd_Signature">
    <vt:bool>false</vt:bool>
  </property>
</Properties>
</file>