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D122" w14:textId="4CAF6CE8" w:rsidR="00F84F27" w:rsidRDefault="00B43309">
      <w:pPr>
        <w:pStyle w:val="Jin0"/>
        <w:framePr w:w="3504" w:h="1238" w:wrap="none" w:hAnchor="page" w:x="1767" w:y="1"/>
        <w:rPr>
          <w:sz w:val="106"/>
          <w:szCs w:val="106"/>
        </w:rPr>
      </w:pPr>
      <w:r>
        <w:rPr>
          <w:rFonts w:ascii="Times New Roman" w:eastAsia="Times New Roman" w:hAnsi="Times New Roman" w:cs="Times New Roman"/>
          <w:b w:val="0"/>
          <w:bCs w:val="0"/>
          <w:color w:val="91343E"/>
          <w:sz w:val="106"/>
          <w:szCs w:val="106"/>
        </w:rPr>
        <w:t>CED</w:t>
      </w:r>
      <w:r w:rsidR="00C043D0">
        <w:rPr>
          <w:rFonts w:ascii="Times New Roman" w:eastAsia="Times New Roman" w:hAnsi="Times New Roman" w:cs="Times New Roman"/>
          <w:b w:val="0"/>
          <w:bCs w:val="0"/>
          <w:color w:val="91343E"/>
          <w:sz w:val="106"/>
          <w:szCs w:val="106"/>
        </w:rPr>
        <w:t>O</w:t>
      </w:r>
      <w:r>
        <w:rPr>
          <w:rFonts w:ascii="Times New Roman" w:eastAsia="Times New Roman" w:hAnsi="Times New Roman" w:cs="Times New Roman"/>
          <w:b w:val="0"/>
          <w:bCs w:val="0"/>
          <w:color w:val="91343E"/>
          <w:sz w:val="106"/>
          <w:szCs w:val="106"/>
        </w:rPr>
        <w:t>P</w:t>
      </w:r>
    </w:p>
    <w:p w14:paraId="1B27ECFB" w14:textId="77777777" w:rsidR="00F84F27" w:rsidRDefault="00B43309">
      <w:pPr>
        <w:pStyle w:val="Jin0"/>
        <w:framePr w:w="2424" w:h="902" w:wrap="none" w:hAnchor="page" w:x="6394" w:y="255"/>
        <w:pBdr>
          <w:top w:val="single" w:sz="0" w:space="1" w:color="A54248"/>
          <w:left w:val="single" w:sz="0" w:space="3" w:color="A54248"/>
          <w:bottom w:val="single" w:sz="0" w:space="5" w:color="A54248"/>
          <w:right w:val="single" w:sz="0" w:space="3" w:color="A54248"/>
        </w:pBdr>
        <w:shd w:val="clear" w:color="auto" w:fill="A54248"/>
        <w:rPr>
          <w:sz w:val="18"/>
          <w:szCs w:val="18"/>
        </w:rPr>
      </w:pPr>
      <w:r>
        <w:rPr>
          <w:rFonts w:ascii="Calibri" w:eastAsia="Calibri" w:hAnsi="Calibri" w:cs="Calibri"/>
          <w:b w:val="0"/>
          <w:bCs w:val="0"/>
          <w:color w:val="FFFFFF"/>
          <w:sz w:val="18"/>
          <w:szCs w:val="18"/>
        </w:rPr>
        <w:t>PRO CEDOP s.r.o.</w:t>
      </w:r>
    </w:p>
    <w:p w14:paraId="65BB14AD" w14:textId="77777777" w:rsidR="00F84F27" w:rsidRDefault="00B43309">
      <w:pPr>
        <w:pStyle w:val="Jin0"/>
        <w:framePr w:w="2424" w:h="902" w:wrap="none" w:hAnchor="page" w:x="6394" w:y="255"/>
        <w:pBdr>
          <w:top w:val="single" w:sz="0" w:space="1" w:color="A54248"/>
          <w:left w:val="single" w:sz="0" w:space="3" w:color="A54248"/>
          <w:bottom w:val="single" w:sz="0" w:space="5" w:color="A54248"/>
          <w:right w:val="single" w:sz="0" w:space="3" w:color="A54248"/>
        </w:pBdr>
        <w:shd w:val="clear" w:color="auto" w:fill="A54248"/>
        <w:rPr>
          <w:sz w:val="18"/>
          <w:szCs w:val="18"/>
        </w:rPr>
      </w:pPr>
      <w:r>
        <w:rPr>
          <w:rFonts w:ascii="Calibri" w:eastAsia="Calibri" w:hAnsi="Calibri" w:cs="Calibri"/>
          <w:b w:val="0"/>
          <w:bCs w:val="0"/>
          <w:color w:val="FFFFFF"/>
          <w:sz w:val="18"/>
          <w:szCs w:val="18"/>
        </w:rPr>
        <w:t>Milady Horákové 893</w:t>
      </w:r>
    </w:p>
    <w:p w14:paraId="5515133A" w14:textId="77777777" w:rsidR="00F84F27" w:rsidRDefault="00B43309">
      <w:pPr>
        <w:pStyle w:val="Jin0"/>
        <w:framePr w:w="2424" w:h="902" w:wrap="none" w:hAnchor="page" w:x="6394" w:y="255"/>
        <w:pBdr>
          <w:top w:val="single" w:sz="0" w:space="1" w:color="A54248"/>
          <w:left w:val="single" w:sz="0" w:space="3" w:color="A54248"/>
          <w:bottom w:val="single" w:sz="0" w:space="5" w:color="A54248"/>
          <w:right w:val="single" w:sz="0" w:space="3" w:color="A54248"/>
        </w:pBdr>
        <w:shd w:val="clear" w:color="auto" w:fill="A54248"/>
        <w:rPr>
          <w:sz w:val="18"/>
          <w:szCs w:val="18"/>
        </w:rPr>
      </w:pPr>
      <w:r>
        <w:rPr>
          <w:rFonts w:ascii="Calibri" w:eastAsia="Calibri" w:hAnsi="Calibri" w:cs="Calibri"/>
          <w:b w:val="0"/>
          <w:bCs w:val="0"/>
          <w:color w:val="FFFFFF"/>
          <w:sz w:val="18"/>
          <w:szCs w:val="18"/>
        </w:rPr>
        <w:t>272 01 Kladno</w:t>
      </w:r>
    </w:p>
    <w:p w14:paraId="248F84DE" w14:textId="77777777" w:rsidR="00F84F27" w:rsidRDefault="00B43309">
      <w:pPr>
        <w:pStyle w:val="Jin0"/>
        <w:framePr w:w="2424" w:h="902" w:wrap="none" w:hAnchor="page" w:x="6394" w:y="255"/>
        <w:pBdr>
          <w:top w:val="single" w:sz="0" w:space="1" w:color="A54248"/>
          <w:left w:val="single" w:sz="0" w:space="3" w:color="A54248"/>
          <w:bottom w:val="single" w:sz="0" w:space="5" w:color="A54248"/>
          <w:right w:val="single" w:sz="0" w:space="3" w:color="A54248"/>
        </w:pBdr>
        <w:shd w:val="clear" w:color="auto" w:fill="A54248"/>
        <w:rPr>
          <w:sz w:val="18"/>
          <w:szCs w:val="18"/>
        </w:rPr>
      </w:pPr>
      <w:r>
        <w:rPr>
          <w:rFonts w:ascii="Calibri" w:eastAsia="Calibri" w:hAnsi="Calibri" w:cs="Calibri"/>
          <w:b w:val="0"/>
          <w:bCs w:val="0"/>
          <w:color w:val="FFFFFF"/>
          <w:sz w:val="18"/>
          <w:szCs w:val="18"/>
        </w:rPr>
        <w:t>IČ 271 74 069 DIČ CZ 271 74 069</w:t>
      </w:r>
    </w:p>
    <w:p w14:paraId="30E90899" w14:textId="795C5461" w:rsidR="00F84F27" w:rsidRDefault="00B43309">
      <w:pPr>
        <w:pStyle w:val="Jin0"/>
        <w:framePr w:w="1421" w:h="686" w:wrap="none" w:hAnchor="page" w:x="9091" w:y="260"/>
        <w:rPr>
          <w:sz w:val="18"/>
          <w:szCs w:val="18"/>
        </w:rPr>
      </w:pPr>
      <w:r>
        <w:rPr>
          <w:rFonts w:ascii="Calibri" w:eastAsia="Calibri" w:hAnsi="Calibri" w:cs="Calibri"/>
          <w:b w:val="0"/>
          <w:bCs w:val="0"/>
          <w:color w:val="91343E"/>
          <w:sz w:val="18"/>
          <w:szCs w:val="18"/>
        </w:rPr>
        <w:t xml:space="preserve">ID DS e588932 </w:t>
      </w:r>
      <w:hyperlink r:id="rId6" w:history="1">
        <w:r>
          <w:rPr>
            <w:rFonts w:ascii="Calibri" w:eastAsia="Calibri" w:hAnsi="Calibri" w:cs="Calibri"/>
            <w:b w:val="0"/>
            <w:bCs w:val="0"/>
            <w:color w:val="91343E"/>
            <w:sz w:val="18"/>
            <w:szCs w:val="18"/>
            <w:lang w:val="en-US" w:eastAsia="en-US" w:bidi="en-US"/>
          </w:rPr>
          <w:t>www.procedop.cz</w:t>
        </w:r>
      </w:hyperlink>
      <w:r>
        <w:rPr>
          <w:rFonts w:ascii="Calibri" w:eastAsia="Calibri" w:hAnsi="Calibri" w:cs="Calibri"/>
          <w:b w:val="0"/>
          <w:bCs w:val="0"/>
          <w:color w:val="91343E"/>
          <w:sz w:val="18"/>
          <w:szCs w:val="18"/>
          <w:lang w:val="en-US" w:eastAsia="en-US" w:bidi="en-US"/>
        </w:rPr>
        <w:t xml:space="preserve"> </w:t>
      </w:r>
      <w:hyperlink r:id="rId7" w:history="1">
        <w:proofErr w:type="spellStart"/>
        <w:r w:rsidR="00C043D0">
          <w:rPr>
            <w:rFonts w:ascii="Calibri" w:eastAsia="Calibri" w:hAnsi="Calibri" w:cs="Calibri"/>
            <w:b w:val="0"/>
            <w:bCs w:val="0"/>
            <w:color w:val="91343E"/>
            <w:sz w:val="18"/>
            <w:szCs w:val="18"/>
            <w:lang w:val="en-US" w:eastAsia="en-US" w:bidi="en-US"/>
          </w:rPr>
          <w:t>xxxxx</w:t>
        </w:r>
        <w:proofErr w:type="spellEnd"/>
      </w:hyperlink>
    </w:p>
    <w:p w14:paraId="76FBA826" w14:textId="77777777" w:rsidR="00F84F27" w:rsidRDefault="00B43309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4186914" wp14:editId="3783D771">
            <wp:simplePos x="0" y="0"/>
            <wp:positionH relativeFrom="page">
              <wp:posOffset>3876675</wp:posOffset>
            </wp:positionH>
            <wp:positionV relativeFrom="margin">
              <wp:posOffset>826135</wp:posOffset>
            </wp:positionV>
            <wp:extent cx="1816735" cy="4203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1673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6EC074" w14:textId="77777777" w:rsidR="00F84F27" w:rsidRDefault="00F84F27">
      <w:pPr>
        <w:spacing w:line="360" w:lineRule="exact"/>
      </w:pPr>
    </w:p>
    <w:p w14:paraId="46D9E55A" w14:textId="77777777" w:rsidR="00F84F27" w:rsidRDefault="00F84F27">
      <w:pPr>
        <w:spacing w:line="360" w:lineRule="exact"/>
      </w:pPr>
    </w:p>
    <w:p w14:paraId="304084EA" w14:textId="77777777" w:rsidR="00F84F27" w:rsidRDefault="00F84F27">
      <w:pPr>
        <w:spacing w:line="360" w:lineRule="exact"/>
      </w:pPr>
    </w:p>
    <w:p w14:paraId="3637C8F8" w14:textId="77777777" w:rsidR="00F84F27" w:rsidRDefault="00F84F27">
      <w:pPr>
        <w:spacing w:after="522" w:line="1" w:lineRule="exact"/>
      </w:pPr>
    </w:p>
    <w:p w14:paraId="1525A245" w14:textId="77777777" w:rsidR="00F84F27" w:rsidRDefault="00F84F27">
      <w:pPr>
        <w:spacing w:line="1" w:lineRule="exact"/>
        <w:sectPr w:rsidR="00F84F27">
          <w:pgSz w:w="11900" w:h="16840"/>
          <w:pgMar w:top="103" w:right="1245" w:bottom="1845" w:left="1305" w:header="0" w:footer="1417" w:gutter="0"/>
          <w:pgNumType w:start="1"/>
          <w:cols w:space="720"/>
          <w:noEndnote/>
          <w:docGrid w:linePitch="360"/>
        </w:sectPr>
      </w:pPr>
    </w:p>
    <w:p w14:paraId="5FCEF22D" w14:textId="77777777" w:rsidR="00F84F27" w:rsidRDefault="00F84F27">
      <w:pPr>
        <w:spacing w:before="49" w:after="49" w:line="240" w:lineRule="exact"/>
        <w:rPr>
          <w:sz w:val="19"/>
          <w:szCs w:val="19"/>
        </w:rPr>
      </w:pPr>
    </w:p>
    <w:p w14:paraId="212DA2A2" w14:textId="77777777" w:rsidR="00F84F27" w:rsidRDefault="00F84F27">
      <w:pPr>
        <w:spacing w:line="1" w:lineRule="exact"/>
        <w:sectPr w:rsidR="00F84F27">
          <w:type w:val="continuous"/>
          <w:pgSz w:w="11900" w:h="16840"/>
          <w:pgMar w:top="103" w:right="0" w:bottom="1845" w:left="0" w:header="0" w:footer="3" w:gutter="0"/>
          <w:cols w:space="720"/>
          <w:noEndnote/>
          <w:docGrid w:linePitch="360"/>
        </w:sectPr>
      </w:pPr>
    </w:p>
    <w:p w14:paraId="6EC4E51C" w14:textId="77777777" w:rsidR="00F84F27" w:rsidRDefault="00B43309">
      <w:pPr>
        <w:pStyle w:val="Zkladntext1"/>
        <w:spacing w:after="260" w:line="295" w:lineRule="auto"/>
        <w:ind w:left="5960"/>
      </w:pPr>
      <w:r>
        <w:t>Centrum dopravního výzkumu, v. v. i.</w:t>
      </w:r>
    </w:p>
    <w:p w14:paraId="12964F39" w14:textId="77777777" w:rsidR="00F84F27" w:rsidRDefault="00B43309">
      <w:pPr>
        <w:pStyle w:val="Zkladntext1"/>
        <w:spacing w:after="0" w:line="295" w:lineRule="auto"/>
        <w:ind w:left="5960"/>
      </w:pPr>
      <w:r>
        <w:rPr>
          <w:b w:val="0"/>
          <w:bCs w:val="0"/>
        </w:rPr>
        <w:t>K rukám</w:t>
      </w:r>
    </w:p>
    <w:p w14:paraId="2B69EE7D" w14:textId="3902953B" w:rsidR="00F84F27" w:rsidRDefault="00C043D0">
      <w:pPr>
        <w:pStyle w:val="Zkladntext1"/>
        <w:spacing w:after="1420" w:line="295" w:lineRule="auto"/>
        <w:ind w:left="5960"/>
      </w:pPr>
      <w:proofErr w:type="spellStart"/>
      <w:r>
        <w:rPr>
          <w:b w:val="0"/>
          <w:bCs w:val="0"/>
        </w:rPr>
        <w:t>xxxxxxxxx</w:t>
      </w:r>
      <w:proofErr w:type="spellEnd"/>
    </w:p>
    <w:p w14:paraId="7FF8FC97" w14:textId="04B65330" w:rsidR="00C043D0" w:rsidRDefault="00C043D0">
      <w:pPr>
        <w:pStyle w:val="Jin0"/>
        <w:tabs>
          <w:tab w:val="left" w:pos="4262"/>
          <w:tab w:val="left" w:pos="7661"/>
        </w:tabs>
      </w:pPr>
      <w:r>
        <w:t>Vaše zn.                                             Naše zn.</w:t>
      </w:r>
      <w:r>
        <w:tab/>
        <w:t>Výprava                            Přílohy 1x</w:t>
      </w:r>
      <w:r>
        <w:tab/>
        <w:t>datum</w:t>
      </w:r>
    </w:p>
    <w:p w14:paraId="19EEEE68" w14:textId="03364260" w:rsidR="00F84F27" w:rsidRDefault="00B43309">
      <w:pPr>
        <w:pStyle w:val="Jin0"/>
        <w:tabs>
          <w:tab w:val="left" w:pos="4262"/>
          <w:tab w:val="left" w:pos="7661"/>
        </w:tabs>
      </w:pPr>
      <w:r>
        <w:t xml:space="preserve">Nabídka ze dne 23.11.2022 dle </w:t>
      </w:r>
      <w:r w:rsidR="00C043D0">
        <w:t xml:space="preserve">      </w:t>
      </w:r>
      <w:r>
        <w:t xml:space="preserve">603/2022 </w:t>
      </w:r>
      <w:r w:rsidR="00C043D0">
        <w:tab/>
      </w:r>
      <w:r>
        <w:t>DS</w:t>
      </w:r>
      <w:r>
        <w:tab/>
      </w:r>
      <w:r>
        <w:rPr>
          <w:lang w:val="en-US" w:eastAsia="en-US" w:bidi="en-US"/>
        </w:rPr>
        <w:tab/>
      </w:r>
      <w:r>
        <w:t>5.12.2022</w:t>
      </w:r>
    </w:p>
    <w:p w14:paraId="7E3CB9B5" w14:textId="77777777" w:rsidR="00F84F27" w:rsidRDefault="00B43309">
      <w:pPr>
        <w:pStyle w:val="Jin0"/>
        <w:tabs>
          <w:tab w:val="left" w:pos="2405"/>
        </w:tabs>
        <w:spacing w:after="1360"/>
      </w:pPr>
      <w:r>
        <w:t>přílohy</w:t>
      </w:r>
      <w:r>
        <w:tab/>
        <w:t>STUVNISUL</w:t>
      </w:r>
    </w:p>
    <w:p w14:paraId="7AAD6237" w14:textId="77777777" w:rsidR="00F84F27" w:rsidRDefault="00B43309">
      <w:pPr>
        <w:pStyle w:val="Zkladntext1"/>
      </w:pPr>
      <w:r>
        <w:t>Věc: Akceptace nabídky- zpracování studie vnitřního silničního okruhu v Ústí nad Labem: technické prověření, dopravní modelování (STUVNISUL)</w:t>
      </w:r>
    </w:p>
    <w:p w14:paraId="689DD5C8" w14:textId="77777777" w:rsidR="00F84F27" w:rsidRDefault="00B43309">
      <w:pPr>
        <w:pStyle w:val="Zkladntext1"/>
      </w:pPr>
      <w:r>
        <w:rPr>
          <w:b w:val="0"/>
          <w:bCs w:val="0"/>
        </w:rPr>
        <w:t>Vážení,</w:t>
      </w:r>
    </w:p>
    <w:p w14:paraId="0A1F58F7" w14:textId="77777777" w:rsidR="00F84F27" w:rsidRDefault="00B43309">
      <w:pPr>
        <w:pStyle w:val="Zkladntext1"/>
      </w:pPr>
      <w:r>
        <w:rPr>
          <w:b w:val="0"/>
          <w:bCs w:val="0"/>
        </w:rPr>
        <w:t>akceptujeme tímto Vaši nadepsanou nabídku.</w:t>
      </w:r>
    </w:p>
    <w:p w14:paraId="6FA4A025" w14:textId="77777777" w:rsidR="00F84F27" w:rsidRDefault="00B43309">
      <w:pPr>
        <w:pStyle w:val="Zkladntext1"/>
        <w:spacing w:after="600"/>
      </w:pPr>
      <w:r>
        <w:rPr>
          <w:b w:val="0"/>
          <w:bCs w:val="0"/>
        </w:rPr>
        <w:t>S pozdravem</w:t>
      </w:r>
    </w:p>
    <w:p w14:paraId="19A08FEC" w14:textId="77777777" w:rsidR="00F84F27" w:rsidRDefault="00B43309">
      <w:pPr>
        <w:pStyle w:val="Zkladntext1"/>
        <w:jc w:val="center"/>
      </w:pPr>
      <w:r>
        <w:rPr>
          <w:b w:val="0"/>
          <w:bCs w:val="0"/>
        </w:rPr>
        <w:t xml:space="preserve">Ing. Petr </w:t>
      </w:r>
      <w:proofErr w:type="spellStart"/>
      <w:r>
        <w:rPr>
          <w:b w:val="0"/>
          <w:bCs w:val="0"/>
        </w:rPr>
        <w:t>Šlegr</w:t>
      </w:r>
      <w:proofErr w:type="spellEnd"/>
      <w:r>
        <w:rPr>
          <w:b w:val="0"/>
          <w:bCs w:val="0"/>
        </w:rPr>
        <w:t>, v. r.</w:t>
      </w:r>
    </w:p>
    <w:p w14:paraId="3FBE1A8A" w14:textId="77777777" w:rsidR="00F84F27" w:rsidRDefault="00B43309">
      <w:pPr>
        <w:pStyle w:val="Zkladntext1"/>
        <w:spacing w:after="0"/>
        <w:jc w:val="center"/>
        <w:sectPr w:rsidR="00F84F27">
          <w:type w:val="continuous"/>
          <w:pgSz w:w="11900" w:h="16840"/>
          <w:pgMar w:top="103" w:right="1320" w:bottom="1845" w:left="1306" w:header="0" w:footer="3" w:gutter="0"/>
          <w:cols w:space="720"/>
          <w:noEndnote/>
          <w:docGrid w:linePitch="360"/>
        </w:sectPr>
      </w:pPr>
      <w:r>
        <w:rPr>
          <w:b w:val="0"/>
          <w:bCs w:val="0"/>
        </w:rPr>
        <w:t>jednatel</w:t>
      </w:r>
    </w:p>
    <w:p w14:paraId="7B0CF6BF" w14:textId="77777777" w:rsidR="00F84F27" w:rsidRDefault="00F84F27">
      <w:pPr>
        <w:spacing w:line="240" w:lineRule="exact"/>
        <w:rPr>
          <w:sz w:val="19"/>
          <w:szCs w:val="19"/>
        </w:rPr>
      </w:pPr>
    </w:p>
    <w:p w14:paraId="3B62FCB1" w14:textId="77777777" w:rsidR="00F84F27" w:rsidRDefault="00F84F27">
      <w:pPr>
        <w:spacing w:line="240" w:lineRule="exact"/>
        <w:rPr>
          <w:sz w:val="19"/>
          <w:szCs w:val="19"/>
        </w:rPr>
      </w:pPr>
    </w:p>
    <w:p w14:paraId="5F84DD27" w14:textId="77777777" w:rsidR="00F84F27" w:rsidRDefault="00F84F27">
      <w:pPr>
        <w:spacing w:line="240" w:lineRule="exact"/>
        <w:rPr>
          <w:sz w:val="19"/>
          <w:szCs w:val="19"/>
        </w:rPr>
      </w:pPr>
    </w:p>
    <w:p w14:paraId="07250C9E" w14:textId="77777777" w:rsidR="00F84F27" w:rsidRDefault="00F84F27">
      <w:pPr>
        <w:spacing w:line="240" w:lineRule="exact"/>
        <w:rPr>
          <w:sz w:val="19"/>
          <w:szCs w:val="19"/>
        </w:rPr>
      </w:pPr>
    </w:p>
    <w:p w14:paraId="3361CF02" w14:textId="77777777" w:rsidR="00F84F27" w:rsidRDefault="00F84F27">
      <w:pPr>
        <w:spacing w:before="73" w:after="73" w:line="240" w:lineRule="exact"/>
        <w:rPr>
          <w:sz w:val="19"/>
          <w:szCs w:val="19"/>
        </w:rPr>
      </w:pPr>
    </w:p>
    <w:p w14:paraId="4A4F4FC0" w14:textId="77777777" w:rsidR="00F84F27" w:rsidRDefault="00F84F27">
      <w:pPr>
        <w:spacing w:line="1" w:lineRule="exact"/>
        <w:sectPr w:rsidR="00F84F27">
          <w:type w:val="continuous"/>
          <w:pgSz w:w="11900" w:h="16840"/>
          <w:pgMar w:top="103" w:right="0" w:bottom="1845" w:left="0" w:header="0" w:footer="3" w:gutter="0"/>
          <w:cols w:space="720"/>
          <w:noEndnote/>
          <w:docGrid w:linePitch="360"/>
        </w:sectPr>
      </w:pPr>
    </w:p>
    <w:p w14:paraId="5FB3524A" w14:textId="760388DD" w:rsidR="00F84F27" w:rsidRDefault="00C043D0">
      <w:pPr>
        <w:pStyle w:val="Jin0"/>
        <w:rPr>
          <w:sz w:val="40"/>
          <w:szCs w:val="40"/>
        </w:rPr>
      </w:pPr>
      <w:proofErr w:type="spellStart"/>
      <w:r>
        <w:rPr>
          <w:rFonts w:ascii="Segoe UI" w:eastAsia="Segoe UI" w:hAnsi="Segoe UI" w:cs="Segoe UI"/>
          <w:b w:val="0"/>
          <w:bCs w:val="0"/>
          <w:sz w:val="40"/>
          <w:szCs w:val="40"/>
        </w:rPr>
        <w:t>xxxxx</w:t>
      </w:r>
      <w:proofErr w:type="spellEnd"/>
    </w:p>
    <w:p w14:paraId="7D68BD0B" w14:textId="77777777" w:rsidR="00F84F27" w:rsidRDefault="00B43309">
      <w:pPr>
        <w:spacing w:line="1" w:lineRule="exact"/>
        <w:rPr>
          <w:sz w:val="2"/>
          <w:szCs w:val="2"/>
        </w:rPr>
      </w:pPr>
      <w:r>
        <w:br w:type="column"/>
      </w:r>
    </w:p>
    <w:p w14:paraId="362938DF" w14:textId="47D45538" w:rsidR="00F84F27" w:rsidRDefault="00B43309">
      <w:pPr>
        <w:pStyle w:val="Jin0"/>
        <w:spacing w:line="233" w:lineRule="auto"/>
        <w:rPr>
          <w:sz w:val="28"/>
          <w:szCs w:val="28"/>
        </w:rPr>
      </w:pPr>
      <w:r>
        <w:rPr>
          <w:rFonts w:ascii="Segoe UI" w:eastAsia="Segoe UI" w:hAnsi="Segoe UI" w:cs="Segoe UI"/>
          <w:b w:val="0"/>
          <w:bCs w:val="0"/>
          <w:sz w:val="28"/>
          <w:szCs w:val="28"/>
        </w:rPr>
        <w:t xml:space="preserve">Digitálně podepsal </w:t>
      </w:r>
      <w:proofErr w:type="spellStart"/>
      <w:r w:rsidR="00C043D0">
        <w:rPr>
          <w:rFonts w:ascii="Segoe UI" w:eastAsia="Segoe UI" w:hAnsi="Segoe UI" w:cs="Segoe UI"/>
          <w:b w:val="0"/>
          <w:bCs w:val="0"/>
          <w:sz w:val="28"/>
          <w:szCs w:val="28"/>
        </w:rPr>
        <w:t>xxxxxx</w:t>
      </w:r>
      <w:proofErr w:type="spellEnd"/>
    </w:p>
    <w:p w14:paraId="66778FD0" w14:textId="77777777" w:rsidR="00F84F27" w:rsidRDefault="00B43309">
      <w:pPr>
        <w:pStyle w:val="Jin0"/>
        <w:spacing w:line="233" w:lineRule="auto"/>
        <w:rPr>
          <w:sz w:val="28"/>
          <w:szCs w:val="28"/>
        </w:rPr>
        <w:sectPr w:rsidR="00F84F27">
          <w:type w:val="continuous"/>
          <w:pgSz w:w="11900" w:h="16840"/>
          <w:pgMar w:top="103" w:right="2357" w:bottom="1845" w:left="4777" w:header="0" w:footer="3" w:gutter="0"/>
          <w:cols w:num="2" w:space="100"/>
          <w:noEndnote/>
          <w:docGrid w:linePitch="360"/>
        </w:sectPr>
      </w:pPr>
      <w:r>
        <w:rPr>
          <w:rFonts w:ascii="Segoe UI" w:eastAsia="Segoe UI" w:hAnsi="Segoe UI" w:cs="Segoe UI"/>
          <w:b w:val="0"/>
          <w:bCs w:val="0"/>
          <w:sz w:val="28"/>
          <w:szCs w:val="28"/>
        </w:rPr>
        <w:t>Datum: 2022.12.07 09:28:48 +01'00'</w:t>
      </w:r>
    </w:p>
    <w:p w14:paraId="13D4FF5F" w14:textId="77777777" w:rsidR="00F84F27" w:rsidRDefault="00F84F27">
      <w:pPr>
        <w:spacing w:line="240" w:lineRule="exact"/>
        <w:rPr>
          <w:sz w:val="19"/>
          <w:szCs w:val="19"/>
        </w:rPr>
      </w:pPr>
    </w:p>
    <w:p w14:paraId="6D55AD0F" w14:textId="77777777" w:rsidR="00F84F27" w:rsidRDefault="00F84F27">
      <w:pPr>
        <w:spacing w:before="119" w:after="119" w:line="240" w:lineRule="exact"/>
        <w:rPr>
          <w:sz w:val="19"/>
          <w:szCs w:val="19"/>
        </w:rPr>
      </w:pPr>
    </w:p>
    <w:p w14:paraId="0ADD1895" w14:textId="77777777" w:rsidR="00F84F27" w:rsidRDefault="00F84F27">
      <w:pPr>
        <w:spacing w:line="1" w:lineRule="exact"/>
        <w:sectPr w:rsidR="00F84F27">
          <w:type w:val="continuous"/>
          <w:pgSz w:w="11900" w:h="16840"/>
          <w:pgMar w:top="103" w:right="0" w:bottom="103" w:left="0" w:header="0" w:footer="3" w:gutter="0"/>
          <w:cols w:space="720"/>
          <w:noEndnote/>
          <w:docGrid w:linePitch="360"/>
        </w:sectPr>
      </w:pPr>
    </w:p>
    <w:p w14:paraId="7BC11DEC" w14:textId="3AA5DE3F" w:rsidR="00B43309" w:rsidRPr="00B43309" w:rsidRDefault="00B43309">
      <w:pPr>
        <w:pStyle w:val="Jin0"/>
        <w:framePr w:w="341" w:h="221" w:wrap="none" w:vAnchor="text" w:hAnchor="page" w:x="10239" w:y="21"/>
        <w:pBdr>
          <w:top w:val="single" w:sz="0" w:space="0" w:color="AB4952"/>
          <w:left w:val="single" w:sz="0" w:space="0" w:color="AB4952"/>
          <w:bottom w:val="single" w:sz="0" w:space="0" w:color="AB4952"/>
          <w:right w:val="single" w:sz="0" w:space="0" w:color="AB4952"/>
        </w:pBdr>
        <w:shd w:val="clear" w:color="auto" w:fill="AB4952"/>
        <w:rPr>
          <w:rFonts w:ascii="Times New Roman" w:eastAsia="Times New Roman" w:hAnsi="Times New Roman" w:cs="Times New Roman"/>
          <w:b w:val="0"/>
          <w:bCs w:val="0"/>
          <w:color w:val="FFFFFF"/>
          <w:sz w:val="15"/>
          <w:szCs w:val="15"/>
        </w:rPr>
      </w:pPr>
      <w:r>
        <w:rPr>
          <w:rFonts w:ascii="Times New Roman" w:eastAsia="Times New Roman" w:hAnsi="Times New Roman" w:cs="Times New Roman"/>
          <w:b w:val="0"/>
          <w:bCs w:val="0"/>
          <w:color w:val="FFFFFF"/>
          <w:sz w:val="15"/>
          <w:szCs w:val="15"/>
        </w:rPr>
        <w:t>1/1</w:t>
      </w:r>
    </w:p>
    <w:p w14:paraId="51F888D8" w14:textId="222F56F8" w:rsidR="00F84F27" w:rsidRDefault="00F84F27">
      <w:pPr>
        <w:spacing w:after="220" w:line="1" w:lineRule="exact"/>
      </w:pPr>
    </w:p>
    <w:p w14:paraId="46A6B271" w14:textId="77777777" w:rsidR="00F84F27" w:rsidRDefault="00F84F27">
      <w:pPr>
        <w:spacing w:line="1" w:lineRule="exact"/>
      </w:pPr>
    </w:p>
    <w:sectPr w:rsidR="00F84F27">
      <w:type w:val="continuous"/>
      <w:pgSz w:w="11900" w:h="16840"/>
      <w:pgMar w:top="103" w:right="1245" w:bottom="103" w:left="13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C4921" w14:textId="77777777" w:rsidR="004A1E19" w:rsidRDefault="004A1E19">
      <w:r>
        <w:separator/>
      </w:r>
    </w:p>
  </w:endnote>
  <w:endnote w:type="continuationSeparator" w:id="0">
    <w:p w14:paraId="1D7A0C4F" w14:textId="77777777" w:rsidR="004A1E19" w:rsidRDefault="004A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C23D" w14:textId="77777777" w:rsidR="004A1E19" w:rsidRDefault="004A1E19"/>
  </w:footnote>
  <w:footnote w:type="continuationSeparator" w:id="0">
    <w:p w14:paraId="3CF94788" w14:textId="77777777" w:rsidR="004A1E19" w:rsidRDefault="004A1E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27"/>
    <w:rsid w:val="004A1E19"/>
    <w:rsid w:val="00555AFD"/>
    <w:rsid w:val="00B00265"/>
    <w:rsid w:val="00B43309"/>
    <w:rsid w:val="00C043D0"/>
    <w:rsid w:val="00F84F27"/>
    <w:rsid w:val="00FA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F68B"/>
  <w15:docId w15:val="{A14537AE-7F75-4130-8D82-AE0CFD64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pacing w:after="160" w:line="312" w:lineRule="auto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info@procedo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cedop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666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2022-12-08T10:54:00Z</dcterms:created>
  <dcterms:modified xsi:type="dcterms:W3CDTF">2022-12-08T10:59:00Z</dcterms:modified>
</cp:coreProperties>
</file>