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CDB" w:rsidRPr="001E0CDB" w:rsidRDefault="00F33BD3" w:rsidP="00DE68EB">
      <w:pPr>
        <w:autoSpaceDE w:val="0"/>
        <w:autoSpaceDN w:val="0"/>
        <w:adjustRightInd w:val="0"/>
        <w:spacing w:after="0"/>
        <w:rPr>
          <w:b/>
          <w:bCs/>
          <w:sz w:val="18"/>
          <w:szCs w:val="18"/>
        </w:rPr>
      </w:pPr>
      <w:r w:rsidRPr="00D2305A">
        <w:rPr>
          <w:b/>
          <w:bCs/>
          <w:sz w:val="28"/>
          <w:szCs w:val="28"/>
        </w:rPr>
        <w:t xml:space="preserve">                                              Smlouva o dílo </w:t>
      </w:r>
      <w:r w:rsidR="001E0CDB">
        <w:rPr>
          <w:b/>
          <w:bCs/>
          <w:sz w:val="28"/>
          <w:szCs w:val="28"/>
        </w:rPr>
        <w:tab/>
      </w:r>
      <w:r w:rsidR="001E0CDB">
        <w:rPr>
          <w:b/>
          <w:bCs/>
          <w:sz w:val="28"/>
          <w:szCs w:val="28"/>
        </w:rPr>
        <w:tab/>
      </w:r>
      <w:r w:rsidR="001E0CDB">
        <w:rPr>
          <w:b/>
          <w:bCs/>
          <w:sz w:val="28"/>
          <w:szCs w:val="28"/>
        </w:rPr>
        <w:tab/>
      </w:r>
      <w:r w:rsidR="001E0CDB">
        <w:rPr>
          <w:b/>
          <w:bCs/>
          <w:sz w:val="28"/>
          <w:szCs w:val="28"/>
        </w:rPr>
        <w:tab/>
      </w:r>
      <w:r w:rsidR="001E0CDB" w:rsidRPr="001E0CDB">
        <w:rPr>
          <w:b/>
          <w:bCs/>
          <w:sz w:val="18"/>
          <w:szCs w:val="18"/>
        </w:rPr>
        <w:t>č.j.  UPM</w:t>
      </w:r>
      <w:r w:rsidR="00E0604C">
        <w:rPr>
          <w:b/>
          <w:bCs/>
          <w:sz w:val="18"/>
          <w:szCs w:val="18"/>
        </w:rPr>
        <w:t xml:space="preserve"> </w:t>
      </w:r>
      <w:r w:rsidR="001E0CDB">
        <w:rPr>
          <w:b/>
          <w:bCs/>
          <w:sz w:val="18"/>
          <w:szCs w:val="18"/>
        </w:rPr>
        <w:t xml:space="preserve"> </w:t>
      </w:r>
      <w:r w:rsidR="00331278">
        <w:rPr>
          <w:b/>
          <w:bCs/>
          <w:sz w:val="18"/>
          <w:szCs w:val="18"/>
        </w:rPr>
        <w:t>16</w:t>
      </w:r>
      <w:r w:rsidR="00B21FA7">
        <w:rPr>
          <w:b/>
          <w:bCs/>
          <w:sz w:val="18"/>
          <w:szCs w:val="18"/>
        </w:rPr>
        <w:t>4</w:t>
      </w:r>
      <w:r w:rsidR="00661CFA">
        <w:rPr>
          <w:b/>
          <w:bCs/>
          <w:sz w:val="18"/>
          <w:szCs w:val="18"/>
        </w:rPr>
        <w:t>6</w:t>
      </w:r>
      <w:r w:rsidR="00E0604C">
        <w:rPr>
          <w:b/>
          <w:bCs/>
          <w:sz w:val="18"/>
          <w:szCs w:val="18"/>
        </w:rPr>
        <w:t>/2022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  <w:r w:rsidRPr="00D2305A">
        <w:rPr>
          <w:sz w:val="20"/>
          <w:szCs w:val="20"/>
        </w:rPr>
        <w:t xml:space="preserve">                                                                   (dle §2586 NOZ)</w:t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proofErr w:type="spellStart"/>
      <w:r w:rsidR="00E0618F">
        <w:rPr>
          <w:sz w:val="20"/>
          <w:szCs w:val="20"/>
        </w:rPr>
        <w:t>č.v</w:t>
      </w:r>
      <w:proofErr w:type="spellEnd"/>
      <w:r w:rsidR="00E0618F">
        <w:rPr>
          <w:sz w:val="20"/>
          <w:szCs w:val="20"/>
        </w:rPr>
        <w:t>.    /</w:t>
      </w:r>
      <w:r w:rsidR="001E0CDB">
        <w:rPr>
          <w:sz w:val="20"/>
          <w:szCs w:val="20"/>
        </w:rPr>
        <w:tab/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</w:p>
    <w:p w:rsidR="00F33BD3" w:rsidRPr="00D2305A" w:rsidRDefault="00F33BD3" w:rsidP="002E47BF">
      <w:pPr>
        <w:autoSpaceDE w:val="0"/>
        <w:autoSpaceDN w:val="0"/>
        <w:adjustRightInd w:val="0"/>
        <w:spacing w:after="0"/>
      </w:pPr>
      <w:r w:rsidRPr="00D2305A">
        <w:t>Smluvní strany:</w:t>
      </w:r>
    </w:p>
    <w:p w:rsidR="00F33BD3" w:rsidRPr="00D2305A" w:rsidRDefault="00F33BD3" w:rsidP="002E47BF">
      <w:pPr>
        <w:autoSpaceDE w:val="0"/>
        <w:autoSpaceDN w:val="0"/>
        <w:adjustRightInd w:val="0"/>
        <w:spacing w:after="0"/>
        <w:ind w:left="1275" w:right="1275" w:hanging="1275"/>
      </w:pP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b/>
          <w:color w:val="000000"/>
        </w:rPr>
      </w:pPr>
      <w:r w:rsidRPr="00661CFA">
        <w:rPr>
          <w:b/>
          <w:color w:val="000000"/>
        </w:rPr>
        <w:t>SPYRON DESIGN s.r.o.</w:t>
      </w: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661CFA">
        <w:rPr>
          <w:color w:val="000000"/>
        </w:rPr>
        <w:t xml:space="preserve">se sídlem: V Háji 15/1092, Praha 7, 170 00 </w:t>
      </w: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661CFA">
        <w:rPr>
          <w:color w:val="000000"/>
        </w:rPr>
        <w:t>Korespondenční adresa: Českobrodská 52, Praha 9, 190 11</w:t>
      </w: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661CFA">
        <w:rPr>
          <w:color w:val="000000"/>
        </w:rPr>
        <w:t>jednající: Vladimír Jansa, jednatel</w:t>
      </w:r>
      <w:r w:rsidRPr="00661CFA">
        <w:rPr>
          <w:color w:val="000000"/>
        </w:rPr>
        <w:tab/>
      </w:r>
      <w:r w:rsidRPr="00661CFA">
        <w:rPr>
          <w:color w:val="000000"/>
        </w:rPr>
        <w:tab/>
      </w: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661CFA">
        <w:rPr>
          <w:color w:val="000000"/>
        </w:rPr>
        <w:t>IČ: 25101790</w:t>
      </w:r>
      <w:r w:rsidRPr="00661CFA">
        <w:rPr>
          <w:color w:val="000000"/>
        </w:rPr>
        <w:tab/>
      </w:r>
      <w:r w:rsidRPr="00661CFA">
        <w:rPr>
          <w:color w:val="000000"/>
        </w:rPr>
        <w:tab/>
      </w: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661CFA">
        <w:rPr>
          <w:color w:val="000000"/>
        </w:rPr>
        <w:t>DIČ: CZ25101790</w:t>
      </w:r>
      <w:r w:rsidRPr="00661CFA">
        <w:rPr>
          <w:color w:val="000000"/>
        </w:rPr>
        <w:tab/>
      </w:r>
      <w:r w:rsidRPr="00661CFA">
        <w:rPr>
          <w:color w:val="000000"/>
        </w:rPr>
        <w:tab/>
      </w:r>
    </w:p>
    <w:p w:rsidR="00661CFA" w:rsidRPr="00661CFA" w:rsidRDefault="00661CFA" w:rsidP="00661CFA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661CFA">
        <w:rPr>
          <w:color w:val="000000"/>
        </w:rPr>
        <w:t xml:space="preserve">plátce DPH </w:t>
      </w:r>
    </w:p>
    <w:p w:rsidR="00F33BD3" w:rsidRPr="009A6152" w:rsidRDefault="00F33BD3" w:rsidP="00661CFA">
      <w:pPr>
        <w:shd w:val="clear" w:color="auto" w:fill="FFFFFF"/>
        <w:autoSpaceDE w:val="0"/>
        <w:autoSpaceDN w:val="0"/>
        <w:adjustRightInd w:val="0"/>
        <w:spacing w:after="0"/>
      </w:pPr>
      <w:r w:rsidRPr="009A6152">
        <w:t>(dále jen „zhotovitel“)</w:t>
      </w:r>
    </w:p>
    <w:p w:rsidR="00F33BD3" w:rsidRPr="00D2305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</w:p>
    <w:p w:rsidR="00F33BD3" w:rsidRPr="00D2305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  <w:r w:rsidRPr="00D2305A">
        <w:t>a</w:t>
      </w:r>
    </w:p>
    <w:p w:rsidR="00F33BD3" w:rsidRPr="00500B8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</w:p>
    <w:p w:rsidR="002E47BF" w:rsidRPr="00500B8A" w:rsidRDefault="00F33BD3" w:rsidP="002E47BF">
      <w:pPr>
        <w:spacing w:after="0"/>
      </w:pPr>
      <w:r w:rsidRPr="00500B8A">
        <w:rPr>
          <w:b/>
        </w:rPr>
        <w:t>Uměleckoprůmyslové museum v Praze</w:t>
      </w:r>
      <w:r w:rsidRPr="00500B8A">
        <w:t xml:space="preserve"> </w:t>
      </w:r>
    </w:p>
    <w:p w:rsidR="002E47BF" w:rsidRPr="00500B8A" w:rsidRDefault="00500B8A" w:rsidP="002E47BF">
      <w:pPr>
        <w:spacing w:after="0"/>
      </w:pPr>
      <w:r w:rsidRPr="00500B8A">
        <w:t>se sídlem v ul. 17. l</w:t>
      </w:r>
      <w:r w:rsidR="00F33BD3" w:rsidRPr="00500B8A">
        <w:t xml:space="preserve">istopadu 2, 110 00 Praha 1, </w:t>
      </w:r>
    </w:p>
    <w:p w:rsidR="002E47BF" w:rsidRPr="00500B8A" w:rsidRDefault="00F33BD3" w:rsidP="002E47BF">
      <w:pPr>
        <w:spacing w:after="0"/>
        <w:rPr>
          <w:color w:val="000000"/>
        </w:rPr>
      </w:pPr>
      <w:r w:rsidRPr="00500B8A">
        <w:t>zastoupené ředitelkou PhDr. Helenou Koenigsmarkovou,</w:t>
      </w:r>
      <w:r w:rsidRPr="00500B8A">
        <w:rPr>
          <w:color w:val="000000"/>
        </w:rPr>
        <w:t xml:space="preserve"> </w:t>
      </w:r>
    </w:p>
    <w:p w:rsidR="002E47BF" w:rsidRPr="00500B8A" w:rsidRDefault="00F33BD3" w:rsidP="002E47BF">
      <w:pPr>
        <w:spacing w:after="0"/>
        <w:rPr>
          <w:color w:val="000000"/>
        </w:rPr>
      </w:pPr>
      <w:r w:rsidRPr="00500B8A">
        <w:rPr>
          <w:color w:val="000000"/>
        </w:rPr>
        <w:t>IČO 00023442</w:t>
      </w:r>
      <w:r w:rsidR="002E47BF" w:rsidRPr="00500B8A">
        <w:rPr>
          <w:color w:val="000000"/>
        </w:rPr>
        <w:t xml:space="preserve">, </w:t>
      </w:r>
    </w:p>
    <w:p w:rsidR="00F33BD3" w:rsidRPr="00500B8A" w:rsidRDefault="002E47BF" w:rsidP="00E90D40">
      <w:pPr>
        <w:spacing w:after="0"/>
      </w:pPr>
      <w:r w:rsidRPr="00500B8A">
        <w:t xml:space="preserve">Bankovní spojení)  ČNB, </w:t>
      </w:r>
      <w:proofErr w:type="spellStart"/>
      <w:r w:rsidR="00500B8A">
        <w:t>č</w:t>
      </w:r>
      <w:r w:rsidRPr="00500B8A">
        <w:t>.ú</w:t>
      </w:r>
      <w:proofErr w:type="spellEnd"/>
      <w:r w:rsidRPr="00500B8A">
        <w:t xml:space="preserve">.) </w:t>
      </w:r>
      <w:bookmarkStart w:id="0" w:name="_GoBack"/>
      <w:bookmarkEnd w:id="0"/>
    </w:p>
    <w:p w:rsidR="00F33BD3" w:rsidRPr="00500B8A" w:rsidRDefault="00F33BD3" w:rsidP="00DE68EB">
      <w:pPr>
        <w:shd w:val="clear" w:color="auto" w:fill="FFFFFF"/>
        <w:autoSpaceDE w:val="0"/>
        <w:autoSpaceDN w:val="0"/>
        <w:adjustRightInd w:val="0"/>
        <w:spacing w:after="0" w:line="240" w:lineRule="atLeast"/>
      </w:pPr>
      <w:r w:rsidRPr="00500B8A">
        <w:t>(dále jen „objednatel“)</w:t>
      </w:r>
    </w:p>
    <w:p w:rsidR="00F33BD3" w:rsidRPr="00D2305A" w:rsidRDefault="00F33BD3" w:rsidP="00DE68EB">
      <w:pPr>
        <w:autoSpaceDE w:val="0"/>
        <w:autoSpaceDN w:val="0"/>
        <w:adjustRightInd w:val="0"/>
        <w:spacing w:before="120" w:after="0" w:line="240" w:lineRule="atLeast"/>
      </w:pPr>
    </w:p>
    <w:p w:rsidR="00F33BD3" w:rsidRPr="00D2305A" w:rsidRDefault="00F33BD3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uzavřely níže uvedeného dne, měsíce a roku podle </w:t>
      </w:r>
      <w:proofErr w:type="spellStart"/>
      <w:r w:rsidRPr="00D2305A">
        <w:t>ust</w:t>
      </w:r>
      <w:proofErr w:type="spellEnd"/>
      <w:r w:rsidRPr="00D2305A">
        <w:t xml:space="preserve">. § 2586 a násl. občanského zákoníku tuto smlouvu o dílo: 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D2305A">
        <w:rPr>
          <w:b/>
          <w:bCs/>
        </w:rPr>
        <w:t>I.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D2305A">
        <w:rPr>
          <w:b/>
          <w:bCs/>
        </w:rPr>
        <w:t>Předmět smlouvy</w:t>
      </w:r>
    </w:p>
    <w:p w:rsidR="009A6152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 xml:space="preserve">Zhotovitel se zavazuje provést na svůj náklad a nebezpečí pro objednatele dílo, které spočívá </w:t>
      </w:r>
      <w:r w:rsidR="009A6152">
        <w:rPr>
          <w:color w:val="000000"/>
        </w:rPr>
        <w:t>v</w:t>
      </w:r>
      <w:r w:rsidR="00661CFA">
        <w:rPr>
          <w:color w:val="000000"/>
        </w:rPr>
        <w:t>e výrobě a nalepení informační a reklamní folie s grafikou v exteriéru a interiéru budovy UPM</w:t>
      </w:r>
      <w:r w:rsidR="009A6152">
        <w:rPr>
          <w:color w:val="000000"/>
        </w:rPr>
        <w:t xml:space="preserve"> v souvislosti se stálou </w:t>
      </w:r>
      <w:r w:rsidR="00E0604C">
        <w:rPr>
          <w:color w:val="000000"/>
        </w:rPr>
        <w:t>expozic</w:t>
      </w:r>
      <w:r w:rsidR="009A6152">
        <w:rPr>
          <w:color w:val="000000"/>
        </w:rPr>
        <w:t>í</w:t>
      </w:r>
      <w:r w:rsidR="00E0604C">
        <w:rPr>
          <w:color w:val="000000"/>
        </w:rPr>
        <w:t xml:space="preserve"> Art, </w:t>
      </w:r>
      <w:proofErr w:type="spellStart"/>
      <w:r w:rsidR="00E0604C">
        <w:rPr>
          <w:color w:val="000000"/>
        </w:rPr>
        <w:t>life</w:t>
      </w:r>
      <w:proofErr w:type="spellEnd"/>
      <w:r w:rsidR="00E0604C">
        <w:rPr>
          <w:color w:val="000000"/>
        </w:rPr>
        <w:t xml:space="preserve"> – život v pohybu </w:t>
      </w:r>
      <w:r w:rsidRPr="00D2305A">
        <w:rPr>
          <w:color w:val="000000"/>
        </w:rPr>
        <w:t>(dále jen „dílo“) a objednatel se zavazuje dílo převzít a zaplatit níže sjednanou cenu díla</w:t>
      </w:r>
      <w:r w:rsidR="009A6152">
        <w:rPr>
          <w:color w:val="000000"/>
        </w:rPr>
        <w:t>.</w:t>
      </w:r>
    </w:p>
    <w:p w:rsidR="002E47BF" w:rsidRDefault="002E47B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E0CDB" w:rsidRPr="00500B8A" w:rsidRDefault="001E0CDB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II.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Čas a místo plnění</w:t>
      </w:r>
    </w:p>
    <w:p w:rsidR="002E47BF" w:rsidRDefault="002E47BF" w:rsidP="004F6B53">
      <w:pPr>
        <w:spacing w:after="0"/>
      </w:pPr>
    </w:p>
    <w:p w:rsidR="00E0604C" w:rsidRDefault="00F33BD3" w:rsidP="009A6152">
      <w:pPr>
        <w:spacing w:after="0"/>
        <w:rPr>
          <w:b/>
          <w:bCs/>
          <w:color w:val="000000"/>
        </w:rPr>
      </w:pPr>
      <w:r w:rsidRPr="004F6B53">
        <w:t xml:space="preserve">Práce dle čl. I. jsou poskytovány </w:t>
      </w:r>
      <w:proofErr w:type="gramStart"/>
      <w:r w:rsidRPr="004F6B53">
        <w:t>v  prostorech</w:t>
      </w:r>
      <w:proofErr w:type="gramEnd"/>
      <w:r w:rsidRPr="004F6B53">
        <w:t xml:space="preserve"> objednatele v budově </w:t>
      </w:r>
      <w:r w:rsidR="001F22C9">
        <w:t>v ulici 17. l</w:t>
      </w:r>
      <w:r w:rsidR="002E47BF">
        <w:t xml:space="preserve">istopadu </w:t>
      </w:r>
      <w:r w:rsidRPr="004F6B53">
        <w:t xml:space="preserve">č.p. 2 v Praze 1 </w:t>
      </w:r>
      <w:r>
        <w:t xml:space="preserve">ve dnech od </w:t>
      </w:r>
      <w:r w:rsidR="009A6152">
        <w:t>25</w:t>
      </w:r>
      <w:r w:rsidR="00AC085C">
        <w:t>.</w:t>
      </w:r>
      <w:r w:rsidR="00EF1988">
        <w:t>11. do 5.12. 2022</w:t>
      </w:r>
      <w:r w:rsidR="002E47BF">
        <w:rPr>
          <w:rFonts w:eastAsia="Times New Roman" w:cs="Arial"/>
          <w:sz w:val="24"/>
          <w:szCs w:val="24"/>
          <w:lang w:eastAsia="cs-CZ"/>
        </w:rPr>
        <w:t xml:space="preserve">. </w:t>
      </w:r>
      <w:r>
        <w:t xml:space="preserve"> </w:t>
      </w:r>
    </w:p>
    <w:p w:rsidR="00905298" w:rsidRDefault="00905298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III.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Cena díla</w:t>
      </w:r>
    </w:p>
    <w:p w:rsidR="009A6152" w:rsidRDefault="009A6152" w:rsidP="009A6152">
      <w:pPr>
        <w:pStyle w:val="Prosttext"/>
        <w:rPr>
          <w:rFonts w:ascii="Times New Roman" w:hAnsi="Times New Roman" w:cs="Times New Roman"/>
        </w:rPr>
      </w:pPr>
    </w:p>
    <w:p w:rsidR="00661CFA" w:rsidRDefault="00661CFA" w:rsidP="009A6152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</w:t>
      </w:r>
      <w:r w:rsidR="009A6152">
        <w:rPr>
          <w:rFonts w:ascii="Times New Roman" w:hAnsi="Times New Roman" w:cs="Times New Roman"/>
        </w:rPr>
        <w:t xml:space="preserve">Cena </w:t>
      </w:r>
      <w:r>
        <w:rPr>
          <w:rFonts w:ascii="Times New Roman" w:hAnsi="Times New Roman" w:cs="Times New Roman"/>
        </w:rPr>
        <w:t xml:space="preserve">za </w:t>
      </w:r>
      <w:r w:rsidR="00777CAF">
        <w:rPr>
          <w:rFonts w:ascii="Times New Roman" w:hAnsi="Times New Roman" w:cs="Times New Roman"/>
        </w:rPr>
        <w:t xml:space="preserve">výrobu a </w:t>
      </w:r>
      <w:r>
        <w:rPr>
          <w:rFonts w:ascii="Times New Roman" w:hAnsi="Times New Roman" w:cs="Times New Roman"/>
        </w:rPr>
        <w:t xml:space="preserve">výlep externí folie (16 ks 2145 x 1485 mm) na plech </w:t>
      </w:r>
      <w:proofErr w:type="spellStart"/>
      <w:r>
        <w:rPr>
          <w:rFonts w:ascii="Times New Roman" w:hAnsi="Times New Roman" w:cs="Times New Roman"/>
        </w:rPr>
        <w:t>pozink</w:t>
      </w:r>
      <w:proofErr w:type="spellEnd"/>
      <w:r>
        <w:rPr>
          <w:rFonts w:ascii="Times New Roman" w:hAnsi="Times New Roman" w:cs="Times New Roman"/>
        </w:rPr>
        <w:t xml:space="preserve"> venku:</w:t>
      </w:r>
    </w:p>
    <w:p w:rsidR="00661CFA" w:rsidRPr="00661CFA" w:rsidRDefault="00661CFA" w:rsidP="009A6152">
      <w:pPr>
        <w:pStyle w:val="Prosttext"/>
        <w:rPr>
          <w:rFonts w:ascii="Times New Roman" w:hAnsi="Times New Roman" w:cs="Times New Roman"/>
          <w:b/>
        </w:rPr>
      </w:pPr>
    </w:p>
    <w:p w:rsidR="00661CFA" w:rsidRPr="00661CFA" w:rsidRDefault="00661CFA" w:rsidP="00661CFA">
      <w:pPr>
        <w:rPr>
          <w:rFonts w:eastAsia="Times New Roman"/>
          <w:b/>
          <w:bCs/>
          <w:i/>
          <w:iCs/>
        </w:rPr>
      </w:pPr>
      <w:r w:rsidRPr="00661CFA">
        <w:rPr>
          <w:rFonts w:eastAsia="Times New Roman"/>
          <w:bCs/>
          <w:i/>
          <w:iCs/>
        </w:rPr>
        <w:t xml:space="preserve">-        Cena za tisk 16 ploch 28900,- včetně DPH - </w:t>
      </w:r>
      <w:proofErr w:type="spellStart"/>
      <w:r w:rsidRPr="00661CFA">
        <w:rPr>
          <w:rFonts w:eastAsia="Times New Roman"/>
          <w:bCs/>
          <w:i/>
          <w:iCs/>
        </w:rPr>
        <w:t>pernametní</w:t>
      </w:r>
      <w:proofErr w:type="spellEnd"/>
      <w:r w:rsidRPr="00661CFA">
        <w:rPr>
          <w:rFonts w:eastAsia="Times New Roman"/>
          <w:bCs/>
          <w:i/>
          <w:iCs/>
        </w:rPr>
        <w:t xml:space="preserve"> folie, víceletá, bez instalace</w:t>
      </w:r>
      <w:r w:rsidRPr="00661CFA">
        <w:rPr>
          <w:rFonts w:eastAsia="Times New Roman"/>
          <w:bCs/>
          <w:i/>
          <w:iCs/>
        </w:rPr>
        <w:br/>
        <w:t>-        Cena instalace 16 ploch najednou 17 500,- včetně DPH –</w:t>
      </w:r>
    </w:p>
    <w:p w:rsidR="00661CFA" w:rsidRPr="00661CFA" w:rsidRDefault="00661CFA" w:rsidP="00661CFA">
      <w:pPr>
        <w:rPr>
          <w:rFonts w:eastAsia="Times New Roman"/>
          <w:b/>
          <w:bCs/>
          <w:i/>
          <w:iCs/>
        </w:rPr>
      </w:pPr>
      <w:r w:rsidRPr="00661CFA">
        <w:rPr>
          <w:rFonts w:eastAsia="Times New Roman"/>
          <w:b/>
          <w:bCs/>
          <w:i/>
          <w:iCs/>
        </w:rPr>
        <w:t>Souhrn výroba – tisk 16 ploch permanentní s instalací činí 46.400 Kč včetně DPH</w:t>
      </w:r>
    </w:p>
    <w:p w:rsidR="00661CFA" w:rsidRDefault="00661CFA" w:rsidP="00661CFA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 xml:space="preserve">b/ Cena za výlep interiérové folie (24000 x 2672 mm) </w:t>
      </w:r>
      <w:r>
        <w:rPr>
          <w:rFonts w:eastAsia="Times New Roman"/>
          <w:b/>
          <w:bCs/>
          <w:i/>
          <w:iCs/>
        </w:rPr>
        <w:t>Víceletá, polymerická folie + laminace - výroba, instalace, doprava 97.100 Kč včetně DPH. </w:t>
      </w:r>
    </w:p>
    <w:p w:rsidR="00661CFA" w:rsidRDefault="00661CFA" w:rsidP="009A6152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celkem za práce a/ a b/ činí </w:t>
      </w:r>
    </w:p>
    <w:p w:rsidR="00661CFA" w:rsidRDefault="00661CFA" w:rsidP="009A6152">
      <w:pPr>
        <w:pStyle w:val="Prosttext"/>
        <w:rPr>
          <w:rFonts w:ascii="Times New Roman" w:hAnsi="Times New Roman" w:cs="Times New Roman"/>
        </w:rPr>
      </w:pPr>
    </w:p>
    <w:p w:rsidR="009A6152" w:rsidRDefault="00661CFA" w:rsidP="009A6152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118.595,</w:t>
      </w:r>
      <w:r w:rsidR="00777CA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5 Kč </w:t>
      </w:r>
      <w:r w:rsidR="009A6152">
        <w:rPr>
          <w:rFonts w:ascii="Times New Roman" w:hAnsi="Times New Roman" w:cs="Times New Roman"/>
        </w:rPr>
        <w:t>bez DPH</w:t>
      </w:r>
    </w:p>
    <w:p w:rsidR="009A6152" w:rsidRDefault="009A6152" w:rsidP="009A6152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DPH </w:t>
      </w:r>
      <w:r w:rsidR="00661CFA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 xml:space="preserve">% </w:t>
      </w:r>
      <w:r w:rsidR="00661CFA">
        <w:rPr>
          <w:rFonts w:ascii="Times New Roman" w:hAnsi="Times New Roman" w:cs="Times New Roman"/>
        </w:rPr>
        <w:t>24.904,9</w:t>
      </w:r>
      <w:r w:rsidR="00777CAF">
        <w:rPr>
          <w:rFonts w:ascii="Times New Roman" w:hAnsi="Times New Roman" w:cs="Times New Roman"/>
        </w:rPr>
        <w:t>5</w:t>
      </w:r>
      <w:r w:rsidR="00661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Kč</w:t>
      </w:r>
    </w:p>
    <w:p w:rsidR="009A6152" w:rsidRPr="00500B8A" w:rsidRDefault="009A6152" w:rsidP="009A6152">
      <w:pPr>
        <w:pStyle w:val="Prosttext"/>
        <w:rPr>
          <w:rFonts w:ascii="Times New Roman" w:hAnsi="Times New Roman" w:cs="Times New Roman"/>
        </w:rPr>
      </w:pPr>
      <w:r w:rsidRPr="00500B8A">
        <w:rPr>
          <w:rFonts w:ascii="Times New Roman" w:hAnsi="Times New Roman" w:cs="Times New Roman"/>
        </w:rPr>
        <w:t>---</w:t>
      </w:r>
    </w:p>
    <w:p w:rsidR="009A6152" w:rsidRPr="00AC085C" w:rsidRDefault="009A6152" w:rsidP="009A6152">
      <w:pPr>
        <w:pStyle w:val="Prosttext"/>
        <w:rPr>
          <w:rFonts w:ascii="Times New Roman" w:hAnsi="Times New Roman" w:cs="Times New Roman"/>
          <w:b/>
        </w:rPr>
      </w:pPr>
      <w:r w:rsidRPr="00AC085C">
        <w:rPr>
          <w:rFonts w:ascii="Times New Roman" w:hAnsi="Times New Roman" w:cs="Times New Roman"/>
          <w:b/>
        </w:rPr>
        <w:t xml:space="preserve">cena celkem </w:t>
      </w:r>
      <w:r>
        <w:rPr>
          <w:rFonts w:ascii="Times New Roman" w:hAnsi="Times New Roman" w:cs="Times New Roman"/>
          <w:b/>
        </w:rPr>
        <w:t xml:space="preserve">s </w:t>
      </w:r>
      <w:r w:rsidRPr="00AC085C">
        <w:rPr>
          <w:rFonts w:ascii="Times New Roman" w:hAnsi="Times New Roman" w:cs="Times New Roman"/>
          <w:b/>
        </w:rPr>
        <w:t xml:space="preserve">DPH: </w:t>
      </w:r>
      <w:r w:rsidR="00661CFA">
        <w:rPr>
          <w:rFonts w:ascii="Times New Roman" w:hAnsi="Times New Roman" w:cs="Times New Roman"/>
          <w:b/>
        </w:rPr>
        <w:t xml:space="preserve">143.500 </w:t>
      </w:r>
      <w:r w:rsidRPr="00AC085C">
        <w:rPr>
          <w:rFonts w:ascii="Times New Roman" w:hAnsi="Times New Roman" w:cs="Times New Roman"/>
          <w:b/>
        </w:rPr>
        <w:t>Kč</w:t>
      </w:r>
    </w:p>
    <w:p w:rsidR="001F22C9" w:rsidRDefault="001F22C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:rsidR="00777CAF" w:rsidRDefault="00777CA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:rsidR="002E47BF" w:rsidRPr="001F22C9" w:rsidRDefault="002E47B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FF0000"/>
        </w:rPr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IV.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Platební podmínky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F1988">
        <w:t xml:space="preserve">Cena díla je splatná ve lhůtě </w:t>
      </w:r>
      <w:r w:rsidR="002E47BF" w:rsidRPr="00EF1988">
        <w:t>30</w:t>
      </w:r>
      <w:r w:rsidRPr="00EF1988">
        <w:t xml:space="preserve"> dnů od doručení daňového dokladu (faktury) </w:t>
      </w:r>
      <w:r w:rsidRPr="00D2305A">
        <w:rPr>
          <w:color w:val="000000"/>
        </w:rPr>
        <w:t>objednateli a bude zaplacena formou bankovního převodu na účet zhotovitele uvedený v záhlaví smlouvy</w:t>
      </w:r>
      <w:r>
        <w:rPr>
          <w:color w:val="000000"/>
        </w:rPr>
        <w:t xml:space="preserve"> nebo hotově v pokladně objednatele.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V.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Způsob převzetí dodávky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Zhotovitel předmět díla předá do</w:t>
      </w:r>
      <w:r w:rsidR="002E47BF">
        <w:rPr>
          <w:color w:val="000000"/>
        </w:rPr>
        <w:t xml:space="preserve"> </w:t>
      </w:r>
      <w:r w:rsidR="00EF1988">
        <w:rPr>
          <w:color w:val="000000"/>
        </w:rPr>
        <w:t>7</w:t>
      </w:r>
      <w:r w:rsidR="00E0604C">
        <w:rPr>
          <w:color w:val="000000"/>
        </w:rPr>
        <w:t>. 12. 2022</w:t>
      </w:r>
      <w:r w:rsidR="002E47BF">
        <w:rPr>
          <w:color w:val="000000"/>
        </w:rPr>
        <w:t xml:space="preserve"> </w:t>
      </w:r>
      <w:r>
        <w:rPr>
          <w:color w:val="000000"/>
        </w:rPr>
        <w:t>vedoucímu prezentace sbírek</w:t>
      </w:r>
      <w:r w:rsidRPr="00D2305A">
        <w:rPr>
          <w:color w:val="000000"/>
        </w:rPr>
        <w:t>, přičemž k převzetí předmětu díla poskytne objednatel nezbytnou součinnost.</w:t>
      </w:r>
      <w:r w:rsidR="002E47BF">
        <w:rPr>
          <w:color w:val="000000"/>
        </w:rPr>
        <w:t xml:space="preserve"> 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VI.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Odpovědnost za vady, reklamační řízení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Na výše uvedený předmět díla dle bodu I. poskytuje zhotovitel záruku po dobu </w:t>
      </w:r>
      <w:r w:rsidR="002E47BF">
        <w:t xml:space="preserve">čtyř </w:t>
      </w:r>
      <w:r w:rsidRPr="00D2305A">
        <w:t xml:space="preserve">měsíců od předání objednateli. Záruka se nevztahuje na závady způsobené </w:t>
      </w:r>
      <w:r w:rsidR="002E47BF">
        <w:t>nevhodnými zásahy</w:t>
      </w:r>
      <w:r w:rsidR="001E0CDB">
        <w:t xml:space="preserve"> objednatele</w:t>
      </w:r>
      <w:r w:rsidR="002E47BF">
        <w:t xml:space="preserve"> – mechanické poškození</w:t>
      </w:r>
      <w:r w:rsidRPr="00D2305A">
        <w:t xml:space="preserve">. 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VII.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Jiná ujednání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Případné změny této smlouvy budou provedeny písemně formou dodatků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IX.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Ustanovení přechodná a závěrečná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Dáno ve dvou vyhotoveních s platností originálu.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</w:p>
    <w:p w:rsidR="00146B2F" w:rsidRDefault="00146B2F" w:rsidP="00DE68EB">
      <w:pPr>
        <w:autoSpaceDE w:val="0"/>
        <w:autoSpaceDN w:val="0"/>
        <w:adjustRightInd w:val="0"/>
        <w:spacing w:after="0" w:line="240" w:lineRule="atLeast"/>
      </w:pPr>
    </w:p>
    <w:p w:rsidR="00146B2F" w:rsidRDefault="00146B2F" w:rsidP="00DE68EB">
      <w:pPr>
        <w:autoSpaceDE w:val="0"/>
        <w:autoSpaceDN w:val="0"/>
        <w:adjustRightInd w:val="0"/>
        <w:spacing w:after="0" w:line="240" w:lineRule="atLeast"/>
      </w:pP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  <w:r w:rsidRPr="00D2305A">
        <w:t xml:space="preserve">V Praze dne </w:t>
      </w:r>
      <w:r w:rsidR="00E0604C">
        <w:t>2</w:t>
      </w:r>
      <w:r w:rsidR="00777CAF">
        <w:t>4</w:t>
      </w:r>
      <w:r w:rsidR="00E0604C">
        <w:t xml:space="preserve"> 1</w:t>
      </w:r>
      <w:r w:rsidR="00EF1988">
        <w:t>1</w:t>
      </w:r>
      <w:r w:rsidR="00E0604C">
        <w:t>. 2022</w:t>
      </w:r>
    </w:p>
    <w:p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</w:pPr>
    </w:p>
    <w:p w:rsidR="002E47BF" w:rsidRDefault="002E47BF" w:rsidP="00DE68EB">
      <w:pPr>
        <w:autoSpaceDE w:val="0"/>
        <w:autoSpaceDN w:val="0"/>
        <w:adjustRightInd w:val="0"/>
        <w:spacing w:after="0" w:line="240" w:lineRule="atLeast"/>
        <w:jc w:val="both"/>
      </w:pPr>
    </w:p>
    <w:p w:rsidR="002E47BF" w:rsidRPr="00D2305A" w:rsidRDefault="002E47BF" w:rsidP="00DE68EB">
      <w:pPr>
        <w:autoSpaceDE w:val="0"/>
        <w:autoSpaceDN w:val="0"/>
        <w:adjustRightInd w:val="0"/>
        <w:spacing w:after="0" w:line="240" w:lineRule="atLeast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F33BD3" w:rsidRPr="00D2305A" w:rsidRDefault="00F33BD3" w:rsidP="001E0CDB">
      <w:pPr>
        <w:autoSpaceDE w:val="0"/>
        <w:autoSpaceDN w:val="0"/>
        <w:adjustRightInd w:val="0"/>
        <w:spacing w:after="0" w:line="240" w:lineRule="atLeast"/>
      </w:pPr>
      <w:r w:rsidRPr="00D2305A">
        <w:t xml:space="preserve">Za zhotovitele: </w:t>
      </w:r>
      <w:r w:rsidRPr="00D2305A">
        <w:tab/>
      </w:r>
      <w:r w:rsidRPr="00D2305A">
        <w:tab/>
      </w:r>
      <w:r w:rsidRPr="00D2305A">
        <w:tab/>
      </w:r>
      <w:r w:rsidR="002E47BF">
        <w:tab/>
      </w:r>
      <w:r w:rsidRPr="00D2305A">
        <w:tab/>
      </w:r>
      <w:r w:rsidRPr="00D2305A">
        <w:tab/>
      </w:r>
      <w:r w:rsidRPr="00D2305A">
        <w:tab/>
        <w:t xml:space="preserve">Objednatel: </w:t>
      </w:r>
    </w:p>
    <w:sectPr w:rsidR="00F33BD3" w:rsidRPr="00D2305A" w:rsidSect="00EE56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266AE"/>
    <w:rsid w:val="00055B0F"/>
    <w:rsid w:val="000B7FE0"/>
    <w:rsid w:val="000D29A5"/>
    <w:rsid w:val="00146B2F"/>
    <w:rsid w:val="001E0CDB"/>
    <w:rsid w:val="001F22C9"/>
    <w:rsid w:val="00225FC7"/>
    <w:rsid w:val="002E47BF"/>
    <w:rsid w:val="00331278"/>
    <w:rsid w:val="003555E6"/>
    <w:rsid w:val="00393F5F"/>
    <w:rsid w:val="003C6B87"/>
    <w:rsid w:val="0040068B"/>
    <w:rsid w:val="00460E3A"/>
    <w:rsid w:val="004E26DE"/>
    <w:rsid w:val="004F6B53"/>
    <w:rsid w:val="00500B8A"/>
    <w:rsid w:val="00572E40"/>
    <w:rsid w:val="00582140"/>
    <w:rsid w:val="0059028C"/>
    <w:rsid w:val="00591138"/>
    <w:rsid w:val="00661A9B"/>
    <w:rsid w:val="00661CFA"/>
    <w:rsid w:val="00777CAF"/>
    <w:rsid w:val="00905298"/>
    <w:rsid w:val="009A4DE1"/>
    <w:rsid w:val="009A6152"/>
    <w:rsid w:val="00A92A71"/>
    <w:rsid w:val="00A94C13"/>
    <w:rsid w:val="00AC085C"/>
    <w:rsid w:val="00B21FA7"/>
    <w:rsid w:val="00C21B27"/>
    <w:rsid w:val="00D2305A"/>
    <w:rsid w:val="00DE68EB"/>
    <w:rsid w:val="00E0604C"/>
    <w:rsid w:val="00E0618F"/>
    <w:rsid w:val="00E90D40"/>
    <w:rsid w:val="00EE5620"/>
    <w:rsid w:val="00EF0340"/>
    <w:rsid w:val="00EF1988"/>
    <w:rsid w:val="00F33BD3"/>
    <w:rsid w:val="00F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AD2829-CC6B-43AB-9267-8F6EB42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locked/>
    <w:rsid w:val="00500B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B8A"/>
    <w:rPr>
      <w:rFonts w:eastAsia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500B8A"/>
  </w:style>
  <w:style w:type="paragraph" w:styleId="Prosttext">
    <w:name w:val="Plain Text"/>
    <w:basedOn w:val="Normln"/>
    <w:link w:val="ProsttextChar"/>
    <w:uiPriority w:val="99"/>
    <w:unhideWhenUsed/>
    <w:rsid w:val="00500B8A"/>
    <w:pPr>
      <w:spacing w:after="0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00B8A"/>
    <w:rPr>
      <w:rFonts w:ascii="Calibri" w:eastAsiaTheme="minorHAnsi" w:hAnsi="Calibri" w:cstheme="minorBid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2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2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4D577-1293-4F2C-80CF-C2A79CA4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UPM Director</cp:lastModifiedBy>
  <cp:revision>4</cp:revision>
  <cp:lastPrinted>2018-09-10T09:47:00Z</cp:lastPrinted>
  <dcterms:created xsi:type="dcterms:W3CDTF">2022-12-08T12:38:00Z</dcterms:created>
  <dcterms:modified xsi:type="dcterms:W3CDTF">2022-12-08T12:39:00Z</dcterms:modified>
</cp:coreProperties>
</file>