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FD94" w14:textId="77777777" w:rsidR="00687D5F" w:rsidRDefault="000B4BAE" w:rsidP="009E5162">
      <w:pPr>
        <w:pStyle w:val="CZZkladntexttun"/>
        <w:jc w:val="center"/>
        <w:rPr>
          <w:rFonts w:ascii="Times New Roman" w:hAnsi="Times New Roman"/>
          <w:sz w:val="24"/>
        </w:rPr>
      </w:pPr>
      <w:r w:rsidRPr="008B11DD">
        <w:rPr>
          <w:rFonts w:ascii="Times New Roman" w:hAnsi="Times New Roman"/>
          <w:sz w:val="24"/>
        </w:rPr>
        <w:t xml:space="preserve">Příloha č. </w:t>
      </w:r>
      <w:r w:rsidR="00A02270" w:rsidRPr="008B11DD">
        <w:rPr>
          <w:rFonts w:ascii="Times New Roman" w:hAnsi="Times New Roman"/>
          <w:sz w:val="24"/>
        </w:rPr>
        <w:t>1</w:t>
      </w:r>
      <w:r w:rsidRPr="008B11DD">
        <w:rPr>
          <w:rFonts w:ascii="Times New Roman" w:hAnsi="Times New Roman"/>
          <w:sz w:val="24"/>
        </w:rPr>
        <w:t xml:space="preserve"> Rámcové </w:t>
      </w:r>
      <w:r w:rsidR="009A75B2" w:rsidRPr="008B11DD">
        <w:rPr>
          <w:rFonts w:ascii="Times New Roman" w:hAnsi="Times New Roman"/>
          <w:sz w:val="24"/>
        </w:rPr>
        <w:t>dohody</w:t>
      </w:r>
    </w:p>
    <w:p w14:paraId="528E2DDC" w14:textId="483501D4" w:rsidR="000B4BAE" w:rsidRPr="008B11DD" w:rsidRDefault="000B4BAE" w:rsidP="009E5162">
      <w:pPr>
        <w:pStyle w:val="CZZkladntexttun"/>
        <w:jc w:val="center"/>
        <w:rPr>
          <w:rFonts w:ascii="Times New Roman" w:hAnsi="Times New Roman"/>
          <w:sz w:val="24"/>
        </w:rPr>
      </w:pPr>
      <w:r w:rsidRPr="008B11DD">
        <w:rPr>
          <w:rFonts w:ascii="Times New Roman" w:hAnsi="Times New Roman"/>
          <w:sz w:val="24"/>
        </w:rPr>
        <w:t xml:space="preserve">Vzor návrhu na uzavření Prováděcí smlouvy </w:t>
      </w:r>
      <w:r w:rsidR="00182DE9" w:rsidRPr="008B11DD">
        <w:rPr>
          <w:rFonts w:ascii="Times New Roman" w:hAnsi="Times New Roman"/>
          <w:sz w:val="24"/>
        </w:rPr>
        <w:t xml:space="preserve">k Rámcové </w:t>
      </w:r>
      <w:r w:rsidR="009A75B2" w:rsidRPr="008B11DD">
        <w:rPr>
          <w:rFonts w:ascii="Times New Roman" w:hAnsi="Times New Roman"/>
          <w:sz w:val="24"/>
        </w:rPr>
        <w:t>dohodě</w:t>
      </w:r>
      <w:r w:rsidR="00182DE9" w:rsidRPr="008B11DD">
        <w:rPr>
          <w:rFonts w:ascii="Times New Roman" w:hAnsi="Times New Roman"/>
          <w:sz w:val="24"/>
        </w:rPr>
        <w:t xml:space="preserve"> na </w:t>
      </w:r>
      <w:r w:rsidR="001B0167" w:rsidRPr="008B11DD">
        <w:rPr>
          <w:rFonts w:ascii="Times New Roman" w:hAnsi="Times New Roman"/>
          <w:sz w:val="24"/>
        </w:rPr>
        <w:t>pořizování</w:t>
      </w:r>
      <w:r w:rsidR="00E821CB" w:rsidRPr="008B11DD">
        <w:rPr>
          <w:rFonts w:ascii="Times New Roman" w:hAnsi="Times New Roman"/>
          <w:sz w:val="24"/>
        </w:rPr>
        <w:t xml:space="preserve"> </w:t>
      </w:r>
      <w:r w:rsidR="001B0167" w:rsidRPr="008B11DD">
        <w:rPr>
          <w:rFonts w:ascii="Times New Roman" w:hAnsi="Times New Roman"/>
          <w:sz w:val="24"/>
        </w:rPr>
        <w:t xml:space="preserve">produktů </w:t>
      </w:r>
      <w:r w:rsidR="000214F1" w:rsidRPr="008B11DD">
        <w:rPr>
          <w:rFonts w:ascii="Times New Roman" w:hAnsi="Times New Roman"/>
          <w:sz w:val="24"/>
        </w:rPr>
        <w:t>Oracle</w:t>
      </w:r>
    </w:p>
    <w:p w14:paraId="2589972D" w14:textId="77777777" w:rsidR="009E5162" w:rsidRPr="008B11DD" w:rsidRDefault="009E5162" w:rsidP="000B4BAE">
      <w:pPr>
        <w:rPr>
          <w:rFonts w:ascii="Times New Roman" w:hAnsi="Times New Roman"/>
          <w:sz w:val="24"/>
        </w:rPr>
      </w:pPr>
    </w:p>
    <w:p w14:paraId="2A7956F1" w14:textId="1D27B7B8"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Prováděcí smlouva č. </w:t>
      </w:r>
      <w:r w:rsidR="00A32350">
        <w:rPr>
          <w:rFonts w:ascii="Times New Roman" w:hAnsi="Times New Roman"/>
          <w:sz w:val="24"/>
        </w:rPr>
        <w:t>MPSV 01</w:t>
      </w:r>
    </w:p>
    <w:p w14:paraId="0C091ADE" w14:textId="1A438DCC"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k </w:t>
      </w:r>
      <w:r w:rsidR="009A75B2" w:rsidRPr="008B11DD">
        <w:rPr>
          <w:rFonts w:ascii="Times New Roman" w:hAnsi="Times New Roman"/>
          <w:sz w:val="24"/>
        </w:rPr>
        <w:t>Rámcové dohodě</w:t>
      </w:r>
      <w:r w:rsidRPr="008B11DD">
        <w:rPr>
          <w:rFonts w:ascii="Times New Roman" w:hAnsi="Times New Roman"/>
          <w:sz w:val="24"/>
        </w:rPr>
        <w:t xml:space="preserve"> na </w:t>
      </w:r>
      <w:r w:rsidR="001B0167" w:rsidRPr="008B11DD">
        <w:rPr>
          <w:rFonts w:ascii="Times New Roman" w:hAnsi="Times New Roman"/>
          <w:sz w:val="24"/>
        </w:rPr>
        <w:t>pořizování licencí produktů</w:t>
      </w:r>
      <w:r w:rsidR="008F4214" w:rsidRPr="008B11DD">
        <w:rPr>
          <w:rFonts w:ascii="Times New Roman" w:hAnsi="Times New Roman"/>
          <w:sz w:val="24"/>
        </w:rPr>
        <w:t xml:space="preserve"> </w:t>
      </w:r>
      <w:r w:rsidR="000214F1" w:rsidRPr="008B11DD">
        <w:rPr>
          <w:rFonts w:ascii="Times New Roman" w:hAnsi="Times New Roman"/>
          <w:sz w:val="24"/>
        </w:rPr>
        <w:t>Oracle</w:t>
      </w:r>
      <w:r w:rsidR="009E5162" w:rsidRPr="008B11DD">
        <w:rPr>
          <w:rFonts w:ascii="Times New Roman" w:hAnsi="Times New Roman"/>
          <w:sz w:val="24"/>
        </w:rPr>
        <w:t xml:space="preserve"> </w:t>
      </w:r>
      <w:r w:rsidRPr="008B11DD">
        <w:rPr>
          <w:rFonts w:ascii="Times New Roman" w:hAnsi="Times New Roman"/>
          <w:sz w:val="24"/>
        </w:rPr>
        <w:t>ze dne</w:t>
      </w:r>
      <w:r w:rsidR="00182DE9" w:rsidRPr="008B11DD">
        <w:rPr>
          <w:rFonts w:ascii="Times New Roman" w:hAnsi="Times New Roman"/>
          <w:sz w:val="24"/>
        </w:rPr>
        <w:t xml:space="preserve"> </w:t>
      </w:r>
      <w:r w:rsidR="007D4A49" w:rsidRPr="007D4A49">
        <w:rPr>
          <w:rFonts w:ascii="Times New Roman" w:hAnsi="Times New Roman"/>
          <w:sz w:val="24"/>
        </w:rPr>
        <w:t>20. 1. 2020</w:t>
      </w:r>
    </w:p>
    <w:p w14:paraId="54587CC8" w14:textId="77777777" w:rsidR="000B4BAE" w:rsidRPr="008B11DD" w:rsidRDefault="000B4BAE" w:rsidP="000B4BAE">
      <w:pPr>
        <w:rPr>
          <w:rFonts w:ascii="Times New Roman" w:hAnsi="Times New Roman"/>
          <w:sz w:val="24"/>
        </w:rPr>
      </w:pPr>
      <w:r w:rsidRPr="008B11DD">
        <w:rPr>
          <w:rFonts w:ascii="Times New Roman" w:hAnsi="Times New Roman"/>
          <w:sz w:val="24"/>
        </w:rPr>
        <w:t xml:space="preserve">Níže uvedeného dne, měsíce a roku smluvní strany </w:t>
      </w:r>
    </w:p>
    <w:p w14:paraId="61B7DF18" w14:textId="77777777" w:rsidR="000B4BAE" w:rsidRPr="008B11DD" w:rsidRDefault="000B4BAE" w:rsidP="000B4BAE">
      <w:pPr>
        <w:rPr>
          <w:rFonts w:ascii="Times New Roman" w:hAnsi="Times New Roman"/>
          <w:sz w:val="24"/>
        </w:rPr>
      </w:pPr>
    </w:p>
    <w:p w14:paraId="11F9CAFF" w14:textId="77777777" w:rsidR="000E7C31" w:rsidRDefault="000E7C31" w:rsidP="003E2C75">
      <w:pPr>
        <w:rPr>
          <w:rFonts w:ascii="Times New Roman" w:hAnsi="Times New Roman"/>
          <w:b/>
          <w:sz w:val="24"/>
        </w:rPr>
      </w:pPr>
      <w:r w:rsidRPr="000E7C31">
        <w:rPr>
          <w:rFonts w:ascii="Times New Roman" w:hAnsi="Times New Roman"/>
          <w:b/>
          <w:sz w:val="24"/>
        </w:rPr>
        <w:t>Ministerstvo práce a sociálních věcí</w:t>
      </w:r>
    </w:p>
    <w:p w14:paraId="3D01E33F" w14:textId="095077DA" w:rsidR="003E2C75" w:rsidRPr="008B11DD" w:rsidRDefault="009E5162" w:rsidP="003E2C75">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0E7C31" w:rsidRPr="000E7C31">
        <w:rPr>
          <w:rFonts w:ascii="Times New Roman" w:hAnsi="Times New Roman"/>
          <w:sz w:val="24"/>
        </w:rPr>
        <w:t>Na Poříčním právu 1/376, 128 01 Praha 2</w:t>
      </w:r>
    </w:p>
    <w:p w14:paraId="55A74DB4" w14:textId="77115791" w:rsidR="00B128FE" w:rsidRPr="008B11DD" w:rsidRDefault="009E5162" w:rsidP="00B128FE">
      <w:pPr>
        <w:rPr>
          <w:rFonts w:ascii="Times New Roman" w:hAnsi="Times New Roman"/>
          <w:sz w:val="24"/>
        </w:rPr>
      </w:pPr>
      <w:r w:rsidRPr="008B11DD">
        <w:rPr>
          <w:rFonts w:ascii="Times New Roman" w:hAnsi="Times New Roman"/>
          <w:sz w:val="24"/>
        </w:rPr>
        <w:t>IČ</w:t>
      </w:r>
      <w:r w:rsidR="0046078B" w:rsidRPr="008B11DD">
        <w:rPr>
          <w:rFonts w:ascii="Times New Roman" w:hAnsi="Times New Roman"/>
          <w:sz w:val="24"/>
        </w:rPr>
        <w:t>O</w:t>
      </w: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0E7C31" w:rsidRPr="000E7C31">
        <w:rPr>
          <w:rFonts w:ascii="Times New Roman" w:hAnsi="Times New Roman"/>
          <w:sz w:val="24"/>
        </w:rPr>
        <w:t>00 55 10 23</w:t>
      </w:r>
    </w:p>
    <w:p w14:paraId="0E5CC856" w14:textId="78C0A0C1" w:rsidR="00B128FE" w:rsidRPr="008B11DD" w:rsidRDefault="009E5162" w:rsidP="00B128FE">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0E7C31" w:rsidRPr="000E7C31">
        <w:rPr>
          <w:rFonts w:ascii="Times New Roman" w:hAnsi="Times New Roman"/>
          <w:sz w:val="24"/>
        </w:rPr>
        <w:t>MPSV není plátcem DPH</w:t>
      </w:r>
    </w:p>
    <w:p w14:paraId="187E4BD5" w14:textId="57E0D654" w:rsidR="00B128FE" w:rsidRPr="008B11DD" w:rsidRDefault="00B128FE" w:rsidP="00B128FE">
      <w:pPr>
        <w:rPr>
          <w:rFonts w:ascii="Times New Roman" w:hAnsi="Times New Roman"/>
          <w:sz w:val="24"/>
        </w:rPr>
      </w:pPr>
      <w:r w:rsidRPr="008B11DD">
        <w:rPr>
          <w:rFonts w:ascii="Times New Roman" w:hAnsi="Times New Roman"/>
          <w:sz w:val="24"/>
        </w:rPr>
        <w:t>z</w:t>
      </w:r>
      <w:r w:rsidR="009E5162" w:rsidRPr="008B11DD">
        <w:rPr>
          <w:rFonts w:ascii="Times New Roman" w:hAnsi="Times New Roman"/>
          <w:sz w:val="24"/>
        </w:rPr>
        <w:t>a něhož jedná:</w:t>
      </w:r>
      <w:r w:rsidR="009E5162" w:rsidRPr="008B11DD">
        <w:rPr>
          <w:rFonts w:ascii="Times New Roman" w:hAnsi="Times New Roman"/>
          <w:sz w:val="24"/>
        </w:rPr>
        <w:tab/>
      </w:r>
      <w:r w:rsidR="000E7C31" w:rsidRPr="000E7C31">
        <w:rPr>
          <w:rFonts w:ascii="Times New Roman" w:hAnsi="Times New Roman"/>
          <w:sz w:val="24"/>
        </w:rPr>
        <w:t>Mgr. Karel Svítil</w:t>
      </w:r>
    </w:p>
    <w:p w14:paraId="402FF3E2" w14:textId="2A6F7B44" w:rsidR="00B128FE" w:rsidRPr="008B11DD" w:rsidRDefault="009E5162" w:rsidP="00B128FE">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0AAC0636" w14:textId="187B1B8D" w:rsidR="009E5162" w:rsidRPr="008B11DD" w:rsidRDefault="009E5162" w:rsidP="00B128FE">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0E7C31" w:rsidRPr="000E7C31">
        <w:rPr>
          <w:rFonts w:ascii="Times New Roman" w:hAnsi="Times New Roman"/>
          <w:sz w:val="24"/>
        </w:rPr>
        <w:t>ČNB, Praha 1</w:t>
      </w:r>
    </w:p>
    <w:p w14:paraId="047708AF" w14:textId="11D8AC2C" w:rsidR="009E5162" w:rsidRPr="008B11DD" w:rsidRDefault="009E5162" w:rsidP="00B128FE">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
    <w:p w14:paraId="6594C47D" w14:textId="77777777" w:rsidR="00BB2B81" w:rsidRPr="008B11DD" w:rsidRDefault="00156A47" w:rsidP="00182DE9">
      <w:pPr>
        <w:rPr>
          <w:rFonts w:ascii="Times New Roman" w:hAnsi="Times New Roman"/>
          <w:sz w:val="24"/>
        </w:rPr>
      </w:pPr>
      <w:r w:rsidRPr="008B11DD" w:rsidDel="00B128FE">
        <w:rPr>
          <w:rFonts w:ascii="Times New Roman" w:hAnsi="Times New Roman"/>
          <w:sz w:val="24"/>
          <w:highlight w:val="yellow"/>
        </w:rPr>
        <w:t xml:space="preserve"> </w:t>
      </w:r>
    </w:p>
    <w:p w14:paraId="7BE4033E" w14:textId="2644C3CE" w:rsidR="000B4BAE" w:rsidRPr="008B11DD" w:rsidRDefault="000B4BAE" w:rsidP="00D11818">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755D500A" w14:textId="420454C3" w:rsidR="000B4BAE" w:rsidRPr="008B11DD" w:rsidRDefault="00D11818" w:rsidP="000B4BAE">
      <w:pPr>
        <w:pStyle w:val="CZZkladntexttun"/>
        <w:rPr>
          <w:rFonts w:ascii="Times New Roman" w:hAnsi="Times New Roman"/>
          <w:sz w:val="24"/>
        </w:rPr>
      </w:pPr>
      <w:r w:rsidRPr="008B11DD">
        <w:rPr>
          <w:rFonts w:ascii="Times New Roman" w:hAnsi="Times New Roman"/>
          <w:sz w:val="24"/>
        </w:rPr>
        <w:t>na straně jedné</w:t>
      </w:r>
    </w:p>
    <w:p w14:paraId="3B349AA7" w14:textId="77777777" w:rsidR="00D11818" w:rsidRPr="008B11DD" w:rsidRDefault="00D11818" w:rsidP="000B4BAE">
      <w:pPr>
        <w:pStyle w:val="CZZkladntexttun"/>
        <w:rPr>
          <w:rFonts w:ascii="Times New Roman" w:hAnsi="Times New Roman"/>
          <w:sz w:val="24"/>
        </w:rPr>
      </w:pPr>
    </w:p>
    <w:p w14:paraId="17D48CD7" w14:textId="77777777" w:rsidR="000B4BAE" w:rsidRPr="008B11DD" w:rsidRDefault="000B4BAE" w:rsidP="000B4BAE">
      <w:pPr>
        <w:pStyle w:val="CZZkladntexttun"/>
        <w:rPr>
          <w:rFonts w:ascii="Times New Roman" w:hAnsi="Times New Roman"/>
          <w:sz w:val="24"/>
        </w:rPr>
      </w:pPr>
      <w:r w:rsidRPr="008B11DD">
        <w:rPr>
          <w:rFonts w:ascii="Times New Roman" w:hAnsi="Times New Roman"/>
          <w:sz w:val="24"/>
        </w:rPr>
        <w:t>a</w:t>
      </w:r>
    </w:p>
    <w:p w14:paraId="6C1DBC07" w14:textId="77777777" w:rsidR="00D11818" w:rsidRPr="008B11DD" w:rsidRDefault="00D11818" w:rsidP="000B4BAE">
      <w:pPr>
        <w:pStyle w:val="CZZkladntexttun"/>
        <w:rPr>
          <w:rFonts w:ascii="Times New Roman" w:hAnsi="Times New Roman"/>
          <w:sz w:val="24"/>
        </w:rPr>
      </w:pPr>
    </w:p>
    <w:p w14:paraId="57812153" w14:textId="77777777" w:rsidR="00104EED" w:rsidRPr="00B3040B" w:rsidRDefault="00104EED" w:rsidP="00104EED">
      <w:pPr>
        <w:rPr>
          <w:rFonts w:ascii="Times New Roman" w:hAnsi="Times New Roman"/>
          <w:sz w:val="24"/>
        </w:rPr>
      </w:pPr>
      <w:r w:rsidRPr="00B3040B">
        <w:rPr>
          <w:rFonts w:ascii="Times New Roman" w:hAnsi="Times New Roman"/>
          <w:sz w:val="24"/>
        </w:rPr>
        <w:t xml:space="preserve">název: </w:t>
      </w:r>
      <w:r w:rsidRPr="00B3040B">
        <w:rPr>
          <w:rFonts w:ascii="Times New Roman" w:hAnsi="Times New Roman"/>
          <w:sz w:val="24"/>
        </w:rPr>
        <w:tab/>
      </w:r>
      <w:r w:rsidRPr="00B3040B">
        <w:rPr>
          <w:rFonts w:ascii="Times New Roman" w:hAnsi="Times New Roman"/>
          <w:sz w:val="24"/>
        </w:rPr>
        <w:tab/>
      </w:r>
      <w:r>
        <w:rPr>
          <w:rFonts w:ascii="Times New Roman" w:hAnsi="Times New Roman"/>
          <w:sz w:val="24"/>
        </w:rPr>
        <w:tab/>
      </w:r>
      <w:proofErr w:type="spellStart"/>
      <w:r w:rsidRPr="00B3040B">
        <w:rPr>
          <w:rFonts w:ascii="Times New Roman" w:hAnsi="Times New Roman"/>
          <w:b/>
          <w:sz w:val="24"/>
        </w:rPr>
        <w:t>Asseco</w:t>
      </w:r>
      <w:proofErr w:type="spellEnd"/>
      <w:r w:rsidRPr="00B3040B">
        <w:rPr>
          <w:rFonts w:ascii="Times New Roman" w:hAnsi="Times New Roman"/>
          <w:b/>
          <w:sz w:val="24"/>
        </w:rPr>
        <w:t xml:space="preserve"> </w:t>
      </w:r>
      <w:proofErr w:type="spellStart"/>
      <w:r w:rsidRPr="00B3040B">
        <w:rPr>
          <w:rFonts w:ascii="Times New Roman" w:hAnsi="Times New Roman"/>
          <w:b/>
          <w:sz w:val="24"/>
        </w:rPr>
        <w:t>Central</w:t>
      </w:r>
      <w:proofErr w:type="spellEnd"/>
      <w:r w:rsidRPr="00B3040B">
        <w:rPr>
          <w:rFonts w:ascii="Times New Roman" w:hAnsi="Times New Roman"/>
          <w:b/>
          <w:sz w:val="24"/>
        </w:rPr>
        <w:t xml:space="preserve"> </w:t>
      </w:r>
      <w:proofErr w:type="spellStart"/>
      <w:r w:rsidRPr="00B3040B">
        <w:rPr>
          <w:rFonts w:ascii="Times New Roman" w:hAnsi="Times New Roman"/>
          <w:b/>
          <w:sz w:val="24"/>
        </w:rPr>
        <w:t>Europe</w:t>
      </w:r>
      <w:proofErr w:type="spellEnd"/>
      <w:r w:rsidRPr="00B3040B">
        <w:rPr>
          <w:rFonts w:ascii="Times New Roman" w:hAnsi="Times New Roman"/>
          <w:b/>
          <w:sz w:val="24"/>
        </w:rPr>
        <w:t>, a.s.</w:t>
      </w:r>
      <w:r w:rsidRPr="00B3040B">
        <w:rPr>
          <w:rFonts w:ascii="Times New Roman" w:hAnsi="Times New Roman"/>
          <w:sz w:val="24"/>
        </w:rPr>
        <w:t xml:space="preserve"> </w:t>
      </w:r>
    </w:p>
    <w:p w14:paraId="0FE85E5F" w14:textId="77777777" w:rsidR="00104EED" w:rsidRPr="00B3040B" w:rsidRDefault="00104EED" w:rsidP="00104EED">
      <w:pPr>
        <w:rPr>
          <w:rFonts w:ascii="Times New Roman" w:hAnsi="Times New Roman"/>
          <w:sz w:val="24"/>
        </w:rPr>
      </w:pPr>
      <w:r w:rsidRPr="00B3040B">
        <w:rPr>
          <w:rFonts w:ascii="Times New Roman" w:hAnsi="Times New Roman"/>
          <w:sz w:val="24"/>
        </w:rPr>
        <w:t>se sídlem:</w:t>
      </w:r>
      <w:r w:rsidRPr="00B3040B">
        <w:rPr>
          <w:rFonts w:ascii="Times New Roman" w:hAnsi="Times New Roman"/>
          <w:sz w:val="24"/>
        </w:rPr>
        <w:tab/>
      </w:r>
      <w:r w:rsidRPr="00B3040B">
        <w:rPr>
          <w:rFonts w:ascii="Times New Roman" w:hAnsi="Times New Roman"/>
          <w:sz w:val="24"/>
        </w:rPr>
        <w:tab/>
        <w:t>Budějovická 778/3a, 140 00 Praha 4</w:t>
      </w:r>
    </w:p>
    <w:p w14:paraId="60792798" w14:textId="77777777" w:rsidR="00104EED" w:rsidRPr="00B3040B" w:rsidRDefault="00104EED" w:rsidP="00104EED">
      <w:pPr>
        <w:rPr>
          <w:rFonts w:ascii="Times New Roman" w:hAnsi="Times New Roman"/>
          <w:sz w:val="24"/>
        </w:rPr>
      </w:pPr>
      <w:r w:rsidRPr="00B3040B">
        <w:rPr>
          <w:rFonts w:ascii="Times New Roman" w:hAnsi="Times New Roman"/>
          <w:sz w:val="24"/>
        </w:rPr>
        <w:t>IČO:</w:t>
      </w:r>
      <w:r w:rsidRPr="00B3040B">
        <w:rPr>
          <w:rFonts w:ascii="Times New Roman" w:hAnsi="Times New Roman"/>
          <w:sz w:val="24"/>
        </w:rPr>
        <w:tab/>
      </w:r>
      <w:r w:rsidRPr="00B3040B">
        <w:rPr>
          <w:rFonts w:ascii="Times New Roman" w:hAnsi="Times New Roman"/>
          <w:sz w:val="24"/>
        </w:rPr>
        <w:tab/>
      </w:r>
      <w:r w:rsidRPr="00B3040B">
        <w:rPr>
          <w:rFonts w:ascii="Times New Roman" w:hAnsi="Times New Roman"/>
          <w:sz w:val="24"/>
        </w:rPr>
        <w:tab/>
        <w:t>27074358</w:t>
      </w:r>
    </w:p>
    <w:p w14:paraId="22F0DE31" w14:textId="77777777" w:rsidR="00104EED" w:rsidRPr="00B3040B" w:rsidRDefault="00104EED" w:rsidP="00104EED">
      <w:pPr>
        <w:rPr>
          <w:rFonts w:ascii="Times New Roman" w:hAnsi="Times New Roman"/>
          <w:sz w:val="24"/>
        </w:rPr>
      </w:pPr>
      <w:r w:rsidRPr="00B3040B">
        <w:rPr>
          <w:rFonts w:ascii="Times New Roman" w:hAnsi="Times New Roman"/>
          <w:sz w:val="24"/>
        </w:rPr>
        <w:t>DIČ:</w:t>
      </w:r>
      <w:r w:rsidRPr="00B3040B">
        <w:rPr>
          <w:rFonts w:ascii="Times New Roman" w:hAnsi="Times New Roman"/>
          <w:sz w:val="24"/>
        </w:rPr>
        <w:tab/>
      </w:r>
      <w:r w:rsidRPr="00B3040B">
        <w:rPr>
          <w:rFonts w:ascii="Times New Roman" w:hAnsi="Times New Roman"/>
          <w:sz w:val="24"/>
        </w:rPr>
        <w:tab/>
      </w:r>
      <w:r w:rsidRPr="00B3040B">
        <w:rPr>
          <w:rFonts w:ascii="Times New Roman" w:hAnsi="Times New Roman"/>
          <w:sz w:val="24"/>
        </w:rPr>
        <w:tab/>
        <w:t>CZ27074358</w:t>
      </w:r>
    </w:p>
    <w:p w14:paraId="0D88CDD4" w14:textId="77777777" w:rsidR="00104EED" w:rsidRPr="00B3040B" w:rsidRDefault="00104EED" w:rsidP="00104EED">
      <w:pPr>
        <w:rPr>
          <w:rFonts w:ascii="Times New Roman" w:hAnsi="Times New Roman"/>
          <w:sz w:val="24"/>
        </w:rPr>
      </w:pPr>
      <w:r w:rsidRPr="00B3040B">
        <w:rPr>
          <w:rFonts w:ascii="Times New Roman" w:hAnsi="Times New Roman"/>
          <w:sz w:val="24"/>
        </w:rPr>
        <w:t>zapsaná v obchodním rejstříku vedeném Městským soudem v Praze oddíl B, vložka 8525</w:t>
      </w:r>
    </w:p>
    <w:p w14:paraId="544CF131" w14:textId="77777777" w:rsidR="00104EED" w:rsidRPr="00B3040B" w:rsidRDefault="00104EED" w:rsidP="00104EED">
      <w:pPr>
        <w:rPr>
          <w:rFonts w:ascii="Times New Roman" w:hAnsi="Times New Roman"/>
          <w:sz w:val="24"/>
        </w:rPr>
      </w:pPr>
      <w:r w:rsidRPr="00B3040B">
        <w:rPr>
          <w:rFonts w:ascii="Times New Roman" w:hAnsi="Times New Roman"/>
          <w:sz w:val="24"/>
        </w:rPr>
        <w:t>za něhož jedná</w:t>
      </w:r>
      <w:r w:rsidRPr="00B3040B">
        <w:rPr>
          <w:rFonts w:ascii="Times New Roman" w:hAnsi="Times New Roman"/>
          <w:sz w:val="24"/>
        </w:rPr>
        <w:tab/>
        <w:t>Ing. David Šindelář, prokurista</w:t>
      </w:r>
    </w:p>
    <w:p w14:paraId="26CDC0F7" w14:textId="4051C241" w:rsidR="00104EED" w:rsidRPr="00B3040B" w:rsidRDefault="00104EED" w:rsidP="00104EED">
      <w:pPr>
        <w:rPr>
          <w:rFonts w:ascii="Times New Roman" w:hAnsi="Times New Roman"/>
          <w:sz w:val="24"/>
        </w:rPr>
      </w:pPr>
      <w:r w:rsidRPr="00B3040B">
        <w:rPr>
          <w:rFonts w:ascii="Times New Roman" w:hAnsi="Times New Roman"/>
          <w:sz w:val="24"/>
        </w:rPr>
        <w:t>e-mail:</w:t>
      </w:r>
      <w:r w:rsidRPr="00B3040B">
        <w:rPr>
          <w:rFonts w:ascii="Times New Roman" w:hAnsi="Times New Roman"/>
          <w:sz w:val="24"/>
        </w:rPr>
        <w:tab/>
      </w:r>
      <w:r w:rsidRPr="00B3040B">
        <w:rPr>
          <w:rFonts w:ascii="Times New Roman" w:hAnsi="Times New Roman"/>
          <w:sz w:val="24"/>
        </w:rPr>
        <w:tab/>
      </w:r>
      <w:r>
        <w:rPr>
          <w:rFonts w:ascii="Times New Roman" w:hAnsi="Times New Roman"/>
          <w:sz w:val="24"/>
        </w:rPr>
        <w:tab/>
      </w:r>
    </w:p>
    <w:p w14:paraId="3E70873E" w14:textId="77777777" w:rsidR="00104EED" w:rsidRPr="00B3040B" w:rsidRDefault="00104EED" w:rsidP="00104EED">
      <w:pPr>
        <w:rPr>
          <w:rFonts w:ascii="Times New Roman" w:hAnsi="Times New Roman"/>
          <w:sz w:val="24"/>
        </w:rPr>
      </w:pPr>
      <w:r w:rsidRPr="00B3040B">
        <w:rPr>
          <w:rFonts w:ascii="Times New Roman" w:hAnsi="Times New Roman"/>
          <w:sz w:val="24"/>
        </w:rPr>
        <w:t>bankovní spojení:</w:t>
      </w:r>
      <w:r w:rsidRPr="00B3040B">
        <w:rPr>
          <w:rFonts w:ascii="Times New Roman" w:hAnsi="Times New Roman"/>
          <w:sz w:val="24"/>
        </w:rPr>
        <w:tab/>
        <w:t>Československá obchodní banka, a.s.</w:t>
      </w:r>
    </w:p>
    <w:p w14:paraId="7E01223F" w14:textId="1B960488" w:rsidR="00104EED" w:rsidRDefault="00104EED" w:rsidP="00104EED">
      <w:pPr>
        <w:rPr>
          <w:rFonts w:ascii="Times New Roman" w:hAnsi="Times New Roman"/>
          <w:sz w:val="24"/>
        </w:rPr>
      </w:pPr>
      <w:r w:rsidRPr="00B3040B">
        <w:rPr>
          <w:rFonts w:ascii="Times New Roman" w:hAnsi="Times New Roman"/>
          <w:sz w:val="24"/>
        </w:rPr>
        <w:t>č. účtu:</w:t>
      </w:r>
      <w:r w:rsidRPr="00B3040B">
        <w:rPr>
          <w:rFonts w:ascii="Times New Roman" w:hAnsi="Times New Roman"/>
          <w:sz w:val="24"/>
        </w:rPr>
        <w:tab/>
      </w:r>
      <w:r w:rsidRPr="00B3040B">
        <w:rPr>
          <w:rFonts w:ascii="Times New Roman" w:hAnsi="Times New Roman"/>
          <w:sz w:val="24"/>
        </w:rPr>
        <w:tab/>
      </w:r>
      <w:r>
        <w:rPr>
          <w:rFonts w:ascii="Times New Roman" w:hAnsi="Times New Roman"/>
          <w:sz w:val="24"/>
        </w:rPr>
        <w:tab/>
      </w:r>
    </w:p>
    <w:p w14:paraId="4C404FD7" w14:textId="77777777" w:rsidR="000B4BAE" w:rsidRPr="008B11DD" w:rsidRDefault="000B4BAE" w:rsidP="000B4BAE">
      <w:pPr>
        <w:rPr>
          <w:rFonts w:ascii="Times New Roman" w:hAnsi="Times New Roman"/>
          <w:sz w:val="24"/>
        </w:rPr>
      </w:pPr>
    </w:p>
    <w:p w14:paraId="74B38BE9" w14:textId="4BC33DB2" w:rsidR="000B4BAE" w:rsidRPr="008B11DD" w:rsidRDefault="000B4BAE" w:rsidP="000B4BAE">
      <w:pPr>
        <w:rPr>
          <w:rFonts w:ascii="Times New Roman" w:hAnsi="Times New Roman"/>
          <w:sz w:val="24"/>
        </w:rPr>
      </w:pPr>
      <w:r w:rsidRPr="008B11DD">
        <w:rPr>
          <w:rFonts w:ascii="Times New Roman" w:hAnsi="Times New Roman"/>
          <w:sz w:val="24"/>
        </w:rPr>
        <w:t xml:space="preserve">(dále </w:t>
      </w:r>
      <w:r w:rsidR="009E5162" w:rsidRPr="008B11DD">
        <w:rPr>
          <w:rFonts w:ascii="Times New Roman" w:hAnsi="Times New Roman"/>
          <w:sz w:val="24"/>
        </w:rPr>
        <w:t>jen</w:t>
      </w:r>
      <w:r w:rsidRPr="008B11DD">
        <w:rPr>
          <w:rFonts w:ascii="Times New Roman" w:hAnsi="Times New Roman"/>
          <w:sz w:val="24"/>
        </w:rPr>
        <w:t xml:space="preserve"> „</w:t>
      </w:r>
      <w:r w:rsidRPr="008B11DD">
        <w:rPr>
          <w:rStyle w:val="CZZkladntexttunChar"/>
          <w:rFonts w:ascii="Times New Roman" w:hAnsi="Times New Roman"/>
          <w:sz w:val="24"/>
        </w:rPr>
        <w:t>Dodavatel</w:t>
      </w:r>
      <w:r w:rsidRPr="008B11DD">
        <w:rPr>
          <w:rFonts w:ascii="Times New Roman" w:hAnsi="Times New Roman"/>
          <w:sz w:val="24"/>
        </w:rPr>
        <w:t>“)</w:t>
      </w:r>
    </w:p>
    <w:p w14:paraId="270B66DA" w14:textId="77777777" w:rsidR="000B4BAE" w:rsidRPr="008B11DD" w:rsidRDefault="000B4BAE" w:rsidP="000B4BAE">
      <w:pPr>
        <w:pStyle w:val="CZZkladntexttun"/>
        <w:rPr>
          <w:rFonts w:ascii="Times New Roman" w:hAnsi="Times New Roman"/>
          <w:sz w:val="24"/>
        </w:rPr>
      </w:pPr>
      <w:r w:rsidRPr="008B11DD">
        <w:rPr>
          <w:rFonts w:ascii="Times New Roman" w:hAnsi="Times New Roman"/>
          <w:sz w:val="24"/>
        </w:rPr>
        <w:t>na straně druhé</w:t>
      </w:r>
    </w:p>
    <w:p w14:paraId="65D9317F" w14:textId="77777777" w:rsidR="00182DE9" w:rsidRPr="008B11DD" w:rsidRDefault="00182DE9" w:rsidP="000B4BAE">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584CB6C4" w14:textId="77777777" w:rsidR="00182DE9" w:rsidRPr="008B11DD" w:rsidRDefault="00182DE9" w:rsidP="000B4BAE">
      <w:pPr>
        <w:rPr>
          <w:rFonts w:ascii="Times New Roman" w:hAnsi="Times New Roman"/>
          <w:sz w:val="24"/>
        </w:rPr>
      </w:pPr>
    </w:p>
    <w:p w14:paraId="120C710C" w14:textId="25EABABD" w:rsidR="000B4BAE" w:rsidRPr="008B11DD" w:rsidRDefault="000B4BAE" w:rsidP="00FD445C">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xml:space="preserve">“) k </w:t>
      </w:r>
      <w:r w:rsidR="009A75B2" w:rsidRPr="008B11DD">
        <w:rPr>
          <w:rFonts w:ascii="Times New Roman" w:hAnsi="Times New Roman"/>
          <w:sz w:val="24"/>
        </w:rPr>
        <w:t>Rámcové dohodě</w:t>
      </w:r>
      <w:r w:rsidRPr="008B11DD">
        <w:rPr>
          <w:rFonts w:ascii="Times New Roman" w:hAnsi="Times New Roman"/>
          <w:sz w:val="24"/>
        </w:rPr>
        <w:t xml:space="preserve"> </w:t>
      </w:r>
      <w:r w:rsidR="008C6FB5" w:rsidRPr="008B11DD">
        <w:rPr>
          <w:rFonts w:ascii="Times New Roman" w:hAnsi="Times New Roman"/>
          <w:sz w:val="24"/>
        </w:rPr>
        <w:t xml:space="preserve">na </w:t>
      </w:r>
      <w:r w:rsidR="001B0167" w:rsidRPr="008B11DD">
        <w:rPr>
          <w:rFonts w:ascii="Times New Roman" w:hAnsi="Times New Roman"/>
          <w:sz w:val="24"/>
        </w:rPr>
        <w:t>pořizování produktů</w:t>
      </w:r>
      <w:r w:rsidR="008F4214" w:rsidRPr="008B11DD">
        <w:rPr>
          <w:rFonts w:ascii="Times New Roman" w:hAnsi="Times New Roman"/>
          <w:sz w:val="24"/>
        </w:rPr>
        <w:t xml:space="preserve"> </w:t>
      </w:r>
      <w:r w:rsidR="000214F1" w:rsidRPr="008B11DD">
        <w:rPr>
          <w:rFonts w:ascii="Times New Roman" w:hAnsi="Times New Roman"/>
          <w:sz w:val="24"/>
        </w:rPr>
        <w:t>Oracle</w:t>
      </w:r>
      <w:r w:rsidR="009E5162" w:rsidRPr="008B11DD">
        <w:rPr>
          <w:rFonts w:ascii="Times New Roman" w:hAnsi="Times New Roman"/>
          <w:sz w:val="24"/>
        </w:rPr>
        <w:t xml:space="preserve"> </w:t>
      </w:r>
      <w:r w:rsidRPr="008B11DD">
        <w:rPr>
          <w:rFonts w:ascii="Times New Roman" w:hAnsi="Times New Roman"/>
          <w:sz w:val="24"/>
        </w:rPr>
        <w:t xml:space="preserve">ze dne </w:t>
      </w:r>
      <w:r w:rsidR="00FD445C" w:rsidRPr="00FD445C">
        <w:rPr>
          <w:rFonts w:ascii="Times New Roman" w:hAnsi="Times New Roman"/>
          <w:sz w:val="24"/>
        </w:rPr>
        <w:t>20. 1. 2020</w:t>
      </w:r>
      <w:r w:rsidRPr="008B11DD">
        <w:rPr>
          <w:rFonts w:ascii="Times New Roman" w:hAnsi="Times New Roman"/>
          <w:sz w:val="24"/>
        </w:rPr>
        <w:t xml:space="preserve"> (dále jen „</w:t>
      </w:r>
      <w:r w:rsidR="009A75B2" w:rsidRPr="008B11DD">
        <w:rPr>
          <w:rFonts w:ascii="Times New Roman" w:hAnsi="Times New Roman"/>
          <w:b/>
          <w:sz w:val="24"/>
        </w:rPr>
        <w:t>Rámcová dohoda</w:t>
      </w:r>
      <w:r w:rsidRPr="008B11DD">
        <w:rPr>
          <w:rFonts w:ascii="Times New Roman" w:hAnsi="Times New Roman"/>
          <w:sz w:val="24"/>
        </w:rPr>
        <w:t xml:space="preserve">“) dle zákona č. </w:t>
      </w:r>
      <w:r w:rsidRPr="008B11DD">
        <w:rPr>
          <w:rFonts w:ascii="Times New Roman" w:hAnsi="Times New Roman"/>
          <w:sz w:val="24"/>
        </w:rPr>
        <w:lastRenderedPageBreak/>
        <w:t>13</w:t>
      </w:r>
      <w:r w:rsidR="009A75B2" w:rsidRPr="008B11DD">
        <w:rPr>
          <w:rFonts w:ascii="Times New Roman" w:hAnsi="Times New Roman"/>
          <w:sz w:val="24"/>
        </w:rPr>
        <w:t>4</w:t>
      </w:r>
      <w:r w:rsidRPr="008B11DD">
        <w:rPr>
          <w:rFonts w:ascii="Times New Roman" w:hAnsi="Times New Roman"/>
          <w:sz w:val="24"/>
        </w:rPr>
        <w:t>/20</w:t>
      </w:r>
      <w:r w:rsidR="009A75B2" w:rsidRPr="008B11DD">
        <w:rPr>
          <w:rFonts w:ascii="Times New Roman" w:hAnsi="Times New Roman"/>
          <w:sz w:val="24"/>
        </w:rPr>
        <w:t>1</w:t>
      </w:r>
      <w:r w:rsidRPr="008B11DD">
        <w:rPr>
          <w:rFonts w:ascii="Times New Roman" w:hAnsi="Times New Roman"/>
          <w:sz w:val="24"/>
        </w:rPr>
        <w:t>6 Sb., o </w:t>
      </w:r>
      <w:r w:rsidR="009A75B2" w:rsidRPr="008B11DD">
        <w:rPr>
          <w:rFonts w:ascii="Times New Roman" w:hAnsi="Times New Roman"/>
          <w:sz w:val="24"/>
        </w:rPr>
        <w:t xml:space="preserve">zadávání </w:t>
      </w:r>
      <w:r w:rsidRPr="008B11DD">
        <w:rPr>
          <w:rFonts w:ascii="Times New Roman" w:hAnsi="Times New Roman"/>
          <w:sz w:val="24"/>
        </w:rPr>
        <w:t>veřejných zakáz</w:t>
      </w:r>
      <w:r w:rsidR="009A75B2" w:rsidRPr="008B11DD">
        <w:rPr>
          <w:rFonts w:ascii="Times New Roman" w:hAnsi="Times New Roman"/>
          <w:sz w:val="24"/>
        </w:rPr>
        <w:t>e</w:t>
      </w:r>
      <w:r w:rsidRPr="008B11DD">
        <w:rPr>
          <w:rFonts w:ascii="Times New Roman" w:hAnsi="Times New Roman"/>
          <w:sz w:val="24"/>
        </w:rPr>
        <w:t>k, v</w:t>
      </w:r>
      <w:r w:rsidR="009A75B2" w:rsidRPr="008B11DD">
        <w:rPr>
          <w:rFonts w:ascii="Times New Roman" w:hAnsi="Times New Roman"/>
          <w:sz w:val="24"/>
        </w:rPr>
        <w:t xml:space="preserve"> platném</w:t>
      </w:r>
      <w:r w:rsidRPr="008B11DD">
        <w:rPr>
          <w:rFonts w:ascii="Times New Roman" w:hAnsi="Times New Roman"/>
          <w:sz w:val="24"/>
        </w:rPr>
        <w:t xml:space="preserve"> znění </w:t>
      </w:r>
      <w:r w:rsidR="00B128FE" w:rsidRPr="008B11DD">
        <w:rPr>
          <w:rFonts w:ascii="Times New Roman" w:hAnsi="Times New Roman"/>
          <w:sz w:val="24"/>
        </w:rPr>
        <w:t>(dále jen „</w:t>
      </w:r>
      <w:r w:rsidR="009A75B2" w:rsidRPr="008B11DD">
        <w:rPr>
          <w:rFonts w:ascii="Times New Roman" w:hAnsi="Times New Roman"/>
          <w:b/>
          <w:sz w:val="24"/>
        </w:rPr>
        <w:t>Z</w:t>
      </w:r>
      <w:r w:rsidR="00B128FE" w:rsidRPr="008B11DD">
        <w:rPr>
          <w:rFonts w:ascii="Times New Roman" w:hAnsi="Times New Roman"/>
          <w:b/>
          <w:sz w:val="24"/>
        </w:rPr>
        <w:t>ZVZ</w:t>
      </w:r>
      <w:r w:rsidR="00B128FE" w:rsidRPr="008B11DD">
        <w:rPr>
          <w:rFonts w:ascii="Times New Roman" w:hAnsi="Times New Roman"/>
          <w:sz w:val="24"/>
        </w:rPr>
        <w:t xml:space="preserve">“) </w:t>
      </w:r>
      <w:r w:rsidRPr="008B11DD">
        <w:rPr>
          <w:rFonts w:ascii="Times New Roman" w:hAnsi="Times New Roman"/>
          <w:sz w:val="24"/>
        </w:rPr>
        <w:t>a v souladu s ust</w:t>
      </w:r>
      <w:r w:rsidR="0046078B" w:rsidRPr="008B11DD">
        <w:rPr>
          <w:rFonts w:ascii="Times New Roman" w:hAnsi="Times New Roman"/>
          <w:sz w:val="24"/>
        </w:rPr>
        <w:t>anovením</w:t>
      </w:r>
      <w:r w:rsidRPr="008B11DD">
        <w:rPr>
          <w:rFonts w:ascii="Times New Roman" w:hAnsi="Times New Roman"/>
          <w:sz w:val="24"/>
        </w:rPr>
        <w:t xml:space="preserve"> § </w:t>
      </w:r>
      <w:r w:rsidR="008C6FB5" w:rsidRPr="008B11DD">
        <w:rPr>
          <w:rFonts w:ascii="Times New Roman" w:hAnsi="Times New Roman"/>
          <w:sz w:val="24"/>
        </w:rPr>
        <w:t>1746</w:t>
      </w:r>
      <w:r w:rsidRPr="008B11DD">
        <w:rPr>
          <w:rFonts w:ascii="Times New Roman" w:hAnsi="Times New Roman"/>
          <w:sz w:val="24"/>
        </w:rPr>
        <w:t xml:space="preserve"> odst. 2 zákona č.</w:t>
      </w:r>
      <w:r w:rsidR="00E91584" w:rsidRPr="008B11DD">
        <w:rPr>
          <w:rFonts w:ascii="Times New Roman" w:hAnsi="Times New Roman"/>
          <w:sz w:val="24"/>
        </w:rPr>
        <w:t> </w:t>
      </w:r>
      <w:r w:rsidR="008C6FB5" w:rsidRPr="008B11DD">
        <w:rPr>
          <w:rFonts w:ascii="Times New Roman" w:hAnsi="Times New Roman"/>
          <w:sz w:val="24"/>
        </w:rPr>
        <w:t>89</w:t>
      </w:r>
      <w:r w:rsidRPr="008B11DD">
        <w:rPr>
          <w:rFonts w:ascii="Times New Roman" w:hAnsi="Times New Roman"/>
          <w:sz w:val="24"/>
        </w:rPr>
        <w:t>/</w:t>
      </w:r>
      <w:r w:rsidR="008C6FB5" w:rsidRPr="008B11DD">
        <w:rPr>
          <w:rFonts w:ascii="Times New Roman" w:hAnsi="Times New Roman"/>
          <w:sz w:val="24"/>
        </w:rPr>
        <w:t>2012</w:t>
      </w:r>
      <w:r w:rsidRPr="008B11DD">
        <w:rPr>
          <w:rFonts w:ascii="Times New Roman" w:hAnsi="Times New Roman"/>
          <w:sz w:val="24"/>
        </w:rPr>
        <w:t xml:space="preserve"> Sb., </w:t>
      </w:r>
      <w:r w:rsidR="008C6FB5" w:rsidRPr="008B11DD">
        <w:rPr>
          <w:rFonts w:ascii="Times New Roman" w:hAnsi="Times New Roman"/>
          <w:sz w:val="24"/>
        </w:rPr>
        <w:t>občanský</w:t>
      </w:r>
      <w:r w:rsidRPr="008B11DD">
        <w:rPr>
          <w:rFonts w:ascii="Times New Roman" w:hAnsi="Times New Roman"/>
          <w:sz w:val="24"/>
        </w:rPr>
        <w:t xml:space="preserve"> zákoník, ve znění pozdějších předpisů</w:t>
      </w:r>
      <w:r w:rsidR="009E5162" w:rsidRPr="008B11DD">
        <w:rPr>
          <w:rFonts w:ascii="Times New Roman" w:hAnsi="Times New Roman"/>
          <w:sz w:val="24"/>
        </w:rPr>
        <w:t>.</w:t>
      </w:r>
    </w:p>
    <w:p w14:paraId="025985CC" w14:textId="77777777" w:rsidR="009E5162" w:rsidRPr="008B11DD" w:rsidRDefault="009E5162" w:rsidP="009E5162">
      <w:pPr>
        <w:jc w:val="center"/>
        <w:rPr>
          <w:rFonts w:ascii="Times New Roman" w:hAnsi="Times New Roman"/>
          <w:sz w:val="24"/>
        </w:rPr>
      </w:pPr>
    </w:p>
    <w:p w14:paraId="3F6E8B92" w14:textId="3D970D47" w:rsidR="009E5162" w:rsidRPr="008B11DD" w:rsidRDefault="009E5162" w:rsidP="009E5162">
      <w:pPr>
        <w:jc w:val="center"/>
        <w:rPr>
          <w:rFonts w:ascii="Times New Roman" w:hAnsi="Times New Roman"/>
          <w:sz w:val="24"/>
        </w:rPr>
      </w:pPr>
      <w:r w:rsidRPr="008B11DD">
        <w:rPr>
          <w:rFonts w:ascii="Times New Roman" w:hAnsi="Times New Roman"/>
          <w:sz w:val="24"/>
        </w:rPr>
        <w:t xml:space="preserve">Smluvní strany vědomy si svých závazků v této Prováděcí smlouvě obsažených a v úmyslu být touto </w:t>
      </w:r>
      <w:r w:rsidR="0046078B" w:rsidRPr="008B11DD">
        <w:rPr>
          <w:rFonts w:ascii="Times New Roman" w:hAnsi="Times New Roman"/>
          <w:sz w:val="24"/>
        </w:rPr>
        <w:t>P</w:t>
      </w:r>
      <w:r w:rsidRPr="008B11DD">
        <w:rPr>
          <w:rFonts w:ascii="Times New Roman" w:hAnsi="Times New Roman"/>
          <w:sz w:val="24"/>
        </w:rPr>
        <w:t xml:space="preserve">rováděcí smlouvou vázány, </w:t>
      </w:r>
      <w:r w:rsidR="00C8499C" w:rsidRPr="008B11DD">
        <w:rPr>
          <w:rFonts w:ascii="Times New Roman" w:hAnsi="Times New Roman"/>
          <w:sz w:val="24"/>
        </w:rPr>
        <w:t xml:space="preserve">se </w:t>
      </w:r>
      <w:r w:rsidRPr="008B11DD">
        <w:rPr>
          <w:rFonts w:ascii="Times New Roman" w:hAnsi="Times New Roman"/>
          <w:sz w:val="24"/>
        </w:rPr>
        <w:t>dohodly na následujícím znění Prováděcí smlouvy.</w:t>
      </w:r>
    </w:p>
    <w:p w14:paraId="1C22B7E6" w14:textId="77777777" w:rsidR="00D11818" w:rsidRPr="008B11DD" w:rsidRDefault="00D11818" w:rsidP="00A02270">
      <w:pPr>
        <w:jc w:val="center"/>
        <w:rPr>
          <w:rFonts w:ascii="Times New Roman" w:hAnsi="Times New Roman"/>
          <w:b/>
          <w:sz w:val="24"/>
        </w:rPr>
      </w:pPr>
    </w:p>
    <w:p w14:paraId="3D3DC705" w14:textId="77777777" w:rsidR="00A02270" w:rsidRPr="008B11DD" w:rsidRDefault="00A02270" w:rsidP="00A02270">
      <w:pPr>
        <w:jc w:val="center"/>
        <w:rPr>
          <w:rFonts w:ascii="Times New Roman" w:hAnsi="Times New Roman"/>
          <w:b/>
          <w:sz w:val="24"/>
        </w:rPr>
      </w:pPr>
      <w:r w:rsidRPr="008B11DD">
        <w:rPr>
          <w:rFonts w:ascii="Times New Roman" w:hAnsi="Times New Roman"/>
          <w:b/>
          <w:sz w:val="24"/>
        </w:rPr>
        <w:t>P</w:t>
      </w:r>
      <w:r w:rsidR="001F1B2F" w:rsidRPr="008B11DD">
        <w:rPr>
          <w:rFonts w:ascii="Times New Roman" w:hAnsi="Times New Roman"/>
          <w:b/>
          <w:sz w:val="24"/>
        </w:rPr>
        <w:t>r</w:t>
      </w:r>
      <w:r w:rsidRPr="008B11DD">
        <w:rPr>
          <w:rFonts w:ascii="Times New Roman" w:hAnsi="Times New Roman"/>
          <w:b/>
          <w:sz w:val="24"/>
        </w:rPr>
        <w:t>eambule</w:t>
      </w:r>
    </w:p>
    <w:p w14:paraId="0608EA5B" w14:textId="77777777" w:rsidR="00A02270" w:rsidRPr="008B11DD" w:rsidRDefault="00A02270" w:rsidP="00A02270">
      <w:pPr>
        <w:jc w:val="center"/>
        <w:rPr>
          <w:rFonts w:ascii="Times New Roman" w:hAnsi="Times New Roman"/>
          <w:sz w:val="24"/>
        </w:rPr>
      </w:pPr>
    </w:p>
    <w:p w14:paraId="1F1348E0" w14:textId="2D0AEA27" w:rsidR="00A02270" w:rsidRPr="008B11DD" w:rsidRDefault="00A02270"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 xml:space="preserve">Dne </w:t>
      </w:r>
      <w:r w:rsidR="00FD445C" w:rsidRPr="00FD445C">
        <w:rPr>
          <w:rFonts w:ascii="Times New Roman" w:hAnsi="Times New Roman"/>
          <w:sz w:val="24"/>
        </w:rPr>
        <w:t>20. 1. 2020</w:t>
      </w:r>
      <w:r w:rsidR="00FD445C">
        <w:rPr>
          <w:rFonts w:ascii="Times New Roman" w:hAnsi="Times New Roman"/>
          <w:sz w:val="24"/>
        </w:rPr>
        <w:t xml:space="preserve"> </w:t>
      </w:r>
      <w:r w:rsidRPr="008B11DD">
        <w:rPr>
          <w:rFonts w:ascii="Times New Roman" w:hAnsi="Times New Roman"/>
          <w:sz w:val="24"/>
        </w:rPr>
        <w:t>uzavřela Česká republika – Ministerstvo vnitra, se sídlem Nad Štolou 936/3, 170 34 Praha 7, IČ</w:t>
      </w:r>
      <w:r w:rsidR="0046078B" w:rsidRPr="008B11DD">
        <w:rPr>
          <w:rFonts w:ascii="Times New Roman" w:hAnsi="Times New Roman"/>
          <w:sz w:val="24"/>
        </w:rPr>
        <w:t>O</w:t>
      </w:r>
      <w:r w:rsidRPr="008B11DD">
        <w:rPr>
          <w:rFonts w:ascii="Times New Roman" w:hAnsi="Times New Roman"/>
          <w:sz w:val="24"/>
        </w:rPr>
        <w:t>: 00007064 (dále jen „</w:t>
      </w:r>
      <w:r w:rsidRPr="008B11DD">
        <w:rPr>
          <w:rFonts w:ascii="Times New Roman" w:hAnsi="Times New Roman"/>
          <w:b/>
          <w:sz w:val="24"/>
        </w:rPr>
        <w:t>Centrální zadavatel</w:t>
      </w:r>
      <w:r w:rsidRPr="008B11DD">
        <w:rPr>
          <w:rFonts w:ascii="Times New Roman" w:hAnsi="Times New Roman"/>
          <w:sz w:val="24"/>
        </w:rPr>
        <w:t xml:space="preserve">“) s Dodavatelem Rámcovou </w:t>
      </w:r>
      <w:r w:rsidR="003B69F2" w:rsidRPr="008B11DD">
        <w:rPr>
          <w:rFonts w:ascii="Times New Roman" w:hAnsi="Times New Roman"/>
          <w:sz w:val="24"/>
        </w:rPr>
        <w:t>dohodu</w:t>
      </w:r>
      <w:r w:rsidRPr="008B11DD">
        <w:rPr>
          <w:rFonts w:ascii="Times New Roman" w:hAnsi="Times New Roman"/>
          <w:sz w:val="24"/>
        </w:rPr>
        <w:t xml:space="preserve">, na základě které se Dodavatel zavázal dodávat Centrálnímu </w:t>
      </w:r>
      <w:r w:rsidR="001F1B2F" w:rsidRPr="008B11DD">
        <w:rPr>
          <w:rFonts w:ascii="Times New Roman" w:hAnsi="Times New Roman"/>
          <w:sz w:val="24"/>
        </w:rPr>
        <w:t>z</w:t>
      </w:r>
      <w:r w:rsidRPr="008B11DD">
        <w:rPr>
          <w:rFonts w:ascii="Times New Roman" w:hAnsi="Times New Roman"/>
          <w:sz w:val="24"/>
        </w:rPr>
        <w:t xml:space="preserve">adavateli a </w:t>
      </w:r>
      <w:r w:rsidR="009E5162" w:rsidRPr="008B11DD">
        <w:rPr>
          <w:rFonts w:ascii="Times New Roman" w:hAnsi="Times New Roman"/>
          <w:sz w:val="24"/>
        </w:rPr>
        <w:t>Objednatelům</w:t>
      </w:r>
      <w:r w:rsidRPr="008B11DD">
        <w:rPr>
          <w:rFonts w:ascii="Times New Roman" w:hAnsi="Times New Roman"/>
          <w:sz w:val="24"/>
        </w:rPr>
        <w:t xml:space="preserve"> plnění vymezené v </w:t>
      </w:r>
      <w:r w:rsidR="009A75B2" w:rsidRPr="008B11DD">
        <w:rPr>
          <w:rFonts w:ascii="Times New Roman" w:hAnsi="Times New Roman"/>
          <w:sz w:val="24"/>
        </w:rPr>
        <w:t>Rámcové dohodě</w:t>
      </w:r>
      <w:r w:rsidRPr="008B11DD">
        <w:rPr>
          <w:rFonts w:ascii="Times New Roman" w:hAnsi="Times New Roman"/>
          <w:sz w:val="24"/>
        </w:rPr>
        <w:t>.</w:t>
      </w:r>
    </w:p>
    <w:p w14:paraId="41DF8C78" w14:textId="77777777" w:rsidR="00A02270" w:rsidRPr="008B11DD" w:rsidRDefault="00A02270" w:rsidP="00A02270">
      <w:pPr>
        <w:pStyle w:val="Odstavecseseznamem"/>
        <w:ind w:left="426"/>
        <w:rPr>
          <w:rFonts w:ascii="Times New Roman" w:hAnsi="Times New Roman"/>
          <w:sz w:val="24"/>
        </w:rPr>
      </w:pPr>
    </w:p>
    <w:p w14:paraId="381CC24B" w14:textId="07059C72" w:rsidR="00A02270" w:rsidRDefault="00A02270"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 xml:space="preserve">Podpisem </w:t>
      </w:r>
      <w:r w:rsidR="009A75B2" w:rsidRPr="008B11DD">
        <w:rPr>
          <w:rFonts w:ascii="Times New Roman" w:hAnsi="Times New Roman"/>
          <w:sz w:val="24"/>
        </w:rPr>
        <w:t>Rámcové dohody</w:t>
      </w:r>
      <w:r w:rsidRPr="008B11DD">
        <w:rPr>
          <w:rFonts w:ascii="Times New Roman" w:hAnsi="Times New Roman"/>
          <w:sz w:val="24"/>
        </w:rPr>
        <w:t xml:space="preserve"> se tak Dodavatel zavázal dodávat uvedená plnění též Objednateli uvedenému na titulní straně této Prováděcí smlouvy, a to za podmínek stanovených v této Prováděcí smlouvě a v </w:t>
      </w:r>
      <w:r w:rsidR="009A75B2" w:rsidRPr="008B11DD">
        <w:rPr>
          <w:rFonts w:ascii="Times New Roman" w:hAnsi="Times New Roman"/>
          <w:sz w:val="24"/>
        </w:rPr>
        <w:t>Rámcové dohodě</w:t>
      </w:r>
      <w:r w:rsidRPr="008B11DD">
        <w:rPr>
          <w:rFonts w:ascii="Times New Roman" w:hAnsi="Times New Roman"/>
          <w:sz w:val="24"/>
        </w:rPr>
        <w:t>.</w:t>
      </w:r>
    </w:p>
    <w:p w14:paraId="1CF2080D" w14:textId="77777777" w:rsidR="007B0F33" w:rsidRPr="007B0F33" w:rsidRDefault="007B0F33" w:rsidP="007B0F33">
      <w:pPr>
        <w:pStyle w:val="Odstavecseseznamem"/>
        <w:rPr>
          <w:rFonts w:ascii="Times New Roman" w:hAnsi="Times New Roman"/>
          <w:sz w:val="24"/>
        </w:rPr>
      </w:pPr>
    </w:p>
    <w:p w14:paraId="7389E783" w14:textId="71CF2843" w:rsidR="007B0F33" w:rsidRPr="009771B0" w:rsidRDefault="007B0F33" w:rsidP="00CC0FCB">
      <w:pPr>
        <w:pStyle w:val="Odstavecseseznamem"/>
        <w:numPr>
          <w:ilvl w:val="0"/>
          <w:numId w:val="13"/>
        </w:numPr>
        <w:ind w:left="426" w:hanging="426"/>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7" w:history="1">
        <w:r w:rsidRPr="001F4782">
          <w:rPr>
            <w:rFonts w:ascii="Times New Roman" w:hAnsi="Times New Roman"/>
            <w:sz w:val="24"/>
          </w:rPr>
          <w:t>https://nen.nipez.cz/profil/MVCR</w:t>
        </w:r>
      </w:hyperlink>
      <w:r w:rsidRPr="009771B0">
        <w:rPr>
          <w:rFonts w:ascii="Times New Roman" w:hAnsi="Times New Roman"/>
          <w:sz w:val="24"/>
        </w:rPr>
        <w:t>.</w:t>
      </w:r>
    </w:p>
    <w:p w14:paraId="425683E6" w14:textId="500A4EBD" w:rsidR="00A02270" w:rsidRPr="00CC0FCB" w:rsidRDefault="00A02270" w:rsidP="00CC0FCB">
      <w:pPr>
        <w:rPr>
          <w:rFonts w:ascii="Times New Roman" w:hAnsi="Times New Roman"/>
          <w:sz w:val="24"/>
        </w:rPr>
      </w:pPr>
    </w:p>
    <w:p w14:paraId="0C0EE16E" w14:textId="3A53B946" w:rsidR="00A02270" w:rsidRPr="008B11DD" w:rsidRDefault="001B0167"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w:t>
      </w:r>
      <w:r w:rsidR="009A75B2" w:rsidRPr="008B11DD">
        <w:rPr>
          <w:rFonts w:ascii="Times New Roman" w:hAnsi="Times New Roman"/>
          <w:sz w:val="24"/>
        </w:rPr>
        <w:t>Rámcové dohody</w:t>
      </w:r>
      <w:r w:rsidRPr="008B11DD">
        <w:rPr>
          <w:rFonts w:ascii="Times New Roman" w:hAnsi="Times New Roman"/>
          <w:sz w:val="24"/>
        </w:rPr>
        <w:t xml:space="preserve"> vyhodnocena jako nejvýhodnější</w:t>
      </w:r>
      <w:r w:rsidR="00065FB3">
        <w:rPr>
          <w:rFonts w:ascii="Times New Roman" w:hAnsi="Times New Roman"/>
          <w:sz w:val="24"/>
        </w:rPr>
        <w:t>,</w:t>
      </w:r>
      <w:r w:rsidRPr="008B11DD">
        <w:rPr>
          <w:rFonts w:ascii="Times New Roman" w:hAnsi="Times New Roman"/>
          <w:sz w:val="24"/>
        </w:rPr>
        <w:t xml:space="preserve"> a z</w:t>
      </w:r>
      <w:r w:rsidR="00A02270" w:rsidRPr="008B11DD">
        <w:rPr>
          <w:rFonts w:ascii="Times New Roman" w:hAnsi="Times New Roman"/>
          <w:sz w:val="24"/>
        </w:rPr>
        <w:t xml:space="preserve">a účelem sjednání dohody o rozsahu konkrétní dodávky požadované Objednatelem od Dodavatele, uzavírají </w:t>
      </w:r>
      <w:r w:rsidR="001F1B2F" w:rsidRPr="008B11DD">
        <w:rPr>
          <w:rFonts w:ascii="Times New Roman" w:hAnsi="Times New Roman"/>
          <w:sz w:val="24"/>
        </w:rPr>
        <w:t>S</w:t>
      </w:r>
      <w:r w:rsidR="00A02270" w:rsidRPr="008B11DD">
        <w:rPr>
          <w:rFonts w:ascii="Times New Roman" w:hAnsi="Times New Roman"/>
          <w:sz w:val="24"/>
        </w:rPr>
        <w:t xml:space="preserve">mluvní strany, v souladu s Rámcovou </w:t>
      </w:r>
      <w:r w:rsidR="003B69F2" w:rsidRPr="008B11DD">
        <w:rPr>
          <w:rFonts w:ascii="Times New Roman" w:hAnsi="Times New Roman"/>
          <w:sz w:val="24"/>
        </w:rPr>
        <w:t>doh</w:t>
      </w:r>
      <w:r w:rsidR="00065FB3">
        <w:rPr>
          <w:rFonts w:ascii="Times New Roman" w:hAnsi="Times New Roman"/>
          <w:sz w:val="24"/>
        </w:rPr>
        <w:t>o</w:t>
      </w:r>
      <w:r w:rsidR="003B69F2" w:rsidRPr="008B11DD">
        <w:rPr>
          <w:rFonts w:ascii="Times New Roman" w:hAnsi="Times New Roman"/>
          <w:sz w:val="24"/>
        </w:rPr>
        <w:t>dou</w:t>
      </w:r>
      <w:r w:rsidR="007374C8" w:rsidRPr="008B11DD">
        <w:rPr>
          <w:rFonts w:ascii="Times New Roman" w:hAnsi="Times New Roman"/>
          <w:sz w:val="24"/>
        </w:rPr>
        <w:t>, tuto Prováděcí smlouvu.</w:t>
      </w:r>
    </w:p>
    <w:p w14:paraId="31EAE864" w14:textId="77777777" w:rsidR="00B128FE" w:rsidRPr="008B11DD" w:rsidRDefault="00B128FE" w:rsidP="009E5162">
      <w:pPr>
        <w:pStyle w:val="Odstavecseseznamem"/>
        <w:rPr>
          <w:rFonts w:ascii="Times New Roman" w:hAnsi="Times New Roman"/>
          <w:sz w:val="24"/>
        </w:rPr>
      </w:pPr>
    </w:p>
    <w:p w14:paraId="1BE21D58" w14:textId="4AC886B5" w:rsidR="007374C8" w:rsidRPr="008B11DD" w:rsidRDefault="007374C8"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Smluvní strany se dohodly, že pojmy</w:t>
      </w:r>
      <w:r w:rsidR="00065FB3">
        <w:rPr>
          <w:rFonts w:ascii="Times New Roman" w:hAnsi="Times New Roman"/>
          <w:sz w:val="24"/>
        </w:rPr>
        <w:t>,</w:t>
      </w:r>
      <w:r w:rsidRPr="008B11DD">
        <w:rPr>
          <w:rFonts w:ascii="Times New Roman" w:hAnsi="Times New Roman"/>
          <w:sz w:val="24"/>
        </w:rPr>
        <w:t xml:space="preserve"> uvedené v této Prováděcí smlouvě velkými písmeny</w:t>
      </w:r>
      <w:r w:rsidR="00065FB3">
        <w:rPr>
          <w:rFonts w:ascii="Times New Roman" w:hAnsi="Times New Roman"/>
          <w:sz w:val="24"/>
        </w:rPr>
        <w:t>,</w:t>
      </w:r>
      <w:r w:rsidRPr="008B11DD">
        <w:rPr>
          <w:rFonts w:ascii="Times New Roman" w:hAnsi="Times New Roman"/>
          <w:sz w:val="24"/>
        </w:rPr>
        <w:t xml:space="preserve"> mají stejný význam jako tytéž pojmy</w:t>
      </w:r>
      <w:r w:rsidR="00065FB3">
        <w:rPr>
          <w:rFonts w:ascii="Times New Roman" w:hAnsi="Times New Roman"/>
          <w:sz w:val="24"/>
        </w:rPr>
        <w:t>,</w:t>
      </w:r>
      <w:r w:rsidRPr="008B11DD">
        <w:rPr>
          <w:rFonts w:ascii="Times New Roman" w:hAnsi="Times New Roman"/>
          <w:sz w:val="24"/>
        </w:rPr>
        <w:t xml:space="preserve"> uvedené v </w:t>
      </w:r>
      <w:r w:rsidR="009A75B2" w:rsidRPr="008B11DD">
        <w:rPr>
          <w:rFonts w:ascii="Times New Roman" w:hAnsi="Times New Roman"/>
          <w:sz w:val="24"/>
        </w:rPr>
        <w:t>Rámcové dohodě</w:t>
      </w:r>
      <w:r w:rsidRPr="008B11DD">
        <w:rPr>
          <w:rFonts w:ascii="Times New Roman" w:hAnsi="Times New Roman"/>
          <w:sz w:val="24"/>
        </w:rPr>
        <w:t>, není-li dále v této Prováděcí smlouvě stanoveno jinak. Smluvní strany se dále dohodly, že otázky</w:t>
      </w:r>
      <w:r w:rsidR="00065FB3">
        <w:rPr>
          <w:rFonts w:ascii="Times New Roman" w:hAnsi="Times New Roman"/>
          <w:sz w:val="24"/>
        </w:rPr>
        <w:t>,</w:t>
      </w:r>
      <w:r w:rsidRPr="008B11DD">
        <w:rPr>
          <w:rFonts w:ascii="Times New Roman" w:hAnsi="Times New Roman"/>
          <w:sz w:val="24"/>
        </w:rPr>
        <w:t xml:space="preserve"> neupravené v této Prováděcí smlouvě</w:t>
      </w:r>
      <w:r w:rsidR="00065FB3">
        <w:rPr>
          <w:rFonts w:ascii="Times New Roman" w:hAnsi="Times New Roman"/>
          <w:sz w:val="24"/>
        </w:rPr>
        <w:t>,</w:t>
      </w:r>
      <w:r w:rsidRPr="008B11DD">
        <w:rPr>
          <w:rFonts w:ascii="Times New Roman" w:hAnsi="Times New Roman"/>
          <w:sz w:val="24"/>
        </w:rPr>
        <w:t xml:space="preserve"> se řídí Rámcovou </w:t>
      </w:r>
      <w:r w:rsidR="003E2C75" w:rsidRPr="008B11DD">
        <w:rPr>
          <w:rFonts w:ascii="Times New Roman" w:hAnsi="Times New Roman"/>
          <w:sz w:val="24"/>
        </w:rPr>
        <w:t>dohodou</w:t>
      </w:r>
      <w:r w:rsidRPr="008B11DD">
        <w:rPr>
          <w:rFonts w:ascii="Times New Roman" w:hAnsi="Times New Roman"/>
          <w:sz w:val="24"/>
        </w:rPr>
        <w:t>.</w:t>
      </w:r>
    </w:p>
    <w:p w14:paraId="1AE89E44" w14:textId="77777777" w:rsidR="003E2C75" w:rsidRPr="008B11DD" w:rsidRDefault="003E2C75" w:rsidP="007F7992">
      <w:pPr>
        <w:pStyle w:val="Odstavecseseznamem"/>
        <w:rPr>
          <w:rFonts w:ascii="Times New Roman" w:hAnsi="Times New Roman"/>
          <w:sz w:val="24"/>
        </w:rPr>
      </w:pPr>
    </w:p>
    <w:p w14:paraId="354E60E9" w14:textId="7C27EE40" w:rsidR="003E2C75" w:rsidRDefault="003E2C75" w:rsidP="007F7992">
      <w:pPr>
        <w:pStyle w:val="Odstavecseseznamem"/>
        <w:ind w:left="426"/>
        <w:rPr>
          <w:rFonts w:ascii="Times New Roman" w:hAnsi="Times New Roman"/>
          <w:sz w:val="24"/>
        </w:rPr>
      </w:pPr>
    </w:p>
    <w:p w14:paraId="22EBFF71" w14:textId="77777777" w:rsidR="004D0FD5" w:rsidRPr="008B11DD" w:rsidRDefault="004D0FD5" w:rsidP="007F7992">
      <w:pPr>
        <w:pStyle w:val="Odstavecseseznamem"/>
        <w:ind w:left="426"/>
        <w:rPr>
          <w:rFonts w:ascii="Times New Roman" w:hAnsi="Times New Roman"/>
          <w:sz w:val="24"/>
        </w:rPr>
      </w:pPr>
    </w:p>
    <w:p w14:paraId="4C8C8AB7" w14:textId="77777777" w:rsidR="000B4BAE" w:rsidRPr="008B11DD" w:rsidRDefault="000B4BAE" w:rsidP="000B4BAE">
      <w:pPr>
        <w:pStyle w:val="CZslolnku"/>
        <w:numPr>
          <w:ilvl w:val="0"/>
          <w:numId w:val="9"/>
        </w:numPr>
        <w:ind w:left="0" w:firstLine="0"/>
        <w:rPr>
          <w:rFonts w:ascii="Times New Roman" w:hAnsi="Times New Roman"/>
          <w:sz w:val="24"/>
        </w:rPr>
      </w:pPr>
    </w:p>
    <w:p w14:paraId="46B26ED7" w14:textId="77777777"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Předmět </w:t>
      </w:r>
      <w:r w:rsidR="001F1B2F" w:rsidRPr="008B11DD">
        <w:rPr>
          <w:rFonts w:ascii="Times New Roman" w:hAnsi="Times New Roman"/>
          <w:sz w:val="24"/>
        </w:rPr>
        <w:t xml:space="preserve">Prováděcí </w:t>
      </w:r>
      <w:r w:rsidRPr="008B11DD">
        <w:rPr>
          <w:rFonts w:ascii="Times New Roman" w:hAnsi="Times New Roman"/>
          <w:sz w:val="24"/>
        </w:rPr>
        <w:t>smlouvy</w:t>
      </w:r>
    </w:p>
    <w:p w14:paraId="4652F836" w14:textId="05351BDE" w:rsidR="007374C8" w:rsidRPr="008B11DD" w:rsidRDefault="007374C8" w:rsidP="000B4BAE">
      <w:pPr>
        <w:pStyle w:val="CZodstavec"/>
        <w:numPr>
          <w:ilvl w:val="0"/>
          <w:numId w:val="4"/>
        </w:numPr>
        <w:rPr>
          <w:rFonts w:ascii="Times New Roman" w:hAnsi="Times New Roman"/>
          <w:sz w:val="24"/>
        </w:rPr>
      </w:pPr>
      <w:r w:rsidRPr="008B11DD">
        <w:rPr>
          <w:rFonts w:ascii="Times New Roman" w:hAnsi="Times New Roman"/>
          <w:sz w:val="24"/>
        </w:rPr>
        <w:t xml:space="preserve">Dodavatel se touto Prováděcí smlouvou, v souladu s Rámcovou </w:t>
      </w:r>
      <w:r w:rsidR="003E2C75" w:rsidRPr="008B11DD">
        <w:rPr>
          <w:rFonts w:ascii="Times New Roman" w:hAnsi="Times New Roman"/>
          <w:sz w:val="24"/>
        </w:rPr>
        <w:t>dohodou</w:t>
      </w:r>
      <w:r w:rsidR="00065FB3">
        <w:rPr>
          <w:rFonts w:ascii="Times New Roman" w:hAnsi="Times New Roman"/>
          <w:sz w:val="24"/>
        </w:rPr>
        <w:t>,</w:t>
      </w:r>
      <w:r w:rsidR="003E2C75" w:rsidRPr="008B11DD">
        <w:rPr>
          <w:rFonts w:ascii="Times New Roman" w:hAnsi="Times New Roman"/>
          <w:sz w:val="24"/>
        </w:rPr>
        <w:t xml:space="preserve"> </w:t>
      </w:r>
      <w:r w:rsidRPr="008B11DD">
        <w:rPr>
          <w:rFonts w:ascii="Times New Roman" w:hAnsi="Times New Roman"/>
          <w:sz w:val="24"/>
        </w:rPr>
        <w:t>zavazuje dodat Objednateli plnění specifikované v Příloze č. 1 této Prováděcí smlouvy.</w:t>
      </w:r>
    </w:p>
    <w:p w14:paraId="29A25DA7" w14:textId="77777777" w:rsidR="000B4BAE" w:rsidRPr="008B11DD" w:rsidRDefault="000B4BAE" w:rsidP="000B4BAE">
      <w:pPr>
        <w:pStyle w:val="CZslolnku"/>
        <w:ind w:left="0" w:firstLine="0"/>
        <w:rPr>
          <w:rFonts w:ascii="Times New Roman" w:hAnsi="Times New Roman"/>
          <w:sz w:val="24"/>
        </w:rPr>
      </w:pPr>
    </w:p>
    <w:p w14:paraId="54EF8F95" w14:textId="3A40DA87" w:rsidR="000B4BAE" w:rsidRPr="008B11DD" w:rsidRDefault="000615AA" w:rsidP="000B4BAE">
      <w:pPr>
        <w:pStyle w:val="CZNzevlnku"/>
        <w:rPr>
          <w:rFonts w:ascii="Times New Roman" w:hAnsi="Times New Roman"/>
          <w:sz w:val="24"/>
        </w:rPr>
      </w:pPr>
      <w:r w:rsidRPr="008B11DD">
        <w:rPr>
          <w:rFonts w:ascii="Times New Roman" w:hAnsi="Times New Roman"/>
          <w:sz w:val="24"/>
        </w:rPr>
        <w:t>Cena za plnění</w:t>
      </w:r>
    </w:p>
    <w:p w14:paraId="033AD3B2" w14:textId="51FAAE5A" w:rsidR="008A485E" w:rsidRPr="008A485E" w:rsidRDefault="008A485E" w:rsidP="008A485E">
      <w:pPr>
        <w:pStyle w:val="CZodstavec"/>
        <w:numPr>
          <w:ilvl w:val="0"/>
          <w:numId w:val="5"/>
        </w:numPr>
        <w:rPr>
          <w:rFonts w:ascii="Times New Roman" w:hAnsi="Times New Roman"/>
          <w:sz w:val="24"/>
        </w:rPr>
      </w:pPr>
      <w:r w:rsidRPr="008A485E">
        <w:rPr>
          <w:rFonts w:ascii="Times New Roman" w:hAnsi="Times New Roman"/>
          <w:sz w:val="24"/>
        </w:rPr>
        <w:t xml:space="preserve">Objednatel se zavazuje zaplatit Dodavateli cenu poskytnutého plnění, a to v rozsahu a způsobem stanoveným dále v této </w:t>
      </w:r>
      <w:r w:rsidR="00E71F5C">
        <w:rPr>
          <w:rFonts w:ascii="Times New Roman" w:hAnsi="Times New Roman"/>
          <w:sz w:val="24"/>
        </w:rPr>
        <w:t>Prováděcí</w:t>
      </w:r>
      <w:r w:rsidRPr="008A485E">
        <w:rPr>
          <w:rFonts w:ascii="Times New Roman" w:hAnsi="Times New Roman"/>
          <w:sz w:val="24"/>
        </w:rPr>
        <w:t xml:space="preserve"> smlouvě, zejména potom v její Příloze č. 1.</w:t>
      </w:r>
    </w:p>
    <w:p w14:paraId="02D804BF" w14:textId="77777777" w:rsidR="008A485E" w:rsidRPr="008A485E" w:rsidRDefault="008A485E" w:rsidP="008A485E">
      <w:pPr>
        <w:pStyle w:val="CZodstavec"/>
        <w:numPr>
          <w:ilvl w:val="0"/>
          <w:numId w:val="5"/>
        </w:numPr>
        <w:rPr>
          <w:rFonts w:ascii="Times New Roman" w:hAnsi="Times New Roman"/>
          <w:sz w:val="24"/>
        </w:rPr>
      </w:pPr>
      <w:r w:rsidRPr="008A485E">
        <w:rPr>
          <w:rFonts w:ascii="Times New Roman" w:hAnsi="Times New Roman"/>
          <w:sz w:val="24"/>
        </w:rPr>
        <w:t>Smluvní strany se dohodly, že:</w:t>
      </w:r>
    </w:p>
    <w:p w14:paraId="343AC5E4" w14:textId="6CC0D213" w:rsidR="008A485E" w:rsidRDefault="008A485E" w:rsidP="004C316C">
      <w:pPr>
        <w:pStyle w:val="CZodstavec"/>
        <w:numPr>
          <w:ilvl w:val="0"/>
          <w:numId w:val="0"/>
        </w:numPr>
        <w:ind w:left="426"/>
        <w:rPr>
          <w:rFonts w:ascii="Times New Roman" w:hAnsi="Times New Roman"/>
          <w:sz w:val="24"/>
        </w:rPr>
      </w:pPr>
      <w:r w:rsidRPr="008E3D46">
        <w:rPr>
          <w:rFonts w:ascii="Times New Roman" w:hAnsi="Times New Roman"/>
          <w:sz w:val="24"/>
        </w:rPr>
        <w:t xml:space="preserve">cena </w:t>
      </w:r>
      <w:r>
        <w:rPr>
          <w:rFonts w:ascii="Times New Roman" w:hAnsi="Times New Roman"/>
          <w:sz w:val="24"/>
        </w:rPr>
        <w:t xml:space="preserve">bez DPH </w:t>
      </w:r>
      <w:r w:rsidRPr="008E3D46">
        <w:rPr>
          <w:rFonts w:ascii="Times New Roman" w:hAnsi="Times New Roman"/>
          <w:sz w:val="24"/>
        </w:rPr>
        <w:t xml:space="preserve">za poskytnutí plnění dle této </w:t>
      </w:r>
      <w:r w:rsidR="00E71F5C">
        <w:rPr>
          <w:rFonts w:ascii="Times New Roman" w:hAnsi="Times New Roman"/>
          <w:sz w:val="24"/>
        </w:rPr>
        <w:t>Prováděcí</w:t>
      </w:r>
      <w:r w:rsidRPr="008E3D46">
        <w:rPr>
          <w:rFonts w:ascii="Times New Roman" w:hAnsi="Times New Roman"/>
          <w:sz w:val="24"/>
        </w:rPr>
        <w:t xml:space="preserve"> smlouvy činí</w:t>
      </w:r>
      <w:r w:rsidR="004D0FD5">
        <w:rPr>
          <w:rFonts w:ascii="Times New Roman" w:hAnsi="Times New Roman"/>
          <w:sz w:val="24"/>
        </w:rPr>
        <w:t xml:space="preserve"> 50 276,95</w:t>
      </w:r>
      <w:r w:rsidR="00F16158">
        <w:rPr>
          <w:rFonts w:ascii="Times New Roman" w:hAnsi="Times New Roman"/>
          <w:sz w:val="24"/>
        </w:rPr>
        <w:t xml:space="preserve"> USD</w:t>
      </w:r>
      <w:r w:rsidRPr="008E3D46">
        <w:rPr>
          <w:rFonts w:ascii="Times New Roman" w:hAnsi="Times New Roman"/>
          <w:sz w:val="24"/>
        </w:rPr>
        <w:t>, (slovy:</w:t>
      </w:r>
      <w:r w:rsidR="004D0FD5">
        <w:rPr>
          <w:rFonts w:ascii="Times New Roman" w:hAnsi="Times New Roman"/>
          <w:sz w:val="24"/>
        </w:rPr>
        <w:t xml:space="preserve"> padesát-tisíc-dvě-stě-sedmdesát-šest</w:t>
      </w:r>
      <w:r>
        <w:rPr>
          <w:rFonts w:ascii="Times New Roman" w:hAnsi="Times New Roman"/>
          <w:sz w:val="24"/>
        </w:rPr>
        <w:t xml:space="preserve"> </w:t>
      </w:r>
      <w:r w:rsidR="00F16158">
        <w:rPr>
          <w:rFonts w:ascii="Times New Roman" w:hAnsi="Times New Roman"/>
          <w:sz w:val="24"/>
        </w:rPr>
        <w:t>amerických dolarů</w:t>
      </w:r>
      <w:r w:rsidR="004D0FD5">
        <w:rPr>
          <w:rFonts w:ascii="Times New Roman" w:hAnsi="Times New Roman"/>
          <w:sz w:val="24"/>
        </w:rPr>
        <w:t>, devadesát-pět centů</w:t>
      </w:r>
      <w:r w:rsidRPr="008E3D46">
        <w:rPr>
          <w:rFonts w:ascii="Times New Roman" w:hAnsi="Times New Roman"/>
          <w:sz w:val="24"/>
        </w:rPr>
        <w:t>)</w:t>
      </w:r>
      <w:r>
        <w:rPr>
          <w:rFonts w:ascii="Times New Roman" w:hAnsi="Times New Roman"/>
          <w:sz w:val="24"/>
        </w:rPr>
        <w:t>,</w:t>
      </w:r>
    </w:p>
    <w:p w14:paraId="4DC696A3" w14:textId="1BE1E6C2" w:rsidR="008A485E" w:rsidRDefault="008A485E" w:rsidP="004C316C">
      <w:pPr>
        <w:pStyle w:val="CZodstavec"/>
        <w:numPr>
          <w:ilvl w:val="0"/>
          <w:numId w:val="0"/>
        </w:numPr>
        <w:ind w:left="426"/>
        <w:rPr>
          <w:rFonts w:ascii="Times New Roman" w:hAnsi="Times New Roman"/>
          <w:sz w:val="24"/>
        </w:rPr>
      </w:pPr>
      <w:r>
        <w:rPr>
          <w:rFonts w:ascii="Times New Roman" w:hAnsi="Times New Roman"/>
          <w:sz w:val="24"/>
        </w:rPr>
        <w:t>výše DPH činí</w:t>
      </w:r>
      <w:r w:rsidR="004D0FD5">
        <w:rPr>
          <w:rFonts w:ascii="Times New Roman" w:hAnsi="Times New Roman"/>
          <w:sz w:val="24"/>
        </w:rPr>
        <w:t xml:space="preserve"> 10 558,16</w:t>
      </w:r>
      <w:r w:rsidR="00F16158">
        <w:rPr>
          <w:rFonts w:ascii="Times New Roman" w:hAnsi="Times New Roman"/>
          <w:sz w:val="24"/>
        </w:rPr>
        <w:t xml:space="preserve"> USD</w:t>
      </w:r>
      <w:r w:rsidRPr="008E3D46">
        <w:rPr>
          <w:rFonts w:ascii="Times New Roman" w:hAnsi="Times New Roman"/>
          <w:sz w:val="24"/>
        </w:rPr>
        <w:t>, (slovy:</w:t>
      </w:r>
      <w:r w:rsidR="004D0FD5">
        <w:rPr>
          <w:rFonts w:ascii="Times New Roman" w:hAnsi="Times New Roman"/>
          <w:sz w:val="24"/>
        </w:rPr>
        <w:t xml:space="preserve"> deset-tisíc-pět-set-padesát-osm</w:t>
      </w:r>
      <w:r>
        <w:rPr>
          <w:rFonts w:ascii="Times New Roman" w:hAnsi="Times New Roman"/>
          <w:sz w:val="24"/>
        </w:rPr>
        <w:t xml:space="preserve"> </w:t>
      </w:r>
      <w:r w:rsidR="00F16158">
        <w:rPr>
          <w:rFonts w:ascii="Times New Roman" w:hAnsi="Times New Roman"/>
          <w:sz w:val="24"/>
        </w:rPr>
        <w:t>amerických dolarů</w:t>
      </w:r>
      <w:r w:rsidR="004D0FD5">
        <w:rPr>
          <w:rFonts w:ascii="Times New Roman" w:hAnsi="Times New Roman"/>
          <w:sz w:val="24"/>
        </w:rPr>
        <w:t>, šestnáct centů)</w:t>
      </w:r>
    </w:p>
    <w:p w14:paraId="568DC31B" w14:textId="2CDC9AA9" w:rsidR="008A485E" w:rsidRDefault="008A485E" w:rsidP="004C316C">
      <w:pPr>
        <w:pStyle w:val="CZodstavec"/>
        <w:numPr>
          <w:ilvl w:val="0"/>
          <w:numId w:val="0"/>
        </w:numPr>
        <w:ind w:left="426"/>
        <w:rPr>
          <w:rFonts w:ascii="Times New Roman" w:hAnsi="Times New Roman"/>
          <w:sz w:val="24"/>
        </w:rPr>
      </w:pPr>
      <w:r w:rsidRPr="008E3D46">
        <w:rPr>
          <w:rFonts w:ascii="Times New Roman" w:hAnsi="Times New Roman"/>
          <w:sz w:val="24"/>
        </w:rPr>
        <w:t xml:space="preserve">cena </w:t>
      </w:r>
      <w:r>
        <w:rPr>
          <w:rFonts w:ascii="Times New Roman" w:hAnsi="Times New Roman"/>
          <w:sz w:val="24"/>
        </w:rPr>
        <w:t xml:space="preserve">s DPH </w:t>
      </w:r>
      <w:r w:rsidRPr="008E3D46">
        <w:rPr>
          <w:rFonts w:ascii="Times New Roman" w:hAnsi="Times New Roman"/>
          <w:sz w:val="24"/>
        </w:rPr>
        <w:t xml:space="preserve">za poskytnutí plnění dle této </w:t>
      </w:r>
      <w:r w:rsidR="00E71F5C">
        <w:rPr>
          <w:rFonts w:ascii="Times New Roman" w:hAnsi="Times New Roman"/>
          <w:sz w:val="24"/>
        </w:rPr>
        <w:t>Prováděcí</w:t>
      </w:r>
      <w:r w:rsidRPr="008E3D46">
        <w:rPr>
          <w:rFonts w:ascii="Times New Roman" w:hAnsi="Times New Roman"/>
          <w:sz w:val="24"/>
        </w:rPr>
        <w:t xml:space="preserve"> smlouvy činí</w:t>
      </w:r>
      <w:r w:rsidR="004D0FD5">
        <w:rPr>
          <w:rFonts w:ascii="Times New Roman" w:hAnsi="Times New Roman"/>
          <w:sz w:val="24"/>
        </w:rPr>
        <w:t xml:space="preserve"> 60 835,11</w:t>
      </w:r>
      <w:r w:rsidR="00F16158">
        <w:rPr>
          <w:rFonts w:ascii="Times New Roman" w:hAnsi="Times New Roman"/>
          <w:sz w:val="24"/>
        </w:rPr>
        <w:t xml:space="preserve"> USD</w:t>
      </w:r>
      <w:r w:rsidRPr="008E3D46">
        <w:rPr>
          <w:rFonts w:ascii="Times New Roman" w:hAnsi="Times New Roman"/>
          <w:sz w:val="24"/>
        </w:rPr>
        <w:t>, (slovy:</w:t>
      </w:r>
      <w:r w:rsidR="004D0FD5">
        <w:rPr>
          <w:rFonts w:ascii="Times New Roman" w:hAnsi="Times New Roman"/>
          <w:sz w:val="24"/>
        </w:rPr>
        <w:t xml:space="preserve"> šedesát-tisíc-osm-set-třicet-pět </w:t>
      </w:r>
      <w:r w:rsidR="00F16158">
        <w:rPr>
          <w:rFonts w:ascii="Times New Roman" w:hAnsi="Times New Roman"/>
          <w:sz w:val="24"/>
        </w:rPr>
        <w:t>amerických dolarů</w:t>
      </w:r>
      <w:r w:rsidR="004D0FD5">
        <w:rPr>
          <w:rFonts w:ascii="Times New Roman" w:hAnsi="Times New Roman"/>
          <w:sz w:val="24"/>
        </w:rPr>
        <w:t>, jedenáct centů</w:t>
      </w:r>
      <w:r w:rsidRPr="008E3D46">
        <w:rPr>
          <w:rFonts w:ascii="Times New Roman" w:hAnsi="Times New Roman"/>
          <w:sz w:val="24"/>
        </w:rPr>
        <w:t>)</w:t>
      </w:r>
      <w:r>
        <w:rPr>
          <w:rFonts w:ascii="Times New Roman" w:hAnsi="Times New Roman"/>
          <w:sz w:val="24"/>
        </w:rPr>
        <w:t>,</w:t>
      </w:r>
    </w:p>
    <w:p w14:paraId="1782BF1F" w14:textId="5EE87128" w:rsidR="008A485E" w:rsidRPr="004C316C" w:rsidRDefault="008F4A0B" w:rsidP="008A485E">
      <w:pPr>
        <w:pStyle w:val="CZodstavec"/>
        <w:widowControl w:val="0"/>
        <w:numPr>
          <w:ilvl w:val="0"/>
          <w:numId w:val="5"/>
        </w:numPr>
        <w:suppressAutoHyphens/>
        <w:rPr>
          <w:rFonts w:ascii="Times New Roman" w:hAnsi="Times New Roman"/>
          <w:sz w:val="24"/>
        </w:rPr>
      </w:pPr>
      <w:r w:rsidRPr="008F4A0B">
        <w:rPr>
          <w:rFonts w:ascii="Times New Roman" w:hAnsi="Times New Roman"/>
          <w:sz w:val="24"/>
        </w:rPr>
        <w:t>Smluvní strany se dohodly, že pro přepočet ceny za poskytnutí plnění uvedené v předchozím odstavci tohoto článku Prováděcí smlouvy v USD na koruny české (Kč), bude použit kurz 22,968.</w:t>
      </w:r>
    </w:p>
    <w:p w14:paraId="6CF87FC6" w14:textId="650C4216" w:rsidR="007374C8" w:rsidRPr="008B11DD" w:rsidRDefault="007374C8" w:rsidP="000B4BAE">
      <w:pPr>
        <w:pStyle w:val="CZodstavec"/>
        <w:numPr>
          <w:ilvl w:val="0"/>
          <w:numId w:val="5"/>
        </w:numPr>
        <w:rPr>
          <w:rFonts w:ascii="Times New Roman" w:hAnsi="Times New Roman"/>
          <w:sz w:val="24"/>
        </w:rPr>
      </w:pPr>
      <w:r w:rsidRPr="008B11DD">
        <w:rPr>
          <w:rFonts w:ascii="Times New Roman" w:hAnsi="Times New Roman"/>
          <w:sz w:val="24"/>
        </w:rPr>
        <w:t xml:space="preserve">Podrobné vymezení celkové ceny </w:t>
      </w:r>
      <w:r w:rsidR="000615AA" w:rsidRPr="008B11DD">
        <w:rPr>
          <w:rFonts w:ascii="Times New Roman" w:hAnsi="Times New Roman"/>
          <w:sz w:val="24"/>
        </w:rPr>
        <w:t xml:space="preserve">za poskytnutí plnění </w:t>
      </w:r>
      <w:r w:rsidRPr="008B11DD">
        <w:rPr>
          <w:rFonts w:ascii="Times New Roman" w:hAnsi="Times New Roman"/>
          <w:sz w:val="24"/>
        </w:rPr>
        <w:t xml:space="preserve">dle předchozího odstavce tohoto článku Prováděcí smlouvy je uvedeno v Příloze č. </w:t>
      </w:r>
      <w:r w:rsidR="001F1B2F" w:rsidRPr="008B11DD">
        <w:rPr>
          <w:rFonts w:ascii="Times New Roman" w:hAnsi="Times New Roman"/>
          <w:sz w:val="24"/>
        </w:rPr>
        <w:t>1</w:t>
      </w:r>
      <w:r w:rsidRPr="008B11DD">
        <w:rPr>
          <w:rFonts w:ascii="Times New Roman" w:hAnsi="Times New Roman"/>
          <w:sz w:val="24"/>
        </w:rPr>
        <w:t xml:space="preserve"> této Prováděcí smlouvy.</w:t>
      </w:r>
    </w:p>
    <w:p w14:paraId="144AB4FC" w14:textId="133DD778" w:rsidR="0079253F" w:rsidRPr="008B11DD" w:rsidRDefault="007374C8" w:rsidP="000B4BAE">
      <w:pPr>
        <w:pStyle w:val="CZodstavec"/>
        <w:numPr>
          <w:ilvl w:val="0"/>
          <w:numId w:val="5"/>
        </w:numPr>
        <w:rPr>
          <w:rFonts w:ascii="Times New Roman" w:hAnsi="Times New Roman"/>
          <w:sz w:val="24"/>
        </w:rPr>
      </w:pPr>
      <w:r w:rsidRPr="008B11DD">
        <w:rPr>
          <w:rFonts w:ascii="Times New Roman" w:hAnsi="Times New Roman"/>
          <w:sz w:val="24"/>
        </w:rPr>
        <w:t xml:space="preserve">Ostatní podmínky vztahující se k platbě ceny za plnění poskytnuté Dodavatelem dle této </w:t>
      </w:r>
      <w:r w:rsidR="001F1B2F" w:rsidRPr="008B11DD">
        <w:rPr>
          <w:rFonts w:ascii="Times New Roman" w:hAnsi="Times New Roman"/>
          <w:sz w:val="24"/>
        </w:rPr>
        <w:t>P</w:t>
      </w:r>
      <w:r w:rsidRPr="008B11DD">
        <w:rPr>
          <w:rFonts w:ascii="Times New Roman" w:hAnsi="Times New Roman"/>
          <w:sz w:val="24"/>
        </w:rPr>
        <w:t xml:space="preserve">rováděcí smlouvy, jakož i </w:t>
      </w:r>
      <w:r w:rsidRPr="00FD445C">
        <w:rPr>
          <w:rFonts w:ascii="Times New Roman" w:hAnsi="Times New Roman"/>
          <w:sz w:val="24"/>
        </w:rPr>
        <w:t>lhůta splatnosti, jsou uvedeny v </w:t>
      </w:r>
      <w:r w:rsidR="009A75B2" w:rsidRPr="00FD445C">
        <w:rPr>
          <w:rFonts w:ascii="Times New Roman" w:hAnsi="Times New Roman"/>
          <w:sz w:val="24"/>
        </w:rPr>
        <w:t>Rámcové dohodě</w:t>
      </w:r>
      <w:r w:rsidR="00FD445C" w:rsidRPr="00FD445C">
        <w:rPr>
          <w:rFonts w:ascii="Times New Roman" w:hAnsi="Times New Roman"/>
          <w:sz w:val="24"/>
        </w:rPr>
        <w:t>.</w:t>
      </w:r>
    </w:p>
    <w:p w14:paraId="110DEA50" w14:textId="77777777" w:rsidR="000B4BAE" w:rsidRPr="008B11DD" w:rsidRDefault="000B4BAE" w:rsidP="000B4BAE">
      <w:pPr>
        <w:pStyle w:val="CZslolnku"/>
        <w:ind w:left="0" w:firstLine="0"/>
        <w:rPr>
          <w:rFonts w:ascii="Times New Roman" w:hAnsi="Times New Roman"/>
          <w:sz w:val="24"/>
        </w:rPr>
      </w:pPr>
    </w:p>
    <w:p w14:paraId="5DE2AC78" w14:textId="77777777"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Doba a místo </w:t>
      </w:r>
      <w:r w:rsidR="003B1D75" w:rsidRPr="008B11DD">
        <w:rPr>
          <w:rFonts w:ascii="Times New Roman" w:hAnsi="Times New Roman"/>
          <w:sz w:val="24"/>
        </w:rPr>
        <w:t>plnění</w:t>
      </w:r>
    </w:p>
    <w:p w14:paraId="1F3B9CA7" w14:textId="5D8719DB" w:rsidR="00CE2FC5" w:rsidRPr="002B1FE0" w:rsidRDefault="007374C8" w:rsidP="006A75C3">
      <w:pPr>
        <w:pStyle w:val="CZodstavec"/>
        <w:numPr>
          <w:ilvl w:val="0"/>
          <w:numId w:val="6"/>
        </w:numPr>
        <w:rPr>
          <w:rFonts w:ascii="Times New Roman" w:hAnsi="Times New Roman"/>
          <w:sz w:val="24"/>
        </w:rPr>
      </w:pPr>
      <w:r w:rsidRPr="002B1FE0">
        <w:rPr>
          <w:rFonts w:ascii="Times New Roman" w:hAnsi="Times New Roman"/>
          <w:sz w:val="24"/>
        </w:rPr>
        <w:t xml:space="preserve">Smluvní strany se dohodly, že Dodavatel je povinen </w:t>
      </w:r>
      <w:r w:rsidR="004C6123" w:rsidRPr="002B1FE0">
        <w:rPr>
          <w:rFonts w:ascii="Times New Roman" w:hAnsi="Times New Roman"/>
          <w:sz w:val="24"/>
        </w:rPr>
        <w:t>objednat u společnosti Oracle</w:t>
      </w:r>
      <w:r w:rsidRPr="002B1FE0">
        <w:rPr>
          <w:rFonts w:ascii="Times New Roman" w:hAnsi="Times New Roman"/>
          <w:sz w:val="24"/>
        </w:rPr>
        <w:t xml:space="preserve"> plnění dle této Prováděcí smlouvy Objednateli do</w:t>
      </w:r>
      <w:r w:rsidR="004C6123" w:rsidRPr="002B1FE0">
        <w:rPr>
          <w:rFonts w:ascii="Times New Roman" w:hAnsi="Times New Roman"/>
          <w:sz w:val="24"/>
        </w:rPr>
        <w:t xml:space="preserve"> 2</w:t>
      </w:r>
      <w:r w:rsidR="00BD0A1A" w:rsidRPr="002B1FE0">
        <w:rPr>
          <w:rFonts w:ascii="Times New Roman" w:hAnsi="Times New Roman"/>
          <w:sz w:val="24"/>
        </w:rPr>
        <w:t xml:space="preserve"> pracovních dnů po nabytí účinnosti této </w:t>
      </w:r>
      <w:r w:rsidR="00761DFE" w:rsidRPr="002B1FE0">
        <w:rPr>
          <w:rFonts w:ascii="Times New Roman" w:hAnsi="Times New Roman"/>
          <w:sz w:val="24"/>
        </w:rPr>
        <w:t xml:space="preserve">Prováděcí </w:t>
      </w:r>
      <w:r w:rsidR="00BD0A1A" w:rsidRPr="002B1FE0">
        <w:rPr>
          <w:rFonts w:ascii="Times New Roman" w:hAnsi="Times New Roman"/>
          <w:sz w:val="24"/>
        </w:rPr>
        <w:t>smlouvy.</w:t>
      </w:r>
      <w:r w:rsidRPr="002B1FE0">
        <w:rPr>
          <w:rFonts w:ascii="Times New Roman" w:hAnsi="Times New Roman"/>
          <w:sz w:val="24"/>
        </w:rPr>
        <w:t xml:space="preserve"> </w:t>
      </w:r>
    </w:p>
    <w:p w14:paraId="6D511C14" w14:textId="0AB0E6BA" w:rsidR="000B4BAE" w:rsidRPr="008B11DD" w:rsidRDefault="000B4BAE" w:rsidP="000B4BAE">
      <w:pPr>
        <w:pStyle w:val="CZodstavec"/>
        <w:rPr>
          <w:rFonts w:ascii="Times New Roman" w:hAnsi="Times New Roman"/>
          <w:b/>
          <w:sz w:val="24"/>
        </w:rPr>
      </w:pPr>
      <w:r w:rsidRPr="008B11DD">
        <w:rPr>
          <w:rFonts w:ascii="Times New Roman" w:hAnsi="Times New Roman"/>
          <w:sz w:val="24"/>
        </w:rPr>
        <w:t xml:space="preserve">Místem dodání </w:t>
      </w:r>
      <w:r w:rsidR="007374C8" w:rsidRPr="008B11DD">
        <w:rPr>
          <w:rFonts w:ascii="Times New Roman" w:hAnsi="Times New Roman"/>
          <w:sz w:val="24"/>
        </w:rPr>
        <w:t xml:space="preserve">plnění Dodavatele </w:t>
      </w:r>
      <w:r w:rsidR="007374C8" w:rsidRPr="00C93418">
        <w:rPr>
          <w:rFonts w:ascii="Times New Roman" w:hAnsi="Times New Roman"/>
          <w:sz w:val="24"/>
        </w:rPr>
        <w:t>dle této Prováděcí smlouvy je sídlo Objednatele uvedené na titulní straně této Prováděcí smlouvy</w:t>
      </w:r>
      <w:r w:rsidRPr="00C93418">
        <w:rPr>
          <w:rFonts w:ascii="Times New Roman" w:hAnsi="Times New Roman"/>
          <w:b/>
          <w:sz w:val="24"/>
        </w:rPr>
        <w:t>.</w:t>
      </w:r>
      <w:r w:rsidRPr="008B11DD">
        <w:rPr>
          <w:rFonts w:ascii="Times New Roman" w:hAnsi="Times New Roman"/>
          <w:b/>
          <w:sz w:val="24"/>
        </w:rPr>
        <w:t xml:space="preserve"> </w:t>
      </w:r>
    </w:p>
    <w:p w14:paraId="5BAF27DF" w14:textId="28A00D2A" w:rsidR="004F3C58" w:rsidRDefault="004F3C58" w:rsidP="004F3C58">
      <w:pPr>
        <w:pStyle w:val="CZodstavec"/>
        <w:numPr>
          <w:ilvl w:val="0"/>
          <w:numId w:val="0"/>
        </w:numPr>
        <w:ind w:left="360"/>
        <w:rPr>
          <w:rFonts w:ascii="Times New Roman" w:hAnsi="Times New Roman"/>
          <w:b/>
          <w:sz w:val="24"/>
        </w:rPr>
      </w:pPr>
    </w:p>
    <w:p w14:paraId="1F25CC7E" w14:textId="77777777" w:rsidR="002B1FE0" w:rsidRPr="008B11DD" w:rsidRDefault="002B1FE0" w:rsidP="004F3C58">
      <w:pPr>
        <w:pStyle w:val="CZodstavec"/>
        <w:numPr>
          <w:ilvl w:val="0"/>
          <w:numId w:val="0"/>
        </w:numPr>
        <w:ind w:left="360"/>
        <w:rPr>
          <w:rFonts w:ascii="Times New Roman" w:hAnsi="Times New Roman"/>
          <w:b/>
          <w:sz w:val="24"/>
        </w:rPr>
      </w:pPr>
    </w:p>
    <w:p w14:paraId="6999728C" w14:textId="77777777" w:rsidR="000B4BAE" w:rsidRPr="008B11DD" w:rsidRDefault="000B4BAE" w:rsidP="002B1FE0">
      <w:pPr>
        <w:pStyle w:val="CZslolnku"/>
        <w:ind w:left="0" w:firstLine="0"/>
        <w:rPr>
          <w:rFonts w:ascii="Times New Roman" w:hAnsi="Times New Roman"/>
          <w:sz w:val="24"/>
        </w:rPr>
      </w:pPr>
    </w:p>
    <w:p w14:paraId="3ECC4B36" w14:textId="77777777" w:rsidR="003B1D75" w:rsidRPr="008B11DD" w:rsidRDefault="003B1D75" w:rsidP="002B1FE0">
      <w:pPr>
        <w:tabs>
          <w:tab w:val="left" w:pos="2835"/>
        </w:tabs>
        <w:spacing w:before="360" w:after="120"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24F80229" w14:textId="1B738357" w:rsidR="003B1D75" w:rsidRPr="008B11DD" w:rsidRDefault="003B1D75" w:rsidP="002B1FE0">
      <w:pPr>
        <w:pStyle w:val="CZodstavec"/>
        <w:numPr>
          <w:ilvl w:val="0"/>
          <w:numId w:val="8"/>
        </w:numPr>
        <w:spacing w:before="360"/>
        <w:rPr>
          <w:rFonts w:ascii="Times New Roman" w:hAnsi="Times New Roman"/>
          <w:sz w:val="24"/>
        </w:rPr>
      </w:pPr>
      <w:r w:rsidRPr="008B11DD">
        <w:rPr>
          <w:rFonts w:ascii="Times New Roman" w:hAnsi="Times New Roman"/>
          <w:sz w:val="24"/>
        </w:rPr>
        <w:t xml:space="preserve">Tato Prováděcí smlouva </w:t>
      </w:r>
      <w:r w:rsidR="006C406D" w:rsidRPr="008B11DD">
        <w:rPr>
          <w:rFonts w:ascii="Times New Roman" w:hAnsi="Times New Roman"/>
          <w:sz w:val="24"/>
        </w:rPr>
        <w:t>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r w:rsidR="00687D5F">
        <w:rPr>
          <w:rFonts w:ascii="Times New Roman" w:hAnsi="Times New Roman"/>
          <w:sz w:val="24"/>
        </w:rPr>
        <w:t>, ve znění pozdějších předpisů</w:t>
      </w:r>
      <w:r w:rsidR="006C406D" w:rsidRPr="008B11DD">
        <w:rPr>
          <w:rFonts w:ascii="Times New Roman" w:hAnsi="Times New Roman"/>
          <w:sz w:val="24"/>
        </w:rPr>
        <w:t>.</w:t>
      </w:r>
    </w:p>
    <w:p w14:paraId="59779EF5" w14:textId="77777777"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9DD1A18" w14:textId="77777777"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písemnou dohodou Smluvních stran;</w:t>
      </w:r>
    </w:p>
    <w:p w14:paraId="77EBDBCD" w14:textId="1B9D488D" w:rsidR="003B2FBA"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 xml:space="preserve">odstoupením Objednatele od této Prováděcí smlouvy dle odst. </w:t>
      </w:r>
      <w:r w:rsidR="0006012E" w:rsidRPr="008B11DD">
        <w:rPr>
          <w:rFonts w:ascii="Times New Roman" w:hAnsi="Times New Roman"/>
          <w:sz w:val="24"/>
        </w:rPr>
        <w:t xml:space="preserve">3 </w:t>
      </w:r>
      <w:r w:rsidRPr="008B11DD">
        <w:rPr>
          <w:rFonts w:ascii="Times New Roman" w:hAnsi="Times New Roman"/>
          <w:sz w:val="24"/>
        </w:rPr>
        <w:t>tohoto článku Prováděcí smlouvy</w:t>
      </w:r>
      <w:r w:rsidR="003B2FBA" w:rsidRPr="008B11DD">
        <w:rPr>
          <w:rFonts w:ascii="Times New Roman" w:hAnsi="Times New Roman"/>
          <w:sz w:val="24"/>
        </w:rPr>
        <w:t>;</w:t>
      </w:r>
    </w:p>
    <w:p w14:paraId="03C45D40" w14:textId="7BF50DB4" w:rsidR="003B1D75" w:rsidRPr="008B11DD" w:rsidRDefault="003B2FBA" w:rsidP="003B1D75">
      <w:pPr>
        <w:pStyle w:val="CZodstavec"/>
        <w:numPr>
          <w:ilvl w:val="1"/>
          <w:numId w:val="8"/>
        </w:numPr>
        <w:rPr>
          <w:rFonts w:ascii="Times New Roman" w:hAnsi="Times New Roman"/>
          <w:sz w:val="24"/>
        </w:rPr>
      </w:pPr>
      <w:r w:rsidRPr="008B11DD">
        <w:rPr>
          <w:rFonts w:ascii="Times New Roman" w:hAnsi="Times New Roman"/>
          <w:sz w:val="24"/>
        </w:rPr>
        <w:t xml:space="preserve">odstoupením Dodavatele od této Prováděcí smlouvy dle odst. </w:t>
      </w:r>
      <w:r w:rsidR="0006012E" w:rsidRPr="008B11DD">
        <w:rPr>
          <w:rFonts w:ascii="Times New Roman" w:hAnsi="Times New Roman"/>
          <w:sz w:val="24"/>
        </w:rPr>
        <w:t xml:space="preserve">4 </w:t>
      </w:r>
      <w:r w:rsidRPr="008B11DD">
        <w:rPr>
          <w:rFonts w:ascii="Times New Roman" w:hAnsi="Times New Roman"/>
          <w:sz w:val="24"/>
        </w:rPr>
        <w:t>tohoto článku Prováděcí smlouvy</w:t>
      </w:r>
      <w:r w:rsidR="003B1D75" w:rsidRPr="008B11DD">
        <w:rPr>
          <w:rFonts w:ascii="Times New Roman" w:hAnsi="Times New Roman"/>
          <w:sz w:val="24"/>
        </w:rPr>
        <w:t>.</w:t>
      </w:r>
    </w:p>
    <w:p w14:paraId="3FB3FB48" w14:textId="77777777"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Objednatel může od této Prováděcí smlouvy okamžitě odstoupit, pokud:</w:t>
      </w:r>
    </w:p>
    <w:p w14:paraId="76BBC834" w14:textId="6332AA04" w:rsidR="003B1D75" w:rsidRPr="008B11DD" w:rsidRDefault="007605D1" w:rsidP="003B1D75">
      <w:pPr>
        <w:pStyle w:val="CZodstavec"/>
        <w:numPr>
          <w:ilvl w:val="1"/>
          <w:numId w:val="8"/>
        </w:numPr>
        <w:rPr>
          <w:rFonts w:ascii="Times New Roman" w:hAnsi="Times New Roman"/>
          <w:sz w:val="24"/>
        </w:rPr>
      </w:pPr>
      <w:r>
        <w:rPr>
          <w:rFonts w:ascii="Times New Roman" w:hAnsi="Times New Roman"/>
          <w:sz w:val="24"/>
        </w:rPr>
        <w:t>D</w:t>
      </w:r>
      <w:r w:rsidR="003B1D75" w:rsidRPr="008B11DD">
        <w:rPr>
          <w:rFonts w:ascii="Times New Roman" w:hAnsi="Times New Roman"/>
          <w:sz w:val="24"/>
        </w:rPr>
        <w:t xml:space="preserve">odavatel </w:t>
      </w:r>
      <w:r>
        <w:rPr>
          <w:rFonts w:ascii="Times New Roman" w:hAnsi="Times New Roman"/>
          <w:sz w:val="24"/>
        </w:rPr>
        <w:t xml:space="preserve">je </w:t>
      </w:r>
      <w:r w:rsidR="003B1D75" w:rsidRPr="008B11DD">
        <w:rPr>
          <w:rFonts w:ascii="Times New Roman" w:hAnsi="Times New Roman"/>
          <w:sz w:val="24"/>
        </w:rPr>
        <w:t>v prodlení s poskytnutím jaké</w:t>
      </w:r>
      <w:r w:rsidR="00F16158">
        <w:rPr>
          <w:rFonts w:ascii="Times New Roman" w:hAnsi="Times New Roman"/>
          <w:sz w:val="24"/>
        </w:rPr>
        <w:t>hokoliv</w:t>
      </w:r>
      <w:r w:rsidR="003B1D75" w:rsidRPr="008B11DD">
        <w:rPr>
          <w:rFonts w:ascii="Times New Roman" w:hAnsi="Times New Roman"/>
          <w:sz w:val="24"/>
        </w:rPr>
        <w:t xml:space="preserve"> plnění dle této Prováděcí smlouvy po dobu delší než patnáct (15</w:t>
      </w:r>
      <w:r w:rsidR="004F3C58" w:rsidRPr="008B11DD">
        <w:rPr>
          <w:rFonts w:ascii="Times New Roman" w:hAnsi="Times New Roman"/>
          <w:sz w:val="24"/>
        </w:rPr>
        <w:t>) dnů</w:t>
      </w:r>
      <w:r w:rsidR="003B1D75" w:rsidRPr="008B11DD">
        <w:rPr>
          <w:rFonts w:ascii="Times New Roman" w:hAnsi="Times New Roman"/>
          <w:sz w:val="24"/>
        </w:rPr>
        <w:t>;</w:t>
      </w:r>
      <w:r w:rsidR="004F3C58" w:rsidRPr="008B11DD">
        <w:rPr>
          <w:rFonts w:ascii="Times New Roman" w:hAnsi="Times New Roman"/>
          <w:sz w:val="24"/>
        </w:rPr>
        <w:t xml:space="preserve"> </w:t>
      </w:r>
      <w:r w:rsidR="003B1D75" w:rsidRPr="008B11DD">
        <w:rPr>
          <w:rFonts w:ascii="Times New Roman" w:hAnsi="Times New Roman"/>
          <w:sz w:val="24"/>
        </w:rPr>
        <w:t>nebo</w:t>
      </w:r>
    </w:p>
    <w:p w14:paraId="1CFC64EF" w14:textId="1E212F1A" w:rsidR="003B1D75" w:rsidRPr="008B11DD" w:rsidRDefault="003B1D75" w:rsidP="0006012E">
      <w:pPr>
        <w:pStyle w:val="CZodstavec"/>
        <w:numPr>
          <w:ilvl w:val="1"/>
          <w:numId w:val="8"/>
        </w:numPr>
        <w:rPr>
          <w:rFonts w:ascii="Times New Roman" w:hAnsi="Times New Roman"/>
          <w:sz w:val="24"/>
        </w:rPr>
      </w:pPr>
      <w:r w:rsidRPr="008B11DD">
        <w:rPr>
          <w:rFonts w:ascii="Times New Roman" w:hAnsi="Times New Roman"/>
          <w:sz w:val="24"/>
        </w:rPr>
        <w:t xml:space="preserve">Dodavatel </w:t>
      </w:r>
      <w:r w:rsidR="007605D1">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sidR="007605D1">
        <w:rPr>
          <w:rFonts w:ascii="Times New Roman" w:hAnsi="Times New Roman"/>
          <w:sz w:val="24"/>
        </w:rPr>
        <w:t>.</w:t>
      </w:r>
      <w:r w:rsidR="0006012E" w:rsidRPr="008B11DD">
        <w:rPr>
          <w:rFonts w:ascii="Times New Roman" w:hAnsi="Times New Roman"/>
          <w:sz w:val="24"/>
        </w:rPr>
        <w:t xml:space="preserve"> Smluvní strany činí nesporným, že chyby (bugy) softwarových produktů společnosti Oracle</w:t>
      </w:r>
      <w:r w:rsidR="007605D1">
        <w:rPr>
          <w:rFonts w:ascii="Times New Roman" w:hAnsi="Times New Roman"/>
          <w:sz w:val="24"/>
        </w:rPr>
        <w:t>,</w:t>
      </w:r>
      <w:r w:rsidR="0006012E" w:rsidRPr="008B11DD">
        <w:rPr>
          <w:rFonts w:ascii="Times New Roman" w:hAnsi="Times New Roman"/>
          <w:sz w:val="24"/>
        </w:rPr>
        <w:t xml:space="preserve"> dodávaných na základě této Prováděcí smlouvy, budou Dodavatelem odstraňovány v souladu s příslušnými podmínkami společnosti Oracle (v rámci Oracle </w:t>
      </w:r>
      <w:proofErr w:type="spellStart"/>
      <w:r w:rsidR="0006012E" w:rsidRPr="008B11DD">
        <w:rPr>
          <w:rFonts w:ascii="Times New Roman" w:hAnsi="Times New Roman"/>
          <w:sz w:val="24"/>
        </w:rPr>
        <w:t>mySupport</w:t>
      </w:r>
      <w:proofErr w:type="spellEnd"/>
      <w:r w:rsidR="0006012E" w:rsidRPr="008B11DD">
        <w:rPr>
          <w:rFonts w:ascii="Times New Roman" w:hAnsi="Times New Roman"/>
          <w:sz w:val="24"/>
        </w:rPr>
        <w:t xml:space="preserve">) a nepovažují se za vady plnění, pro které je Objednatel oprávněn </w:t>
      </w:r>
      <w:r w:rsidR="004D7A1F" w:rsidRPr="008B11DD">
        <w:rPr>
          <w:rFonts w:ascii="Times New Roman" w:hAnsi="Times New Roman"/>
          <w:sz w:val="24"/>
        </w:rPr>
        <w:t>od této</w:t>
      </w:r>
      <w:r w:rsidR="0006012E" w:rsidRPr="008B11DD">
        <w:rPr>
          <w:rFonts w:ascii="Times New Roman" w:hAnsi="Times New Roman"/>
          <w:sz w:val="24"/>
        </w:rPr>
        <w:t xml:space="preserve"> Prováděcí smlouv</w:t>
      </w:r>
      <w:r w:rsidR="004D7A1F" w:rsidRPr="008B11DD">
        <w:rPr>
          <w:rFonts w:ascii="Times New Roman" w:hAnsi="Times New Roman"/>
          <w:sz w:val="24"/>
        </w:rPr>
        <w:t>y oprávněn odstoupit</w:t>
      </w:r>
      <w:r w:rsidR="0006012E" w:rsidRPr="008B11DD">
        <w:rPr>
          <w:rFonts w:ascii="Times New Roman" w:hAnsi="Times New Roman"/>
          <w:sz w:val="24"/>
        </w:rPr>
        <w:t xml:space="preserve"> dle tohoto článku IV.</w:t>
      </w:r>
      <w:r w:rsidR="00402E60" w:rsidRPr="008B11DD">
        <w:rPr>
          <w:rFonts w:ascii="Times New Roman" w:hAnsi="Times New Roman"/>
          <w:sz w:val="24"/>
        </w:rPr>
        <w:t>3</w:t>
      </w:r>
      <w:r w:rsidR="0006012E" w:rsidRPr="008B11DD">
        <w:rPr>
          <w:rFonts w:ascii="Times New Roman" w:hAnsi="Times New Roman"/>
          <w:sz w:val="24"/>
        </w:rPr>
        <w:t xml:space="preserve"> písm.</w:t>
      </w:r>
      <w:r w:rsidR="00FE6B0A" w:rsidRPr="008B11DD">
        <w:rPr>
          <w:rFonts w:ascii="Times New Roman" w:hAnsi="Times New Roman"/>
          <w:sz w:val="24"/>
        </w:rPr>
        <w:t xml:space="preserve"> </w:t>
      </w:r>
      <w:r w:rsidR="0006012E" w:rsidRPr="008B11DD">
        <w:rPr>
          <w:rFonts w:ascii="Times New Roman" w:hAnsi="Times New Roman"/>
          <w:sz w:val="24"/>
        </w:rPr>
        <w:t>b) této Prováděcí smlouvy</w:t>
      </w:r>
      <w:r w:rsidRPr="008B11DD">
        <w:rPr>
          <w:rFonts w:ascii="Times New Roman" w:hAnsi="Times New Roman"/>
          <w:sz w:val="24"/>
        </w:rPr>
        <w:t>;</w:t>
      </w:r>
    </w:p>
    <w:p w14:paraId="19B8E9FC" w14:textId="77777777"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14:paraId="65F5351F" w14:textId="7E20D111" w:rsidR="003B1D75" w:rsidRPr="008B11DD" w:rsidRDefault="003B1D75" w:rsidP="00FF3B68">
      <w:pPr>
        <w:pStyle w:val="CZodstavec"/>
        <w:numPr>
          <w:ilvl w:val="1"/>
          <w:numId w:val="8"/>
        </w:numPr>
        <w:rPr>
          <w:rFonts w:ascii="Times New Roman" w:hAnsi="Times New Roman"/>
          <w:sz w:val="24"/>
        </w:rPr>
      </w:pPr>
      <w:r w:rsidRPr="008B11DD">
        <w:rPr>
          <w:rFonts w:ascii="Times New Roman" w:hAnsi="Times New Roman"/>
          <w:sz w:val="24"/>
        </w:rPr>
        <w:t>Dodavatel</w:t>
      </w:r>
      <w:r w:rsidR="00FF3B68" w:rsidRPr="008B11DD">
        <w:rPr>
          <w:rFonts w:ascii="Times New Roman" w:hAnsi="Times New Roman"/>
          <w:sz w:val="24"/>
        </w:rPr>
        <w:t xml:space="preserve"> </w:t>
      </w:r>
      <w:r w:rsidRPr="008B11DD">
        <w:rPr>
          <w:rFonts w:ascii="Times New Roman" w:hAnsi="Times New Roman"/>
          <w:sz w:val="24"/>
        </w:rPr>
        <w:t>poruší svou povinnost dle této Prováděcí smlouvy</w:t>
      </w:r>
      <w:r w:rsidR="00FF3B68" w:rsidRPr="008B11DD">
        <w:rPr>
          <w:rFonts w:ascii="Times New Roman" w:hAnsi="Times New Roman"/>
          <w:sz w:val="24"/>
        </w:rPr>
        <w:t xml:space="preserve"> a nezjedná nápravu ani v dodatečné lhůtě stanovenou mu Objednatelem, která nesmí být kratší deseti (10) dnů</w:t>
      </w:r>
      <w:r w:rsidRPr="008B11DD">
        <w:rPr>
          <w:rFonts w:ascii="Times New Roman" w:hAnsi="Times New Roman"/>
          <w:sz w:val="24"/>
        </w:rPr>
        <w:t>;</w:t>
      </w:r>
    </w:p>
    <w:p w14:paraId="0B03D888" w14:textId="71DF243D" w:rsidR="003B1D75" w:rsidRPr="00D65FBF" w:rsidRDefault="003B1D75" w:rsidP="003B1D75">
      <w:pPr>
        <w:pStyle w:val="CZodstavec"/>
        <w:numPr>
          <w:ilvl w:val="1"/>
          <w:numId w:val="8"/>
        </w:numPr>
        <w:rPr>
          <w:rFonts w:ascii="Times New Roman" w:hAnsi="Times New Roman"/>
          <w:sz w:val="24"/>
        </w:rPr>
      </w:pPr>
      <w:r w:rsidRPr="008B11DD">
        <w:rPr>
          <w:rFonts w:ascii="Times New Roman" w:hAnsi="Times New Roman"/>
          <w:sz w:val="24"/>
        </w:rPr>
        <w:t xml:space="preserve">Dodavatel </w:t>
      </w:r>
      <w:r w:rsidR="007605D1">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sidR="007605D1">
        <w:rPr>
          <w:rFonts w:ascii="Times New Roman" w:hAnsi="Times New Roman"/>
          <w:sz w:val="24"/>
        </w:rPr>
        <w:t>,</w:t>
      </w:r>
      <w:r w:rsidRPr="008B11DD">
        <w:rPr>
          <w:rFonts w:ascii="Times New Roman" w:hAnsi="Times New Roman"/>
          <w:sz w:val="24"/>
        </w:rPr>
        <w:t xml:space="preserve"> nebo </w:t>
      </w:r>
      <w:r w:rsidR="007605D1">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sidR="007605D1">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2D968CF5" w14:textId="629A0FF4" w:rsidR="003B1D75" w:rsidRPr="00D65FBF" w:rsidRDefault="003B1D75" w:rsidP="003B1D75">
      <w:pPr>
        <w:pStyle w:val="CZodstavec"/>
        <w:numPr>
          <w:ilvl w:val="1"/>
          <w:numId w:val="8"/>
        </w:numPr>
        <w:rPr>
          <w:rFonts w:ascii="Times New Roman" w:hAnsi="Times New Roman"/>
          <w:sz w:val="24"/>
        </w:rPr>
      </w:pPr>
      <w:r w:rsidRPr="00D65FBF">
        <w:rPr>
          <w:rFonts w:ascii="Times New Roman" w:hAnsi="Times New Roman"/>
          <w:sz w:val="24"/>
        </w:rPr>
        <w:t>Dodavatel přestane být držitelem certifikac</w:t>
      </w:r>
      <w:r w:rsidR="00B76D1C" w:rsidRPr="00D65FBF">
        <w:rPr>
          <w:rFonts w:ascii="Times New Roman" w:hAnsi="Times New Roman"/>
          <w:sz w:val="24"/>
        </w:rPr>
        <w:t>e</w:t>
      </w:r>
      <w:r w:rsidR="000214F1" w:rsidRPr="00D65FBF">
        <w:rPr>
          <w:rFonts w:ascii="Times New Roman" w:hAnsi="Times New Roman"/>
          <w:sz w:val="24"/>
        </w:rPr>
        <w:t xml:space="preserve"> </w:t>
      </w:r>
      <w:r w:rsidRPr="00D65FBF">
        <w:rPr>
          <w:rFonts w:ascii="Times New Roman" w:hAnsi="Times New Roman"/>
          <w:sz w:val="24"/>
        </w:rPr>
        <w:t xml:space="preserve">společnosti </w:t>
      </w:r>
      <w:r w:rsidR="000214F1" w:rsidRPr="00D65FBF">
        <w:rPr>
          <w:rFonts w:ascii="Times New Roman" w:hAnsi="Times New Roman"/>
          <w:sz w:val="24"/>
        </w:rPr>
        <w:t xml:space="preserve">Oracle </w:t>
      </w:r>
      <w:r w:rsidRPr="00D65FBF">
        <w:rPr>
          <w:rFonts w:ascii="Times New Roman" w:hAnsi="Times New Roman"/>
          <w:sz w:val="24"/>
        </w:rPr>
        <w:t>v rozsahu uvedeném ustanovení článku VI odst. 1 písm. c</w:t>
      </w:r>
      <w:r w:rsidR="0046078B" w:rsidRPr="00D65FBF">
        <w:rPr>
          <w:rFonts w:ascii="Times New Roman" w:hAnsi="Times New Roman"/>
          <w:sz w:val="24"/>
        </w:rPr>
        <w:t>)</w:t>
      </w:r>
      <w:r w:rsidR="000214F1" w:rsidRPr="00D65FBF">
        <w:rPr>
          <w:rFonts w:ascii="Times New Roman" w:hAnsi="Times New Roman"/>
          <w:sz w:val="24"/>
        </w:rPr>
        <w:t xml:space="preserve"> </w:t>
      </w:r>
      <w:r w:rsidR="009A75B2" w:rsidRPr="00D65FBF">
        <w:rPr>
          <w:rFonts w:ascii="Times New Roman" w:hAnsi="Times New Roman"/>
          <w:sz w:val="24"/>
        </w:rPr>
        <w:t>Rámcové dohody</w:t>
      </w:r>
      <w:r w:rsidRPr="00D65FBF">
        <w:rPr>
          <w:rFonts w:ascii="Times New Roman" w:hAnsi="Times New Roman"/>
          <w:sz w:val="24"/>
        </w:rPr>
        <w:t>;</w:t>
      </w:r>
    </w:p>
    <w:p w14:paraId="03AA6BA6" w14:textId="77777777"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3BF06E36" w14:textId="774C4BCC"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sidR="00567242">
        <w:rPr>
          <w:rFonts w:ascii="Times New Roman" w:hAnsi="Times New Roman"/>
          <w:sz w:val="24"/>
        </w:rPr>
        <w:t>,</w:t>
      </w:r>
      <w:r w:rsidRPr="008B11DD">
        <w:rPr>
          <w:rFonts w:ascii="Times New Roman" w:hAnsi="Times New Roman"/>
          <w:sz w:val="24"/>
        </w:rPr>
        <w:t xml:space="preserve"> nebo při provádění této Prováděcí smlouvy</w:t>
      </w:r>
      <w:r w:rsidR="00567242">
        <w:rPr>
          <w:rFonts w:ascii="Times New Roman" w:hAnsi="Times New Roman"/>
          <w:sz w:val="24"/>
        </w:rPr>
        <w:t>,</w:t>
      </w:r>
      <w:r w:rsidRPr="008B11DD">
        <w:rPr>
          <w:rFonts w:ascii="Times New Roman" w:hAnsi="Times New Roman"/>
          <w:sz w:val="24"/>
        </w:rPr>
        <w:t xml:space="preserve"> nebo zkresloval skutečnosti za účelem ovlivnění zadávacího řízení této </w:t>
      </w:r>
      <w:r w:rsidR="0046078B" w:rsidRPr="008B11DD">
        <w:rPr>
          <w:rFonts w:ascii="Times New Roman" w:hAnsi="Times New Roman"/>
          <w:sz w:val="24"/>
        </w:rPr>
        <w:t>P</w:t>
      </w:r>
      <w:r w:rsidRPr="008B11DD">
        <w:rPr>
          <w:rFonts w:ascii="Times New Roman" w:hAnsi="Times New Roman"/>
          <w:sz w:val="24"/>
        </w:rPr>
        <w:t>rováděcí smlouvy</w:t>
      </w:r>
      <w:r w:rsidR="00567242">
        <w:rPr>
          <w:rFonts w:ascii="Times New Roman" w:hAnsi="Times New Roman"/>
          <w:sz w:val="24"/>
        </w:rPr>
        <w:t>,</w:t>
      </w:r>
      <w:r w:rsidRPr="008B11DD">
        <w:rPr>
          <w:rFonts w:ascii="Times New Roman" w:hAnsi="Times New Roman"/>
          <w:sz w:val="24"/>
        </w:rPr>
        <w:t xml:space="preserve"> nebo provádění této </w:t>
      </w:r>
      <w:r w:rsidR="0046078B" w:rsidRPr="008B11DD">
        <w:rPr>
          <w:rFonts w:ascii="Times New Roman" w:hAnsi="Times New Roman"/>
          <w:sz w:val="24"/>
        </w:rPr>
        <w:t>P</w:t>
      </w:r>
      <w:r w:rsidRPr="008B11DD">
        <w:rPr>
          <w:rFonts w:ascii="Times New Roman" w:hAnsi="Times New Roman"/>
          <w:sz w:val="24"/>
        </w:rPr>
        <w:t>rováděcí smlouvy ke škodě Objednatele, včetně užití podvodných praktik k potlačení a snížení výhod volné a otevřené soutěže.</w:t>
      </w:r>
    </w:p>
    <w:p w14:paraId="00D272E2" w14:textId="399FE91D" w:rsidR="003B2FBA" w:rsidRPr="008B11DD" w:rsidRDefault="003B2FBA" w:rsidP="003B1D75">
      <w:pPr>
        <w:pStyle w:val="CZodstavec"/>
        <w:numPr>
          <w:ilvl w:val="0"/>
          <w:numId w:val="8"/>
        </w:numPr>
        <w:rPr>
          <w:rFonts w:ascii="Times New Roman" w:hAnsi="Times New Roman"/>
          <w:sz w:val="24"/>
        </w:rPr>
      </w:pPr>
      <w:r w:rsidRPr="008B11DD">
        <w:rPr>
          <w:rFonts w:ascii="Times New Roman" w:hAnsi="Times New Roman"/>
          <w:sz w:val="24"/>
        </w:rPr>
        <w:t xml:space="preserve">Dodavatel může od této Prováděcí smlouvy okamžitě </w:t>
      </w:r>
      <w:r w:rsidR="007F7992" w:rsidRPr="008B11DD">
        <w:rPr>
          <w:rFonts w:ascii="Times New Roman" w:hAnsi="Times New Roman"/>
          <w:sz w:val="24"/>
        </w:rPr>
        <w:t xml:space="preserve">odstoupit </w:t>
      </w:r>
      <w:r w:rsidRPr="008B11DD">
        <w:rPr>
          <w:rFonts w:ascii="Times New Roman" w:hAnsi="Times New Roman"/>
          <w:sz w:val="24"/>
        </w:rPr>
        <w:t>v případě:</w:t>
      </w:r>
    </w:p>
    <w:p w14:paraId="59A06AAD" w14:textId="44CB6226" w:rsidR="003B2FBA" w:rsidRPr="008B11DD" w:rsidRDefault="003B2FBA" w:rsidP="00180CEF">
      <w:pPr>
        <w:pStyle w:val="CZodstavec"/>
        <w:numPr>
          <w:ilvl w:val="1"/>
          <w:numId w:val="8"/>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EED28F4" w14:textId="6DC95DA9" w:rsidR="003B2FBA" w:rsidRPr="008B11DD" w:rsidRDefault="003B2FBA" w:rsidP="00180CEF">
      <w:pPr>
        <w:pStyle w:val="CZodstavec"/>
        <w:numPr>
          <w:ilvl w:val="1"/>
          <w:numId w:val="8"/>
        </w:numPr>
        <w:rPr>
          <w:rFonts w:ascii="Times New Roman" w:hAnsi="Times New Roman"/>
          <w:sz w:val="24"/>
        </w:rPr>
      </w:pPr>
      <w:r w:rsidRPr="008B11DD">
        <w:rPr>
          <w:rFonts w:ascii="Times New Roman" w:hAnsi="Times New Roman"/>
          <w:sz w:val="24"/>
        </w:rPr>
        <w:t>porušení licenčních podmínek ze strany Objednatele</w:t>
      </w:r>
      <w:r w:rsidR="00567242">
        <w:rPr>
          <w:rFonts w:ascii="Times New Roman" w:hAnsi="Times New Roman"/>
          <w:sz w:val="24"/>
        </w:rPr>
        <w:t>,</w:t>
      </w:r>
      <w:r w:rsidRPr="008B11DD">
        <w:rPr>
          <w:rFonts w:ascii="Times New Roman" w:hAnsi="Times New Roman"/>
          <w:sz w:val="24"/>
        </w:rPr>
        <w:t xml:space="preserve"> vymezených v</w:t>
      </w:r>
      <w:r w:rsidR="004626DF" w:rsidRPr="008B11DD">
        <w:rPr>
          <w:rFonts w:ascii="Times New Roman" w:hAnsi="Times New Roman"/>
          <w:sz w:val="24"/>
        </w:rPr>
        <w:t xml:space="preserve"> příslušných licenčních </w:t>
      </w:r>
      <w:r w:rsidRPr="008B11DD">
        <w:rPr>
          <w:rFonts w:ascii="Times New Roman" w:hAnsi="Times New Roman"/>
          <w:sz w:val="24"/>
        </w:rPr>
        <w:t xml:space="preserve">podmínkách </w:t>
      </w:r>
      <w:r w:rsidR="004626DF" w:rsidRPr="008B11DD">
        <w:rPr>
          <w:rFonts w:ascii="Times New Roman" w:hAnsi="Times New Roman"/>
          <w:sz w:val="24"/>
        </w:rPr>
        <w:t xml:space="preserve">společnosti Oracle, </w:t>
      </w:r>
      <w:r w:rsidRPr="008B11DD">
        <w:rPr>
          <w:rFonts w:ascii="Times New Roman" w:hAnsi="Times New Roman"/>
          <w:sz w:val="24"/>
        </w:rPr>
        <w:t>kdy Objednatel nezjedná nápravu ani do třiceti (30) dnů ode dne obdržení písemného upozornění Dodavatele na takové porušení.</w:t>
      </w:r>
    </w:p>
    <w:p w14:paraId="11C0DC38" w14:textId="77777777"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Odstoupením od Prováděcí smlouvy nejsou dotčena ustanovení týkající se smluvních pokut, ochrany informací, náhrady škody a ustanovení týkajících se takových práv a</w:t>
      </w:r>
      <w:r w:rsidR="00FF3B68" w:rsidRPr="008B11DD">
        <w:rPr>
          <w:rFonts w:ascii="Times New Roman" w:hAnsi="Times New Roman"/>
          <w:sz w:val="24"/>
        </w:rPr>
        <w:t> </w:t>
      </w:r>
      <w:r w:rsidRPr="008B11DD">
        <w:rPr>
          <w:rFonts w:ascii="Times New Roman" w:hAnsi="Times New Roman"/>
          <w:sz w:val="24"/>
        </w:rPr>
        <w:t xml:space="preserve">povinností, z jejichž povahy vyplývá, že trvají i po odstoupení. </w:t>
      </w:r>
    </w:p>
    <w:p w14:paraId="0D349D24" w14:textId="5CE5968F"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Jakýkoliv úkon</w:t>
      </w:r>
      <w:r w:rsidR="00567242">
        <w:rPr>
          <w:rFonts w:ascii="Times New Roman" w:hAnsi="Times New Roman"/>
          <w:sz w:val="24"/>
        </w:rPr>
        <w:t>,</w:t>
      </w:r>
      <w:r w:rsidRPr="008B11DD">
        <w:rPr>
          <w:rFonts w:ascii="Times New Roman" w:hAnsi="Times New Roman"/>
          <w:sz w:val="24"/>
        </w:rPr>
        <w:t xml:space="preserve"> vedoucí k ukončení této </w:t>
      </w:r>
      <w:r w:rsidR="004F3C58" w:rsidRPr="008B11DD">
        <w:rPr>
          <w:rFonts w:ascii="Times New Roman" w:hAnsi="Times New Roman"/>
          <w:sz w:val="24"/>
        </w:rPr>
        <w:t>P</w:t>
      </w:r>
      <w:r w:rsidRPr="008B11DD">
        <w:rPr>
          <w:rFonts w:ascii="Times New Roman" w:hAnsi="Times New Roman"/>
          <w:sz w:val="24"/>
        </w:rPr>
        <w:t>rováděcí smlouvy</w:t>
      </w:r>
      <w:r w:rsidR="00567242">
        <w:rPr>
          <w:rFonts w:ascii="Times New Roman" w:hAnsi="Times New Roman"/>
          <w:sz w:val="24"/>
        </w:rPr>
        <w:t>,</w:t>
      </w:r>
      <w:r w:rsidRPr="008B11DD">
        <w:rPr>
          <w:rFonts w:ascii="Times New Roman" w:hAnsi="Times New Roman"/>
          <w:sz w:val="24"/>
        </w:rPr>
        <w:t xml:space="preserve"> musí být učiněn v písemné formě a je účinný okamžikem jeho doručení </w:t>
      </w:r>
      <w:r w:rsidR="004F3C58" w:rsidRPr="008B11DD">
        <w:rPr>
          <w:rFonts w:ascii="Times New Roman" w:hAnsi="Times New Roman"/>
          <w:sz w:val="24"/>
        </w:rPr>
        <w:t>Dodavateli</w:t>
      </w:r>
      <w:r w:rsidRPr="008B11DD">
        <w:rPr>
          <w:rFonts w:ascii="Times New Roman" w:hAnsi="Times New Roman"/>
          <w:sz w:val="24"/>
        </w:rPr>
        <w:t xml:space="preserve">. Zákonné důvody pro ukončení </w:t>
      </w:r>
      <w:r w:rsidR="004F3C58" w:rsidRPr="008B11DD">
        <w:rPr>
          <w:rFonts w:ascii="Times New Roman" w:hAnsi="Times New Roman"/>
          <w:sz w:val="24"/>
        </w:rPr>
        <w:t xml:space="preserve">této </w:t>
      </w:r>
      <w:r w:rsidR="0046078B" w:rsidRPr="008B11DD">
        <w:rPr>
          <w:rFonts w:ascii="Times New Roman" w:hAnsi="Times New Roman"/>
          <w:sz w:val="24"/>
        </w:rPr>
        <w:t>P</w:t>
      </w:r>
      <w:r w:rsidR="004F3C58" w:rsidRPr="008B11DD">
        <w:rPr>
          <w:rFonts w:ascii="Times New Roman" w:hAnsi="Times New Roman"/>
          <w:sz w:val="24"/>
        </w:rPr>
        <w:t xml:space="preserve">rováděcí </w:t>
      </w:r>
      <w:r w:rsidRPr="008B11DD">
        <w:rPr>
          <w:rFonts w:ascii="Times New Roman" w:hAnsi="Times New Roman"/>
          <w:sz w:val="24"/>
        </w:rPr>
        <w:t>smlouvy nejsou shora uvedeným dotčeny.</w:t>
      </w:r>
    </w:p>
    <w:p w14:paraId="7AD326DD" w14:textId="23EDE0BF" w:rsidR="004F3C58" w:rsidRPr="008B11DD" w:rsidRDefault="003B1D75" w:rsidP="00D11818">
      <w:pPr>
        <w:pStyle w:val="CZodstavec"/>
        <w:numPr>
          <w:ilvl w:val="0"/>
          <w:numId w:val="8"/>
        </w:numPr>
        <w:rPr>
          <w:rFonts w:ascii="Times New Roman" w:hAnsi="Times New Roman"/>
          <w:sz w:val="24"/>
        </w:rPr>
      </w:pPr>
      <w:r w:rsidRPr="008B11DD">
        <w:rPr>
          <w:rFonts w:ascii="Times New Roman" w:hAnsi="Times New Roman"/>
          <w:sz w:val="24"/>
        </w:rPr>
        <w:t xml:space="preserve">Výpověď a odstoupení od </w:t>
      </w:r>
      <w:r w:rsidR="004F3C58" w:rsidRPr="008B11DD">
        <w:rPr>
          <w:rFonts w:ascii="Times New Roman" w:hAnsi="Times New Roman"/>
          <w:sz w:val="24"/>
        </w:rPr>
        <w:t xml:space="preserve">této Prováděcí </w:t>
      </w:r>
      <w:r w:rsidRPr="008B11DD">
        <w:rPr>
          <w:rFonts w:ascii="Times New Roman" w:hAnsi="Times New Roman"/>
          <w:sz w:val="24"/>
        </w:rPr>
        <w:t xml:space="preserve">smlouvy ze strany </w:t>
      </w:r>
      <w:r w:rsidR="004F3C58" w:rsidRPr="008B11DD">
        <w:rPr>
          <w:rFonts w:ascii="Times New Roman" w:hAnsi="Times New Roman"/>
          <w:sz w:val="24"/>
        </w:rPr>
        <w:t xml:space="preserve">Objednatele </w:t>
      </w:r>
      <w:r w:rsidRPr="008B11DD">
        <w:rPr>
          <w:rFonts w:ascii="Times New Roman" w:hAnsi="Times New Roman"/>
          <w:sz w:val="24"/>
        </w:rPr>
        <w:t xml:space="preserve">nesmí být spojeno s uložením jakékoliv sankce k tíži </w:t>
      </w:r>
      <w:r w:rsidR="004F3C58" w:rsidRPr="008B11DD">
        <w:rPr>
          <w:rFonts w:ascii="Times New Roman" w:hAnsi="Times New Roman"/>
          <w:sz w:val="24"/>
        </w:rPr>
        <w:t xml:space="preserve">Objednatele </w:t>
      </w:r>
      <w:r w:rsidRPr="008B11DD">
        <w:rPr>
          <w:rFonts w:ascii="Times New Roman" w:hAnsi="Times New Roman"/>
          <w:sz w:val="24"/>
        </w:rPr>
        <w:t xml:space="preserve">nebo </w:t>
      </w:r>
      <w:r w:rsidR="004F3C58" w:rsidRPr="008B11DD">
        <w:rPr>
          <w:rFonts w:ascii="Times New Roman" w:hAnsi="Times New Roman"/>
          <w:sz w:val="24"/>
        </w:rPr>
        <w:t>C</w:t>
      </w:r>
      <w:r w:rsidRPr="008B11DD">
        <w:rPr>
          <w:rFonts w:ascii="Times New Roman" w:hAnsi="Times New Roman"/>
          <w:sz w:val="24"/>
        </w:rPr>
        <w:t>entrálního zadavatele.</w:t>
      </w:r>
    </w:p>
    <w:p w14:paraId="1186F45C" w14:textId="77777777" w:rsidR="004F3C58" w:rsidRPr="008B11DD" w:rsidRDefault="004F3C58" w:rsidP="002B1FE0">
      <w:pPr>
        <w:pStyle w:val="CZslolnku"/>
        <w:spacing w:before="240" w:after="0"/>
        <w:ind w:left="0" w:firstLine="0"/>
        <w:rPr>
          <w:rFonts w:ascii="Times New Roman" w:hAnsi="Times New Roman"/>
          <w:sz w:val="24"/>
        </w:rPr>
      </w:pPr>
    </w:p>
    <w:p w14:paraId="01591B82" w14:textId="77777777" w:rsidR="000B4BAE" w:rsidRPr="008B11DD" w:rsidRDefault="000B4BAE" w:rsidP="002B1FE0">
      <w:pPr>
        <w:pStyle w:val="CZslolnku"/>
        <w:numPr>
          <w:ilvl w:val="0"/>
          <w:numId w:val="0"/>
        </w:numPr>
        <w:spacing w:before="240"/>
        <w:rPr>
          <w:rFonts w:ascii="Times New Roman" w:hAnsi="Times New Roman"/>
          <w:sz w:val="24"/>
        </w:rPr>
      </w:pPr>
      <w:r w:rsidRPr="008B11DD">
        <w:rPr>
          <w:rFonts w:ascii="Times New Roman" w:hAnsi="Times New Roman"/>
          <w:sz w:val="24"/>
        </w:rPr>
        <w:t>Ostatní ujednání</w:t>
      </w:r>
    </w:p>
    <w:p w14:paraId="37E56756" w14:textId="63F3D0D3" w:rsidR="00AA0CF3" w:rsidRPr="008B11DD" w:rsidRDefault="000B4BAE" w:rsidP="002B1FE0">
      <w:pPr>
        <w:pStyle w:val="CZodstavec"/>
        <w:numPr>
          <w:ilvl w:val="0"/>
          <w:numId w:val="19"/>
        </w:numPr>
        <w:rPr>
          <w:rFonts w:ascii="Times New Roman" w:hAnsi="Times New Roman"/>
          <w:sz w:val="24"/>
        </w:rPr>
      </w:pPr>
      <w:r w:rsidRPr="008B11DD">
        <w:rPr>
          <w:rFonts w:ascii="Times New Roman" w:hAnsi="Times New Roman"/>
          <w:sz w:val="24"/>
        </w:rPr>
        <w:t xml:space="preserve">Veškerá ujednání této Prováděcí smlouvy navazují na Rámcovou </w:t>
      </w:r>
      <w:r w:rsidR="00A16051" w:rsidRPr="008B11DD">
        <w:rPr>
          <w:rFonts w:ascii="Times New Roman" w:hAnsi="Times New Roman"/>
          <w:sz w:val="24"/>
        </w:rPr>
        <w:t xml:space="preserve">dohodu </w:t>
      </w:r>
      <w:r w:rsidRPr="008B11DD">
        <w:rPr>
          <w:rFonts w:ascii="Times New Roman" w:hAnsi="Times New Roman"/>
          <w:sz w:val="24"/>
        </w:rPr>
        <w:t xml:space="preserve">a Rámcovou </w:t>
      </w:r>
      <w:r w:rsidR="00A16051" w:rsidRPr="008B11DD">
        <w:rPr>
          <w:rFonts w:ascii="Times New Roman" w:hAnsi="Times New Roman"/>
          <w:sz w:val="24"/>
        </w:rPr>
        <w:t xml:space="preserve">dohodou </w:t>
      </w:r>
      <w:r w:rsidRPr="008B11DD">
        <w:rPr>
          <w:rFonts w:ascii="Times New Roman" w:hAnsi="Times New Roman"/>
          <w:sz w:val="24"/>
        </w:rPr>
        <w:t xml:space="preserve">se řídí, tj. práva, povinnosti či skutečnosti neupravené v této Prováděcí smlouvě se řídí ustanoveními </w:t>
      </w:r>
      <w:r w:rsidR="009A75B2" w:rsidRPr="008B11DD">
        <w:rPr>
          <w:rFonts w:ascii="Times New Roman" w:hAnsi="Times New Roman"/>
          <w:sz w:val="24"/>
        </w:rPr>
        <w:t>Rámcové dohody</w:t>
      </w:r>
      <w:r w:rsidRPr="008B11DD">
        <w:rPr>
          <w:rFonts w:ascii="Times New Roman" w:hAnsi="Times New Roman"/>
          <w:sz w:val="24"/>
        </w:rPr>
        <w:t xml:space="preserve">. </w:t>
      </w:r>
    </w:p>
    <w:p w14:paraId="43CFCF6C" w14:textId="2B145BAF" w:rsidR="0043319F" w:rsidRPr="0043319F" w:rsidRDefault="0043319F" w:rsidP="0043319F">
      <w:pPr>
        <w:pStyle w:val="CZodstavec"/>
        <w:numPr>
          <w:ilvl w:val="0"/>
          <w:numId w:val="8"/>
        </w:numPr>
        <w:rPr>
          <w:rFonts w:ascii="Times New Roman" w:hAnsi="Times New Roman"/>
          <w:sz w:val="24"/>
        </w:rPr>
      </w:pPr>
      <w:r w:rsidRPr="0043319F">
        <w:rPr>
          <w:rFonts w:ascii="Times New Roman" w:hAnsi="Times New Roman"/>
          <w:sz w:val="24"/>
        </w:rPr>
        <w:t>Přílohou smlouvy jsou certifikát/y společnosti Oracle či potvrzení společnosti Oracle, ze kterých bude zřejmé, že Dodavatel je držitelem statusu autorizovaného partnera společnosti Oracle, a to v rozsahu Oracle Gold Partner nebo vyšším, platným pro území České republiky, případně držitelem certifikátu společnosti Oracle tyto certifikáty nahrazující.</w:t>
      </w:r>
    </w:p>
    <w:p w14:paraId="76BA0CF4" w14:textId="448F2D76" w:rsidR="000B4BAE" w:rsidRPr="008B11DD" w:rsidRDefault="000B4BAE" w:rsidP="000B4BAE">
      <w:pPr>
        <w:pStyle w:val="CZodstavec"/>
        <w:numPr>
          <w:ilvl w:val="0"/>
          <w:numId w:val="8"/>
        </w:numPr>
        <w:rPr>
          <w:rFonts w:ascii="Times New Roman" w:hAnsi="Times New Roman"/>
          <w:sz w:val="24"/>
        </w:rPr>
      </w:pPr>
      <w:r w:rsidRPr="008B11DD">
        <w:rPr>
          <w:rFonts w:ascii="Times New Roman" w:hAnsi="Times New Roman"/>
          <w:sz w:val="24"/>
        </w:rPr>
        <w:t xml:space="preserve">V případě, že </w:t>
      </w:r>
      <w:r w:rsidR="00567242">
        <w:rPr>
          <w:rFonts w:ascii="Times New Roman" w:hAnsi="Times New Roman"/>
          <w:sz w:val="24"/>
        </w:rPr>
        <w:t xml:space="preserve">se </w:t>
      </w:r>
      <w:r w:rsidRPr="008B11DD">
        <w:rPr>
          <w:rFonts w:ascii="Times New Roman" w:hAnsi="Times New Roman"/>
          <w:sz w:val="24"/>
        </w:rPr>
        <w:t xml:space="preserve">ujednání obsažené v této Prováděcí smlouvě bude odchylovat od ustanovení obsaženého v </w:t>
      </w:r>
      <w:r w:rsidR="009A75B2" w:rsidRPr="008B11DD">
        <w:rPr>
          <w:rFonts w:ascii="Times New Roman" w:hAnsi="Times New Roman"/>
          <w:sz w:val="24"/>
        </w:rPr>
        <w:t>Rámcové dohodě</w:t>
      </w:r>
      <w:r w:rsidRPr="008B11DD">
        <w:rPr>
          <w:rFonts w:ascii="Times New Roman" w:hAnsi="Times New Roman"/>
          <w:sz w:val="24"/>
        </w:rPr>
        <w:t xml:space="preserve">, má ujednání obsažené v této Prováděcí smlouvě přednost před ustanovením obsaženým v </w:t>
      </w:r>
      <w:r w:rsidR="009A75B2" w:rsidRPr="008B11DD">
        <w:rPr>
          <w:rFonts w:ascii="Times New Roman" w:hAnsi="Times New Roman"/>
          <w:sz w:val="24"/>
        </w:rPr>
        <w:t>Rámcové dohodě</w:t>
      </w:r>
      <w:r w:rsidRPr="008B11DD">
        <w:rPr>
          <w:rFonts w:ascii="Times New Roman" w:hAnsi="Times New Roman"/>
          <w:sz w:val="24"/>
        </w:rPr>
        <w:t xml:space="preserve">, ovšem pouze ohledně plnění sjednaného v této Prováděcí smlouvě. V otázkách touto Prováděcí smlouvou neupravených se použijí ustanovení </w:t>
      </w:r>
      <w:r w:rsidR="009A75B2" w:rsidRPr="008B11DD">
        <w:rPr>
          <w:rFonts w:ascii="Times New Roman" w:hAnsi="Times New Roman"/>
          <w:sz w:val="24"/>
        </w:rPr>
        <w:t>Rámcové dohody</w:t>
      </w:r>
      <w:r w:rsidRPr="008B11DD">
        <w:rPr>
          <w:rFonts w:ascii="Times New Roman" w:hAnsi="Times New Roman"/>
          <w:sz w:val="24"/>
        </w:rPr>
        <w:t>.</w:t>
      </w:r>
    </w:p>
    <w:p w14:paraId="623F465B" w14:textId="29F642B2" w:rsidR="006266E2" w:rsidRDefault="009B5C2E" w:rsidP="006266E2">
      <w:pPr>
        <w:pStyle w:val="CZodstavec"/>
        <w:numPr>
          <w:ilvl w:val="0"/>
          <w:numId w:val="4"/>
        </w:numPr>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006266E2" w:rsidRPr="006266E2">
        <w:rPr>
          <w:rFonts w:ascii="Times New Roman" w:hAnsi="Times New Roman"/>
          <w:sz w:val="24"/>
        </w:rPr>
        <w:t xml:space="preserve"> </w:t>
      </w:r>
      <w:r w:rsidR="006266E2" w:rsidRPr="008B11DD">
        <w:rPr>
          <w:rFonts w:ascii="Times New Roman" w:hAnsi="Times New Roman"/>
          <w:sz w:val="24"/>
        </w:rPr>
        <w:t>Smluvní strany se zavazují poskytnout si navzájem součinnost nezbytnou k řádnému splnění jejich povinností dle této Prováděcí smlouvy.</w:t>
      </w:r>
    </w:p>
    <w:p w14:paraId="1B7CCDE8" w14:textId="77777777" w:rsidR="00F3237A" w:rsidRPr="00F3237A" w:rsidRDefault="00F3237A" w:rsidP="00F3237A">
      <w:pPr>
        <w:pStyle w:val="CZodstavec"/>
        <w:numPr>
          <w:ilvl w:val="0"/>
          <w:numId w:val="4"/>
        </w:numPr>
        <w:spacing w:before="120" w:line="240" w:lineRule="auto"/>
        <w:rPr>
          <w:rFonts w:ascii="Times New Roman" w:hAnsi="Times New Roman"/>
          <w:sz w:val="24"/>
        </w:rPr>
      </w:pPr>
      <w:r w:rsidRPr="00F3237A">
        <w:rPr>
          <w:rFonts w:ascii="Times New Roman" w:hAnsi="Times New Roman"/>
          <w:sz w:val="24"/>
        </w:rPr>
        <w:t>Smluvní strany se zavazují k dodržení následujících termínů:</w:t>
      </w:r>
    </w:p>
    <w:p w14:paraId="1DF40823" w14:textId="5FA09A15" w:rsidR="00F3237A" w:rsidRDefault="00F3237A" w:rsidP="00F3237A">
      <w:pPr>
        <w:pStyle w:val="CZodstavec"/>
        <w:numPr>
          <w:ilvl w:val="1"/>
          <w:numId w:val="4"/>
        </w:numPr>
        <w:spacing w:before="120" w:line="240" w:lineRule="auto"/>
        <w:rPr>
          <w:rFonts w:ascii="Times New Roman" w:hAnsi="Times New Roman"/>
          <w:sz w:val="24"/>
        </w:rPr>
      </w:pPr>
      <w:r>
        <w:rPr>
          <w:rFonts w:ascii="Times New Roman" w:hAnsi="Times New Roman"/>
          <w:sz w:val="24"/>
        </w:rPr>
        <w:t>Objednatel podepíše a zveřejní tuto Prováděcí smlouvu v Registru smluv do 3 pracovních dnů od obdržení Výzvy k podpisu Prováděcí smlouvy, která mu bude doručena datovou schránkou,</w:t>
      </w:r>
    </w:p>
    <w:p w14:paraId="67698299" w14:textId="6EA18D94" w:rsidR="00F3237A" w:rsidRPr="00F3237A" w:rsidRDefault="00F3237A" w:rsidP="006A75C3">
      <w:pPr>
        <w:pStyle w:val="CZodstavec"/>
        <w:numPr>
          <w:ilvl w:val="1"/>
          <w:numId w:val="4"/>
        </w:numPr>
        <w:spacing w:before="120" w:line="240" w:lineRule="auto"/>
        <w:rPr>
          <w:rFonts w:ascii="Times New Roman" w:hAnsi="Times New Roman"/>
          <w:sz w:val="24"/>
        </w:rPr>
      </w:pPr>
      <w:r>
        <w:rPr>
          <w:rFonts w:ascii="Times New Roman" w:hAnsi="Times New Roman"/>
          <w:sz w:val="24"/>
        </w:rPr>
        <w:t>Dodavatel objedná předmět plnění této Prováděcí smlouvy u Oracle do 2 pracovních dnů od uveřejnění v Registru smluv</w:t>
      </w:r>
    </w:p>
    <w:p w14:paraId="44AC21DE" w14:textId="1F80663B" w:rsidR="007D067E" w:rsidRDefault="006F4D3A" w:rsidP="00FD445C">
      <w:pPr>
        <w:pStyle w:val="CZodstavec"/>
        <w:numPr>
          <w:ilvl w:val="0"/>
          <w:numId w:val="4"/>
        </w:numPr>
        <w:spacing w:before="120" w:line="240" w:lineRule="auto"/>
        <w:rPr>
          <w:rFonts w:ascii="Times New Roman" w:hAnsi="Times New Roman"/>
          <w:sz w:val="24"/>
        </w:rPr>
      </w:pPr>
      <w:r w:rsidRPr="00FD445C">
        <w:rPr>
          <w:rFonts w:ascii="Times New Roman" w:hAnsi="Times New Roman"/>
          <w:sz w:val="24"/>
        </w:rPr>
        <w:t xml:space="preserve">Objednatel podpisem této Prováděcí smlouvy zároveň přistupuje k: </w:t>
      </w:r>
      <w:proofErr w:type="spellStart"/>
      <w:r w:rsidRPr="00FD445C">
        <w:rPr>
          <w:rFonts w:ascii="Times New Roman" w:hAnsi="Times New Roman"/>
          <w:sz w:val="24"/>
        </w:rPr>
        <w:t>Transactional</w:t>
      </w:r>
      <w:proofErr w:type="spellEnd"/>
      <w:r w:rsidRPr="00FD445C">
        <w:rPr>
          <w:rFonts w:ascii="Times New Roman" w:hAnsi="Times New Roman"/>
          <w:sz w:val="24"/>
        </w:rPr>
        <w:t xml:space="preserve"> Oracle Master </w:t>
      </w:r>
      <w:proofErr w:type="spellStart"/>
      <w:r w:rsidRPr="00FD445C">
        <w:rPr>
          <w:rFonts w:ascii="Times New Roman" w:hAnsi="Times New Roman"/>
          <w:sz w:val="24"/>
        </w:rPr>
        <w:t>Agreement</w:t>
      </w:r>
      <w:proofErr w:type="spellEnd"/>
      <w:r w:rsidRPr="00FD445C">
        <w:rPr>
          <w:rFonts w:ascii="Times New Roman" w:hAnsi="Times New Roman"/>
          <w:sz w:val="24"/>
        </w:rPr>
        <w:t xml:space="preserve"> (dále jen „TOMA“); </w:t>
      </w:r>
      <w:r w:rsidR="0043319F" w:rsidRPr="00FD445C">
        <w:rPr>
          <w:rFonts w:ascii="Times New Roman" w:hAnsi="Times New Roman"/>
          <w:sz w:val="24"/>
        </w:rPr>
        <w:t>které tvoří přílohu č. 3</w:t>
      </w:r>
      <w:r w:rsidRPr="00FD445C">
        <w:rPr>
          <w:rFonts w:ascii="Times New Roman" w:hAnsi="Times New Roman"/>
          <w:sz w:val="24"/>
        </w:rPr>
        <w:t xml:space="preserve"> této Prováděcí smlouvy a stanoví základní licenční podmínky pro poskytování plnění dle této Prováděcí smlouvy. </w:t>
      </w:r>
    </w:p>
    <w:p w14:paraId="276689C0" w14:textId="11EA7F6A" w:rsidR="00CA1BFE" w:rsidRPr="00CA1BFE" w:rsidRDefault="00CA1BFE" w:rsidP="006A75C3">
      <w:pPr>
        <w:pStyle w:val="CZodstavec"/>
        <w:numPr>
          <w:ilvl w:val="0"/>
          <w:numId w:val="4"/>
        </w:numPr>
        <w:rPr>
          <w:rFonts w:ascii="Times New Roman" w:hAnsi="Times New Roman"/>
          <w:sz w:val="24"/>
        </w:rPr>
      </w:pPr>
      <w:r w:rsidRPr="00CA1BFE">
        <w:rPr>
          <w:rFonts w:ascii="Times New Roman" w:hAnsi="Times New Roman"/>
          <w:sz w:val="24"/>
        </w:rPr>
        <w:t xml:space="preserve">Jestliže je pro plnění </w:t>
      </w:r>
      <w:r>
        <w:rPr>
          <w:rFonts w:ascii="Times New Roman" w:hAnsi="Times New Roman"/>
          <w:sz w:val="24"/>
        </w:rPr>
        <w:t>Prováděcí</w:t>
      </w:r>
      <w:r w:rsidRPr="00CA1BFE">
        <w:rPr>
          <w:rFonts w:ascii="Times New Roman" w:hAnsi="Times New Roman"/>
          <w:sz w:val="24"/>
        </w:rPr>
        <w:t xml:space="preserve"> smlouvy nezbytné odsouhlasit Objednatelem </w:t>
      </w:r>
      <w:r>
        <w:rPr>
          <w:rFonts w:ascii="Times New Roman" w:hAnsi="Times New Roman"/>
          <w:sz w:val="24"/>
        </w:rPr>
        <w:t>TOMA</w:t>
      </w:r>
      <w:r w:rsidRPr="00CA1BFE">
        <w:rPr>
          <w:rFonts w:ascii="Times New Roman" w:hAnsi="Times New Roman"/>
          <w:sz w:val="24"/>
        </w:rPr>
        <w:t>, je Dodavatel povinen doplnit do Přílohy 3 Kupní smlouvy příslušný licenční dokument, platný k datu podpisu smlouvy.</w:t>
      </w:r>
    </w:p>
    <w:p w14:paraId="7286029B" w14:textId="3CFBEAAB" w:rsidR="00AA0CF3" w:rsidRPr="006A75C3" w:rsidRDefault="006F4D3A" w:rsidP="006A75C3">
      <w:pPr>
        <w:pStyle w:val="CZodstavec"/>
        <w:numPr>
          <w:ilvl w:val="0"/>
          <w:numId w:val="4"/>
        </w:numPr>
        <w:rPr>
          <w:rFonts w:ascii="Times New Roman" w:hAnsi="Times New Roman"/>
          <w:sz w:val="24"/>
        </w:rPr>
      </w:pPr>
      <w:r w:rsidRPr="006A75C3">
        <w:rPr>
          <w:rFonts w:ascii="Times New Roman" w:hAnsi="Times New Roman"/>
          <w:sz w:val="24"/>
        </w:rPr>
        <w:t>Nedílnou součástí této Prováděcí smlouvy jsou následující přílohy</w:t>
      </w:r>
    </w:p>
    <w:p w14:paraId="1A1EEF45" w14:textId="5CA2EDEA" w:rsidR="00D357D9" w:rsidRDefault="00AA0CF3" w:rsidP="00AA0CF3">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w:t>
      </w:r>
      <w:r w:rsidR="001F1B2F" w:rsidRPr="008B11DD">
        <w:rPr>
          <w:rFonts w:ascii="Times New Roman" w:hAnsi="Times New Roman"/>
          <w:sz w:val="24"/>
        </w:rPr>
        <w:t xml:space="preserve"> a vymezení </w:t>
      </w:r>
      <w:r w:rsidR="00CE767F" w:rsidRPr="008B11DD">
        <w:rPr>
          <w:rFonts w:ascii="Times New Roman" w:hAnsi="Times New Roman"/>
          <w:sz w:val="24"/>
        </w:rPr>
        <w:t>ceny za plnění</w:t>
      </w:r>
      <w:r w:rsidR="00D357D9" w:rsidRPr="008B11DD">
        <w:rPr>
          <w:rFonts w:ascii="Times New Roman" w:hAnsi="Times New Roman"/>
          <w:sz w:val="24"/>
        </w:rPr>
        <w:t>;</w:t>
      </w:r>
    </w:p>
    <w:p w14:paraId="718E00FF" w14:textId="09E86591" w:rsidR="0043319F" w:rsidRPr="008B11DD" w:rsidRDefault="0043319F" w:rsidP="00AA0CF3">
      <w:pPr>
        <w:pStyle w:val="CZodstavec"/>
        <w:numPr>
          <w:ilvl w:val="0"/>
          <w:numId w:val="0"/>
        </w:numPr>
        <w:ind w:left="360"/>
        <w:rPr>
          <w:rFonts w:ascii="Times New Roman" w:hAnsi="Times New Roman"/>
          <w:sz w:val="24"/>
        </w:rPr>
      </w:pPr>
      <w:r>
        <w:rPr>
          <w:rFonts w:ascii="Times New Roman" w:hAnsi="Times New Roman"/>
          <w:sz w:val="24"/>
        </w:rPr>
        <w:t>Příloha č. 2: Certifikáty Oracle dle čl. V</w:t>
      </w:r>
      <w:r w:rsidR="004466C2">
        <w:rPr>
          <w:rFonts w:ascii="Times New Roman" w:hAnsi="Times New Roman"/>
          <w:sz w:val="24"/>
        </w:rPr>
        <w:t>. 2 této Prováděcí</w:t>
      </w:r>
      <w:r w:rsidRPr="0043319F">
        <w:rPr>
          <w:rFonts w:ascii="Times New Roman" w:hAnsi="Times New Roman"/>
          <w:sz w:val="24"/>
        </w:rPr>
        <w:t xml:space="preserve"> smlouvy</w:t>
      </w:r>
    </w:p>
    <w:p w14:paraId="2FCDE064" w14:textId="2C68032F" w:rsidR="00AA0CF3" w:rsidRPr="008B11DD" w:rsidRDefault="00D357D9" w:rsidP="00D357D9">
      <w:pPr>
        <w:pStyle w:val="CZodstavec"/>
        <w:numPr>
          <w:ilvl w:val="0"/>
          <w:numId w:val="0"/>
        </w:numPr>
        <w:ind w:left="1843" w:hanging="1483"/>
        <w:rPr>
          <w:rFonts w:ascii="Times New Roman" w:hAnsi="Times New Roman"/>
          <w:sz w:val="24"/>
        </w:rPr>
      </w:pPr>
      <w:r w:rsidRPr="000E7C31">
        <w:rPr>
          <w:rFonts w:ascii="Times New Roman" w:hAnsi="Times New Roman"/>
          <w:sz w:val="24"/>
        </w:rPr>
        <w:t xml:space="preserve">Příloha č. </w:t>
      </w:r>
      <w:r w:rsidR="0043319F" w:rsidRPr="000E7C31">
        <w:rPr>
          <w:rFonts w:ascii="Times New Roman" w:hAnsi="Times New Roman"/>
          <w:sz w:val="24"/>
        </w:rPr>
        <w:t>3</w:t>
      </w:r>
      <w:r w:rsidRPr="000E7C31">
        <w:rPr>
          <w:rFonts w:ascii="Times New Roman" w:hAnsi="Times New Roman"/>
          <w:sz w:val="24"/>
        </w:rPr>
        <w:t xml:space="preserve"> – </w:t>
      </w:r>
      <w:r w:rsidR="007D067E" w:rsidRPr="000E7C31">
        <w:rPr>
          <w:rFonts w:ascii="Times New Roman" w:hAnsi="Times New Roman"/>
          <w:sz w:val="24"/>
        </w:rPr>
        <w:t xml:space="preserve">Aktuální verze </w:t>
      </w:r>
      <w:proofErr w:type="spellStart"/>
      <w:r w:rsidR="007D067E" w:rsidRPr="000E7C31">
        <w:rPr>
          <w:rFonts w:ascii="Times New Roman" w:hAnsi="Times New Roman"/>
          <w:sz w:val="24"/>
        </w:rPr>
        <w:t>Transactional</w:t>
      </w:r>
      <w:proofErr w:type="spellEnd"/>
      <w:r w:rsidR="007D067E" w:rsidRPr="000E7C31">
        <w:rPr>
          <w:rFonts w:ascii="Times New Roman" w:hAnsi="Times New Roman"/>
          <w:sz w:val="24"/>
        </w:rPr>
        <w:t xml:space="preserve"> Oracle Master </w:t>
      </w:r>
      <w:proofErr w:type="spellStart"/>
      <w:r w:rsidR="007D067E" w:rsidRPr="000E7C31">
        <w:rPr>
          <w:rFonts w:ascii="Times New Roman" w:hAnsi="Times New Roman"/>
          <w:sz w:val="24"/>
        </w:rPr>
        <w:t>Agreement</w:t>
      </w:r>
      <w:proofErr w:type="spellEnd"/>
    </w:p>
    <w:p w14:paraId="71C9107C" w14:textId="055E978E" w:rsidR="002C0F69" w:rsidRPr="002C0F69" w:rsidRDefault="002C0F69" w:rsidP="002C0F69">
      <w:pPr>
        <w:pStyle w:val="CZodstavec"/>
        <w:rPr>
          <w:rFonts w:ascii="Times New Roman" w:hAnsi="Times New Roman"/>
          <w:sz w:val="24"/>
        </w:rPr>
      </w:pPr>
      <w:r w:rsidRPr="002C0F69">
        <w:rPr>
          <w:rFonts w:ascii="Times New Roman" w:hAnsi="Times New Roman"/>
          <w:sz w:val="24"/>
        </w:rPr>
        <w:t xml:space="preserve">Tato </w:t>
      </w:r>
      <w:r w:rsidR="00EB5457">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3B2FD5DB" w14:textId="5BB960F2" w:rsidR="000B4BAE" w:rsidRPr="008B11DD" w:rsidRDefault="000B4BAE" w:rsidP="000B4BAE">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w:t>
      </w:r>
      <w:r w:rsidR="00EE55FD" w:rsidRPr="008B11DD">
        <w:rPr>
          <w:rFonts w:ascii="Times New Roman" w:hAnsi="Times New Roman"/>
          <w:sz w:val="24"/>
        </w:rPr>
        <w:t> </w:t>
      </w:r>
      <w:r w:rsidRPr="008B11DD">
        <w:rPr>
          <w:rFonts w:ascii="Times New Roman" w:hAnsi="Times New Roman"/>
          <w:sz w:val="24"/>
        </w:rPr>
        <w:t>zavazují se k jejímu plnění, připojují své podpisy a prohlašují, že tato Prováděcí smlouva byla uzavřena podle jejich svobodné a vážné vůle prosté tísně.</w:t>
      </w:r>
    </w:p>
    <w:p w14:paraId="352C0F05" w14:textId="3E58C9CB" w:rsidR="000B4BAE" w:rsidRDefault="000B4BAE" w:rsidP="000B4BAE">
      <w:pPr>
        <w:rPr>
          <w:rFonts w:ascii="Times New Roman" w:hAnsi="Times New Roman"/>
          <w:b/>
          <w:sz w:val="24"/>
        </w:rPr>
      </w:pPr>
    </w:p>
    <w:p w14:paraId="6F424962" w14:textId="2EC5709D" w:rsidR="002B1FE0" w:rsidRDefault="002B1FE0" w:rsidP="000B4BAE">
      <w:pPr>
        <w:rPr>
          <w:rFonts w:ascii="Times New Roman" w:hAnsi="Times New Roman"/>
          <w:b/>
          <w:sz w:val="24"/>
        </w:rPr>
      </w:pPr>
    </w:p>
    <w:p w14:paraId="677DF1A1" w14:textId="77777777" w:rsidR="002B1FE0" w:rsidRPr="008B11DD" w:rsidRDefault="002B1FE0" w:rsidP="000B4BAE">
      <w:pPr>
        <w:rPr>
          <w:rFonts w:ascii="Times New Roman" w:hAnsi="Times New Roman"/>
          <w:b/>
          <w:sz w:val="24"/>
        </w:rPr>
      </w:pPr>
    </w:p>
    <w:p w14:paraId="76491232" w14:textId="77777777" w:rsidR="000B4BAE" w:rsidRPr="008B11DD" w:rsidRDefault="00D30569" w:rsidP="00D3056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C4C1121" w14:textId="57BBBA94" w:rsidR="000B4BAE" w:rsidRPr="008B11DD" w:rsidRDefault="000B4BAE" w:rsidP="000B4BAE">
      <w:pPr>
        <w:rPr>
          <w:rFonts w:ascii="Times New Roman" w:hAnsi="Times New Roman"/>
          <w:sz w:val="24"/>
        </w:rPr>
      </w:pPr>
      <w:r w:rsidRPr="008B11DD">
        <w:rPr>
          <w:rFonts w:ascii="Times New Roman" w:hAnsi="Times New Roman"/>
          <w:sz w:val="24"/>
        </w:rPr>
        <w:t>V</w:t>
      </w:r>
      <w:r w:rsidR="00A32350">
        <w:rPr>
          <w:rFonts w:ascii="Times New Roman" w:hAnsi="Times New Roman"/>
          <w:sz w:val="24"/>
        </w:rPr>
        <w:t xml:space="preserve"> Praze </w:t>
      </w:r>
      <w:r w:rsidR="00D30569" w:rsidRPr="008B11DD">
        <w:rPr>
          <w:rFonts w:ascii="Times New Roman" w:hAnsi="Times New Roman"/>
          <w:sz w:val="24"/>
        </w:rPr>
        <w:t xml:space="preserve">dne </w:t>
      </w:r>
      <w:r w:rsidR="00A32350" w:rsidRPr="00A32350">
        <w:rPr>
          <w:rFonts w:ascii="Times New Roman" w:hAnsi="Times New Roman"/>
          <w:sz w:val="24"/>
        </w:rPr>
        <w:t>dle elektronického podpisu</w:t>
      </w:r>
      <w:r w:rsidR="00D30569" w:rsidRPr="008B11DD">
        <w:rPr>
          <w:rFonts w:ascii="Times New Roman" w:hAnsi="Times New Roman"/>
          <w:sz w:val="24"/>
        </w:rPr>
        <w:tab/>
      </w:r>
      <w:r w:rsidR="00104EED" w:rsidRPr="008B11DD">
        <w:rPr>
          <w:rFonts w:ascii="Times New Roman" w:hAnsi="Times New Roman"/>
          <w:sz w:val="24"/>
        </w:rPr>
        <w:t xml:space="preserve">V </w:t>
      </w:r>
      <w:r w:rsidR="00104EED" w:rsidRPr="00B3040B">
        <w:rPr>
          <w:rFonts w:ascii="Times New Roman" w:hAnsi="Times New Roman"/>
          <w:sz w:val="24"/>
        </w:rPr>
        <w:t>Praze</w:t>
      </w:r>
      <w:r w:rsidR="00104EED" w:rsidRPr="008B11DD">
        <w:rPr>
          <w:rFonts w:ascii="Times New Roman" w:hAnsi="Times New Roman"/>
          <w:sz w:val="24"/>
        </w:rPr>
        <w:t xml:space="preserve"> dne</w:t>
      </w:r>
      <w:r w:rsidR="00104EED">
        <w:rPr>
          <w:rFonts w:ascii="Times New Roman" w:hAnsi="Times New Roman"/>
          <w:sz w:val="24"/>
        </w:rPr>
        <w:t xml:space="preserve"> dle elektronického podpisu</w:t>
      </w:r>
      <w:r w:rsidRPr="008B11DD">
        <w:rPr>
          <w:rFonts w:ascii="Times New Roman" w:hAnsi="Times New Roman"/>
          <w:sz w:val="24"/>
        </w:rPr>
        <w:tab/>
      </w:r>
    </w:p>
    <w:p w14:paraId="3D3A20B1" w14:textId="37762334" w:rsidR="000B4BAE" w:rsidRDefault="000B4BAE" w:rsidP="000B4BAE">
      <w:pPr>
        <w:rPr>
          <w:rFonts w:ascii="Times New Roman" w:hAnsi="Times New Roman"/>
          <w:sz w:val="24"/>
        </w:rPr>
      </w:pPr>
    </w:p>
    <w:p w14:paraId="4A3159C8" w14:textId="624E29F7" w:rsidR="00104EED" w:rsidRDefault="00104EED" w:rsidP="000B4BAE">
      <w:pPr>
        <w:rPr>
          <w:rFonts w:ascii="Times New Roman" w:hAnsi="Times New Roman"/>
          <w:sz w:val="24"/>
        </w:rPr>
      </w:pPr>
    </w:p>
    <w:p w14:paraId="6BACE08A" w14:textId="622EF8FB" w:rsidR="00104EED" w:rsidRDefault="00104EED" w:rsidP="000B4BAE">
      <w:pPr>
        <w:rPr>
          <w:rFonts w:ascii="Times New Roman" w:hAnsi="Times New Roman"/>
          <w:sz w:val="24"/>
        </w:rPr>
      </w:pPr>
    </w:p>
    <w:p w14:paraId="3F128FEC" w14:textId="77777777" w:rsidR="00104EED" w:rsidRPr="008B11DD" w:rsidRDefault="00104EED" w:rsidP="000B4BAE">
      <w:pPr>
        <w:rPr>
          <w:rFonts w:ascii="Times New Roman" w:hAnsi="Times New Roman"/>
          <w:sz w:val="24"/>
        </w:rPr>
      </w:pPr>
    </w:p>
    <w:p w14:paraId="7A04E9F5" w14:textId="116677C4" w:rsidR="000B4BAE" w:rsidRPr="008B11DD" w:rsidRDefault="000B4BAE" w:rsidP="000B4BAE">
      <w:pPr>
        <w:rPr>
          <w:rFonts w:ascii="Times New Roman" w:hAnsi="Times New Roman"/>
          <w:sz w:val="24"/>
        </w:rPr>
      </w:pPr>
      <w:r w:rsidRPr="008B11DD">
        <w:rPr>
          <w:rFonts w:ascii="Times New Roman" w:hAnsi="Times New Roman"/>
          <w:sz w:val="24"/>
        </w:rPr>
        <w:t>............</w:t>
      </w:r>
      <w:r w:rsidR="00B76F5F" w:rsidRPr="008B11DD">
        <w:rPr>
          <w:rFonts w:ascii="Times New Roman" w:hAnsi="Times New Roman"/>
          <w:sz w:val="24"/>
        </w:rPr>
        <w:t>...........................</w:t>
      </w:r>
      <w:r w:rsidR="00B76F5F" w:rsidRPr="008B11DD">
        <w:rPr>
          <w:rFonts w:ascii="Times New Roman" w:hAnsi="Times New Roman"/>
          <w:sz w:val="24"/>
        </w:rPr>
        <w:tab/>
      </w:r>
      <w:r w:rsidR="00B76F5F" w:rsidRPr="008B11DD">
        <w:rPr>
          <w:rFonts w:ascii="Times New Roman" w:hAnsi="Times New Roman"/>
          <w:sz w:val="24"/>
        </w:rPr>
        <w:tab/>
      </w:r>
      <w:r w:rsidR="00B76F5F" w:rsidRPr="008B11DD">
        <w:rPr>
          <w:rFonts w:ascii="Times New Roman" w:hAnsi="Times New Roman"/>
          <w:sz w:val="24"/>
        </w:rPr>
        <w:tab/>
      </w:r>
      <w:r w:rsidR="00B76F5F" w:rsidRPr="008B11DD">
        <w:rPr>
          <w:rFonts w:ascii="Times New Roman" w:hAnsi="Times New Roman"/>
          <w:sz w:val="24"/>
        </w:rPr>
        <w:tab/>
      </w:r>
      <w:r w:rsidRPr="008B11DD">
        <w:rPr>
          <w:rFonts w:ascii="Times New Roman" w:hAnsi="Times New Roman"/>
          <w:sz w:val="24"/>
        </w:rPr>
        <w:t>......................................</w:t>
      </w:r>
    </w:p>
    <w:p w14:paraId="3AA8AF73" w14:textId="237F5DF3" w:rsidR="00104EED" w:rsidRPr="00B3040B" w:rsidRDefault="00A32350" w:rsidP="00104EED">
      <w:pPr>
        <w:rPr>
          <w:rFonts w:ascii="Times New Roman" w:hAnsi="Times New Roman"/>
          <w:sz w:val="24"/>
        </w:rPr>
      </w:pPr>
      <w:r>
        <w:rPr>
          <w:rFonts w:ascii="Times New Roman" w:hAnsi="Times New Roman"/>
          <w:sz w:val="24"/>
        </w:rPr>
        <w:t>Mgr. Karel Svítil</w:t>
      </w:r>
      <w:r w:rsidR="00D30569" w:rsidRPr="008B11DD">
        <w:rPr>
          <w:rFonts w:ascii="Times New Roman" w:hAnsi="Times New Roman"/>
          <w:sz w:val="24"/>
        </w:rPr>
        <w:tab/>
      </w:r>
      <w:r w:rsidR="00D30569" w:rsidRPr="008B11DD">
        <w:rPr>
          <w:rFonts w:ascii="Times New Roman" w:hAnsi="Times New Roman"/>
          <w:sz w:val="24"/>
        </w:rPr>
        <w:tab/>
      </w:r>
      <w:r w:rsidR="00D30569" w:rsidRPr="008B11DD">
        <w:rPr>
          <w:rFonts w:ascii="Times New Roman" w:hAnsi="Times New Roman"/>
          <w:sz w:val="24"/>
        </w:rPr>
        <w:tab/>
      </w:r>
      <w:r w:rsidR="00D30569" w:rsidRPr="008B11DD">
        <w:rPr>
          <w:rFonts w:ascii="Times New Roman" w:hAnsi="Times New Roman"/>
          <w:sz w:val="24"/>
        </w:rPr>
        <w:tab/>
      </w:r>
      <w:r w:rsidR="00D30569" w:rsidRPr="008B11DD">
        <w:rPr>
          <w:rFonts w:ascii="Times New Roman" w:hAnsi="Times New Roman"/>
          <w:sz w:val="24"/>
        </w:rPr>
        <w:tab/>
      </w:r>
      <w:r w:rsidR="00104EED" w:rsidRPr="00B3040B">
        <w:rPr>
          <w:rFonts w:ascii="Times New Roman" w:hAnsi="Times New Roman"/>
          <w:sz w:val="24"/>
        </w:rPr>
        <w:t>Ing. David Šindelář</w:t>
      </w:r>
    </w:p>
    <w:p w14:paraId="1DD76007" w14:textId="26A78ABF" w:rsidR="000B4BAE" w:rsidRPr="008B11DD" w:rsidRDefault="00A32350" w:rsidP="000B4BAE">
      <w:pPr>
        <w:rPr>
          <w:rFonts w:ascii="Times New Roman" w:hAnsi="Times New Roman"/>
          <w:sz w:val="24"/>
        </w:rPr>
      </w:pPr>
      <w:r>
        <w:rPr>
          <w:rFonts w:ascii="Times New Roman" w:hAnsi="Times New Roman"/>
          <w:sz w:val="24"/>
        </w:rPr>
        <w:t>Ředitel odboru provozu ICT</w:t>
      </w:r>
      <w:r w:rsidR="00D30569" w:rsidRPr="008B11DD">
        <w:rPr>
          <w:rFonts w:ascii="Times New Roman" w:hAnsi="Times New Roman"/>
          <w:sz w:val="24"/>
        </w:rPr>
        <w:tab/>
      </w:r>
      <w:r w:rsidR="00D30569" w:rsidRPr="008B11DD">
        <w:rPr>
          <w:rFonts w:ascii="Times New Roman" w:hAnsi="Times New Roman"/>
          <w:sz w:val="24"/>
        </w:rPr>
        <w:tab/>
      </w:r>
      <w:r w:rsidR="00D30569" w:rsidRPr="008B11DD">
        <w:rPr>
          <w:rFonts w:ascii="Times New Roman" w:hAnsi="Times New Roman"/>
          <w:sz w:val="24"/>
        </w:rPr>
        <w:tab/>
      </w:r>
      <w:r w:rsidR="00D30569" w:rsidRPr="008B11DD">
        <w:rPr>
          <w:rFonts w:ascii="Times New Roman" w:hAnsi="Times New Roman"/>
          <w:sz w:val="24"/>
        </w:rPr>
        <w:tab/>
      </w:r>
      <w:r w:rsidR="00104EED" w:rsidRPr="00B3040B">
        <w:rPr>
          <w:rFonts w:ascii="Times New Roman" w:hAnsi="Times New Roman"/>
          <w:sz w:val="24"/>
        </w:rPr>
        <w:t>prokurista</w:t>
      </w:r>
    </w:p>
    <w:p w14:paraId="0410E0F0" w14:textId="77D3C8E3" w:rsidR="00D11818" w:rsidRPr="008B11DD" w:rsidRDefault="00D11818">
      <w:pPr>
        <w:spacing w:line="240" w:lineRule="auto"/>
        <w:jc w:val="left"/>
        <w:rPr>
          <w:rFonts w:ascii="Times New Roman" w:hAnsi="Times New Roman"/>
          <w:b/>
        </w:rPr>
      </w:pPr>
      <w:r w:rsidRPr="008B11DD">
        <w:rPr>
          <w:rFonts w:ascii="Times New Roman" w:hAnsi="Times New Roman"/>
          <w:b/>
        </w:rPr>
        <w:br w:type="page"/>
      </w:r>
    </w:p>
    <w:p w14:paraId="12CEB3F0" w14:textId="77777777" w:rsidR="00156A47" w:rsidRPr="008B11DD" w:rsidRDefault="00156A47" w:rsidP="001D3F0B">
      <w:pPr>
        <w:jc w:val="center"/>
        <w:rPr>
          <w:rFonts w:ascii="Times New Roman" w:hAnsi="Times New Roman"/>
          <w:b/>
        </w:rPr>
      </w:pPr>
    </w:p>
    <w:p w14:paraId="16920738" w14:textId="77777777" w:rsidR="001D3F0B" w:rsidRPr="008B11DD" w:rsidRDefault="001D3F0B" w:rsidP="001D3F0B">
      <w:pPr>
        <w:jc w:val="center"/>
        <w:rPr>
          <w:rFonts w:ascii="Times New Roman" w:hAnsi="Times New Roman"/>
          <w:b/>
        </w:rPr>
      </w:pPr>
      <w:r w:rsidRPr="008B11DD">
        <w:rPr>
          <w:rFonts w:ascii="Times New Roman" w:hAnsi="Times New Roman"/>
          <w:b/>
        </w:rPr>
        <w:t>Příloha č. 1</w:t>
      </w:r>
    </w:p>
    <w:p w14:paraId="7B2BB360" w14:textId="1EE9738F" w:rsidR="001D3F0B" w:rsidRPr="008B11DD" w:rsidRDefault="001D3F0B" w:rsidP="001D3F0B">
      <w:pPr>
        <w:jc w:val="center"/>
        <w:rPr>
          <w:rFonts w:ascii="Times New Roman" w:hAnsi="Times New Roman"/>
          <w:b/>
        </w:rPr>
      </w:pPr>
      <w:r w:rsidRPr="008B11DD">
        <w:rPr>
          <w:rFonts w:ascii="Times New Roman" w:hAnsi="Times New Roman"/>
          <w:b/>
        </w:rPr>
        <w:t xml:space="preserve">Podrobné vymezení plnění Dodavatele a vymezení </w:t>
      </w:r>
      <w:r w:rsidR="00CE767F" w:rsidRPr="008B11DD">
        <w:rPr>
          <w:rFonts w:ascii="Times New Roman" w:hAnsi="Times New Roman"/>
          <w:b/>
        </w:rPr>
        <w:t>ceny za plnění</w:t>
      </w:r>
    </w:p>
    <w:p w14:paraId="568D6761" w14:textId="77777777" w:rsidR="001D3F0B" w:rsidRPr="008B11DD" w:rsidRDefault="001D3F0B">
      <w:pPr>
        <w:rPr>
          <w:rFonts w:ascii="Times New Roman" w:hAnsi="Times New Roman"/>
          <w:i/>
        </w:rPr>
      </w:pPr>
    </w:p>
    <w:p w14:paraId="70A3FBF1" w14:textId="668A6BC9" w:rsidR="004D0FD5" w:rsidRDefault="004D0FD5" w:rsidP="00D44933">
      <w:pPr>
        <w:jc w:val="center"/>
        <w:rPr>
          <w:rFonts w:ascii="Times New Roman" w:hAnsi="Times New Roman"/>
          <w:highlight w:val="green"/>
        </w:rPr>
      </w:pPr>
    </w:p>
    <w:p w14:paraId="5E054842" w14:textId="36816BEF" w:rsidR="00D357D9" w:rsidRPr="006F0B05" w:rsidRDefault="00D357D9">
      <w:pPr>
        <w:spacing w:line="240" w:lineRule="auto"/>
        <w:jc w:val="left"/>
        <w:rPr>
          <w:rFonts w:ascii="Times New Roman" w:hAnsi="Times New Roman"/>
          <w:highlight w:val="green"/>
        </w:rPr>
      </w:pPr>
      <w:r w:rsidRPr="00065FB3">
        <w:rPr>
          <w:rFonts w:ascii="Times New Roman" w:hAnsi="Times New Roman"/>
        </w:rPr>
        <w:br w:type="page"/>
      </w:r>
    </w:p>
    <w:p w14:paraId="0BB1E1A0" w14:textId="77777777" w:rsidR="00D357D9" w:rsidRPr="008B11DD" w:rsidRDefault="00D357D9" w:rsidP="00D357D9">
      <w:pPr>
        <w:jc w:val="center"/>
        <w:rPr>
          <w:rFonts w:ascii="Times New Roman" w:hAnsi="Times New Roman"/>
          <w:b/>
        </w:rPr>
      </w:pPr>
      <w:r w:rsidRPr="008B11DD">
        <w:rPr>
          <w:rFonts w:ascii="Times New Roman" w:hAnsi="Times New Roman"/>
          <w:b/>
        </w:rPr>
        <w:t>Příloha č. 2</w:t>
      </w:r>
    </w:p>
    <w:p w14:paraId="47B52118" w14:textId="1C4889E1" w:rsidR="00D357D9" w:rsidRPr="00104EED" w:rsidRDefault="00E841FD" w:rsidP="00D357D9">
      <w:pPr>
        <w:jc w:val="center"/>
        <w:rPr>
          <w:rFonts w:ascii="Times New Roman" w:hAnsi="Times New Roman"/>
        </w:rPr>
      </w:pPr>
      <w:r w:rsidRPr="004D0FD5">
        <w:rPr>
          <w:rFonts w:ascii="Times New Roman" w:hAnsi="Times New Roman"/>
          <w:b/>
        </w:rPr>
        <w:t>Certifikáty Oracle</w:t>
      </w:r>
    </w:p>
    <w:p w14:paraId="448290BB" w14:textId="573C9D54" w:rsidR="00D357D9" w:rsidRDefault="00D357D9" w:rsidP="00D44933">
      <w:pPr>
        <w:jc w:val="center"/>
        <w:rPr>
          <w:rFonts w:ascii="Times New Roman" w:hAnsi="Times New Roman"/>
        </w:rPr>
      </w:pPr>
    </w:p>
    <w:p w14:paraId="4B6C8BB6" w14:textId="30286669" w:rsidR="00E841FD" w:rsidRDefault="00E841FD" w:rsidP="00D44933">
      <w:pPr>
        <w:jc w:val="center"/>
        <w:rPr>
          <w:rFonts w:ascii="Times New Roman" w:hAnsi="Times New Roman"/>
        </w:rPr>
      </w:pPr>
    </w:p>
    <w:p w14:paraId="18ED9560" w14:textId="1E86EDC1" w:rsidR="00E841FD" w:rsidRDefault="00E841FD" w:rsidP="00D44933">
      <w:pPr>
        <w:jc w:val="center"/>
        <w:rPr>
          <w:rFonts w:ascii="Times New Roman" w:hAnsi="Times New Roman"/>
        </w:rPr>
      </w:pPr>
    </w:p>
    <w:p w14:paraId="395BC015" w14:textId="2726DDA2" w:rsidR="00E841FD" w:rsidRDefault="00E841FD" w:rsidP="00D44933">
      <w:pPr>
        <w:jc w:val="center"/>
        <w:rPr>
          <w:rFonts w:ascii="Times New Roman" w:hAnsi="Times New Roman"/>
        </w:rPr>
      </w:pPr>
    </w:p>
    <w:p w14:paraId="191154CA" w14:textId="33CFF3CF" w:rsidR="00E841FD" w:rsidRDefault="00E841FD" w:rsidP="00D44933">
      <w:pPr>
        <w:jc w:val="center"/>
        <w:rPr>
          <w:rFonts w:ascii="Times New Roman" w:hAnsi="Times New Roman"/>
        </w:rPr>
      </w:pPr>
    </w:p>
    <w:p w14:paraId="4BC91E9F" w14:textId="2D1CC3EC" w:rsidR="004D0FD5" w:rsidRDefault="004D0FD5" w:rsidP="00D44933">
      <w:pPr>
        <w:jc w:val="center"/>
        <w:rPr>
          <w:rFonts w:ascii="Times New Roman" w:hAnsi="Times New Roman"/>
        </w:rPr>
      </w:pPr>
    </w:p>
    <w:p w14:paraId="147B6F3B" w14:textId="61671388" w:rsidR="00E841FD" w:rsidRDefault="004D0FD5">
      <w:pPr>
        <w:spacing w:line="240" w:lineRule="auto"/>
        <w:jc w:val="left"/>
        <w:rPr>
          <w:rFonts w:ascii="Times New Roman" w:hAnsi="Times New Roman"/>
        </w:rPr>
      </w:pPr>
      <w:r>
        <w:rPr>
          <w:rFonts w:ascii="Times New Roman" w:hAnsi="Times New Roman"/>
        </w:rPr>
        <w:br w:type="page"/>
      </w:r>
    </w:p>
    <w:p w14:paraId="6992B4F1" w14:textId="52D796F2" w:rsidR="00E841FD" w:rsidRPr="006A75C3" w:rsidRDefault="00E841FD" w:rsidP="00E841FD">
      <w:pPr>
        <w:jc w:val="center"/>
        <w:rPr>
          <w:rFonts w:ascii="Times New Roman" w:hAnsi="Times New Roman"/>
          <w:b/>
        </w:rPr>
      </w:pPr>
      <w:r w:rsidRPr="006A75C3">
        <w:rPr>
          <w:rFonts w:ascii="Times New Roman" w:hAnsi="Times New Roman"/>
          <w:b/>
        </w:rPr>
        <w:t>Příloha č. 3</w:t>
      </w:r>
    </w:p>
    <w:p w14:paraId="3C34735E" w14:textId="77777777" w:rsidR="00E841FD" w:rsidRPr="004D0FD5" w:rsidRDefault="00E841FD" w:rsidP="00E841FD">
      <w:pPr>
        <w:jc w:val="center"/>
        <w:rPr>
          <w:rFonts w:ascii="Times New Roman" w:hAnsi="Times New Roman"/>
          <w:b/>
        </w:rPr>
      </w:pPr>
      <w:r w:rsidRPr="004D0FD5">
        <w:rPr>
          <w:rFonts w:ascii="Times New Roman" w:hAnsi="Times New Roman"/>
          <w:b/>
        </w:rPr>
        <w:t xml:space="preserve">Aktuální verze </w:t>
      </w:r>
      <w:proofErr w:type="spellStart"/>
      <w:r w:rsidRPr="004D0FD5">
        <w:rPr>
          <w:rFonts w:ascii="Times New Roman" w:hAnsi="Times New Roman"/>
          <w:b/>
        </w:rPr>
        <w:t>Transactional</w:t>
      </w:r>
      <w:proofErr w:type="spellEnd"/>
      <w:r w:rsidRPr="004D0FD5">
        <w:rPr>
          <w:rFonts w:ascii="Times New Roman" w:hAnsi="Times New Roman"/>
          <w:b/>
        </w:rPr>
        <w:t xml:space="preserve"> Oracle Master </w:t>
      </w:r>
      <w:proofErr w:type="spellStart"/>
      <w:r w:rsidRPr="004D0FD5">
        <w:rPr>
          <w:rFonts w:ascii="Times New Roman" w:hAnsi="Times New Roman"/>
          <w:b/>
        </w:rPr>
        <w:t>Agreement</w:t>
      </w:r>
      <w:proofErr w:type="spellEnd"/>
    </w:p>
    <w:p w14:paraId="433AB39E" w14:textId="26261DD0" w:rsidR="00E841FD" w:rsidRPr="00E841FD" w:rsidRDefault="00E841FD" w:rsidP="00E841FD">
      <w:pPr>
        <w:jc w:val="center"/>
        <w:rPr>
          <w:rFonts w:ascii="Times New Roman" w:hAnsi="Times New Roman"/>
        </w:rPr>
      </w:pPr>
    </w:p>
    <w:p w14:paraId="21EB1FB9" w14:textId="77777777" w:rsidR="00E841FD" w:rsidRPr="008B11DD" w:rsidRDefault="00E841FD" w:rsidP="00D44933">
      <w:pPr>
        <w:jc w:val="center"/>
        <w:rPr>
          <w:rFonts w:ascii="Times New Roman" w:hAnsi="Times New Roman"/>
        </w:rPr>
      </w:pPr>
    </w:p>
    <w:sectPr w:rsidR="00E841FD" w:rsidRPr="008B11DD" w:rsidSect="00D11818">
      <w:headerReference w:type="default" r:id="rId8"/>
      <w:footerReference w:type="even" r:id="rId9"/>
      <w:footerReference w:type="default" r:id="rId10"/>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7C04" w14:textId="77777777" w:rsidR="003A6289" w:rsidRDefault="003A6289" w:rsidP="00C634EE">
      <w:pPr>
        <w:spacing w:line="240" w:lineRule="auto"/>
      </w:pPr>
      <w:r>
        <w:separator/>
      </w:r>
    </w:p>
  </w:endnote>
  <w:endnote w:type="continuationSeparator" w:id="0">
    <w:p w14:paraId="6927E206" w14:textId="77777777" w:rsidR="003A6289" w:rsidRDefault="003A6289" w:rsidP="00C634EE">
      <w:pPr>
        <w:spacing w:line="240" w:lineRule="auto"/>
      </w:pPr>
      <w:r>
        <w:continuationSeparator/>
      </w:r>
    </w:p>
  </w:endnote>
  <w:endnote w:type="continuationNotice" w:id="1">
    <w:p w14:paraId="1F2BC4A3" w14:textId="77777777" w:rsidR="003A6289" w:rsidRDefault="003A62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B3AE"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3A8D0057" w14:textId="77777777" w:rsidR="00B902E2" w:rsidRDefault="00B9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26" w14:textId="6DACA355"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2B1FE0">
      <w:rPr>
        <w:rStyle w:val="slostrnky"/>
        <w:noProof/>
      </w:rPr>
      <w:t>8</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2B1FE0">
      <w:rPr>
        <w:rStyle w:val="slostrnky"/>
        <w:noProof/>
      </w:rPr>
      <w:t>10</w:t>
    </w:r>
    <w:r>
      <w:rPr>
        <w:rStyle w:val="slostrnky"/>
      </w:rPr>
      <w:fldChar w:fldCharType="end"/>
    </w:r>
  </w:p>
  <w:p w14:paraId="7932891B" w14:textId="77777777" w:rsidR="00B902E2" w:rsidRDefault="00B90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4249" w14:textId="77777777" w:rsidR="003A6289" w:rsidRDefault="003A6289" w:rsidP="00C634EE">
      <w:pPr>
        <w:spacing w:line="240" w:lineRule="auto"/>
      </w:pPr>
      <w:r>
        <w:separator/>
      </w:r>
    </w:p>
  </w:footnote>
  <w:footnote w:type="continuationSeparator" w:id="0">
    <w:p w14:paraId="212A791C" w14:textId="77777777" w:rsidR="003A6289" w:rsidRDefault="003A6289" w:rsidP="00C634EE">
      <w:pPr>
        <w:spacing w:line="240" w:lineRule="auto"/>
      </w:pPr>
      <w:r>
        <w:continuationSeparator/>
      </w:r>
    </w:p>
  </w:footnote>
  <w:footnote w:type="continuationNotice" w:id="1">
    <w:p w14:paraId="232233DF" w14:textId="77777777" w:rsidR="003A6289" w:rsidRDefault="003A62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85B3" w14:textId="77777777" w:rsidR="00460AE8" w:rsidRDefault="004F3C58">
    <w:pPr>
      <w:pStyle w:val="Zhlav"/>
    </w:pPr>
    <w:r>
      <w:rPr>
        <w:noProof/>
      </w:rPr>
      <w:drawing>
        <wp:inline distT="0" distB="0" distL="0" distR="0" wp14:anchorId="69F066B7" wp14:editId="46A166C0">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4"/>
    <w:multiLevelType w:val="hybridMultilevel"/>
    <w:tmpl w:val="D8A27A72"/>
    <w:lvl w:ilvl="0" w:tplc="6A7E0534">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73FABCF8"/>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start w:val="1"/>
      <w:numFmt w:val="decimal"/>
      <w:lvlText w:val="%4."/>
      <w:lvlJc w:val="left"/>
      <w:pPr>
        <w:tabs>
          <w:tab w:val="num" w:pos="2596"/>
        </w:tabs>
        <w:ind w:left="2596" w:hanging="360"/>
      </w:pPr>
    </w:lvl>
    <w:lvl w:ilvl="4" w:tplc="FFFFFFFF">
      <w:start w:val="1"/>
      <w:numFmt w:val="lowerLetter"/>
      <w:lvlText w:val="%5."/>
      <w:lvlJc w:val="left"/>
      <w:pPr>
        <w:tabs>
          <w:tab w:val="num" w:pos="3316"/>
        </w:tabs>
        <w:ind w:left="3316" w:hanging="360"/>
      </w:pPr>
    </w:lvl>
    <w:lvl w:ilvl="5" w:tplc="FFFFFFFF">
      <w:start w:val="1"/>
      <w:numFmt w:val="lowerRoman"/>
      <w:lvlText w:val="%6."/>
      <w:lvlJc w:val="right"/>
      <w:pPr>
        <w:tabs>
          <w:tab w:val="num" w:pos="4036"/>
        </w:tabs>
        <w:ind w:left="4036" w:hanging="180"/>
      </w:pPr>
    </w:lvl>
    <w:lvl w:ilvl="6" w:tplc="FFFFFFFF">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6"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8109D2"/>
    <w:multiLevelType w:val="hybridMultilevel"/>
    <w:tmpl w:val="C3564004"/>
    <w:lvl w:ilvl="0" w:tplc="FFFFFFFF">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417541"/>
    <w:multiLevelType w:val="hybridMultilevel"/>
    <w:tmpl w:val="2F7E68F2"/>
    <w:lvl w:ilvl="0" w:tplc="FFFFFFFF">
      <w:start w:val="1"/>
      <w:numFmt w:val="lowerLetter"/>
      <w:lvlText w:val="%1)"/>
      <w:lvlJc w:val="left"/>
      <w:pPr>
        <w:tabs>
          <w:tab w:val="num" w:pos="927"/>
        </w:tabs>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lvlOverride w:ilvl="0">
      <w:startOverride w:val="1"/>
    </w:lvlOverride>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lvlOverride w:ilvl="0">
      <w:startOverride w:val="1"/>
    </w:lvlOverride>
  </w:num>
  <w:num w:numId="12">
    <w:abstractNumId w:val="3"/>
    <w:lvlOverride w:ilvl="0">
      <w:startOverride w:val="1"/>
    </w:lvlOverride>
  </w:num>
  <w:num w:numId="13">
    <w:abstractNumId w:val="6"/>
  </w:num>
  <w:num w:numId="14">
    <w:abstractNumId w:val="4"/>
  </w:num>
  <w:num w:numId="15">
    <w:abstractNumId w:val="3"/>
    <w:lvlOverride w:ilvl="0">
      <w:startOverride w:val="1"/>
    </w:lvlOverride>
  </w:num>
  <w:num w:numId="16">
    <w:abstractNumId w:val="1"/>
  </w:num>
  <w:num w:numId="17">
    <w:abstractNumId w:val="3"/>
    <w:lvlOverride w:ilvl="0">
      <w:startOverride w:val="1"/>
    </w:lvlOverride>
  </w:num>
  <w:num w:numId="18">
    <w:abstractNumId w:val="2"/>
  </w:num>
  <w:num w:numId="19">
    <w:abstractNumId w:val="3"/>
    <w:lvlOverride w:ilvl="0">
      <w:startOverride w:val="1"/>
    </w:lvlOverride>
  </w:num>
  <w:num w:numId="20">
    <w:abstractNumId w:val="3"/>
    <w:lvlOverride w:ilvl="0">
      <w:startOverride w:val="1"/>
    </w:lvlOverride>
  </w:num>
  <w:num w:numId="21">
    <w:abstractNumId w:val="8"/>
  </w:num>
  <w:num w:numId="22">
    <w:abstractNumId w:val="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AE"/>
    <w:rsid w:val="000214F1"/>
    <w:rsid w:val="00055303"/>
    <w:rsid w:val="0006012E"/>
    <w:rsid w:val="000615AA"/>
    <w:rsid w:val="00065FB3"/>
    <w:rsid w:val="00075A0B"/>
    <w:rsid w:val="000B4BAE"/>
    <w:rsid w:val="000C1228"/>
    <w:rsid w:val="000C57D7"/>
    <w:rsid w:val="000D51BF"/>
    <w:rsid w:val="000E3CE2"/>
    <w:rsid w:val="000E59D1"/>
    <w:rsid w:val="000E7C31"/>
    <w:rsid w:val="00104EED"/>
    <w:rsid w:val="00135B1F"/>
    <w:rsid w:val="00156A47"/>
    <w:rsid w:val="00180CEF"/>
    <w:rsid w:val="001818D0"/>
    <w:rsid w:val="00182DE9"/>
    <w:rsid w:val="001953AF"/>
    <w:rsid w:val="001977B6"/>
    <w:rsid w:val="001B0167"/>
    <w:rsid w:val="001B084E"/>
    <w:rsid w:val="001C7B1A"/>
    <w:rsid w:val="001D3F0B"/>
    <w:rsid w:val="001E60BC"/>
    <w:rsid w:val="001E7B9C"/>
    <w:rsid w:val="001F1B2F"/>
    <w:rsid w:val="001F4782"/>
    <w:rsid w:val="00272A5F"/>
    <w:rsid w:val="0029584B"/>
    <w:rsid w:val="002B1FE0"/>
    <w:rsid w:val="002C0F69"/>
    <w:rsid w:val="002F21A9"/>
    <w:rsid w:val="00326360"/>
    <w:rsid w:val="00331C49"/>
    <w:rsid w:val="003323C3"/>
    <w:rsid w:val="00332E17"/>
    <w:rsid w:val="00337AB5"/>
    <w:rsid w:val="0035012B"/>
    <w:rsid w:val="00361264"/>
    <w:rsid w:val="00371215"/>
    <w:rsid w:val="003916CC"/>
    <w:rsid w:val="0039176A"/>
    <w:rsid w:val="003A6289"/>
    <w:rsid w:val="003B1D75"/>
    <w:rsid w:val="003B2FBA"/>
    <w:rsid w:val="003B69F2"/>
    <w:rsid w:val="003D138E"/>
    <w:rsid w:val="003E2C75"/>
    <w:rsid w:val="003F19DF"/>
    <w:rsid w:val="003F45FE"/>
    <w:rsid w:val="003F4BCC"/>
    <w:rsid w:val="0040206F"/>
    <w:rsid w:val="00402E60"/>
    <w:rsid w:val="00405974"/>
    <w:rsid w:val="0043319F"/>
    <w:rsid w:val="004466C2"/>
    <w:rsid w:val="0045652F"/>
    <w:rsid w:val="0046078B"/>
    <w:rsid w:val="00460AE8"/>
    <w:rsid w:val="004626DF"/>
    <w:rsid w:val="00471974"/>
    <w:rsid w:val="00472D53"/>
    <w:rsid w:val="004846E9"/>
    <w:rsid w:val="004C316C"/>
    <w:rsid w:val="004C6123"/>
    <w:rsid w:val="004D0FD5"/>
    <w:rsid w:val="004D7A1F"/>
    <w:rsid w:val="004F3C58"/>
    <w:rsid w:val="005122D2"/>
    <w:rsid w:val="00533924"/>
    <w:rsid w:val="00536219"/>
    <w:rsid w:val="00567242"/>
    <w:rsid w:val="005823A0"/>
    <w:rsid w:val="005A4376"/>
    <w:rsid w:val="005E3ADD"/>
    <w:rsid w:val="005E594F"/>
    <w:rsid w:val="005F49B0"/>
    <w:rsid w:val="00624B1C"/>
    <w:rsid w:val="006266E2"/>
    <w:rsid w:val="00663AB0"/>
    <w:rsid w:val="00687D5F"/>
    <w:rsid w:val="00691E98"/>
    <w:rsid w:val="006A2493"/>
    <w:rsid w:val="006A75C3"/>
    <w:rsid w:val="006B0EA3"/>
    <w:rsid w:val="006B58D6"/>
    <w:rsid w:val="006C0EC3"/>
    <w:rsid w:val="006C406D"/>
    <w:rsid w:val="006F0B05"/>
    <w:rsid w:val="006F3EF6"/>
    <w:rsid w:val="006F4D3A"/>
    <w:rsid w:val="007143EE"/>
    <w:rsid w:val="007374C8"/>
    <w:rsid w:val="007605D1"/>
    <w:rsid w:val="007609FE"/>
    <w:rsid w:val="00761DFE"/>
    <w:rsid w:val="0076302C"/>
    <w:rsid w:val="00780A00"/>
    <w:rsid w:val="0079253F"/>
    <w:rsid w:val="007B0F33"/>
    <w:rsid w:val="007D067E"/>
    <w:rsid w:val="007D1A6D"/>
    <w:rsid w:val="007D1C17"/>
    <w:rsid w:val="007D20C5"/>
    <w:rsid w:val="007D4A49"/>
    <w:rsid w:val="007F7992"/>
    <w:rsid w:val="00823BAE"/>
    <w:rsid w:val="0083511C"/>
    <w:rsid w:val="00844954"/>
    <w:rsid w:val="00864391"/>
    <w:rsid w:val="00884FDC"/>
    <w:rsid w:val="008A485E"/>
    <w:rsid w:val="008B11DD"/>
    <w:rsid w:val="008C6FB5"/>
    <w:rsid w:val="008E7326"/>
    <w:rsid w:val="008F4214"/>
    <w:rsid w:val="008F4A0B"/>
    <w:rsid w:val="00917EF0"/>
    <w:rsid w:val="009245E9"/>
    <w:rsid w:val="009376C8"/>
    <w:rsid w:val="00945E81"/>
    <w:rsid w:val="00957B68"/>
    <w:rsid w:val="009776EF"/>
    <w:rsid w:val="009A75B2"/>
    <w:rsid w:val="009B5C2E"/>
    <w:rsid w:val="009E5162"/>
    <w:rsid w:val="009E6E8D"/>
    <w:rsid w:val="00A02270"/>
    <w:rsid w:val="00A16051"/>
    <w:rsid w:val="00A32350"/>
    <w:rsid w:val="00A43EBB"/>
    <w:rsid w:val="00A83BAC"/>
    <w:rsid w:val="00A85AB0"/>
    <w:rsid w:val="00AA0CF3"/>
    <w:rsid w:val="00AA5200"/>
    <w:rsid w:val="00AA7E97"/>
    <w:rsid w:val="00AD75EE"/>
    <w:rsid w:val="00AE48B5"/>
    <w:rsid w:val="00AE4DC7"/>
    <w:rsid w:val="00AE611D"/>
    <w:rsid w:val="00B128FE"/>
    <w:rsid w:val="00B15C4F"/>
    <w:rsid w:val="00B33B2B"/>
    <w:rsid w:val="00B73C56"/>
    <w:rsid w:val="00B76D1C"/>
    <w:rsid w:val="00B76F5F"/>
    <w:rsid w:val="00B80923"/>
    <w:rsid w:val="00B902E2"/>
    <w:rsid w:val="00BB2B81"/>
    <w:rsid w:val="00BB2BEF"/>
    <w:rsid w:val="00BD0A1A"/>
    <w:rsid w:val="00BF3DF3"/>
    <w:rsid w:val="00C55191"/>
    <w:rsid w:val="00C56084"/>
    <w:rsid w:val="00C5784B"/>
    <w:rsid w:val="00C6275F"/>
    <w:rsid w:val="00C634EE"/>
    <w:rsid w:val="00C65448"/>
    <w:rsid w:val="00C8499C"/>
    <w:rsid w:val="00C910C9"/>
    <w:rsid w:val="00C93418"/>
    <w:rsid w:val="00CA1BFE"/>
    <w:rsid w:val="00CC0FCB"/>
    <w:rsid w:val="00CD5C47"/>
    <w:rsid w:val="00CE2FC5"/>
    <w:rsid w:val="00CE767F"/>
    <w:rsid w:val="00CF61DD"/>
    <w:rsid w:val="00D11818"/>
    <w:rsid w:val="00D30569"/>
    <w:rsid w:val="00D35494"/>
    <w:rsid w:val="00D357D9"/>
    <w:rsid w:val="00D44933"/>
    <w:rsid w:val="00D50705"/>
    <w:rsid w:val="00D50D88"/>
    <w:rsid w:val="00D65FBF"/>
    <w:rsid w:val="00D719FB"/>
    <w:rsid w:val="00D856C2"/>
    <w:rsid w:val="00D93C05"/>
    <w:rsid w:val="00D960A7"/>
    <w:rsid w:val="00DA0437"/>
    <w:rsid w:val="00DA4C19"/>
    <w:rsid w:val="00DB0931"/>
    <w:rsid w:val="00DD5623"/>
    <w:rsid w:val="00E01E0B"/>
    <w:rsid w:val="00E0217A"/>
    <w:rsid w:val="00E71F5C"/>
    <w:rsid w:val="00E778EF"/>
    <w:rsid w:val="00E821CB"/>
    <w:rsid w:val="00E841FD"/>
    <w:rsid w:val="00E91584"/>
    <w:rsid w:val="00E94B2E"/>
    <w:rsid w:val="00E967EA"/>
    <w:rsid w:val="00EA3615"/>
    <w:rsid w:val="00EB5457"/>
    <w:rsid w:val="00EB66E9"/>
    <w:rsid w:val="00EC27ED"/>
    <w:rsid w:val="00EE55FD"/>
    <w:rsid w:val="00F02E23"/>
    <w:rsid w:val="00F16158"/>
    <w:rsid w:val="00F3237A"/>
    <w:rsid w:val="00F73D31"/>
    <w:rsid w:val="00F8702D"/>
    <w:rsid w:val="00F937ED"/>
    <w:rsid w:val="00FD282E"/>
    <w:rsid w:val="00FD335F"/>
    <w:rsid w:val="00FD445C"/>
    <w:rsid w:val="00FE6B0A"/>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80C5C"/>
  <w15:docId w15:val="{33652248-922F-4BA9-8417-F180FD05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3"/>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n.nipez.cz/profil/MV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1769</Words>
  <Characters>10443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Broz</dc:creator>
  <cp:lastModifiedBy>Sílová Alexandra (MPSV)</cp:lastModifiedBy>
  <cp:revision>7</cp:revision>
  <cp:lastPrinted>2022-11-24T17:34:00Z</cp:lastPrinted>
  <dcterms:created xsi:type="dcterms:W3CDTF">2022-11-24T16:05:00Z</dcterms:created>
  <dcterms:modified xsi:type="dcterms:W3CDTF">2022-12-08T09:43:00Z</dcterms:modified>
</cp:coreProperties>
</file>