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A8500" w14:textId="2551B798" w:rsidR="00DD0503" w:rsidRPr="004B5088" w:rsidRDefault="00DD0503" w:rsidP="00671561">
      <w:pPr>
        <w:spacing w:before="0" w:after="600" w:line="276" w:lineRule="auto"/>
        <w:ind w:left="0"/>
        <w:jc w:val="center"/>
        <w:rPr>
          <w:rFonts w:ascii="Tahoma" w:hAnsi="Tahoma" w:cs="Tahoma"/>
          <w:b/>
          <w:sz w:val="40"/>
        </w:rPr>
      </w:pPr>
      <w:r w:rsidRPr="004B5088">
        <w:rPr>
          <w:rFonts w:ascii="Tahoma" w:hAnsi="Tahoma" w:cs="Tahoma"/>
          <w:b/>
          <w:sz w:val="40"/>
        </w:rPr>
        <w:t xml:space="preserve">Smlouva o </w:t>
      </w:r>
      <w:r w:rsidR="004A0002" w:rsidRPr="004B5088">
        <w:rPr>
          <w:rFonts w:ascii="Tahoma" w:hAnsi="Tahoma" w:cs="Tahoma"/>
          <w:b/>
          <w:sz w:val="40"/>
        </w:rPr>
        <w:t>dílo</w:t>
      </w:r>
    </w:p>
    <w:p w14:paraId="6DDD1E2C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Smluvní strany</w:t>
      </w:r>
    </w:p>
    <w:p w14:paraId="101819E6" w14:textId="77777777" w:rsidR="006E22B6" w:rsidRPr="004B5088" w:rsidRDefault="009618E9" w:rsidP="006E22B6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rPr>
          <w:rFonts w:ascii="Tahoma" w:hAnsi="Tahoma" w:cs="Tahoma"/>
          <w:b/>
          <w:sz w:val="20"/>
        </w:rPr>
      </w:pPr>
      <w:r w:rsidRPr="004B5088">
        <w:rPr>
          <w:rFonts w:ascii="Tahoma" w:hAnsi="Tahoma" w:cs="Tahoma"/>
          <w:sz w:val="20"/>
        </w:rPr>
        <w:t>1.1</w:t>
      </w:r>
      <w:r w:rsidRPr="004B5088">
        <w:rPr>
          <w:rFonts w:ascii="Tahoma" w:hAnsi="Tahoma" w:cs="Tahoma"/>
          <w:sz w:val="20"/>
        </w:rPr>
        <w:tab/>
      </w:r>
      <w:r w:rsidR="00DD0503" w:rsidRPr="004B5088">
        <w:rPr>
          <w:rFonts w:ascii="Tahoma" w:hAnsi="Tahoma" w:cs="Tahoma"/>
          <w:b/>
          <w:sz w:val="20"/>
        </w:rPr>
        <w:t>Objednatel:</w:t>
      </w:r>
      <w:r w:rsidR="00E32A0E" w:rsidRPr="004B5088">
        <w:rPr>
          <w:rFonts w:ascii="Tahoma" w:hAnsi="Tahoma" w:cs="Tahoma"/>
          <w:sz w:val="20"/>
        </w:rPr>
        <w:tab/>
      </w:r>
      <w:r w:rsidR="006E22B6" w:rsidRPr="0022558F">
        <w:rPr>
          <w:rFonts w:ascii="Tahoma" w:hAnsi="Tahoma" w:cs="Tahoma"/>
          <w:b/>
          <w:sz w:val="20"/>
        </w:rPr>
        <w:t>Rehabilitační ústav Hrabyně</w:t>
      </w:r>
    </w:p>
    <w:p w14:paraId="07A65756" w14:textId="77777777" w:rsidR="006E22B6" w:rsidRPr="004B5088" w:rsidRDefault="006E22B6" w:rsidP="006E22B6">
      <w:pPr>
        <w:pStyle w:val="Nadpis2"/>
        <w:numPr>
          <w:ilvl w:val="0"/>
          <w:numId w:val="0"/>
        </w:numPr>
        <w:tabs>
          <w:tab w:val="left" w:pos="2268"/>
        </w:tabs>
        <w:spacing w:before="0" w:line="276" w:lineRule="auto"/>
        <w:ind w:left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noProof/>
          <w:sz w:val="20"/>
        </w:rPr>
        <w:t>Sídlo:</w:t>
      </w:r>
      <w:r w:rsidRPr="004B5088">
        <w:rPr>
          <w:rFonts w:ascii="Tahoma" w:hAnsi="Tahoma" w:cs="Tahoma"/>
          <w:noProof/>
          <w:sz w:val="20"/>
        </w:rPr>
        <w:tab/>
      </w:r>
      <w:r w:rsidRPr="0022558F">
        <w:rPr>
          <w:rFonts w:ascii="Tahoma" w:hAnsi="Tahoma" w:cs="Tahoma"/>
          <w:noProof/>
          <w:sz w:val="20"/>
        </w:rPr>
        <w:t>Hrabyně 204</w:t>
      </w:r>
      <w:r>
        <w:rPr>
          <w:rFonts w:ascii="Tahoma" w:hAnsi="Tahoma" w:cs="Tahoma"/>
          <w:noProof/>
          <w:sz w:val="20"/>
        </w:rPr>
        <w:t xml:space="preserve">, </w:t>
      </w:r>
      <w:r w:rsidRPr="0022558F">
        <w:rPr>
          <w:rFonts w:ascii="Tahoma" w:hAnsi="Tahoma" w:cs="Tahoma"/>
          <w:noProof/>
          <w:sz w:val="20"/>
        </w:rPr>
        <w:t>747</w:t>
      </w:r>
      <w:r>
        <w:rPr>
          <w:rFonts w:ascii="Tahoma" w:hAnsi="Tahoma" w:cs="Tahoma"/>
          <w:noProof/>
          <w:sz w:val="20"/>
        </w:rPr>
        <w:t xml:space="preserve"> </w:t>
      </w:r>
      <w:r w:rsidRPr="0022558F">
        <w:rPr>
          <w:rFonts w:ascii="Tahoma" w:hAnsi="Tahoma" w:cs="Tahoma"/>
          <w:noProof/>
          <w:sz w:val="20"/>
        </w:rPr>
        <w:t>67</w:t>
      </w:r>
      <w:r>
        <w:rPr>
          <w:rFonts w:ascii="Tahoma" w:hAnsi="Tahoma" w:cs="Tahoma"/>
          <w:noProof/>
          <w:sz w:val="20"/>
        </w:rPr>
        <w:t xml:space="preserve"> Hrabyně</w:t>
      </w:r>
    </w:p>
    <w:p w14:paraId="13713C5C" w14:textId="77777777" w:rsidR="006E22B6" w:rsidRPr="004B5088" w:rsidRDefault="006E22B6" w:rsidP="006E22B6">
      <w:pPr>
        <w:tabs>
          <w:tab w:val="left" w:pos="2268"/>
        </w:tabs>
        <w:spacing w:before="0" w:line="276" w:lineRule="auto"/>
        <w:rPr>
          <w:rFonts w:ascii="Tahoma" w:hAnsi="Tahoma" w:cs="Tahoma"/>
          <w:iCs/>
          <w:szCs w:val="22"/>
        </w:rPr>
      </w:pPr>
      <w:r w:rsidRPr="004B5088">
        <w:rPr>
          <w:rFonts w:ascii="Tahoma" w:hAnsi="Tahoma" w:cs="Tahoma"/>
        </w:rPr>
        <w:t>IČ:</w:t>
      </w:r>
      <w:r w:rsidRPr="004B5088">
        <w:rPr>
          <w:rFonts w:ascii="Tahoma" w:hAnsi="Tahoma" w:cs="Tahoma"/>
        </w:rPr>
        <w:tab/>
      </w:r>
      <w:r w:rsidRPr="0022558F">
        <w:rPr>
          <w:rFonts w:ascii="Tahoma" w:hAnsi="Tahoma" w:cs="Tahoma"/>
        </w:rPr>
        <w:t>00601233</w:t>
      </w:r>
    </w:p>
    <w:p w14:paraId="7A255F26" w14:textId="77777777" w:rsidR="006E22B6" w:rsidRDefault="006E22B6" w:rsidP="006E22B6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zastoupený:</w:t>
      </w:r>
      <w:r w:rsidRPr="004B5088">
        <w:rPr>
          <w:rFonts w:ascii="Tahoma" w:hAnsi="Tahoma" w:cs="Tahoma"/>
        </w:rPr>
        <w:tab/>
      </w:r>
      <w:r w:rsidRPr="00CB7FBE">
        <w:rPr>
          <w:rFonts w:ascii="Tahoma" w:hAnsi="Tahoma" w:cs="Tahoma"/>
        </w:rPr>
        <w:t>Ing. Andre</w:t>
      </w:r>
      <w:r>
        <w:rPr>
          <w:rFonts w:ascii="Tahoma" w:hAnsi="Tahoma" w:cs="Tahoma"/>
        </w:rPr>
        <w:t>ou</w:t>
      </w:r>
      <w:r w:rsidRPr="00CB7FBE">
        <w:rPr>
          <w:rFonts w:ascii="Tahoma" w:hAnsi="Tahoma" w:cs="Tahoma"/>
        </w:rPr>
        <w:t xml:space="preserve"> </w:t>
      </w:r>
      <w:proofErr w:type="spellStart"/>
      <w:r w:rsidRPr="00CB7FBE">
        <w:rPr>
          <w:rFonts w:ascii="Tahoma" w:hAnsi="Tahoma" w:cs="Tahoma"/>
        </w:rPr>
        <w:t>Rupricho</w:t>
      </w:r>
      <w:r>
        <w:rPr>
          <w:rFonts w:ascii="Tahoma" w:hAnsi="Tahoma" w:cs="Tahoma"/>
        </w:rPr>
        <w:t>vou</w:t>
      </w:r>
      <w:proofErr w:type="spellEnd"/>
      <w:r>
        <w:rPr>
          <w:rFonts w:ascii="Tahoma" w:hAnsi="Tahoma" w:cs="Tahoma"/>
        </w:rPr>
        <w:t>, pověřenou řízením</w:t>
      </w:r>
    </w:p>
    <w:p w14:paraId="6B7EA722" w14:textId="06C02AD2" w:rsidR="00424850" w:rsidRPr="00E41572" w:rsidRDefault="00424850" w:rsidP="00671561">
      <w:pPr>
        <w:pStyle w:val="Nadpis2"/>
        <w:numPr>
          <w:ilvl w:val="0"/>
          <w:numId w:val="0"/>
        </w:numPr>
        <w:tabs>
          <w:tab w:val="left" w:pos="567"/>
          <w:tab w:val="left" w:pos="2268"/>
        </w:tabs>
        <w:spacing w:line="276" w:lineRule="auto"/>
        <w:jc w:val="center"/>
        <w:rPr>
          <w:rFonts w:ascii="Tahoma" w:hAnsi="Tahoma" w:cs="Tahoma"/>
          <w:b/>
          <w:bCs w:val="0"/>
        </w:rPr>
      </w:pPr>
      <w:r w:rsidRPr="00E41572">
        <w:rPr>
          <w:rFonts w:ascii="Tahoma" w:hAnsi="Tahoma" w:cs="Tahoma"/>
          <w:b/>
        </w:rPr>
        <w:t>a</w:t>
      </w:r>
    </w:p>
    <w:p w14:paraId="74DEC460" w14:textId="74E23362" w:rsidR="009618E9" w:rsidRPr="004B5088" w:rsidRDefault="00E57C05" w:rsidP="004242A2">
      <w:pPr>
        <w:pStyle w:val="Zkladntext"/>
        <w:tabs>
          <w:tab w:val="left" w:pos="2268"/>
        </w:tabs>
        <w:spacing w:before="240" w:after="0" w:line="276" w:lineRule="auto"/>
        <w:ind w:hanging="567"/>
        <w:rPr>
          <w:rFonts w:ascii="Tahoma" w:hAnsi="Tahoma" w:cs="Tahoma"/>
        </w:rPr>
      </w:pPr>
      <w:r w:rsidRPr="004B5088">
        <w:rPr>
          <w:rFonts w:ascii="Tahoma" w:hAnsi="Tahoma" w:cs="Tahoma"/>
          <w:bCs/>
          <w:iCs/>
          <w:szCs w:val="22"/>
        </w:rPr>
        <w:t>1.</w:t>
      </w:r>
      <w:r w:rsidR="009618E9" w:rsidRPr="004B5088">
        <w:rPr>
          <w:rFonts w:ascii="Tahoma" w:hAnsi="Tahoma" w:cs="Tahoma"/>
          <w:bCs/>
          <w:iCs/>
          <w:szCs w:val="22"/>
        </w:rPr>
        <w:t>2</w:t>
      </w:r>
      <w:r w:rsidR="009618E9" w:rsidRPr="004B5088">
        <w:rPr>
          <w:rFonts w:ascii="Tahoma" w:hAnsi="Tahoma" w:cs="Tahoma"/>
          <w:bCs/>
          <w:iCs/>
          <w:szCs w:val="22"/>
        </w:rPr>
        <w:tab/>
      </w:r>
      <w:r w:rsidR="00DD0503" w:rsidRPr="004B5088">
        <w:rPr>
          <w:rFonts w:ascii="Tahoma" w:hAnsi="Tahoma" w:cs="Tahoma"/>
          <w:b/>
          <w:bCs/>
          <w:iCs/>
          <w:szCs w:val="22"/>
        </w:rPr>
        <w:t>Zhotovitel</w:t>
      </w:r>
      <w:r w:rsidR="00DD0503" w:rsidRPr="004B5088">
        <w:rPr>
          <w:rFonts w:ascii="Tahoma" w:hAnsi="Tahoma" w:cs="Tahoma"/>
        </w:rPr>
        <w:t>:</w:t>
      </w:r>
      <w:r w:rsidR="009618E9" w:rsidRPr="004B5088">
        <w:rPr>
          <w:rFonts w:ascii="Tahoma" w:hAnsi="Tahoma" w:cs="Tahoma"/>
        </w:rPr>
        <w:tab/>
      </w:r>
      <w:r w:rsidR="00C54D78" w:rsidRPr="004B5088">
        <w:rPr>
          <w:rFonts w:ascii="Tahoma" w:hAnsi="Tahoma" w:cs="Tahoma"/>
          <w:b/>
        </w:rPr>
        <w:t>L</w:t>
      </w:r>
      <w:r w:rsidR="009B32F6">
        <w:rPr>
          <w:rFonts w:ascii="Tahoma" w:hAnsi="Tahoma" w:cs="Tahoma"/>
          <w:b/>
        </w:rPr>
        <w:t>KA</w:t>
      </w:r>
      <w:r w:rsidR="005733B3" w:rsidRPr="004B5088">
        <w:rPr>
          <w:rFonts w:ascii="Tahoma" w:hAnsi="Tahoma" w:cs="Tahoma"/>
          <w:b/>
        </w:rPr>
        <w:t xml:space="preserve"> s.r.o.</w:t>
      </w:r>
    </w:p>
    <w:p w14:paraId="21208EFD" w14:textId="77777777" w:rsidR="000479A8" w:rsidRPr="009B32F6" w:rsidRDefault="000479A8" w:rsidP="009B32F6">
      <w:pPr>
        <w:tabs>
          <w:tab w:val="left" w:pos="2268"/>
        </w:tabs>
        <w:spacing w:before="0"/>
        <w:rPr>
          <w:rFonts w:ascii="Tahoma" w:hAnsi="Tahoma" w:cs="Tahoma"/>
          <w:noProof/>
        </w:rPr>
      </w:pPr>
      <w:r w:rsidRPr="004B5088">
        <w:rPr>
          <w:rFonts w:ascii="Tahoma" w:hAnsi="Tahoma" w:cs="Tahoma"/>
          <w:bCs/>
          <w:iCs/>
        </w:rPr>
        <w:t>Sídl</w:t>
      </w:r>
      <w:r w:rsidR="00E57C05" w:rsidRPr="004B5088">
        <w:rPr>
          <w:rFonts w:ascii="Tahoma" w:hAnsi="Tahoma" w:cs="Tahoma"/>
          <w:bCs/>
          <w:iCs/>
        </w:rPr>
        <w:t>o:</w:t>
      </w:r>
      <w:r w:rsidR="00E57C05" w:rsidRPr="004B5088">
        <w:rPr>
          <w:rFonts w:ascii="Tahoma" w:hAnsi="Tahoma" w:cs="Tahoma"/>
          <w:bCs/>
          <w:iCs/>
        </w:rPr>
        <w:tab/>
      </w:r>
      <w:r w:rsidR="009B32F6" w:rsidRPr="002D6661">
        <w:rPr>
          <w:rFonts w:ascii="Tahoma" w:hAnsi="Tahoma" w:cs="Tahoma"/>
          <w:noProof/>
        </w:rPr>
        <w:t>Jičínská 226/17, 130 00 Praha 3 - Žižkov</w:t>
      </w:r>
    </w:p>
    <w:p w14:paraId="791A39FA" w14:textId="4C7DF77A" w:rsidR="00D543A0" w:rsidRPr="004B5088" w:rsidRDefault="00E967F8" w:rsidP="004242A2">
      <w:pPr>
        <w:pStyle w:val="Zkladntext"/>
        <w:tabs>
          <w:tab w:val="left" w:pos="2268"/>
        </w:tabs>
        <w:spacing w:before="0" w:after="0" w:line="276" w:lineRule="auto"/>
        <w:rPr>
          <w:rFonts w:ascii="Tahoma" w:hAnsi="Tahoma" w:cs="Tahoma"/>
          <w:bCs/>
          <w:iCs/>
        </w:rPr>
      </w:pPr>
      <w:r w:rsidRPr="004B5088">
        <w:rPr>
          <w:rFonts w:ascii="Tahoma" w:hAnsi="Tahoma" w:cs="Tahoma"/>
          <w:bCs/>
          <w:iCs/>
        </w:rPr>
        <w:t>Kontaktní adresa</w:t>
      </w:r>
      <w:r w:rsidR="00D543A0" w:rsidRPr="004B5088">
        <w:rPr>
          <w:rFonts w:ascii="Tahoma" w:hAnsi="Tahoma" w:cs="Tahoma"/>
          <w:bCs/>
          <w:iCs/>
        </w:rPr>
        <w:t>:</w:t>
      </w:r>
      <w:r w:rsidR="00D543A0" w:rsidRPr="004B5088">
        <w:rPr>
          <w:rFonts w:ascii="Tahoma" w:hAnsi="Tahoma" w:cs="Tahoma"/>
          <w:bCs/>
          <w:iCs/>
        </w:rPr>
        <w:tab/>
      </w:r>
      <w:r w:rsidR="00DC43D6">
        <w:rPr>
          <w:rFonts w:ascii="Tahoma" w:hAnsi="Tahoma" w:cs="Tahoma"/>
        </w:rPr>
        <w:t>Jiřího náměstí 43/10</w:t>
      </w:r>
      <w:r w:rsidR="00D543A0" w:rsidRPr="004B5088">
        <w:rPr>
          <w:rFonts w:ascii="Tahoma" w:hAnsi="Tahoma" w:cs="Tahoma"/>
          <w:bCs/>
          <w:iCs/>
        </w:rPr>
        <w:t>, 290 01 Poděbrady</w:t>
      </w:r>
    </w:p>
    <w:p w14:paraId="7E2F2341" w14:textId="77777777" w:rsidR="000479A8" w:rsidRPr="004B5088" w:rsidRDefault="0015602C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IČ</w:t>
      </w:r>
      <w:r w:rsidR="000479A8" w:rsidRPr="004B5088">
        <w:rPr>
          <w:rFonts w:ascii="Tahoma" w:hAnsi="Tahoma" w:cs="Tahoma"/>
        </w:rPr>
        <w:t>:</w:t>
      </w:r>
      <w:r w:rsidR="00E57C05" w:rsidRPr="004B5088">
        <w:rPr>
          <w:rFonts w:ascii="Tahoma" w:hAnsi="Tahoma" w:cs="Tahoma"/>
        </w:rPr>
        <w:tab/>
      </w:r>
      <w:r w:rsidR="009B32F6" w:rsidRPr="002D6661">
        <w:rPr>
          <w:rFonts w:ascii="Tahoma" w:hAnsi="Tahoma" w:cs="Tahoma"/>
          <w:noProof/>
        </w:rPr>
        <w:t>07735405</w:t>
      </w:r>
    </w:p>
    <w:p w14:paraId="71686321" w14:textId="77777777" w:rsidR="000479A8" w:rsidRPr="004B5088" w:rsidRDefault="00E57C05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4B5088">
        <w:rPr>
          <w:rFonts w:ascii="Tahoma" w:hAnsi="Tahoma" w:cs="Tahoma"/>
        </w:rPr>
        <w:t>bankovní spojení:</w:t>
      </w:r>
      <w:r w:rsidR="00450B8F" w:rsidRPr="004B5088">
        <w:rPr>
          <w:rFonts w:ascii="Tahoma" w:hAnsi="Tahoma" w:cs="Tahoma"/>
        </w:rPr>
        <w:tab/>
        <w:t>Fio</w:t>
      </w:r>
      <w:r w:rsidR="00A75C30" w:rsidRPr="004B5088">
        <w:rPr>
          <w:rFonts w:ascii="Tahoma" w:hAnsi="Tahoma" w:cs="Tahoma"/>
        </w:rPr>
        <w:t xml:space="preserve"> banka</w:t>
      </w:r>
    </w:p>
    <w:p w14:paraId="4CAFE631" w14:textId="77777777" w:rsidR="000479A8" w:rsidRPr="00E62EA0" w:rsidRDefault="00E57C05" w:rsidP="004242A2">
      <w:pPr>
        <w:tabs>
          <w:tab w:val="left" w:pos="2268"/>
        </w:tabs>
        <w:spacing w:before="0" w:line="276" w:lineRule="auto"/>
        <w:rPr>
          <w:rFonts w:ascii="Tahoma" w:hAnsi="Tahoma" w:cs="Tahoma"/>
        </w:rPr>
      </w:pPr>
      <w:r w:rsidRPr="00E62EA0">
        <w:rPr>
          <w:rFonts w:ascii="Tahoma" w:hAnsi="Tahoma" w:cs="Tahoma"/>
        </w:rPr>
        <w:t>číslo účtu:</w:t>
      </w:r>
      <w:r w:rsidR="00450B8F" w:rsidRPr="00E62EA0">
        <w:rPr>
          <w:rFonts w:ascii="Tahoma" w:hAnsi="Tahoma" w:cs="Tahoma"/>
        </w:rPr>
        <w:tab/>
      </w:r>
      <w:r w:rsidR="005D0EBC" w:rsidRPr="00E62EA0">
        <w:rPr>
          <w:rFonts w:ascii="Tahoma" w:hAnsi="Tahoma" w:cs="Tahoma"/>
          <w:color w:val="222222"/>
          <w:shd w:val="clear" w:color="auto" w:fill="FFFFFF"/>
        </w:rPr>
        <w:t>2601558922/2010 </w:t>
      </w:r>
    </w:p>
    <w:p w14:paraId="131ED3B9" w14:textId="6E62CDAE" w:rsidR="000479A8" w:rsidRDefault="000479A8" w:rsidP="004242A2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Tahoma" w:hAnsi="Tahoma" w:cs="Tahoma"/>
        </w:rPr>
      </w:pPr>
      <w:r w:rsidRPr="004B5088">
        <w:rPr>
          <w:rFonts w:ascii="Tahoma" w:hAnsi="Tahoma" w:cs="Tahoma"/>
        </w:rPr>
        <w:t>z</w:t>
      </w:r>
      <w:r w:rsidR="00A75C30" w:rsidRPr="004B5088">
        <w:rPr>
          <w:rFonts w:ascii="Tahoma" w:hAnsi="Tahoma" w:cs="Tahoma"/>
        </w:rPr>
        <w:t>astoupený</w:t>
      </w:r>
      <w:r w:rsidR="000B7E6A" w:rsidRPr="004B5088">
        <w:rPr>
          <w:rFonts w:ascii="Tahoma" w:hAnsi="Tahoma" w:cs="Tahoma"/>
        </w:rPr>
        <w:t>:</w:t>
      </w:r>
      <w:r w:rsidR="00A75C30" w:rsidRPr="004B5088">
        <w:rPr>
          <w:rFonts w:ascii="Tahoma" w:hAnsi="Tahoma" w:cs="Tahoma"/>
        </w:rPr>
        <w:tab/>
      </w:r>
      <w:r w:rsidR="002E7C54">
        <w:rPr>
          <w:rFonts w:ascii="Tahoma" w:hAnsi="Tahoma" w:cs="Tahoma"/>
        </w:rPr>
        <w:t>XXXX</w:t>
      </w:r>
    </w:p>
    <w:p w14:paraId="5882D88C" w14:textId="6C8E4D7C" w:rsidR="006E22B6" w:rsidRPr="00A66EEC" w:rsidRDefault="002E7C54" w:rsidP="00A66EEC">
      <w:pPr>
        <w:pStyle w:val="Zkladntext"/>
        <w:tabs>
          <w:tab w:val="left" w:pos="2268"/>
        </w:tabs>
        <w:spacing w:before="0" w:after="0" w:line="276" w:lineRule="auto"/>
        <w:ind w:left="2832" w:hanging="2265"/>
        <w:rPr>
          <w:rFonts w:ascii="Tahoma" w:hAnsi="Tahoma" w:cs="Tahoma"/>
        </w:rPr>
      </w:pPr>
      <w:r>
        <w:rPr>
          <w:rFonts w:ascii="Tahoma" w:hAnsi="Tahoma" w:cs="Tahoma"/>
        </w:rPr>
        <w:t xml:space="preserve">kontaktní údaje: </w:t>
      </w:r>
      <w:r>
        <w:rPr>
          <w:rFonts w:ascii="Tahoma" w:hAnsi="Tahoma" w:cs="Tahoma"/>
        </w:rPr>
        <w:tab/>
        <w:t>XXXX</w:t>
      </w:r>
    </w:p>
    <w:p w14:paraId="538F1025" w14:textId="77777777" w:rsidR="000479A8" w:rsidRPr="004B5088" w:rsidRDefault="002527C4" w:rsidP="004242A2">
      <w:pPr>
        <w:spacing w:before="0"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Společnost</w:t>
      </w:r>
      <w:r w:rsidR="000479A8" w:rsidRPr="004B5088">
        <w:rPr>
          <w:rFonts w:ascii="Tahoma" w:hAnsi="Tahoma" w:cs="Tahoma"/>
        </w:rPr>
        <w:t xml:space="preserve"> je zapsána v Obchodním rejstříku Městského soudu v Praze</w:t>
      </w:r>
      <w:r w:rsidR="00D15D40" w:rsidRPr="004B5088">
        <w:rPr>
          <w:rFonts w:ascii="Tahoma" w:hAnsi="Tahoma" w:cs="Tahoma"/>
        </w:rPr>
        <w:t xml:space="preserve"> v oddílu C, vložce</w:t>
      </w:r>
      <w:r w:rsidR="004B5088">
        <w:rPr>
          <w:rFonts w:ascii="Tahoma" w:hAnsi="Tahoma" w:cs="Tahoma"/>
        </w:rPr>
        <w:t> </w:t>
      </w:r>
      <w:r w:rsidR="00D15D40" w:rsidRPr="004B5088">
        <w:rPr>
          <w:rFonts w:ascii="Tahoma" w:hAnsi="Tahoma" w:cs="Tahoma"/>
        </w:rPr>
        <w:t>číslo </w:t>
      </w:r>
      <w:r w:rsidR="009B32F6" w:rsidRPr="00071DE3">
        <w:rPr>
          <w:rFonts w:ascii="Tahoma" w:hAnsi="Tahoma" w:cs="Tahoma"/>
        </w:rPr>
        <w:t>305221</w:t>
      </w:r>
      <w:r w:rsidR="004131E9" w:rsidRPr="004B5088">
        <w:rPr>
          <w:rFonts w:ascii="Tahoma" w:hAnsi="Tahoma" w:cs="Tahoma"/>
        </w:rPr>
        <w:t>.</w:t>
      </w:r>
    </w:p>
    <w:p w14:paraId="326B367B" w14:textId="77777777" w:rsidR="00DD0503" w:rsidRPr="004B5088" w:rsidRDefault="00B1256E" w:rsidP="004242A2">
      <w:pPr>
        <w:spacing w:before="360" w:line="276" w:lineRule="auto"/>
        <w:jc w:val="center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uzavírají </w:t>
      </w:r>
      <w:r w:rsidR="00DD0503" w:rsidRPr="004B5088">
        <w:rPr>
          <w:rFonts w:ascii="Tahoma" w:hAnsi="Tahoma" w:cs="Tahoma"/>
        </w:rPr>
        <w:t>tuto</w:t>
      </w:r>
      <w:r w:rsidR="008D76A0" w:rsidRPr="004B5088">
        <w:rPr>
          <w:rFonts w:ascii="Tahoma" w:hAnsi="Tahoma" w:cs="Tahoma"/>
        </w:rPr>
        <w:t xml:space="preserve"> </w:t>
      </w:r>
      <w:r w:rsidR="004923FC" w:rsidRPr="004B5088">
        <w:rPr>
          <w:rFonts w:ascii="Tahoma" w:hAnsi="Tahoma" w:cs="Tahoma"/>
        </w:rPr>
        <w:t xml:space="preserve">Smlouvu o </w:t>
      </w:r>
      <w:r w:rsidR="009A5C00" w:rsidRPr="004B5088">
        <w:rPr>
          <w:rFonts w:ascii="Tahoma" w:hAnsi="Tahoma" w:cs="Tahoma"/>
        </w:rPr>
        <w:t>dílo</w:t>
      </w:r>
      <w:r w:rsidR="00B35072" w:rsidRPr="004B5088">
        <w:rPr>
          <w:rFonts w:ascii="Tahoma" w:hAnsi="Tahoma" w:cs="Tahoma"/>
        </w:rPr>
        <w:br/>
      </w:r>
      <w:r w:rsidR="008D76A0" w:rsidRPr="004B5088">
        <w:rPr>
          <w:rFonts w:ascii="Tahoma" w:hAnsi="Tahoma" w:cs="Tahoma"/>
        </w:rPr>
        <w:t>mezi výše jmenovanými subjekty</w:t>
      </w:r>
      <w:r w:rsidR="00DD0503" w:rsidRPr="004B5088">
        <w:rPr>
          <w:rFonts w:ascii="Tahoma" w:hAnsi="Tahoma" w:cs="Tahoma"/>
        </w:rPr>
        <w:t>:</w:t>
      </w:r>
    </w:p>
    <w:p w14:paraId="5615DAC2" w14:textId="77777777" w:rsidR="00DD0503" w:rsidRPr="004B5088" w:rsidRDefault="00890C8F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bookmarkStart w:id="1" w:name="_Ref473337996"/>
      <w:r w:rsidRPr="004B5088">
        <w:rPr>
          <w:rFonts w:ascii="Tahoma" w:hAnsi="Tahoma" w:cs="Tahoma"/>
          <w:sz w:val="22"/>
        </w:rPr>
        <w:t>Př</w:t>
      </w:r>
      <w:r w:rsidR="00DD0503" w:rsidRPr="004B5088">
        <w:rPr>
          <w:rFonts w:ascii="Tahoma" w:hAnsi="Tahoma" w:cs="Tahoma"/>
          <w:sz w:val="22"/>
        </w:rPr>
        <w:t>edmět Smlouvy</w:t>
      </w:r>
      <w:bookmarkEnd w:id="1"/>
    </w:p>
    <w:p w14:paraId="1F7628A8" w14:textId="5C879B02" w:rsidR="00FC129F" w:rsidRPr="004B5088" w:rsidRDefault="002F6117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bookmarkStart w:id="2" w:name="_Ref473292434"/>
      <w:r w:rsidRPr="004B5088">
        <w:rPr>
          <w:rFonts w:ascii="Tahoma" w:hAnsi="Tahoma" w:cs="Tahoma"/>
          <w:sz w:val="20"/>
        </w:rPr>
        <w:t xml:space="preserve">Touto smlouvou se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>hotovitel</w:t>
      </w:r>
      <w:r w:rsidR="002527C4" w:rsidRPr="004B5088">
        <w:rPr>
          <w:rFonts w:ascii="Tahoma" w:hAnsi="Tahoma" w:cs="Tahoma"/>
          <w:sz w:val="20"/>
        </w:rPr>
        <w:t xml:space="preserve"> zavazuje provést </w:t>
      </w:r>
      <w:r w:rsidR="009C0304" w:rsidRPr="004B5088">
        <w:rPr>
          <w:rFonts w:ascii="Tahoma" w:hAnsi="Tahoma" w:cs="Tahoma"/>
          <w:sz w:val="20"/>
        </w:rPr>
        <w:t>na svůj náklad a nebezpečí pro O</w:t>
      </w:r>
      <w:r w:rsidR="002527C4" w:rsidRPr="004B5088">
        <w:rPr>
          <w:rFonts w:ascii="Tahoma" w:hAnsi="Tahoma" w:cs="Tahoma"/>
          <w:sz w:val="20"/>
        </w:rPr>
        <w:t xml:space="preserve">bjednatele </w:t>
      </w:r>
      <w:r w:rsidR="0097085E" w:rsidRPr="004B5088">
        <w:rPr>
          <w:rFonts w:ascii="Tahoma" w:hAnsi="Tahoma" w:cs="Tahoma"/>
          <w:b/>
          <w:sz w:val="20"/>
        </w:rPr>
        <w:t>Dílo</w:t>
      </w:r>
      <w:r w:rsidR="002527C4" w:rsidRPr="004B5088">
        <w:rPr>
          <w:rFonts w:ascii="Tahoma" w:hAnsi="Tahoma" w:cs="Tahoma"/>
          <w:sz w:val="20"/>
        </w:rPr>
        <w:t xml:space="preserve"> Žádost o </w:t>
      </w:r>
      <w:r w:rsidR="004B0356" w:rsidRPr="004B5088">
        <w:rPr>
          <w:rFonts w:ascii="Tahoma" w:hAnsi="Tahoma" w:cs="Tahoma"/>
          <w:sz w:val="20"/>
        </w:rPr>
        <w:t>podporu</w:t>
      </w:r>
      <w:r w:rsidR="002527C4" w:rsidRPr="004B5088">
        <w:rPr>
          <w:rFonts w:ascii="Tahoma" w:hAnsi="Tahoma" w:cs="Tahoma"/>
          <w:sz w:val="20"/>
        </w:rPr>
        <w:t xml:space="preserve"> </w:t>
      </w:r>
      <w:r w:rsidR="00C169BF" w:rsidRPr="004B5088">
        <w:rPr>
          <w:rFonts w:ascii="Tahoma" w:hAnsi="Tahoma" w:cs="Tahoma"/>
          <w:sz w:val="20"/>
        </w:rPr>
        <w:t>a Studi</w:t>
      </w:r>
      <w:r w:rsidR="00BC2732" w:rsidRPr="004B5088">
        <w:rPr>
          <w:rFonts w:ascii="Tahoma" w:hAnsi="Tahoma" w:cs="Tahoma"/>
          <w:sz w:val="20"/>
        </w:rPr>
        <w:t>i</w:t>
      </w:r>
      <w:r w:rsidR="00C169BF" w:rsidRPr="004B5088">
        <w:rPr>
          <w:rFonts w:ascii="Tahoma" w:hAnsi="Tahoma" w:cs="Tahoma"/>
          <w:sz w:val="20"/>
        </w:rPr>
        <w:t xml:space="preserve"> proveditelnosti</w:t>
      </w:r>
      <w:r w:rsidR="000E34CD" w:rsidRPr="004B5088">
        <w:rPr>
          <w:rFonts w:ascii="Tahoma" w:hAnsi="Tahoma" w:cs="Tahoma"/>
          <w:sz w:val="20"/>
        </w:rPr>
        <w:t xml:space="preserve"> pro projekt</w:t>
      </w:r>
      <w:r w:rsidR="009827EA" w:rsidRPr="004B5088">
        <w:rPr>
          <w:rFonts w:ascii="Tahoma" w:hAnsi="Tahoma" w:cs="Tahoma"/>
          <w:sz w:val="20"/>
        </w:rPr>
        <w:t xml:space="preserve"> </w:t>
      </w:r>
      <w:r w:rsidR="009827EA" w:rsidRPr="004B5088">
        <w:rPr>
          <w:rFonts w:ascii="Tahoma" w:hAnsi="Tahoma" w:cs="Tahoma"/>
          <w:b/>
          <w:sz w:val="20"/>
        </w:rPr>
        <w:t>„</w:t>
      </w:r>
      <w:r w:rsidR="006E22B6">
        <w:rPr>
          <w:rFonts w:ascii="Tahoma" w:hAnsi="Tahoma" w:cs="Tahoma"/>
          <w:b/>
          <w:sz w:val="20"/>
        </w:rPr>
        <w:t>Zkvalitnění rehabilitační péče v RÚ Hrabyně</w:t>
      </w:r>
      <w:r w:rsidR="00671561">
        <w:rPr>
          <w:rFonts w:ascii="Tahoma" w:hAnsi="Tahoma" w:cs="Tahoma"/>
          <w:b/>
          <w:sz w:val="20"/>
        </w:rPr>
        <w:t xml:space="preserve"> -</w:t>
      </w:r>
      <w:r w:rsidR="00BD05D2">
        <w:rPr>
          <w:rFonts w:ascii="Tahoma" w:hAnsi="Tahoma" w:cs="Tahoma"/>
          <w:b/>
          <w:sz w:val="20"/>
        </w:rPr>
        <w:t xml:space="preserve"> pracoviště</w:t>
      </w:r>
      <w:r w:rsidR="00671561">
        <w:rPr>
          <w:rFonts w:ascii="Tahoma" w:hAnsi="Tahoma" w:cs="Tahoma"/>
          <w:b/>
          <w:sz w:val="20"/>
        </w:rPr>
        <w:t xml:space="preserve"> Chuchelná</w:t>
      </w:r>
      <w:r w:rsidR="009827EA" w:rsidRPr="004B5088">
        <w:rPr>
          <w:rFonts w:ascii="Tahoma" w:hAnsi="Tahoma" w:cs="Tahoma"/>
          <w:b/>
          <w:sz w:val="20"/>
        </w:rPr>
        <w:t>“</w:t>
      </w:r>
      <w:r w:rsidR="0033220D" w:rsidRPr="004B5088">
        <w:rPr>
          <w:rFonts w:ascii="Tahoma" w:hAnsi="Tahoma" w:cs="Tahoma"/>
          <w:sz w:val="20"/>
        </w:rPr>
        <w:t xml:space="preserve"> </w:t>
      </w:r>
      <w:r w:rsidR="002527C4" w:rsidRPr="004B5088">
        <w:rPr>
          <w:rFonts w:ascii="Tahoma" w:hAnsi="Tahoma" w:cs="Tahoma"/>
          <w:sz w:val="20"/>
        </w:rPr>
        <w:t>tak, jak</w:t>
      </w:r>
      <w:r w:rsidR="00AE41FF">
        <w:rPr>
          <w:rFonts w:ascii="Tahoma" w:hAnsi="Tahoma" w:cs="Tahoma"/>
          <w:sz w:val="20"/>
        </w:rPr>
        <w:t> </w:t>
      </w:r>
      <w:r w:rsidR="00FC129F" w:rsidRPr="004B5088">
        <w:rPr>
          <w:rFonts w:ascii="Tahoma" w:hAnsi="Tahoma" w:cs="Tahoma"/>
          <w:sz w:val="20"/>
        </w:rPr>
        <w:t>j</w:t>
      </w:r>
      <w:r w:rsidR="002527C4" w:rsidRPr="004B5088">
        <w:rPr>
          <w:rFonts w:ascii="Tahoma" w:hAnsi="Tahoma" w:cs="Tahoma"/>
          <w:sz w:val="20"/>
        </w:rPr>
        <w:t>e</w:t>
      </w:r>
      <w:r w:rsidR="00AE41FF">
        <w:rPr>
          <w:rFonts w:ascii="Tahoma" w:hAnsi="Tahoma" w:cs="Tahoma"/>
          <w:sz w:val="20"/>
        </w:rPr>
        <w:t> </w:t>
      </w:r>
      <w:r w:rsidR="002527C4" w:rsidRPr="004B5088">
        <w:rPr>
          <w:rFonts w:ascii="Tahoma" w:hAnsi="Tahoma" w:cs="Tahoma"/>
          <w:sz w:val="20"/>
        </w:rPr>
        <w:t>níže definován</w:t>
      </w:r>
      <w:r w:rsidR="0093486B" w:rsidRPr="004B5088">
        <w:rPr>
          <w:rFonts w:ascii="Tahoma" w:hAnsi="Tahoma" w:cs="Tahoma"/>
          <w:sz w:val="20"/>
        </w:rPr>
        <w:t>o</w:t>
      </w:r>
      <w:r w:rsidR="002527C4" w:rsidRPr="004B5088">
        <w:rPr>
          <w:rFonts w:ascii="Tahoma" w:hAnsi="Tahoma" w:cs="Tahoma"/>
          <w:sz w:val="20"/>
        </w:rPr>
        <w:t xml:space="preserve">, a </w:t>
      </w:r>
      <w:r w:rsidR="009C0304" w:rsidRPr="004B5088">
        <w:rPr>
          <w:rFonts w:ascii="Tahoma" w:hAnsi="Tahoma" w:cs="Tahoma"/>
          <w:sz w:val="20"/>
        </w:rPr>
        <w:t>O</w:t>
      </w:r>
      <w:r w:rsidR="002527C4" w:rsidRPr="004B5088">
        <w:rPr>
          <w:rFonts w:ascii="Tahoma" w:hAnsi="Tahoma" w:cs="Tahoma"/>
          <w:sz w:val="20"/>
        </w:rPr>
        <w:t xml:space="preserve">bjednatel se zavazuje </w:t>
      </w:r>
      <w:r w:rsidR="004970A7" w:rsidRPr="004B5088">
        <w:rPr>
          <w:rFonts w:ascii="Tahoma" w:hAnsi="Tahoma" w:cs="Tahoma"/>
          <w:sz w:val="20"/>
        </w:rPr>
        <w:t>D</w:t>
      </w:r>
      <w:r w:rsidR="002527C4" w:rsidRPr="004B5088">
        <w:rPr>
          <w:rFonts w:ascii="Tahoma" w:hAnsi="Tahoma" w:cs="Tahoma"/>
          <w:sz w:val="20"/>
        </w:rPr>
        <w:t xml:space="preserve">ílo převzít a zaplatit </w:t>
      </w:r>
      <w:r w:rsidR="006076AF" w:rsidRPr="004B5088">
        <w:rPr>
          <w:rFonts w:ascii="Tahoma" w:hAnsi="Tahoma" w:cs="Tahoma"/>
          <w:sz w:val="20"/>
        </w:rPr>
        <w:t>c</w:t>
      </w:r>
      <w:r w:rsidR="002527C4" w:rsidRPr="004B5088">
        <w:rPr>
          <w:rFonts w:ascii="Tahoma" w:hAnsi="Tahoma" w:cs="Tahoma"/>
          <w:sz w:val="20"/>
        </w:rPr>
        <w:t>enu sjednanou touto</w:t>
      </w:r>
      <w:r w:rsidR="00AE41FF">
        <w:rPr>
          <w:rFonts w:ascii="Tahoma" w:hAnsi="Tahoma" w:cs="Tahoma"/>
          <w:sz w:val="20"/>
        </w:rPr>
        <w:t> </w:t>
      </w:r>
      <w:r w:rsidR="002527C4" w:rsidRPr="004B5088">
        <w:rPr>
          <w:rFonts w:ascii="Tahoma" w:hAnsi="Tahoma" w:cs="Tahoma"/>
          <w:sz w:val="20"/>
        </w:rPr>
        <w:t>smlouvou.</w:t>
      </w:r>
    </w:p>
    <w:p w14:paraId="13028941" w14:textId="7486A2FC" w:rsidR="00852F02" w:rsidRPr="004B5088" w:rsidRDefault="00FC129F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Termín pro </w:t>
      </w:r>
      <w:r w:rsidR="00E6485D" w:rsidRPr="004B5088">
        <w:rPr>
          <w:rFonts w:ascii="Tahoma" w:hAnsi="Tahoma" w:cs="Tahoma"/>
          <w:sz w:val="20"/>
        </w:rPr>
        <w:t>provedení Díla</w:t>
      </w:r>
      <w:r w:rsidR="00AA5C3B" w:rsidRPr="004B5088">
        <w:rPr>
          <w:rFonts w:ascii="Tahoma" w:hAnsi="Tahoma" w:cs="Tahoma"/>
          <w:sz w:val="20"/>
        </w:rPr>
        <w:t xml:space="preserve"> je</w:t>
      </w:r>
      <w:r w:rsidR="004B5088" w:rsidRPr="004B5088">
        <w:rPr>
          <w:rFonts w:ascii="Tahoma" w:hAnsi="Tahoma" w:cs="Tahoma"/>
          <w:sz w:val="20"/>
        </w:rPr>
        <w:t xml:space="preserve"> </w:t>
      </w:r>
      <w:r w:rsidR="006E22B6" w:rsidRPr="00763A97">
        <w:rPr>
          <w:rFonts w:ascii="Tahoma" w:hAnsi="Tahoma" w:cs="Tahoma"/>
          <w:sz w:val="20"/>
          <w:szCs w:val="20"/>
        </w:rPr>
        <w:t xml:space="preserve">dle </w:t>
      </w:r>
      <w:r w:rsidR="00663BCC">
        <w:rPr>
          <w:rFonts w:ascii="Tahoma" w:hAnsi="Tahoma" w:cs="Tahoma"/>
          <w:sz w:val="20"/>
          <w:szCs w:val="20"/>
        </w:rPr>
        <w:t>P</w:t>
      </w:r>
      <w:r w:rsidR="006E22B6" w:rsidRPr="00763A97">
        <w:rPr>
          <w:rFonts w:ascii="Tahoma" w:hAnsi="Tahoma" w:cs="Tahoma"/>
          <w:sz w:val="20"/>
          <w:szCs w:val="20"/>
        </w:rPr>
        <w:t>oskytovatele dotace,</w:t>
      </w:r>
      <w:r w:rsidR="006A645F">
        <w:rPr>
          <w:rFonts w:ascii="Tahoma" w:hAnsi="Tahoma" w:cs="Tahoma"/>
          <w:sz w:val="20"/>
          <w:szCs w:val="20"/>
        </w:rPr>
        <w:t xml:space="preserve"> kterým je Integrovaný regionální operační program,</w:t>
      </w:r>
      <w:r w:rsidR="006E22B6" w:rsidRPr="00763A97">
        <w:rPr>
          <w:rFonts w:ascii="Tahoma" w:hAnsi="Tahoma" w:cs="Tahoma"/>
          <w:sz w:val="20"/>
          <w:szCs w:val="20"/>
        </w:rPr>
        <w:t xml:space="preserve"> předpoklad do 3</w:t>
      </w:r>
      <w:r w:rsidR="006E22B6">
        <w:rPr>
          <w:rFonts w:ascii="Tahoma" w:hAnsi="Tahoma" w:cs="Tahoma"/>
          <w:sz w:val="20"/>
          <w:szCs w:val="20"/>
        </w:rPr>
        <w:t>1.12.2022</w:t>
      </w:r>
      <w:r w:rsidR="006E22B6" w:rsidRPr="00763A97">
        <w:rPr>
          <w:rFonts w:ascii="Tahoma" w:hAnsi="Tahoma" w:cs="Tahoma"/>
          <w:sz w:val="20"/>
          <w:szCs w:val="20"/>
        </w:rPr>
        <w:t>.</w:t>
      </w:r>
      <w:r w:rsidR="006A645F">
        <w:rPr>
          <w:rFonts w:ascii="Tahoma" w:hAnsi="Tahoma" w:cs="Tahoma"/>
          <w:sz w:val="20"/>
          <w:szCs w:val="20"/>
        </w:rPr>
        <w:t xml:space="preserve"> O přesném termínu dílu je povinen Zhotovitel Objednatele včas předem informovat.</w:t>
      </w:r>
    </w:p>
    <w:bookmarkEnd w:id="2"/>
    <w:p w14:paraId="63583C62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Pojmy</w:t>
      </w:r>
    </w:p>
    <w:p w14:paraId="4B11572A" w14:textId="7D802A27" w:rsidR="00FB7D8F" w:rsidRPr="004B5088" w:rsidRDefault="00DD0503" w:rsidP="004B5088">
      <w:pPr>
        <w:pStyle w:val="Nadpis2"/>
        <w:spacing w:line="276" w:lineRule="auto"/>
        <w:rPr>
          <w:rFonts w:ascii="Tahoma" w:hAnsi="Tahoma" w:cs="Tahoma"/>
        </w:rPr>
      </w:pPr>
      <w:r w:rsidRPr="004B5088">
        <w:rPr>
          <w:rFonts w:ascii="Tahoma" w:hAnsi="Tahoma" w:cs="Tahoma"/>
          <w:sz w:val="20"/>
        </w:rPr>
        <w:t xml:space="preserve">Pojmem </w:t>
      </w:r>
      <w:r w:rsidR="00043144" w:rsidRPr="004B5088">
        <w:rPr>
          <w:rFonts w:ascii="Tahoma" w:hAnsi="Tahoma" w:cs="Tahoma"/>
          <w:b/>
          <w:sz w:val="20"/>
        </w:rPr>
        <w:t>Žádost o </w:t>
      </w:r>
      <w:r w:rsidR="004B0356" w:rsidRPr="004B5088">
        <w:rPr>
          <w:rFonts w:ascii="Tahoma" w:hAnsi="Tahoma" w:cs="Tahoma"/>
          <w:b/>
          <w:sz w:val="20"/>
        </w:rPr>
        <w:t>podporu</w:t>
      </w:r>
      <w:r w:rsidR="00F3736C" w:rsidRPr="004B5088">
        <w:rPr>
          <w:rFonts w:ascii="Tahoma" w:hAnsi="Tahoma" w:cs="Tahoma"/>
          <w:b/>
          <w:sz w:val="20"/>
        </w:rPr>
        <w:t xml:space="preserve"> </w:t>
      </w:r>
      <w:r w:rsidR="00FC0087" w:rsidRPr="004B5088">
        <w:rPr>
          <w:rFonts w:ascii="Tahoma" w:hAnsi="Tahoma" w:cs="Tahoma"/>
          <w:sz w:val="20"/>
        </w:rPr>
        <w:t>se dále v této s</w:t>
      </w:r>
      <w:r w:rsidRPr="004B5088">
        <w:rPr>
          <w:rFonts w:ascii="Tahoma" w:hAnsi="Tahoma" w:cs="Tahoma"/>
          <w:sz w:val="20"/>
        </w:rPr>
        <w:t>mlouvě rozumí</w:t>
      </w:r>
      <w:r w:rsidR="003A2B55" w:rsidRPr="004B5088">
        <w:rPr>
          <w:rFonts w:ascii="Tahoma" w:hAnsi="Tahoma" w:cs="Tahoma"/>
          <w:sz w:val="20"/>
        </w:rPr>
        <w:t xml:space="preserve"> </w:t>
      </w:r>
      <w:r w:rsidR="004B2A60" w:rsidRPr="004B5088">
        <w:rPr>
          <w:rFonts w:ascii="Tahoma" w:hAnsi="Tahoma" w:cs="Tahoma"/>
          <w:sz w:val="20"/>
        </w:rPr>
        <w:t xml:space="preserve">řádně </w:t>
      </w:r>
      <w:r w:rsidR="005327B0" w:rsidRPr="004B5088">
        <w:rPr>
          <w:rFonts w:ascii="Tahoma" w:hAnsi="Tahoma" w:cs="Tahoma"/>
          <w:sz w:val="20"/>
        </w:rPr>
        <w:t>zpra</w:t>
      </w:r>
      <w:r w:rsidR="00043144" w:rsidRPr="004B5088">
        <w:rPr>
          <w:rFonts w:ascii="Tahoma" w:hAnsi="Tahoma" w:cs="Tahoma"/>
          <w:sz w:val="20"/>
        </w:rPr>
        <w:t>covaná</w:t>
      </w:r>
      <w:r w:rsidR="0040766B" w:rsidRPr="004B5088">
        <w:rPr>
          <w:rFonts w:ascii="Tahoma" w:hAnsi="Tahoma" w:cs="Tahoma"/>
          <w:sz w:val="20"/>
        </w:rPr>
        <w:t xml:space="preserve"> projektová žádost</w:t>
      </w:r>
      <w:r w:rsidR="000478E4" w:rsidRPr="004B5088">
        <w:rPr>
          <w:rFonts w:ascii="Tahoma" w:hAnsi="Tahoma" w:cs="Tahoma"/>
          <w:sz w:val="20"/>
        </w:rPr>
        <w:t xml:space="preserve"> </w:t>
      </w:r>
      <w:r w:rsidR="00BC2732" w:rsidRPr="004B5088">
        <w:rPr>
          <w:rFonts w:ascii="Tahoma" w:hAnsi="Tahoma" w:cs="Tahoma"/>
          <w:sz w:val="20"/>
        </w:rPr>
        <w:t>v </w:t>
      </w:r>
      <w:r w:rsidR="00652CAB" w:rsidRPr="00652CAB">
        <w:rPr>
          <w:rFonts w:ascii="Tahoma" w:hAnsi="Tahoma" w:cs="Tahoma"/>
          <w:sz w:val="20"/>
        </w:rPr>
        <w:t>MS2021</w:t>
      </w:r>
      <w:r w:rsidR="007A768C" w:rsidRPr="004B5088">
        <w:rPr>
          <w:rFonts w:ascii="Tahoma" w:hAnsi="Tahoma" w:cs="Tahoma"/>
          <w:sz w:val="20"/>
        </w:rPr>
        <w:t>+</w:t>
      </w:r>
      <w:r w:rsidR="00682E34" w:rsidRPr="004B5088">
        <w:rPr>
          <w:rFonts w:ascii="Tahoma" w:hAnsi="Tahoma" w:cs="Tahoma"/>
          <w:sz w:val="20"/>
        </w:rPr>
        <w:t xml:space="preserve">. Pojmem </w:t>
      </w:r>
      <w:r w:rsidR="00682E34" w:rsidRPr="004B5088">
        <w:rPr>
          <w:rFonts w:ascii="Tahoma" w:hAnsi="Tahoma" w:cs="Tahoma"/>
          <w:b/>
          <w:sz w:val="20"/>
        </w:rPr>
        <w:t>Studie proveditelnosti</w:t>
      </w:r>
      <w:r w:rsidR="00682E34" w:rsidRPr="004B5088">
        <w:rPr>
          <w:rFonts w:ascii="Tahoma" w:hAnsi="Tahoma" w:cs="Tahoma"/>
          <w:sz w:val="20"/>
        </w:rPr>
        <w:t xml:space="preserve"> se rozumí řádně zpracovaná studie</w:t>
      </w:r>
      <w:r w:rsidR="00043144" w:rsidRPr="004B5088">
        <w:rPr>
          <w:rFonts w:ascii="Tahoma" w:hAnsi="Tahoma" w:cs="Tahoma"/>
          <w:sz w:val="20"/>
        </w:rPr>
        <w:t xml:space="preserve"> </w:t>
      </w:r>
      <w:r w:rsidR="00F3736C" w:rsidRPr="004B5088">
        <w:rPr>
          <w:rFonts w:ascii="Tahoma" w:hAnsi="Tahoma" w:cs="Tahoma"/>
          <w:sz w:val="20"/>
        </w:rPr>
        <w:t>sloužící k posouze</w:t>
      </w:r>
      <w:r w:rsidR="005327B0" w:rsidRPr="004B5088">
        <w:rPr>
          <w:rFonts w:ascii="Tahoma" w:hAnsi="Tahoma" w:cs="Tahoma"/>
          <w:sz w:val="20"/>
        </w:rPr>
        <w:t xml:space="preserve">ní realizovatelnosti </w:t>
      </w:r>
      <w:r w:rsidR="00676CE6" w:rsidRPr="004B5088">
        <w:rPr>
          <w:rFonts w:ascii="Tahoma" w:hAnsi="Tahoma" w:cs="Tahoma"/>
          <w:sz w:val="20"/>
        </w:rPr>
        <w:t>projektu</w:t>
      </w:r>
      <w:r w:rsidR="000E34CD" w:rsidRPr="004B5088">
        <w:rPr>
          <w:rFonts w:ascii="Tahoma" w:hAnsi="Tahoma" w:cs="Tahoma"/>
          <w:sz w:val="20"/>
        </w:rPr>
        <w:t xml:space="preserve"> </w:t>
      </w:r>
      <w:r w:rsidR="005327B0" w:rsidRPr="004B5088">
        <w:rPr>
          <w:rFonts w:ascii="Tahoma" w:hAnsi="Tahoma" w:cs="Tahoma"/>
          <w:sz w:val="20"/>
        </w:rPr>
        <w:t>a ke zhodnocení efektivnosti využití poten</w:t>
      </w:r>
      <w:r w:rsidR="00043144" w:rsidRPr="004B5088">
        <w:rPr>
          <w:rFonts w:ascii="Tahoma" w:hAnsi="Tahoma" w:cs="Tahoma"/>
          <w:sz w:val="20"/>
        </w:rPr>
        <w:t>ciálně vynaložených prostředků</w:t>
      </w:r>
      <w:r w:rsidR="002527C4" w:rsidRPr="004B5088">
        <w:rPr>
          <w:rFonts w:ascii="Tahoma" w:hAnsi="Tahoma" w:cs="Tahoma"/>
          <w:sz w:val="20"/>
        </w:rPr>
        <w:t xml:space="preserve">, a to podle požadavků </w:t>
      </w:r>
      <w:r w:rsidR="0097085E" w:rsidRPr="006E22B6">
        <w:rPr>
          <w:rFonts w:ascii="Tahoma" w:hAnsi="Tahoma" w:cs="Tahoma"/>
          <w:b/>
          <w:sz w:val="20"/>
          <w:szCs w:val="20"/>
        </w:rPr>
        <w:t>Poskytovatele dotace</w:t>
      </w:r>
      <w:r w:rsidR="002527C4" w:rsidRPr="006E22B6">
        <w:rPr>
          <w:rFonts w:ascii="Tahoma" w:hAnsi="Tahoma" w:cs="Tahoma"/>
          <w:sz w:val="20"/>
          <w:szCs w:val="20"/>
        </w:rPr>
        <w:t xml:space="preserve">, kterým je </w:t>
      </w:r>
      <w:r w:rsidR="00D543A0" w:rsidRPr="006E22B6">
        <w:rPr>
          <w:rFonts w:ascii="Tahoma" w:hAnsi="Tahoma" w:cs="Tahoma"/>
          <w:sz w:val="20"/>
          <w:szCs w:val="20"/>
        </w:rPr>
        <w:t>Integrovaný r</w:t>
      </w:r>
      <w:r w:rsidR="00C169BF" w:rsidRPr="006E22B6">
        <w:rPr>
          <w:rFonts w:ascii="Tahoma" w:hAnsi="Tahoma" w:cs="Tahoma"/>
          <w:sz w:val="20"/>
          <w:szCs w:val="20"/>
        </w:rPr>
        <w:t>egionální operační program</w:t>
      </w:r>
      <w:r w:rsidR="00E6485D" w:rsidRPr="006E22B6">
        <w:rPr>
          <w:rFonts w:ascii="Tahoma" w:hAnsi="Tahoma" w:cs="Tahoma"/>
          <w:sz w:val="20"/>
          <w:szCs w:val="20"/>
        </w:rPr>
        <w:t xml:space="preserve">, </w:t>
      </w:r>
      <w:r w:rsidR="006E22B6" w:rsidRPr="006E22B6">
        <w:rPr>
          <w:rFonts w:ascii="Tahoma" w:hAnsi="Tahoma" w:cs="Tahoma"/>
          <w:sz w:val="20"/>
          <w:szCs w:val="20"/>
        </w:rPr>
        <w:t xml:space="preserve">31. výzva </w:t>
      </w:r>
      <w:r w:rsidR="00663BCC" w:rsidRPr="006E22B6">
        <w:rPr>
          <w:rFonts w:ascii="Tahoma" w:hAnsi="Tahoma" w:cs="Tahoma"/>
          <w:sz w:val="20"/>
          <w:szCs w:val="20"/>
        </w:rPr>
        <w:t>IROP – Podpora</w:t>
      </w:r>
      <w:r w:rsidR="006E22B6" w:rsidRPr="006E22B6">
        <w:rPr>
          <w:rFonts w:ascii="Tahoma" w:hAnsi="Tahoma" w:cs="Tahoma"/>
          <w:sz w:val="20"/>
          <w:szCs w:val="20"/>
        </w:rPr>
        <w:t xml:space="preserve"> rozvoje a dostupnosti zdravotní následné péče - SC 4.3 (MRR), nebo jiný vhodný dotační titul</w:t>
      </w:r>
      <w:r w:rsidR="004B5088" w:rsidRPr="006E22B6">
        <w:rPr>
          <w:rFonts w:ascii="Tahoma" w:hAnsi="Tahoma" w:cs="Tahoma"/>
          <w:sz w:val="20"/>
          <w:szCs w:val="20"/>
        </w:rPr>
        <w:t>.</w:t>
      </w:r>
      <w:r w:rsidR="004B5088" w:rsidRPr="004B5088">
        <w:rPr>
          <w:rFonts w:ascii="Tahoma" w:hAnsi="Tahoma" w:cs="Tahoma"/>
          <w:sz w:val="20"/>
          <w:szCs w:val="20"/>
        </w:rPr>
        <w:t xml:space="preserve"> </w:t>
      </w:r>
    </w:p>
    <w:p w14:paraId="7349BEBF" w14:textId="77777777" w:rsidR="00DD0503" w:rsidRPr="004B5088" w:rsidRDefault="00E63974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Podmínky provádění</w:t>
      </w:r>
    </w:p>
    <w:p w14:paraId="6F279314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Zhotovitel je povinen provést </w:t>
      </w:r>
      <w:r w:rsidR="00FC129F" w:rsidRPr="004B5088">
        <w:rPr>
          <w:rFonts w:ascii="Tahoma" w:hAnsi="Tahoma" w:cs="Tahoma"/>
        </w:rPr>
        <w:t>D</w:t>
      </w:r>
      <w:r w:rsidR="00417CB1" w:rsidRPr="004B5088">
        <w:rPr>
          <w:rFonts w:ascii="Tahoma" w:hAnsi="Tahoma" w:cs="Tahoma"/>
        </w:rPr>
        <w:t>ílo</w:t>
      </w:r>
      <w:r w:rsidRPr="004B5088">
        <w:rPr>
          <w:rFonts w:ascii="Tahoma" w:hAnsi="Tahoma" w:cs="Tahoma"/>
        </w:rPr>
        <w:t xml:space="preserve"> </w:t>
      </w:r>
      <w:r w:rsidR="009C0304" w:rsidRPr="004B5088">
        <w:rPr>
          <w:rFonts w:ascii="Tahoma" w:hAnsi="Tahoma" w:cs="Tahoma"/>
        </w:rPr>
        <w:t>pro O</w:t>
      </w:r>
      <w:r w:rsidR="00417CB1" w:rsidRPr="004B5088">
        <w:rPr>
          <w:rFonts w:ascii="Tahoma" w:hAnsi="Tahoma" w:cs="Tahoma"/>
        </w:rPr>
        <w:t xml:space="preserve">bjednatele </w:t>
      </w:r>
      <w:r w:rsidRPr="004B5088">
        <w:rPr>
          <w:rFonts w:ascii="Tahoma" w:hAnsi="Tahoma" w:cs="Tahoma"/>
        </w:rPr>
        <w:t>řádně a včas na svůj náklad a</w:t>
      </w:r>
      <w:r w:rsidR="00043144" w:rsidRPr="004B5088">
        <w:rPr>
          <w:rFonts w:ascii="Tahoma" w:hAnsi="Tahoma" w:cs="Tahoma"/>
        </w:rPr>
        <w:t xml:space="preserve"> nebezpečí.</w:t>
      </w:r>
    </w:p>
    <w:p w14:paraId="5C426378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Při provádění prací a činností postupuje </w:t>
      </w:r>
      <w:r w:rsidR="00DA03A3" w:rsidRPr="004B5088">
        <w:rPr>
          <w:rFonts w:ascii="Tahoma" w:hAnsi="Tahoma" w:cs="Tahoma"/>
        </w:rPr>
        <w:t>Z</w:t>
      </w:r>
      <w:r w:rsidRPr="004B5088">
        <w:rPr>
          <w:rFonts w:ascii="Tahoma" w:hAnsi="Tahoma" w:cs="Tahoma"/>
        </w:rPr>
        <w:t>hotovitel samostatně. Zhotovitel se zavazuje provádět práce a činnosti v soul</w:t>
      </w:r>
      <w:r w:rsidR="00336507" w:rsidRPr="004B5088">
        <w:rPr>
          <w:rFonts w:ascii="Tahoma" w:hAnsi="Tahoma" w:cs="Tahoma"/>
        </w:rPr>
        <w:t xml:space="preserve">adu s obecně závaznými </w:t>
      </w:r>
      <w:r w:rsidR="00043144" w:rsidRPr="004B5088">
        <w:rPr>
          <w:rFonts w:ascii="Tahoma" w:hAnsi="Tahoma" w:cs="Tahoma"/>
        </w:rPr>
        <w:t>právními předpisy.</w:t>
      </w:r>
    </w:p>
    <w:p w14:paraId="79EEE083" w14:textId="77777777" w:rsidR="00E63974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lastRenderedPageBreak/>
        <w:t>Ob</w:t>
      </w:r>
      <w:r w:rsidR="009C0304" w:rsidRPr="004B5088">
        <w:rPr>
          <w:rFonts w:ascii="Tahoma" w:hAnsi="Tahoma" w:cs="Tahoma"/>
        </w:rPr>
        <w:t>jednatel je povinen poskytovat Z</w:t>
      </w:r>
      <w:r w:rsidRPr="004B5088">
        <w:rPr>
          <w:rFonts w:ascii="Tahoma" w:hAnsi="Tahoma" w:cs="Tahoma"/>
        </w:rPr>
        <w:t>hotoviteli součinno</w:t>
      </w:r>
      <w:r w:rsidR="00421BAF" w:rsidRPr="004B5088">
        <w:rPr>
          <w:rFonts w:ascii="Tahoma" w:hAnsi="Tahoma" w:cs="Tahoma"/>
        </w:rPr>
        <w:t>st, vytvářet řádné podmínky pro </w:t>
      </w:r>
      <w:r w:rsidR="009C0304" w:rsidRPr="004B5088">
        <w:rPr>
          <w:rFonts w:ascii="Tahoma" w:hAnsi="Tahoma" w:cs="Tahoma"/>
        </w:rPr>
        <w:t>činnost Z</w:t>
      </w:r>
      <w:r w:rsidRPr="004B5088">
        <w:rPr>
          <w:rFonts w:ascii="Tahoma" w:hAnsi="Tahoma" w:cs="Tahoma"/>
        </w:rPr>
        <w:t>hotovitele</w:t>
      </w:r>
      <w:r w:rsidR="00417CB1" w:rsidRPr="004B5088">
        <w:rPr>
          <w:rFonts w:ascii="Tahoma" w:hAnsi="Tahoma" w:cs="Tahoma"/>
        </w:rPr>
        <w:t>, zejména</w:t>
      </w:r>
      <w:r w:rsidR="009C0304" w:rsidRPr="004B5088">
        <w:rPr>
          <w:rFonts w:ascii="Tahoma" w:hAnsi="Tahoma" w:cs="Tahoma"/>
        </w:rPr>
        <w:t xml:space="preserve"> poskytnout Z</w:t>
      </w:r>
      <w:r w:rsidRPr="004B5088">
        <w:rPr>
          <w:rFonts w:ascii="Tahoma" w:hAnsi="Tahoma" w:cs="Tahoma"/>
        </w:rPr>
        <w:t xml:space="preserve">hotoviteli úplné, pravdivé a přehledné podklady a informace, jež </w:t>
      </w:r>
      <w:r w:rsidR="00043144" w:rsidRPr="004B5088">
        <w:rPr>
          <w:rFonts w:ascii="Tahoma" w:hAnsi="Tahoma" w:cs="Tahoma"/>
        </w:rPr>
        <w:t>jsou nutné k řádnému provedení</w:t>
      </w:r>
      <w:r w:rsidR="00417CB1" w:rsidRPr="004B5088">
        <w:rPr>
          <w:rFonts w:ascii="Tahoma" w:hAnsi="Tahoma" w:cs="Tahoma"/>
        </w:rPr>
        <w:t>, a to bez zbytečného odkladu po vyžádá</w:t>
      </w:r>
      <w:r w:rsidR="009C0304" w:rsidRPr="004B5088">
        <w:rPr>
          <w:rFonts w:ascii="Tahoma" w:hAnsi="Tahoma" w:cs="Tahoma"/>
        </w:rPr>
        <w:t>ní konkrétní formy součinnosti O</w:t>
      </w:r>
      <w:r w:rsidR="00417CB1" w:rsidRPr="004B5088">
        <w:rPr>
          <w:rFonts w:ascii="Tahoma" w:hAnsi="Tahoma" w:cs="Tahoma"/>
        </w:rPr>
        <w:t>bjednatelem.</w:t>
      </w:r>
    </w:p>
    <w:p w14:paraId="5C27ED56" w14:textId="77777777" w:rsidR="00DD0503" w:rsidRPr="004B5088" w:rsidRDefault="00E63974" w:rsidP="004242A2">
      <w:pPr>
        <w:numPr>
          <w:ilvl w:val="1"/>
          <w:numId w:val="5"/>
        </w:numPr>
        <w:tabs>
          <w:tab w:val="num" w:pos="1080"/>
        </w:tabs>
        <w:spacing w:before="0"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 je oprávněn kontrolovat provádění p</w:t>
      </w:r>
      <w:r w:rsidR="009C0304" w:rsidRPr="004B5088">
        <w:rPr>
          <w:rFonts w:ascii="Tahoma" w:hAnsi="Tahoma" w:cs="Tahoma"/>
        </w:rPr>
        <w:t>rací. Zjistí-li Objednatel, že Z</w:t>
      </w:r>
      <w:r w:rsidRPr="004B5088">
        <w:rPr>
          <w:rFonts w:ascii="Tahoma" w:hAnsi="Tahoma" w:cs="Tahoma"/>
        </w:rPr>
        <w:t>hotovitel p</w:t>
      </w:r>
      <w:r w:rsidR="0002457E" w:rsidRPr="004B5088">
        <w:rPr>
          <w:rFonts w:ascii="Tahoma" w:hAnsi="Tahoma" w:cs="Tahoma"/>
        </w:rPr>
        <w:t>orušuje svou povinnost</w:t>
      </w:r>
      <w:r w:rsidR="009C0304" w:rsidRPr="004B5088">
        <w:rPr>
          <w:rFonts w:ascii="Tahoma" w:hAnsi="Tahoma" w:cs="Tahoma"/>
        </w:rPr>
        <w:t>, může požadovat, aby Z</w:t>
      </w:r>
      <w:r w:rsidR="002F6117" w:rsidRPr="004B5088">
        <w:rPr>
          <w:rFonts w:ascii="Tahoma" w:hAnsi="Tahoma" w:cs="Tahoma"/>
        </w:rPr>
        <w:t>hotovitel</w:t>
      </w:r>
      <w:r w:rsidR="0002457E" w:rsidRPr="004B5088">
        <w:rPr>
          <w:rFonts w:ascii="Tahoma" w:hAnsi="Tahoma" w:cs="Tahoma"/>
        </w:rPr>
        <w:t xml:space="preserve"> zajistil nápravu a prováděl </w:t>
      </w:r>
      <w:r w:rsidR="00FC129F" w:rsidRPr="004B5088">
        <w:rPr>
          <w:rFonts w:ascii="Tahoma" w:hAnsi="Tahoma" w:cs="Tahoma"/>
        </w:rPr>
        <w:t>D</w:t>
      </w:r>
      <w:r w:rsidR="0002457E" w:rsidRPr="004B5088">
        <w:rPr>
          <w:rFonts w:ascii="Tahoma" w:hAnsi="Tahoma" w:cs="Tahoma"/>
        </w:rPr>
        <w:t>ílo řádným způsobem.</w:t>
      </w:r>
    </w:p>
    <w:p w14:paraId="02C8DDE1" w14:textId="77777777" w:rsidR="00DD0503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Dodržení termínu plnění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hotovitelem je závislé na řádné a včasné součinnosti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bjednatele. Zhotovitel není v prodlení s</w:t>
      </w:r>
      <w:r w:rsidR="00417CB1" w:rsidRPr="004B5088">
        <w:rPr>
          <w:rFonts w:ascii="Tahoma" w:hAnsi="Tahoma" w:cs="Tahoma"/>
          <w:sz w:val="20"/>
        </w:rPr>
        <w:t xml:space="preserve"> provedením</w:t>
      </w:r>
      <w:r w:rsidRPr="004B5088">
        <w:rPr>
          <w:rFonts w:ascii="Tahoma" w:hAnsi="Tahoma" w:cs="Tahoma"/>
          <w:sz w:val="20"/>
        </w:rPr>
        <w:t xml:space="preserve"> </w:t>
      </w:r>
      <w:r w:rsidR="00FC129F" w:rsidRPr="004B5088">
        <w:rPr>
          <w:rFonts w:ascii="Tahoma" w:hAnsi="Tahoma" w:cs="Tahoma"/>
          <w:sz w:val="20"/>
        </w:rPr>
        <w:t>Díla</w:t>
      </w:r>
      <w:r w:rsidRPr="004B5088">
        <w:rPr>
          <w:rFonts w:ascii="Tahoma" w:hAnsi="Tahoma" w:cs="Tahoma"/>
          <w:sz w:val="20"/>
        </w:rPr>
        <w:t xml:space="preserve">, pokud k nedodržení termínu provedení </w:t>
      </w:r>
      <w:r w:rsidR="00FC129F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došlo </w:t>
      </w:r>
      <w:r w:rsidR="00245B83" w:rsidRPr="004B5088">
        <w:rPr>
          <w:rFonts w:ascii="Tahoma" w:hAnsi="Tahoma" w:cs="Tahoma"/>
          <w:sz w:val="20"/>
        </w:rPr>
        <w:t>z důvodu neposkytnutí</w:t>
      </w:r>
      <w:r w:rsidRPr="004B5088">
        <w:rPr>
          <w:rFonts w:ascii="Tahoma" w:hAnsi="Tahoma" w:cs="Tahoma"/>
          <w:sz w:val="20"/>
        </w:rPr>
        <w:t xml:space="preserve"> </w:t>
      </w:r>
      <w:r w:rsidR="00EA0FD5" w:rsidRPr="004B5088">
        <w:rPr>
          <w:rFonts w:ascii="Tahoma" w:hAnsi="Tahoma" w:cs="Tahoma"/>
          <w:sz w:val="20"/>
        </w:rPr>
        <w:t xml:space="preserve">potřebné </w:t>
      </w:r>
      <w:r w:rsidRPr="004B5088">
        <w:rPr>
          <w:rFonts w:ascii="Tahoma" w:hAnsi="Tahoma" w:cs="Tahoma"/>
          <w:sz w:val="20"/>
        </w:rPr>
        <w:t xml:space="preserve">součinnosti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bjednatele</w:t>
      </w:r>
      <w:r w:rsidR="00EA0FD5" w:rsidRPr="004B5088">
        <w:rPr>
          <w:rFonts w:ascii="Tahoma" w:hAnsi="Tahoma" w:cs="Tahoma"/>
          <w:sz w:val="20"/>
        </w:rPr>
        <w:t>m</w:t>
      </w:r>
      <w:r w:rsidRPr="004B5088">
        <w:rPr>
          <w:rFonts w:ascii="Tahoma" w:hAnsi="Tahoma" w:cs="Tahoma"/>
          <w:sz w:val="20"/>
        </w:rPr>
        <w:t xml:space="preserve">. Pokud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 neposkytne dostatečnou součinnost</w:t>
      </w:r>
      <w:r w:rsidR="0002457E" w:rsidRPr="004B5088">
        <w:rPr>
          <w:rFonts w:ascii="Tahoma" w:hAnsi="Tahoma" w:cs="Tahoma"/>
          <w:sz w:val="20"/>
        </w:rPr>
        <w:t xml:space="preserve"> bez</w:t>
      </w:r>
      <w:r w:rsidR="009C0304" w:rsidRPr="004B5088">
        <w:rPr>
          <w:rFonts w:ascii="Tahoma" w:hAnsi="Tahoma" w:cs="Tahoma"/>
          <w:sz w:val="20"/>
        </w:rPr>
        <w:t xml:space="preserve"> zbytečného odkladu po vyzvání Z</w:t>
      </w:r>
      <w:r w:rsidR="0002457E" w:rsidRPr="004B5088">
        <w:rPr>
          <w:rFonts w:ascii="Tahoma" w:hAnsi="Tahoma" w:cs="Tahoma"/>
          <w:sz w:val="20"/>
        </w:rPr>
        <w:t>hotovitelem</w:t>
      </w:r>
      <w:r w:rsidRPr="004B5088">
        <w:rPr>
          <w:rFonts w:ascii="Tahoma" w:hAnsi="Tahoma" w:cs="Tahoma"/>
          <w:sz w:val="20"/>
        </w:rPr>
        <w:t xml:space="preserve">, prodlužuje se termín dodání o dobu, kdy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 xml:space="preserve">bjednatel neposkytoval </w:t>
      </w:r>
      <w:r w:rsidR="009C0304" w:rsidRPr="004B5088">
        <w:rPr>
          <w:rFonts w:ascii="Tahoma" w:hAnsi="Tahoma" w:cs="Tahoma"/>
          <w:sz w:val="20"/>
        </w:rPr>
        <w:t>Z</w:t>
      </w:r>
      <w:r w:rsidR="00245B83" w:rsidRPr="004B5088">
        <w:rPr>
          <w:rFonts w:ascii="Tahoma" w:hAnsi="Tahoma" w:cs="Tahoma"/>
          <w:sz w:val="20"/>
        </w:rPr>
        <w:t xml:space="preserve">hotoviteli </w:t>
      </w:r>
      <w:r w:rsidRPr="004B5088">
        <w:rPr>
          <w:rFonts w:ascii="Tahoma" w:hAnsi="Tahoma" w:cs="Tahoma"/>
          <w:sz w:val="20"/>
        </w:rPr>
        <w:t>plnohodnotnou součinnost</w:t>
      </w:r>
      <w:r w:rsidR="0002457E" w:rsidRPr="004B5088">
        <w:rPr>
          <w:rFonts w:ascii="Tahoma" w:hAnsi="Tahoma" w:cs="Tahoma"/>
          <w:sz w:val="20"/>
        </w:rPr>
        <w:t xml:space="preserve">, případně je </w:t>
      </w:r>
      <w:r w:rsidR="009C0304" w:rsidRPr="004B5088">
        <w:rPr>
          <w:rFonts w:ascii="Tahoma" w:hAnsi="Tahoma" w:cs="Tahoma"/>
          <w:sz w:val="20"/>
        </w:rPr>
        <w:t>Z</w:t>
      </w:r>
      <w:r w:rsidR="0002457E" w:rsidRPr="004B5088">
        <w:rPr>
          <w:rFonts w:ascii="Tahoma" w:hAnsi="Tahoma" w:cs="Tahoma"/>
          <w:sz w:val="20"/>
        </w:rPr>
        <w:t>hotovitel oprávněn od této smlouvy odstoupit</w:t>
      </w:r>
      <w:r w:rsidRPr="004B5088">
        <w:rPr>
          <w:rFonts w:ascii="Tahoma" w:hAnsi="Tahoma" w:cs="Tahoma"/>
          <w:sz w:val="20"/>
        </w:rPr>
        <w:t>.</w:t>
      </w:r>
    </w:p>
    <w:p w14:paraId="6EF4A7D9" w14:textId="77777777" w:rsidR="00E63974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Zhotovitel splní sv</w:t>
      </w:r>
      <w:r w:rsidR="00EA0FD5" w:rsidRPr="004B5088">
        <w:rPr>
          <w:rFonts w:ascii="Tahoma" w:hAnsi="Tahoma" w:cs="Tahoma"/>
          <w:sz w:val="20"/>
        </w:rPr>
        <w:t xml:space="preserve">ůj závazek </w:t>
      </w:r>
      <w:r w:rsidR="00FC129F" w:rsidRPr="004B5088">
        <w:rPr>
          <w:rFonts w:ascii="Tahoma" w:hAnsi="Tahoma" w:cs="Tahoma"/>
          <w:sz w:val="20"/>
        </w:rPr>
        <w:t xml:space="preserve">Dílo </w:t>
      </w:r>
      <w:r w:rsidR="00EA0FD5" w:rsidRPr="004B5088">
        <w:rPr>
          <w:rFonts w:ascii="Tahoma" w:hAnsi="Tahoma" w:cs="Tahoma"/>
          <w:sz w:val="20"/>
        </w:rPr>
        <w:t xml:space="preserve">provést </w:t>
      </w:r>
      <w:r w:rsidR="00E63974" w:rsidRPr="004B5088">
        <w:rPr>
          <w:rFonts w:ascii="Tahoma" w:hAnsi="Tahoma" w:cs="Tahoma"/>
          <w:sz w:val="20"/>
        </w:rPr>
        <w:t>předáním</w:t>
      </w:r>
      <w:r w:rsidRPr="004B5088">
        <w:rPr>
          <w:rFonts w:ascii="Tahoma" w:hAnsi="Tahoma" w:cs="Tahoma"/>
          <w:sz w:val="20"/>
        </w:rPr>
        <w:t xml:space="preserve"> </w:t>
      </w:r>
      <w:r w:rsidR="0002457E" w:rsidRPr="004B5088">
        <w:rPr>
          <w:rFonts w:ascii="Tahoma" w:hAnsi="Tahoma" w:cs="Tahoma"/>
          <w:sz w:val="20"/>
        </w:rPr>
        <w:t>Ž</w:t>
      </w:r>
      <w:r w:rsidR="00E63974" w:rsidRPr="004B5088">
        <w:rPr>
          <w:rFonts w:ascii="Tahoma" w:hAnsi="Tahoma" w:cs="Tahoma"/>
          <w:sz w:val="20"/>
        </w:rPr>
        <w:t xml:space="preserve">ádosti o </w:t>
      </w:r>
      <w:bookmarkStart w:id="3" w:name="_Ref473954425"/>
      <w:r w:rsidR="004B0356" w:rsidRPr="004B5088">
        <w:rPr>
          <w:rFonts w:ascii="Tahoma" w:hAnsi="Tahoma" w:cs="Tahoma"/>
          <w:sz w:val="20"/>
        </w:rPr>
        <w:t>podporu</w:t>
      </w:r>
      <w:r w:rsidR="0002457E" w:rsidRPr="004B5088">
        <w:rPr>
          <w:rFonts w:ascii="Tahoma" w:hAnsi="Tahoma" w:cs="Tahoma"/>
          <w:sz w:val="20"/>
        </w:rPr>
        <w:t xml:space="preserve"> a </w:t>
      </w:r>
      <w:r w:rsidR="00682E34" w:rsidRPr="004B5088">
        <w:rPr>
          <w:rFonts w:ascii="Tahoma" w:hAnsi="Tahoma" w:cs="Tahoma"/>
          <w:sz w:val="20"/>
        </w:rPr>
        <w:t>Studie Proveditelnosti</w:t>
      </w:r>
      <w:r w:rsidR="0002457E" w:rsidRPr="004B5088">
        <w:rPr>
          <w:rFonts w:ascii="Tahoma" w:hAnsi="Tahoma" w:cs="Tahoma"/>
          <w:sz w:val="20"/>
        </w:rPr>
        <w:t>, která bude splňovat podmínky Poskytovatele dotace, tzn. formální náležitosti a kritéria přijatelnosti</w:t>
      </w:r>
      <w:r w:rsidR="001849FF" w:rsidRPr="004B5088">
        <w:rPr>
          <w:rFonts w:ascii="Tahoma" w:hAnsi="Tahoma" w:cs="Tahoma"/>
          <w:sz w:val="20"/>
        </w:rPr>
        <w:t>.</w:t>
      </w:r>
    </w:p>
    <w:p w14:paraId="3AD828FE" w14:textId="77777777" w:rsidR="00DD0503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Při ukončení realizace </w:t>
      </w:r>
      <w:r w:rsidR="00FC129F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bude vyhotoven </w:t>
      </w:r>
      <w:r w:rsidR="0097085E" w:rsidRPr="004B5088">
        <w:rPr>
          <w:rFonts w:ascii="Tahoma" w:hAnsi="Tahoma" w:cs="Tahoma"/>
          <w:b/>
          <w:sz w:val="20"/>
        </w:rPr>
        <w:t>Předávací protokol</w:t>
      </w:r>
      <w:r w:rsidRPr="004B5088">
        <w:rPr>
          <w:rFonts w:ascii="Tahoma" w:hAnsi="Tahoma" w:cs="Tahoma"/>
          <w:sz w:val="20"/>
        </w:rPr>
        <w:t xml:space="preserve">. </w:t>
      </w:r>
      <w:r w:rsidR="00FC129F" w:rsidRPr="004B5088">
        <w:rPr>
          <w:rFonts w:ascii="Tahoma" w:hAnsi="Tahoma" w:cs="Tahoma"/>
          <w:sz w:val="20"/>
        </w:rPr>
        <w:t xml:space="preserve">Předávací </w:t>
      </w:r>
      <w:r w:rsidRPr="004B5088">
        <w:rPr>
          <w:rFonts w:ascii="Tahoma" w:hAnsi="Tahoma" w:cs="Tahoma"/>
          <w:sz w:val="20"/>
        </w:rPr>
        <w:t xml:space="preserve">protokol bude vyhotoven ve dvou stejnopisech, každý s platností originálu a bude podepsán oběma smluvními stranami. Jeden stejnopis si ponechá </w:t>
      </w:r>
      <w:r w:rsidR="009C0304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hotovitel, druhý si ponechá </w:t>
      </w:r>
      <w:r w:rsidR="009C0304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bjednatel.</w:t>
      </w:r>
      <w:bookmarkEnd w:id="3"/>
    </w:p>
    <w:p w14:paraId="11A97E1B" w14:textId="77777777" w:rsidR="00DD0503" w:rsidRPr="004B5088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Cena, platební podmínky, penále a pokuty</w:t>
      </w:r>
    </w:p>
    <w:p w14:paraId="2E577F84" w14:textId="77777777" w:rsidR="0080087D" w:rsidRPr="004B5088" w:rsidRDefault="00D023DD" w:rsidP="004242A2">
      <w:pPr>
        <w:numPr>
          <w:ilvl w:val="1"/>
          <w:numId w:val="5"/>
        </w:numPr>
        <w:spacing w:before="0" w:after="60" w:line="276" w:lineRule="auto"/>
        <w:ind w:left="578" w:hanging="578"/>
        <w:jc w:val="both"/>
        <w:rPr>
          <w:rFonts w:ascii="Tahoma" w:hAnsi="Tahoma" w:cs="Tahoma"/>
          <w:bCs/>
          <w:iCs/>
          <w:szCs w:val="22"/>
        </w:rPr>
      </w:pPr>
      <w:r w:rsidRPr="004B5088">
        <w:rPr>
          <w:rFonts w:ascii="Tahoma" w:hAnsi="Tahoma" w:cs="Tahoma"/>
          <w:bCs/>
          <w:iCs/>
          <w:szCs w:val="22"/>
        </w:rPr>
        <w:t>Cel</w:t>
      </w:r>
      <w:r w:rsidR="007814ED" w:rsidRPr="004B5088">
        <w:rPr>
          <w:rFonts w:ascii="Tahoma" w:hAnsi="Tahoma" w:cs="Tahoma"/>
          <w:bCs/>
          <w:iCs/>
          <w:szCs w:val="22"/>
        </w:rPr>
        <w:t xml:space="preserve">ková smluvní </w:t>
      </w:r>
      <w:r w:rsidR="006076AF" w:rsidRPr="004B5088">
        <w:rPr>
          <w:rFonts w:ascii="Tahoma" w:hAnsi="Tahoma" w:cs="Tahoma"/>
          <w:bCs/>
          <w:iCs/>
          <w:szCs w:val="22"/>
        </w:rPr>
        <w:t>c</w:t>
      </w:r>
      <w:r w:rsidR="007814ED" w:rsidRPr="004B5088">
        <w:rPr>
          <w:rFonts w:ascii="Tahoma" w:hAnsi="Tahoma" w:cs="Tahoma"/>
          <w:bCs/>
          <w:iCs/>
          <w:szCs w:val="22"/>
        </w:rPr>
        <w:t xml:space="preserve">ena </w:t>
      </w:r>
      <w:r w:rsidR="0067189A" w:rsidRPr="004B5088">
        <w:rPr>
          <w:rFonts w:ascii="Tahoma" w:hAnsi="Tahoma" w:cs="Tahoma"/>
          <w:bCs/>
          <w:iCs/>
          <w:szCs w:val="22"/>
        </w:rPr>
        <w:t>činí</w:t>
      </w:r>
      <w:r w:rsidR="00E33406" w:rsidRPr="004B5088">
        <w:rPr>
          <w:rFonts w:ascii="Tahoma" w:hAnsi="Tahoma" w:cs="Tahoma"/>
          <w:bCs/>
          <w:iCs/>
          <w:szCs w:val="22"/>
        </w:rPr>
        <w:t>:</w:t>
      </w:r>
    </w:p>
    <w:p w14:paraId="6DC3BD26" w14:textId="77777777" w:rsidR="00E33406" w:rsidRPr="00387820" w:rsidRDefault="0067189A" w:rsidP="004242A2">
      <w:pPr>
        <w:tabs>
          <w:tab w:val="left" w:pos="3119"/>
          <w:tab w:val="left" w:pos="3261"/>
          <w:tab w:val="left" w:pos="6804"/>
        </w:tabs>
        <w:spacing w:line="276" w:lineRule="auto"/>
        <w:jc w:val="both"/>
        <w:rPr>
          <w:rFonts w:ascii="Tahoma" w:hAnsi="Tahoma" w:cs="Tahoma"/>
          <w:bCs/>
          <w:iCs/>
          <w:szCs w:val="22"/>
        </w:rPr>
      </w:pPr>
      <w:r w:rsidRPr="00387820">
        <w:rPr>
          <w:rFonts w:ascii="Tahoma" w:hAnsi="Tahoma" w:cs="Tahoma"/>
          <w:bCs/>
          <w:iCs/>
          <w:szCs w:val="22"/>
        </w:rPr>
        <w:t>S</w:t>
      </w:r>
      <w:r w:rsidR="00285C38" w:rsidRPr="00387820">
        <w:rPr>
          <w:rFonts w:ascii="Tahoma" w:hAnsi="Tahoma" w:cs="Tahoma"/>
          <w:bCs/>
          <w:iCs/>
          <w:szCs w:val="22"/>
        </w:rPr>
        <w:t>ložka a)</w:t>
      </w:r>
      <w:r w:rsidR="00007D04" w:rsidRPr="00387820">
        <w:rPr>
          <w:rFonts w:ascii="Tahoma" w:hAnsi="Tahoma" w:cs="Tahoma"/>
          <w:bCs/>
          <w:iCs/>
          <w:szCs w:val="22"/>
        </w:rPr>
        <w:t xml:space="preserve"> </w:t>
      </w:r>
      <w:r w:rsidR="00EA4E6A" w:rsidRPr="00387820">
        <w:rPr>
          <w:rFonts w:ascii="Tahoma" w:hAnsi="Tahoma" w:cs="Tahoma"/>
          <w:bCs/>
          <w:iCs/>
          <w:szCs w:val="22"/>
        </w:rPr>
        <w:t>C</w:t>
      </w:r>
      <w:r w:rsidR="0002457E" w:rsidRPr="00387820">
        <w:rPr>
          <w:rFonts w:ascii="Tahoma" w:hAnsi="Tahoma" w:cs="Tahoma"/>
          <w:bCs/>
          <w:iCs/>
          <w:szCs w:val="22"/>
        </w:rPr>
        <w:t>ena</w:t>
      </w:r>
      <w:r w:rsidR="00EA4E6A" w:rsidRPr="00387820">
        <w:rPr>
          <w:rFonts w:ascii="Tahoma" w:hAnsi="Tahoma" w:cs="Tahoma"/>
          <w:bCs/>
          <w:iCs/>
          <w:szCs w:val="22"/>
        </w:rPr>
        <w:t xml:space="preserve"> zhotovení Žádosti o </w:t>
      </w:r>
      <w:r w:rsidR="004B0356" w:rsidRPr="00387820">
        <w:rPr>
          <w:rFonts w:ascii="Tahoma" w:hAnsi="Tahoma" w:cs="Tahoma"/>
          <w:bCs/>
          <w:iCs/>
          <w:szCs w:val="22"/>
        </w:rPr>
        <w:t>podporu</w:t>
      </w:r>
    </w:p>
    <w:p w14:paraId="093C3E9D" w14:textId="2A748339" w:rsidR="00E33406" w:rsidRPr="00387820" w:rsidRDefault="005173EA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ahoma" w:hAnsi="Tahoma" w:cs="Tahoma"/>
          <w:bCs/>
          <w:iCs/>
          <w:szCs w:val="22"/>
        </w:rPr>
      </w:pPr>
      <w:r w:rsidRPr="00387820">
        <w:rPr>
          <w:rFonts w:ascii="Tahoma" w:hAnsi="Tahoma" w:cs="Tahoma"/>
          <w:bCs/>
          <w:iCs/>
          <w:szCs w:val="22"/>
        </w:rPr>
        <w:t xml:space="preserve">Cena bez DPH: </w:t>
      </w:r>
      <w:r w:rsidRPr="00387820">
        <w:rPr>
          <w:rFonts w:ascii="Tahoma" w:hAnsi="Tahoma" w:cs="Tahoma"/>
          <w:bCs/>
          <w:iCs/>
          <w:szCs w:val="22"/>
        </w:rPr>
        <w:tab/>
      </w:r>
      <w:r w:rsidR="001D05A5" w:rsidRPr="00387820">
        <w:rPr>
          <w:rFonts w:ascii="Tahoma" w:hAnsi="Tahoma" w:cs="Tahoma"/>
          <w:bCs/>
          <w:iCs/>
          <w:szCs w:val="22"/>
        </w:rPr>
        <w:t>39</w:t>
      </w:r>
      <w:r w:rsidR="000C702B" w:rsidRPr="00387820">
        <w:rPr>
          <w:rFonts w:ascii="Tahoma" w:hAnsi="Tahoma" w:cs="Tahoma"/>
          <w:bCs/>
          <w:iCs/>
          <w:szCs w:val="22"/>
        </w:rPr>
        <w:t> 000,- Kč</w:t>
      </w:r>
      <w:r w:rsidR="00E33406" w:rsidRPr="00387820">
        <w:rPr>
          <w:rFonts w:ascii="Tahoma" w:hAnsi="Tahoma" w:cs="Tahoma"/>
          <w:bCs/>
          <w:iCs/>
          <w:szCs w:val="22"/>
        </w:rPr>
        <w:tab/>
      </w:r>
    </w:p>
    <w:p w14:paraId="673ABE69" w14:textId="77777777" w:rsidR="00285C38" w:rsidRPr="00387820" w:rsidRDefault="0067189A" w:rsidP="004242A2">
      <w:pPr>
        <w:tabs>
          <w:tab w:val="left" w:pos="3119"/>
          <w:tab w:val="left" w:pos="3261"/>
          <w:tab w:val="left" w:pos="6804"/>
        </w:tabs>
        <w:spacing w:before="240" w:line="276" w:lineRule="auto"/>
        <w:jc w:val="both"/>
        <w:rPr>
          <w:rFonts w:ascii="Tahoma" w:hAnsi="Tahoma" w:cs="Tahoma"/>
          <w:bCs/>
          <w:iCs/>
          <w:szCs w:val="22"/>
        </w:rPr>
      </w:pPr>
      <w:r w:rsidRPr="00387820">
        <w:rPr>
          <w:rFonts w:ascii="Tahoma" w:hAnsi="Tahoma" w:cs="Tahoma"/>
          <w:bCs/>
          <w:iCs/>
          <w:szCs w:val="22"/>
        </w:rPr>
        <w:t>S</w:t>
      </w:r>
      <w:r w:rsidR="00285C38" w:rsidRPr="00387820">
        <w:rPr>
          <w:rFonts w:ascii="Tahoma" w:hAnsi="Tahoma" w:cs="Tahoma"/>
          <w:bCs/>
          <w:iCs/>
          <w:szCs w:val="22"/>
        </w:rPr>
        <w:t xml:space="preserve">ložka b) </w:t>
      </w:r>
      <w:r w:rsidR="00EA4E6A" w:rsidRPr="00387820">
        <w:rPr>
          <w:rFonts w:ascii="Tahoma" w:hAnsi="Tahoma" w:cs="Tahoma"/>
          <w:bCs/>
          <w:iCs/>
          <w:szCs w:val="22"/>
        </w:rPr>
        <w:t>C</w:t>
      </w:r>
      <w:r w:rsidR="0002457E" w:rsidRPr="00387820">
        <w:rPr>
          <w:rFonts w:ascii="Tahoma" w:hAnsi="Tahoma" w:cs="Tahoma"/>
          <w:bCs/>
          <w:iCs/>
          <w:szCs w:val="22"/>
        </w:rPr>
        <w:t xml:space="preserve">ena </w:t>
      </w:r>
      <w:r w:rsidR="000A0D44" w:rsidRPr="00387820">
        <w:rPr>
          <w:rFonts w:ascii="Tahoma" w:hAnsi="Tahoma" w:cs="Tahoma"/>
          <w:bCs/>
          <w:iCs/>
          <w:szCs w:val="22"/>
        </w:rPr>
        <w:t>zhotovení Studie proveditelnosti</w:t>
      </w:r>
    </w:p>
    <w:p w14:paraId="53A7B6E2" w14:textId="2F4BD901" w:rsidR="00E33406" w:rsidRPr="004B5088" w:rsidRDefault="005173EA" w:rsidP="004242A2">
      <w:pPr>
        <w:tabs>
          <w:tab w:val="left" w:pos="3119"/>
          <w:tab w:val="left" w:pos="3261"/>
          <w:tab w:val="left" w:pos="6804"/>
        </w:tabs>
        <w:spacing w:before="0" w:line="276" w:lineRule="auto"/>
        <w:jc w:val="both"/>
        <w:rPr>
          <w:rFonts w:ascii="Tahoma" w:hAnsi="Tahoma" w:cs="Tahoma"/>
          <w:bCs/>
          <w:iCs/>
          <w:szCs w:val="22"/>
        </w:rPr>
      </w:pPr>
      <w:r w:rsidRPr="00387820">
        <w:rPr>
          <w:rFonts w:ascii="Tahoma" w:hAnsi="Tahoma" w:cs="Tahoma"/>
          <w:bCs/>
          <w:iCs/>
          <w:szCs w:val="22"/>
        </w:rPr>
        <w:t>Cena bez DPH:</w:t>
      </w:r>
      <w:r w:rsidRPr="00387820">
        <w:rPr>
          <w:rFonts w:ascii="Tahoma" w:hAnsi="Tahoma" w:cs="Tahoma"/>
          <w:bCs/>
          <w:iCs/>
          <w:szCs w:val="22"/>
        </w:rPr>
        <w:tab/>
      </w:r>
      <w:r w:rsidR="0022510A">
        <w:rPr>
          <w:rFonts w:ascii="Tahoma" w:hAnsi="Tahoma" w:cs="Tahoma"/>
          <w:bCs/>
          <w:iCs/>
          <w:szCs w:val="22"/>
        </w:rPr>
        <w:t>3</w:t>
      </w:r>
      <w:r w:rsidR="00E54EF7">
        <w:rPr>
          <w:rFonts w:ascii="Tahoma" w:hAnsi="Tahoma" w:cs="Tahoma"/>
          <w:bCs/>
          <w:iCs/>
          <w:szCs w:val="22"/>
        </w:rPr>
        <w:t>3</w:t>
      </w:r>
      <w:r w:rsidR="00387820" w:rsidRPr="00387820">
        <w:rPr>
          <w:rFonts w:ascii="Tahoma" w:hAnsi="Tahoma" w:cs="Tahoma"/>
          <w:bCs/>
          <w:iCs/>
          <w:szCs w:val="22"/>
        </w:rPr>
        <w:t>0</w:t>
      </w:r>
      <w:r w:rsidR="00E33CB9" w:rsidRPr="00387820">
        <w:rPr>
          <w:rFonts w:ascii="Tahoma" w:hAnsi="Tahoma" w:cs="Tahoma"/>
          <w:bCs/>
          <w:iCs/>
          <w:szCs w:val="22"/>
        </w:rPr>
        <w:t xml:space="preserve"> </w:t>
      </w:r>
      <w:r w:rsidR="003426CA" w:rsidRPr="00387820">
        <w:rPr>
          <w:rFonts w:ascii="Tahoma" w:hAnsi="Tahoma" w:cs="Tahoma"/>
          <w:bCs/>
          <w:iCs/>
          <w:szCs w:val="22"/>
        </w:rPr>
        <w:t>000</w:t>
      </w:r>
      <w:r w:rsidR="000A0D44" w:rsidRPr="00387820">
        <w:rPr>
          <w:rFonts w:ascii="Tahoma" w:hAnsi="Tahoma" w:cs="Tahoma"/>
          <w:bCs/>
          <w:iCs/>
          <w:szCs w:val="22"/>
        </w:rPr>
        <w:t>,- Kč</w:t>
      </w:r>
    </w:p>
    <w:p w14:paraId="641FD5CA" w14:textId="77777777" w:rsidR="0002457E" w:rsidRPr="004B5088" w:rsidRDefault="0002457E" w:rsidP="004242A2">
      <w:pPr>
        <w:numPr>
          <w:ilvl w:val="1"/>
          <w:numId w:val="5"/>
        </w:numPr>
        <w:spacing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  <w:bCs/>
          <w:iCs/>
          <w:szCs w:val="22"/>
        </w:rPr>
        <w:t>K cenám se připočte daň z přidané hodnoty dle aktuálně platných právních předpisů.</w:t>
      </w:r>
      <w:bookmarkStart w:id="4" w:name="_Ref473952637"/>
    </w:p>
    <w:p w14:paraId="3459907B" w14:textId="25674E5B" w:rsidR="00E63974" w:rsidRPr="004B5088" w:rsidRDefault="002F6117" w:rsidP="004242A2">
      <w:pPr>
        <w:numPr>
          <w:ilvl w:val="1"/>
          <w:numId w:val="5"/>
        </w:numPr>
        <w:spacing w:line="276" w:lineRule="auto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</w:t>
      </w:r>
      <w:r w:rsidR="00B924E4" w:rsidRPr="004B5088">
        <w:rPr>
          <w:rFonts w:ascii="Tahoma" w:hAnsi="Tahoma" w:cs="Tahoma"/>
        </w:rPr>
        <w:t xml:space="preserve"> </w:t>
      </w:r>
      <w:r w:rsidR="0002457E" w:rsidRPr="004B5088">
        <w:rPr>
          <w:rFonts w:ascii="Tahoma" w:hAnsi="Tahoma" w:cs="Tahoma"/>
        </w:rPr>
        <w:t xml:space="preserve">uhradí </w:t>
      </w:r>
      <w:r w:rsidR="00EA4E6A" w:rsidRPr="004B5088">
        <w:rPr>
          <w:rFonts w:ascii="Tahoma" w:hAnsi="Tahoma" w:cs="Tahoma"/>
        </w:rPr>
        <w:t>C</w:t>
      </w:r>
      <w:r w:rsidR="0002457E"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>zhotovení</w:t>
      </w:r>
      <w:r w:rsidR="00FE20C1" w:rsidRPr="004B5088">
        <w:rPr>
          <w:rFonts w:ascii="Tahoma" w:hAnsi="Tahoma" w:cs="Tahoma"/>
        </w:rPr>
        <w:t xml:space="preserve"> </w:t>
      </w:r>
      <w:r w:rsidR="00682E34" w:rsidRPr="004B5088">
        <w:rPr>
          <w:rFonts w:ascii="Tahoma" w:hAnsi="Tahoma" w:cs="Tahoma"/>
        </w:rPr>
        <w:t>Žádost</w:t>
      </w:r>
      <w:r w:rsidR="00FE20C1" w:rsidRPr="004B5088">
        <w:rPr>
          <w:rFonts w:ascii="Tahoma" w:hAnsi="Tahoma" w:cs="Tahoma"/>
        </w:rPr>
        <w:t>i</w:t>
      </w:r>
      <w:r w:rsidR="00682E34" w:rsidRPr="004B5088">
        <w:rPr>
          <w:rFonts w:ascii="Tahoma" w:hAnsi="Tahoma" w:cs="Tahoma"/>
        </w:rPr>
        <w:t xml:space="preserve"> o </w:t>
      </w:r>
      <w:r w:rsidR="004B0356" w:rsidRPr="004B5088">
        <w:rPr>
          <w:rFonts w:ascii="Tahoma" w:hAnsi="Tahoma" w:cs="Tahoma"/>
        </w:rPr>
        <w:t>podporu</w:t>
      </w:r>
      <w:r w:rsidR="00EA4E6A" w:rsidRPr="004B5088">
        <w:rPr>
          <w:rFonts w:ascii="Tahoma" w:hAnsi="Tahoma" w:cs="Tahoma"/>
        </w:rPr>
        <w:t xml:space="preserve"> </w:t>
      </w:r>
      <w:r w:rsidR="009C0304" w:rsidRPr="004B5088">
        <w:rPr>
          <w:rFonts w:ascii="Tahoma" w:hAnsi="Tahoma" w:cs="Tahoma"/>
        </w:rPr>
        <w:t>na základě faktury vystavené Z</w:t>
      </w:r>
      <w:r w:rsidR="0002457E" w:rsidRPr="004B5088">
        <w:rPr>
          <w:rFonts w:ascii="Tahoma" w:hAnsi="Tahoma" w:cs="Tahoma"/>
        </w:rPr>
        <w:t xml:space="preserve">hotovitelem po předání </w:t>
      </w:r>
      <w:r w:rsidR="00FC129F" w:rsidRPr="004B5088">
        <w:rPr>
          <w:rFonts w:ascii="Tahoma" w:hAnsi="Tahoma" w:cs="Tahoma"/>
        </w:rPr>
        <w:t>D</w:t>
      </w:r>
      <w:r w:rsidR="0002457E" w:rsidRPr="004B5088">
        <w:rPr>
          <w:rFonts w:ascii="Tahoma" w:hAnsi="Tahoma" w:cs="Tahoma"/>
        </w:rPr>
        <w:t>íla</w:t>
      </w:r>
      <w:r w:rsidR="00EA4E6A" w:rsidRPr="004B5088">
        <w:rPr>
          <w:rFonts w:ascii="Tahoma" w:hAnsi="Tahoma" w:cs="Tahoma"/>
        </w:rPr>
        <w:t xml:space="preserve"> a poté, co </w:t>
      </w:r>
      <w:r w:rsidR="00EA5B03" w:rsidRPr="004B5088">
        <w:rPr>
          <w:rFonts w:ascii="Tahoma" w:hAnsi="Tahoma" w:cs="Tahoma"/>
        </w:rPr>
        <w:t xml:space="preserve">Žádost o </w:t>
      </w:r>
      <w:r w:rsidR="004B0356" w:rsidRPr="004B5088">
        <w:rPr>
          <w:rFonts w:ascii="Tahoma" w:hAnsi="Tahoma" w:cs="Tahoma"/>
        </w:rPr>
        <w:t>podporu</w:t>
      </w:r>
      <w:r w:rsidRPr="004B5088">
        <w:rPr>
          <w:rFonts w:ascii="Tahoma" w:hAnsi="Tahoma" w:cs="Tahoma"/>
        </w:rPr>
        <w:t xml:space="preserve"> spl</w:t>
      </w:r>
      <w:r w:rsidR="00616DCE" w:rsidRPr="004B5088">
        <w:rPr>
          <w:rFonts w:ascii="Tahoma" w:hAnsi="Tahoma" w:cs="Tahoma"/>
        </w:rPr>
        <w:t>nila</w:t>
      </w:r>
      <w:r w:rsidRPr="004B5088">
        <w:rPr>
          <w:rFonts w:ascii="Tahoma" w:hAnsi="Tahoma" w:cs="Tahoma"/>
        </w:rPr>
        <w:t xml:space="preserve"> formální náležitosti a</w:t>
      </w:r>
      <w:r w:rsidR="00EA5B03" w:rsidRPr="004B5088">
        <w:rPr>
          <w:rFonts w:ascii="Tahoma" w:hAnsi="Tahoma" w:cs="Tahoma"/>
        </w:rPr>
        <w:t> kritéria přijatelnosti</w:t>
      </w:r>
      <w:r w:rsidR="00616DCE" w:rsidRPr="004B5088">
        <w:rPr>
          <w:rFonts w:ascii="Tahoma" w:hAnsi="Tahoma" w:cs="Tahoma"/>
        </w:rPr>
        <w:t xml:space="preserve">, o čemž je uveden záznam v systému </w:t>
      </w:r>
      <w:r w:rsidR="00652CAB" w:rsidRPr="00652CAB">
        <w:rPr>
          <w:rFonts w:ascii="Tahoma" w:hAnsi="Tahoma" w:cs="Tahoma"/>
        </w:rPr>
        <w:t>MS2021</w:t>
      </w:r>
      <w:r w:rsidR="00616DCE" w:rsidRPr="004B5088">
        <w:rPr>
          <w:rFonts w:ascii="Tahoma" w:hAnsi="Tahoma" w:cs="Tahoma"/>
        </w:rPr>
        <w:t>+.</w:t>
      </w:r>
    </w:p>
    <w:p w14:paraId="6B08A050" w14:textId="77777777" w:rsidR="001975C8" w:rsidRPr="004B5088" w:rsidRDefault="00C20D6D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Objednatel je povinen zaplatit </w:t>
      </w:r>
      <w:r w:rsidR="00EA4E6A" w:rsidRPr="004B5088">
        <w:rPr>
          <w:rFonts w:ascii="Tahoma" w:hAnsi="Tahoma" w:cs="Tahoma"/>
        </w:rPr>
        <w:t>C</w:t>
      </w:r>
      <w:r w:rsidR="007A4FE1"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 xml:space="preserve">zhotovení </w:t>
      </w:r>
      <w:r w:rsidR="00682E34" w:rsidRPr="004B5088">
        <w:rPr>
          <w:rFonts w:ascii="Tahoma" w:hAnsi="Tahoma" w:cs="Tahoma"/>
        </w:rPr>
        <w:t>Žádost</w:t>
      </w:r>
      <w:r w:rsidR="00FE20C1" w:rsidRPr="004B5088">
        <w:rPr>
          <w:rFonts w:ascii="Tahoma" w:hAnsi="Tahoma" w:cs="Tahoma"/>
        </w:rPr>
        <w:t>i</w:t>
      </w:r>
      <w:r w:rsidR="00682E34" w:rsidRPr="004B5088">
        <w:rPr>
          <w:rFonts w:ascii="Tahoma" w:hAnsi="Tahoma" w:cs="Tahoma"/>
        </w:rPr>
        <w:t xml:space="preserve"> o </w:t>
      </w:r>
      <w:r w:rsidR="004B0356" w:rsidRPr="004B5088">
        <w:rPr>
          <w:rFonts w:ascii="Tahoma" w:hAnsi="Tahoma" w:cs="Tahoma"/>
        </w:rPr>
        <w:t>podporu</w:t>
      </w:r>
      <w:r w:rsidR="007A4FE1" w:rsidRPr="004B5088">
        <w:rPr>
          <w:rFonts w:ascii="Tahoma" w:hAnsi="Tahoma" w:cs="Tahoma"/>
        </w:rPr>
        <w:t xml:space="preserve"> bez ohledu na skutečnost, zda bude </w:t>
      </w:r>
      <w:r w:rsidR="004242A2" w:rsidRPr="004B5088">
        <w:rPr>
          <w:rFonts w:ascii="Tahoma" w:hAnsi="Tahoma" w:cs="Tahoma"/>
        </w:rPr>
        <w:t>O</w:t>
      </w:r>
      <w:r w:rsidR="007A4FE1" w:rsidRPr="004B5088">
        <w:rPr>
          <w:rFonts w:ascii="Tahoma" w:hAnsi="Tahoma" w:cs="Tahoma"/>
        </w:rPr>
        <w:t xml:space="preserve">bjednateli přiznána </w:t>
      </w:r>
      <w:r w:rsidR="00493EAE" w:rsidRPr="004B5088">
        <w:rPr>
          <w:rFonts w:ascii="Tahoma" w:hAnsi="Tahoma" w:cs="Tahoma"/>
        </w:rPr>
        <w:t>podpora</w:t>
      </w:r>
      <w:r w:rsidR="007A4FE1" w:rsidRPr="004B5088">
        <w:rPr>
          <w:rFonts w:ascii="Tahoma" w:hAnsi="Tahoma" w:cs="Tahoma"/>
        </w:rPr>
        <w:t>.</w:t>
      </w:r>
    </w:p>
    <w:p w14:paraId="44FB10E7" w14:textId="77777777" w:rsidR="007A4FE1" w:rsidRPr="004B5088" w:rsidRDefault="007A4FE1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 xml:space="preserve">Objednatel není povinen zaplatit </w:t>
      </w:r>
      <w:r w:rsidR="00EA4E6A" w:rsidRPr="004B5088">
        <w:rPr>
          <w:rFonts w:ascii="Tahoma" w:hAnsi="Tahoma" w:cs="Tahoma"/>
        </w:rPr>
        <w:t>C</w:t>
      </w:r>
      <w:r w:rsidRPr="004B5088">
        <w:rPr>
          <w:rFonts w:ascii="Tahoma" w:hAnsi="Tahoma" w:cs="Tahoma"/>
        </w:rPr>
        <w:t xml:space="preserve">enu </w:t>
      </w:r>
      <w:r w:rsidR="00EA4E6A" w:rsidRPr="004B5088">
        <w:rPr>
          <w:rFonts w:ascii="Tahoma" w:hAnsi="Tahoma" w:cs="Tahoma"/>
        </w:rPr>
        <w:t xml:space="preserve">zhotovení </w:t>
      </w:r>
      <w:r w:rsidR="0002457E" w:rsidRPr="004B5088">
        <w:rPr>
          <w:rFonts w:ascii="Tahoma" w:hAnsi="Tahoma" w:cs="Tahoma"/>
        </w:rPr>
        <w:t>Ž</w:t>
      </w:r>
      <w:r w:rsidRPr="004B5088">
        <w:rPr>
          <w:rFonts w:ascii="Tahoma" w:hAnsi="Tahoma" w:cs="Tahoma"/>
        </w:rPr>
        <w:t xml:space="preserve">ádosti </w:t>
      </w:r>
      <w:r w:rsidR="0002457E" w:rsidRPr="004B5088">
        <w:rPr>
          <w:rFonts w:ascii="Tahoma" w:hAnsi="Tahoma" w:cs="Tahoma"/>
        </w:rPr>
        <w:t xml:space="preserve">o </w:t>
      </w:r>
      <w:r w:rsidR="004B0356" w:rsidRPr="004B5088">
        <w:rPr>
          <w:rFonts w:ascii="Tahoma" w:hAnsi="Tahoma" w:cs="Tahoma"/>
        </w:rPr>
        <w:t>podporu</w:t>
      </w:r>
      <w:r w:rsidR="0002457E" w:rsidRPr="004B5088">
        <w:rPr>
          <w:rFonts w:ascii="Tahoma" w:hAnsi="Tahoma" w:cs="Tahoma"/>
        </w:rPr>
        <w:t xml:space="preserve"> </w:t>
      </w:r>
      <w:r w:rsidRPr="004B5088">
        <w:rPr>
          <w:rFonts w:ascii="Tahoma" w:hAnsi="Tahoma" w:cs="Tahoma"/>
        </w:rPr>
        <w:t xml:space="preserve">v případě, že </w:t>
      </w:r>
      <w:r w:rsidR="0002457E" w:rsidRPr="004B5088">
        <w:rPr>
          <w:rFonts w:ascii="Tahoma" w:hAnsi="Tahoma" w:cs="Tahoma"/>
        </w:rPr>
        <w:t>Ž</w:t>
      </w:r>
      <w:r w:rsidRPr="004B5088">
        <w:rPr>
          <w:rFonts w:ascii="Tahoma" w:hAnsi="Tahoma" w:cs="Tahoma"/>
        </w:rPr>
        <w:t xml:space="preserve">ádost </w:t>
      </w:r>
      <w:r w:rsidR="0002457E" w:rsidRPr="004B5088">
        <w:rPr>
          <w:rFonts w:ascii="Tahoma" w:hAnsi="Tahoma" w:cs="Tahoma"/>
        </w:rPr>
        <w:t xml:space="preserve">o </w:t>
      </w:r>
      <w:r w:rsidR="004B0356" w:rsidRPr="004B5088">
        <w:rPr>
          <w:rFonts w:ascii="Tahoma" w:hAnsi="Tahoma" w:cs="Tahoma"/>
        </w:rPr>
        <w:t>podporu</w:t>
      </w:r>
      <w:r w:rsidR="0002457E" w:rsidRPr="004B5088">
        <w:rPr>
          <w:rFonts w:ascii="Tahoma" w:hAnsi="Tahoma" w:cs="Tahoma"/>
        </w:rPr>
        <w:t xml:space="preserve"> provedená </w:t>
      </w:r>
      <w:r w:rsidR="004242A2" w:rsidRPr="004B5088">
        <w:rPr>
          <w:rFonts w:ascii="Tahoma" w:hAnsi="Tahoma" w:cs="Tahoma"/>
        </w:rPr>
        <w:t>Z</w:t>
      </w:r>
      <w:r w:rsidRPr="004B5088">
        <w:rPr>
          <w:rFonts w:ascii="Tahoma" w:hAnsi="Tahoma" w:cs="Tahoma"/>
        </w:rPr>
        <w:t xml:space="preserve">hotovitelem </w:t>
      </w:r>
      <w:r w:rsidR="0002457E" w:rsidRPr="004B5088">
        <w:rPr>
          <w:rFonts w:ascii="Tahoma" w:hAnsi="Tahoma" w:cs="Tahoma"/>
        </w:rPr>
        <w:t xml:space="preserve">dle této smlouvy </w:t>
      </w:r>
      <w:r w:rsidRPr="004B5088">
        <w:rPr>
          <w:rFonts w:ascii="Tahoma" w:hAnsi="Tahoma" w:cs="Tahoma"/>
        </w:rPr>
        <w:t>b</w:t>
      </w:r>
      <w:r w:rsidR="0002457E" w:rsidRPr="004B5088">
        <w:rPr>
          <w:rFonts w:ascii="Tahoma" w:hAnsi="Tahoma" w:cs="Tahoma"/>
        </w:rPr>
        <w:t>ude</w:t>
      </w:r>
      <w:r w:rsidRPr="004B5088">
        <w:rPr>
          <w:rFonts w:ascii="Tahoma" w:hAnsi="Tahoma" w:cs="Tahoma"/>
        </w:rPr>
        <w:t xml:space="preserve"> </w:t>
      </w:r>
      <w:r w:rsidR="0002457E" w:rsidRPr="004B5088">
        <w:rPr>
          <w:rFonts w:ascii="Tahoma" w:hAnsi="Tahoma" w:cs="Tahoma"/>
        </w:rPr>
        <w:t>P</w:t>
      </w:r>
      <w:r w:rsidRPr="004B5088">
        <w:rPr>
          <w:rFonts w:ascii="Tahoma" w:hAnsi="Tahoma" w:cs="Tahoma"/>
        </w:rPr>
        <w:t xml:space="preserve">oskytovatelem dotace z administrativních důvodů vyloučena z další fáze posuzování (tzn., že nesplnila podmínky přijatelnosti, základní formální požadavky stanovené </w:t>
      </w:r>
      <w:r w:rsidR="0002457E" w:rsidRPr="004B5088">
        <w:rPr>
          <w:rFonts w:ascii="Tahoma" w:hAnsi="Tahoma" w:cs="Tahoma"/>
        </w:rPr>
        <w:t>P</w:t>
      </w:r>
      <w:r w:rsidRPr="004B5088">
        <w:rPr>
          <w:rFonts w:ascii="Tahoma" w:hAnsi="Tahoma" w:cs="Tahoma"/>
        </w:rPr>
        <w:t>oskytovatelem dotace).</w:t>
      </w:r>
    </w:p>
    <w:p w14:paraId="6EC440DC" w14:textId="5F25BF1E" w:rsidR="007814ED" w:rsidRPr="004B5088" w:rsidRDefault="002F6117" w:rsidP="004242A2">
      <w:pPr>
        <w:numPr>
          <w:ilvl w:val="1"/>
          <w:numId w:val="5"/>
        </w:numPr>
        <w:spacing w:after="120" w:line="276" w:lineRule="auto"/>
        <w:ind w:left="578" w:hanging="578"/>
        <w:jc w:val="both"/>
        <w:rPr>
          <w:rFonts w:ascii="Tahoma" w:hAnsi="Tahoma" w:cs="Tahoma"/>
        </w:rPr>
      </w:pPr>
      <w:r w:rsidRPr="004B5088">
        <w:rPr>
          <w:rFonts w:ascii="Tahoma" w:hAnsi="Tahoma" w:cs="Tahoma"/>
        </w:rPr>
        <w:t>Objednatel</w:t>
      </w:r>
      <w:r w:rsidR="0033782F" w:rsidRPr="004B5088">
        <w:rPr>
          <w:rFonts w:ascii="Tahoma" w:hAnsi="Tahoma" w:cs="Tahoma"/>
        </w:rPr>
        <w:t xml:space="preserve"> uhradí </w:t>
      </w:r>
      <w:r w:rsidR="000A0D44" w:rsidRPr="004B5088">
        <w:rPr>
          <w:rFonts w:ascii="Tahoma" w:hAnsi="Tahoma" w:cs="Tahoma"/>
        </w:rPr>
        <w:t>Cenu zhotovení Studie proveditelnosti</w:t>
      </w:r>
      <w:r w:rsidR="0033782F" w:rsidRPr="004B5088">
        <w:rPr>
          <w:rFonts w:ascii="Tahoma" w:hAnsi="Tahoma" w:cs="Tahoma"/>
        </w:rPr>
        <w:t xml:space="preserve"> na základě faktury, kterou je </w:t>
      </w:r>
      <w:r w:rsidR="004242A2" w:rsidRPr="004B5088">
        <w:rPr>
          <w:rFonts w:ascii="Tahoma" w:hAnsi="Tahoma" w:cs="Tahoma"/>
        </w:rPr>
        <w:t>Z</w:t>
      </w:r>
      <w:r w:rsidR="0033782F" w:rsidRPr="004B5088">
        <w:rPr>
          <w:rFonts w:ascii="Tahoma" w:hAnsi="Tahoma" w:cs="Tahoma"/>
        </w:rPr>
        <w:t xml:space="preserve">hotovitel oprávněn vystavit </w:t>
      </w:r>
      <w:r w:rsidR="000A0D44" w:rsidRPr="004B5088">
        <w:rPr>
          <w:rFonts w:ascii="Tahoma" w:hAnsi="Tahoma" w:cs="Tahoma"/>
        </w:rPr>
        <w:t xml:space="preserve">poté, co bude projekt schválen </w:t>
      </w:r>
      <w:r w:rsidR="00DA03A3" w:rsidRPr="004B5088">
        <w:rPr>
          <w:rFonts w:ascii="Tahoma" w:hAnsi="Tahoma" w:cs="Tahoma"/>
        </w:rPr>
        <w:t>P</w:t>
      </w:r>
      <w:r w:rsidR="000A0D44" w:rsidRPr="004B5088">
        <w:rPr>
          <w:rFonts w:ascii="Tahoma" w:hAnsi="Tahoma" w:cs="Tahoma"/>
        </w:rPr>
        <w:t>oskytovatelem dotace</w:t>
      </w:r>
      <w:r w:rsidR="00682E34" w:rsidRPr="004B5088">
        <w:rPr>
          <w:rFonts w:ascii="Tahoma" w:hAnsi="Tahoma" w:cs="Tahoma"/>
        </w:rPr>
        <w:t xml:space="preserve"> k</w:t>
      </w:r>
      <w:r w:rsidR="00616DCE" w:rsidRPr="004B5088">
        <w:rPr>
          <w:rFonts w:ascii="Tahoma" w:hAnsi="Tahoma" w:cs="Tahoma"/>
        </w:rPr>
        <w:t> </w:t>
      </w:r>
      <w:r w:rsidR="00682E34" w:rsidRPr="004B5088">
        <w:rPr>
          <w:rFonts w:ascii="Tahoma" w:hAnsi="Tahoma" w:cs="Tahoma"/>
        </w:rPr>
        <w:t>financování</w:t>
      </w:r>
      <w:r w:rsidR="00616DCE" w:rsidRPr="004B5088">
        <w:rPr>
          <w:rFonts w:ascii="Tahoma" w:hAnsi="Tahoma" w:cs="Tahoma"/>
          <w:szCs w:val="22"/>
        </w:rPr>
        <w:t xml:space="preserve">, o čemž je uveden záznam v systému </w:t>
      </w:r>
      <w:r w:rsidR="00465109">
        <w:rPr>
          <w:rFonts w:ascii="Tahoma" w:hAnsi="Tahoma" w:cs="Tahoma"/>
          <w:szCs w:val="22"/>
        </w:rPr>
        <w:t>MS</w:t>
      </w:r>
      <w:r w:rsidR="00652CAB">
        <w:rPr>
          <w:rFonts w:ascii="Tahoma" w:hAnsi="Tahoma" w:cs="Tahoma"/>
          <w:szCs w:val="22"/>
        </w:rPr>
        <w:t>2021</w:t>
      </w:r>
      <w:r w:rsidR="00616DCE" w:rsidRPr="004B5088">
        <w:rPr>
          <w:rFonts w:ascii="Tahoma" w:hAnsi="Tahoma" w:cs="Tahoma"/>
          <w:szCs w:val="22"/>
        </w:rPr>
        <w:t>+.</w:t>
      </w:r>
    </w:p>
    <w:p w14:paraId="79F93B0B" w14:textId="68D7DAAA" w:rsidR="00B059B7" w:rsidRPr="004B5088" w:rsidRDefault="000E1E6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Splatnost </w:t>
      </w:r>
      <w:r w:rsidR="00EA5B03" w:rsidRPr="004B5088">
        <w:rPr>
          <w:rFonts w:ascii="Tahoma" w:hAnsi="Tahoma" w:cs="Tahoma"/>
          <w:sz w:val="20"/>
        </w:rPr>
        <w:t xml:space="preserve">faktur splňujících náležitosti </w:t>
      </w:r>
      <w:r w:rsidRPr="004B5088">
        <w:rPr>
          <w:rFonts w:ascii="Tahoma" w:hAnsi="Tahoma" w:cs="Tahoma"/>
          <w:sz w:val="20"/>
        </w:rPr>
        <w:t xml:space="preserve">daňového dokladu je </w:t>
      </w:r>
      <w:r w:rsidR="00667D4F" w:rsidRPr="004B5088">
        <w:rPr>
          <w:rFonts w:ascii="Tahoma" w:hAnsi="Tahoma" w:cs="Tahoma"/>
          <w:sz w:val="20"/>
        </w:rPr>
        <w:t xml:space="preserve">do </w:t>
      </w:r>
      <w:r w:rsidR="00E76DF0">
        <w:rPr>
          <w:rFonts w:ascii="Tahoma" w:hAnsi="Tahoma" w:cs="Tahoma"/>
          <w:sz w:val="20"/>
        </w:rPr>
        <w:t>30</w:t>
      </w:r>
      <w:r w:rsidR="00486B36" w:rsidRPr="004B5088">
        <w:rPr>
          <w:rFonts w:ascii="Tahoma" w:hAnsi="Tahoma" w:cs="Tahoma"/>
          <w:sz w:val="20"/>
        </w:rPr>
        <w:t xml:space="preserve"> dnů</w:t>
      </w:r>
      <w:r w:rsidR="00B059B7" w:rsidRPr="004B5088">
        <w:rPr>
          <w:rFonts w:ascii="Tahoma" w:hAnsi="Tahoma" w:cs="Tahoma"/>
          <w:sz w:val="20"/>
        </w:rPr>
        <w:t xml:space="preserve"> ode dne je</w:t>
      </w:r>
      <w:r w:rsidR="00EA5B03" w:rsidRPr="004B5088">
        <w:rPr>
          <w:rFonts w:ascii="Tahoma" w:hAnsi="Tahoma" w:cs="Tahoma"/>
          <w:sz w:val="20"/>
        </w:rPr>
        <w:t>jich</w:t>
      </w:r>
      <w:r w:rsidR="00B059B7" w:rsidRPr="004B5088">
        <w:rPr>
          <w:rFonts w:ascii="Tahoma" w:hAnsi="Tahoma" w:cs="Tahoma"/>
          <w:sz w:val="20"/>
        </w:rPr>
        <w:t xml:space="preserve"> doručení druhé smluvní straně. V případě pochybností se má za to, že </w:t>
      </w:r>
      <w:r w:rsidR="00EA5B03" w:rsidRPr="004B5088">
        <w:rPr>
          <w:rFonts w:ascii="Tahoma" w:hAnsi="Tahoma" w:cs="Tahoma"/>
          <w:sz w:val="20"/>
        </w:rPr>
        <w:t>faktura</w:t>
      </w:r>
      <w:r w:rsidR="00B059B7" w:rsidRPr="004B5088">
        <w:rPr>
          <w:rFonts w:ascii="Tahoma" w:hAnsi="Tahoma" w:cs="Tahoma"/>
          <w:sz w:val="20"/>
        </w:rPr>
        <w:t xml:space="preserve"> byl</w:t>
      </w:r>
      <w:r w:rsidR="00EA5B03" w:rsidRPr="004B5088">
        <w:rPr>
          <w:rFonts w:ascii="Tahoma" w:hAnsi="Tahoma" w:cs="Tahoma"/>
          <w:sz w:val="20"/>
        </w:rPr>
        <w:t>a</w:t>
      </w:r>
      <w:r w:rsidR="00B059B7" w:rsidRPr="004B5088">
        <w:rPr>
          <w:rFonts w:ascii="Tahoma" w:hAnsi="Tahoma" w:cs="Tahoma"/>
          <w:sz w:val="20"/>
        </w:rPr>
        <w:t xml:space="preserve"> doručen</w:t>
      </w:r>
      <w:r w:rsidR="00EA5B03" w:rsidRPr="004B5088">
        <w:rPr>
          <w:rFonts w:ascii="Tahoma" w:hAnsi="Tahoma" w:cs="Tahoma"/>
          <w:sz w:val="20"/>
        </w:rPr>
        <w:t>a</w:t>
      </w:r>
      <w:r w:rsidR="00B059B7" w:rsidRPr="004B5088">
        <w:rPr>
          <w:rFonts w:ascii="Tahoma" w:hAnsi="Tahoma" w:cs="Tahoma"/>
          <w:sz w:val="20"/>
        </w:rPr>
        <w:t xml:space="preserve"> druhé smluvní straně třetí pracovní den </w:t>
      </w:r>
      <w:r w:rsidR="003C0D58" w:rsidRPr="004B5088">
        <w:rPr>
          <w:rFonts w:ascii="Tahoma" w:hAnsi="Tahoma" w:cs="Tahoma"/>
          <w:sz w:val="20"/>
        </w:rPr>
        <w:t xml:space="preserve">po </w:t>
      </w:r>
      <w:r w:rsidR="00B059B7" w:rsidRPr="004B5088">
        <w:rPr>
          <w:rFonts w:ascii="Tahoma" w:hAnsi="Tahoma" w:cs="Tahoma"/>
          <w:sz w:val="20"/>
        </w:rPr>
        <w:t>dn</w:t>
      </w:r>
      <w:r w:rsidR="003C0D58" w:rsidRPr="004B5088">
        <w:rPr>
          <w:rFonts w:ascii="Tahoma" w:hAnsi="Tahoma" w:cs="Tahoma"/>
          <w:sz w:val="20"/>
        </w:rPr>
        <w:t>i</w:t>
      </w:r>
      <w:r w:rsidR="00B059B7" w:rsidRPr="004B5088">
        <w:rPr>
          <w:rFonts w:ascii="Tahoma" w:hAnsi="Tahoma" w:cs="Tahoma"/>
          <w:sz w:val="20"/>
        </w:rPr>
        <w:t xml:space="preserve"> </w:t>
      </w:r>
      <w:r w:rsidR="005B3ED3" w:rsidRPr="004B5088">
        <w:rPr>
          <w:rFonts w:ascii="Tahoma" w:hAnsi="Tahoma" w:cs="Tahoma"/>
          <w:sz w:val="20"/>
        </w:rPr>
        <w:t>jejího</w:t>
      </w:r>
      <w:r w:rsidR="00EA5B03" w:rsidRPr="004B5088">
        <w:rPr>
          <w:rFonts w:ascii="Tahoma" w:hAnsi="Tahoma" w:cs="Tahoma"/>
          <w:sz w:val="20"/>
        </w:rPr>
        <w:t xml:space="preserve"> </w:t>
      </w:r>
      <w:r w:rsidR="00B059B7" w:rsidRPr="004B5088">
        <w:rPr>
          <w:rFonts w:ascii="Tahoma" w:hAnsi="Tahoma" w:cs="Tahoma"/>
          <w:sz w:val="20"/>
        </w:rPr>
        <w:t>odeslání.</w:t>
      </w:r>
    </w:p>
    <w:p w14:paraId="695B1067" w14:textId="77777777" w:rsidR="00B059B7" w:rsidRPr="004B5088" w:rsidRDefault="00B059B7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 xml:space="preserve">V případě prodlení </w:t>
      </w:r>
      <w:r w:rsidR="00541966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 xml:space="preserve">bjednatele s úhradou </w:t>
      </w:r>
      <w:r w:rsidR="003C0D58" w:rsidRPr="004B5088">
        <w:rPr>
          <w:rFonts w:ascii="Tahoma" w:hAnsi="Tahoma" w:cs="Tahoma"/>
          <w:sz w:val="20"/>
        </w:rPr>
        <w:t>jakékoliv částky dle této smlouvy</w:t>
      </w:r>
      <w:r w:rsidR="000E0412" w:rsidRPr="004B5088">
        <w:rPr>
          <w:rFonts w:ascii="Tahoma" w:hAnsi="Tahoma" w:cs="Tahoma"/>
          <w:sz w:val="20"/>
        </w:rPr>
        <w:t>, příp. jiných plateb, se </w:t>
      </w:r>
      <w:r w:rsidRPr="004B5088">
        <w:rPr>
          <w:rFonts w:ascii="Tahoma" w:hAnsi="Tahoma" w:cs="Tahoma"/>
          <w:sz w:val="20"/>
        </w:rPr>
        <w:t xml:space="preserve">sjednává smluvní pokuta ve výši </w:t>
      </w:r>
      <w:r w:rsidR="00486B36" w:rsidRPr="004B5088">
        <w:rPr>
          <w:rFonts w:ascii="Tahoma" w:hAnsi="Tahoma" w:cs="Tahoma"/>
          <w:sz w:val="20"/>
        </w:rPr>
        <w:t>0,05</w:t>
      </w:r>
      <w:r w:rsidR="0033220D" w:rsidRPr="004B5088">
        <w:rPr>
          <w:rFonts w:ascii="Tahoma" w:hAnsi="Tahoma" w:cs="Tahoma"/>
          <w:sz w:val="20"/>
        </w:rPr>
        <w:t xml:space="preserve"> </w:t>
      </w:r>
      <w:r w:rsidR="003C0D58" w:rsidRPr="004B5088">
        <w:rPr>
          <w:rFonts w:ascii="Tahoma" w:hAnsi="Tahoma" w:cs="Tahoma"/>
          <w:sz w:val="20"/>
        </w:rPr>
        <w:t>%</w:t>
      </w:r>
      <w:r w:rsidR="003C1BA4" w:rsidRPr="004B5088">
        <w:rPr>
          <w:rFonts w:ascii="Tahoma" w:hAnsi="Tahoma" w:cs="Tahoma"/>
          <w:sz w:val="20"/>
        </w:rPr>
        <w:t xml:space="preserve"> </w:t>
      </w:r>
      <w:r w:rsidRPr="004B5088">
        <w:rPr>
          <w:rFonts w:ascii="Tahoma" w:hAnsi="Tahoma" w:cs="Tahoma"/>
          <w:sz w:val="20"/>
        </w:rPr>
        <w:t xml:space="preserve">z dlužné </w:t>
      </w:r>
      <w:r w:rsidR="00043144" w:rsidRPr="004B5088">
        <w:rPr>
          <w:rFonts w:ascii="Tahoma" w:hAnsi="Tahoma" w:cs="Tahoma"/>
          <w:sz w:val="20"/>
        </w:rPr>
        <w:t>částky za každý den prodlení</w:t>
      </w:r>
      <w:r w:rsidR="00153B0C" w:rsidRPr="004B5088">
        <w:rPr>
          <w:rFonts w:ascii="Tahoma" w:hAnsi="Tahoma" w:cs="Tahoma"/>
          <w:sz w:val="20"/>
        </w:rPr>
        <w:t>.</w:t>
      </w:r>
    </w:p>
    <w:p w14:paraId="65911F8D" w14:textId="77777777" w:rsidR="00E63974" w:rsidRPr="004B5088" w:rsidRDefault="00E63974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je povinen zaplatit </w:t>
      </w:r>
      <w:r w:rsidR="00541966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</w:t>
      </w:r>
      <w:r w:rsidR="00073A45" w:rsidRPr="004B5088">
        <w:rPr>
          <w:rFonts w:ascii="Tahoma" w:hAnsi="Tahoma" w:cs="Tahoma"/>
          <w:sz w:val="20"/>
        </w:rPr>
        <w:t>Cenu zhotovení</w:t>
      </w:r>
      <w:r w:rsidR="00541966" w:rsidRPr="004B5088">
        <w:rPr>
          <w:rFonts w:ascii="Tahoma" w:hAnsi="Tahoma" w:cs="Tahoma"/>
          <w:sz w:val="20"/>
        </w:rPr>
        <w:t xml:space="preserve"> Žádosti 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</w:t>
      </w:r>
      <w:r w:rsidR="00B32ADA" w:rsidRPr="004B5088">
        <w:rPr>
          <w:rFonts w:ascii="Tahoma" w:hAnsi="Tahoma" w:cs="Tahoma"/>
          <w:sz w:val="20"/>
        </w:rPr>
        <w:t>C</w:t>
      </w:r>
      <w:r w:rsidR="007A768C" w:rsidRPr="004B5088">
        <w:rPr>
          <w:rFonts w:ascii="Tahoma" w:hAnsi="Tahoma" w:cs="Tahoma"/>
          <w:sz w:val="20"/>
        </w:rPr>
        <w:t>enu za Studii proveditelnosti</w:t>
      </w:r>
      <w:r w:rsidR="003C0D58" w:rsidRPr="004B5088">
        <w:rPr>
          <w:rFonts w:ascii="Tahoma" w:hAnsi="Tahoma" w:cs="Tahoma"/>
          <w:sz w:val="20"/>
        </w:rPr>
        <w:t>,</w:t>
      </w:r>
      <w:r w:rsidR="00043144" w:rsidRPr="004B5088">
        <w:rPr>
          <w:rFonts w:ascii="Tahoma" w:hAnsi="Tahoma" w:cs="Tahoma"/>
          <w:sz w:val="20"/>
        </w:rPr>
        <w:t xml:space="preserve"> pokud:</w:t>
      </w:r>
    </w:p>
    <w:p w14:paraId="0B743FCA" w14:textId="77777777" w:rsidR="00594C1D" w:rsidRPr="004B5088" w:rsidRDefault="00594C1D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Žádost o </w:t>
      </w:r>
      <w:r w:rsidR="004B0356" w:rsidRPr="004B5088">
        <w:rPr>
          <w:rFonts w:ascii="Tahoma" w:hAnsi="Tahoma" w:cs="Tahoma"/>
          <w:sz w:val="20"/>
        </w:rPr>
        <w:t>podporu</w:t>
      </w:r>
      <w:r w:rsidRPr="004B5088">
        <w:rPr>
          <w:rFonts w:ascii="Tahoma" w:hAnsi="Tahoma" w:cs="Tahoma"/>
          <w:sz w:val="20"/>
        </w:rPr>
        <w:t xml:space="preserve"> není Poskytovateli dotace předložena v řá</w:t>
      </w:r>
      <w:r w:rsidR="009C0304" w:rsidRPr="004B5088">
        <w:rPr>
          <w:rFonts w:ascii="Tahoma" w:hAnsi="Tahoma" w:cs="Tahoma"/>
          <w:sz w:val="20"/>
        </w:rPr>
        <w:t>dném termínu z toho důvodu, že O</w:t>
      </w:r>
      <w:r w:rsidRPr="004B5088">
        <w:rPr>
          <w:rFonts w:ascii="Tahoma" w:hAnsi="Tahoma" w:cs="Tahoma"/>
          <w:sz w:val="20"/>
        </w:rPr>
        <w:t>bjednatel neposkytl součinnost, ke které je dle této smlouvy povinen,</w:t>
      </w:r>
    </w:p>
    <w:p w14:paraId="05BFDA84" w14:textId="77777777" w:rsidR="00E63974" w:rsidRPr="004B5088" w:rsidRDefault="004242A2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Z</w:t>
      </w:r>
      <w:r w:rsidR="00E63974" w:rsidRPr="004B5088">
        <w:rPr>
          <w:rFonts w:ascii="Tahoma" w:hAnsi="Tahoma" w:cs="Tahoma"/>
          <w:sz w:val="20"/>
        </w:rPr>
        <w:t xml:space="preserve">hotovitelem provedenou a předanou </w:t>
      </w:r>
      <w:r w:rsidR="003C0D58" w:rsidRPr="004B5088">
        <w:rPr>
          <w:rFonts w:ascii="Tahoma" w:hAnsi="Tahoma" w:cs="Tahoma"/>
          <w:sz w:val="20"/>
        </w:rPr>
        <w:t>Ž</w:t>
      </w:r>
      <w:r w:rsidR="00E63974" w:rsidRPr="004B5088">
        <w:rPr>
          <w:rFonts w:ascii="Tahoma" w:hAnsi="Tahoma" w:cs="Tahoma"/>
          <w:sz w:val="20"/>
        </w:rPr>
        <w:t xml:space="preserve">ádost </w:t>
      </w:r>
      <w:r w:rsidR="003C0D58" w:rsidRPr="004B5088">
        <w:rPr>
          <w:rFonts w:ascii="Tahoma" w:hAnsi="Tahoma" w:cs="Tahoma"/>
          <w:sz w:val="20"/>
        </w:rPr>
        <w:t xml:space="preserve">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Studii proveditelnosti</w:t>
      </w:r>
      <w:r w:rsidR="003C0D58" w:rsidRPr="004B5088">
        <w:rPr>
          <w:rFonts w:ascii="Tahoma" w:hAnsi="Tahoma" w:cs="Tahoma"/>
          <w:sz w:val="20"/>
        </w:rPr>
        <w:t xml:space="preserve"> </w:t>
      </w:r>
      <w:r w:rsidR="00E63974" w:rsidRPr="004B5088">
        <w:rPr>
          <w:rFonts w:ascii="Tahoma" w:hAnsi="Tahoma" w:cs="Tahoma"/>
          <w:sz w:val="20"/>
        </w:rPr>
        <w:t xml:space="preserve">včas nepředloží </w:t>
      </w:r>
      <w:r w:rsidR="003C0D58" w:rsidRPr="004B5088">
        <w:rPr>
          <w:rFonts w:ascii="Tahoma" w:hAnsi="Tahoma" w:cs="Tahoma"/>
          <w:sz w:val="20"/>
        </w:rPr>
        <w:t>P</w:t>
      </w:r>
      <w:r w:rsidR="00E63974" w:rsidRPr="004B5088">
        <w:rPr>
          <w:rFonts w:ascii="Tahoma" w:hAnsi="Tahoma" w:cs="Tahoma"/>
          <w:sz w:val="20"/>
        </w:rPr>
        <w:t xml:space="preserve">oskytovateli dotace </w:t>
      </w:r>
      <w:r w:rsidR="00043144" w:rsidRPr="004B5088">
        <w:rPr>
          <w:rFonts w:ascii="Tahoma" w:hAnsi="Tahoma" w:cs="Tahoma"/>
          <w:sz w:val="20"/>
        </w:rPr>
        <w:t xml:space="preserve">z důvodu rozhodnutí </w:t>
      </w:r>
      <w:r w:rsidRPr="004B5088">
        <w:rPr>
          <w:rFonts w:ascii="Tahoma" w:hAnsi="Tahoma" w:cs="Tahoma"/>
          <w:sz w:val="20"/>
        </w:rPr>
        <w:t>O</w:t>
      </w:r>
      <w:r w:rsidR="00043144" w:rsidRPr="004B5088">
        <w:rPr>
          <w:rFonts w:ascii="Tahoma" w:hAnsi="Tahoma" w:cs="Tahoma"/>
          <w:sz w:val="20"/>
        </w:rPr>
        <w:t>bjednatele</w:t>
      </w:r>
      <w:r w:rsidR="003C0D58" w:rsidRPr="004B5088">
        <w:rPr>
          <w:rFonts w:ascii="Tahoma" w:hAnsi="Tahoma" w:cs="Tahoma"/>
          <w:sz w:val="20"/>
        </w:rPr>
        <w:t>,</w:t>
      </w:r>
    </w:p>
    <w:p w14:paraId="2C2E9AEC" w14:textId="77777777" w:rsidR="00E63974" w:rsidRPr="004B5088" w:rsidRDefault="00532E34" w:rsidP="004242A2">
      <w:pPr>
        <w:pStyle w:val="Nadpis2"/>
        <w:numPr>
          <w:ilvl w:val="0"/>
          <w:numId w:val="22"/>
        </w:numPr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ř</w:t>
      </w:r>
      <w:r w:rsidR="00E63974" w:rsidRPr="004B5088">
        <w:rPr>
          <w:rFonts w:ascii="Tahoma" w:hAnsi="Tahoma" w:cs="Tahoma"/>
          <w:sz w:val="20"/>
        </w:rPr>
        <w:t>ádně provedená a př</w:t>
      </w:r>
      <w:r w:rsidR="00043144" w:rsidRPr="004B5088">
        <w:rPr>
          <w:rFonts w:ascii="Tahoma" w:hAnsi="Tahoma" w:cs="Tahoma"/>
          <w:sz w:val="20"/>
        </w:rPr>
        <w:t xml:space="preserve">edaná </w:t>
      </w:r>
      <w:r w:rsidR="003C0D58" w:rsidRPr="004B5088">
        <w:rPr>
          <w:rFonts w:ascii="Tahoma" w:hAnsi="Tahoma" w:cs="Tahoma"/>
          <w:sz w:val="20"/>
        </w:rPr>
        <w:t>Ž</w:t>
      </w:r>
      <w:r w:rsidR="00043144" w:rsidRPr="004B5088">
        <w:rPr>
          <w:rFonts w:ascii="Tahoma" w:hAnsi="Tahoma" w:cs="Tahoma"/>
          <w:sz w:val="20"/>
        </w:rPr>
        <w:t xml:space="preserve">ádost </w:t>
      </w:r>
      <w:r w:rsidR="003C0D58" w:rsidRPr="004B5088">
        <w:rPr>
          <w:rFonts w:ascii="Tahoma" w:hAnsi="Tahoma" w:cs="Tahoma"/>
          <w:sz w:val="20"/>
        </w:rPr>
        <w:t xml:space="preserve">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Studie proveditelnosti</w:t>
      </w:r>
      <w:r w:rsidR="003C0D58" w:rsidRPr="004B5088">
        <w:rPr>
          <w:rFonts w:ascii="Tahoma" w:hAnsi="Tahoma" w:cs="Tahoma"/>
          <w:sz w:val="20"/>
        </w:rPr>
        <w:t xml:space="preserve"> </w:t>
      </w:r>
      <w:r w:rsidR="00E63974" w:rsidRPr="004B5088">
        <w:rPr>
          <w:rFonts w:ascii="Tahoma" w:hAnsi="Tahoma" w:cs="Tahoma"/>
          <w:sz w:val="20"/>
        </w:rPr>
        <w:t xml:space="preserve">byla </w:t>
      </w:r>
      <w:r w:rsidR="003C0D58" w:rsidRPr="004B5088">
        <w:rPr>
          <w:rFonts w:ascii="Tahoma" w:hAnsi="Tahoma" w:cs="Tahoma"/>
          <w:sz w:val="20"/>
        </w:rPr>
        <w:t>P</w:t>
      </w:r>
      <w:r w:rsidR="00E63974" w:rsidRPr="004B5088">
        <w:rPr>
          <w:rFonts w:ascii="Tahoma" w:hAnsi="Tahoma" w:cs="Tahoma"/>
          <w:sz w:val="20"/>
        </w:rPr>
        <w:t xml:space="preserve">oskytovatelem dotace z administrativních důvodů vyloučena z další fáze posuzování z důvodu uvedení nepravdivých údajů </w:t>
      </w:r>
      <w:r w:rsidR="004242A2" w:rsidRPr="004B5088">
        <w:rPr>
          <w:rFonts w:ascii="Tahoma" w:hAnsi="Tahoma" w:cs="Tahoma"/>
          <w:sz w:val="20"/>
        </w:rPr>
        <w:t>O</w:t>
      </w:r>
      <w:r w:rsidR="00E63974" w:rsidRPr="004B5088">
        <w:rPr>
          <w:rFonts w:ascii="Tahoma" w:hAnsi="Tahoma" w:cs="Tahoma"/>
          <w:sz w:val="20"/>
        </w:rPr>
        <w:t>bjednatelem</w:t>
      </w:r>
      <w:r w:rsidR="002F633D" w:rsidRPr="004B5088">
        <w:rPr>
          <w:rFonts w:ascii="Tahoma" w:hAnsi="Tahoma" w:cs="Tahoma"/>
          <w:sz w:val="20"/>
        </w:rPr>
        <w:t xml:space="preserve">, předání nesprávných nebo nepravdivých podkladů </w:t>
      </w:r>
      <w:r w:rsidR="004242A2" w:rsidRPr="004B5088">
        <w:rPr>
          <w:rFonts w:ascii="Tahoma" w:hAnsi="Tahoma" w:cs="Tahoma"/>
          <w:sz w:val="20"/>
        </w:rPr>
        <w:t>O</w:t>
      </w:r>
      <w:r w:rsidR="002F633D" w:rsidRPr="004B5088">
        <w:rPr>
          <w:rFonts w:ascii="Tahoma" w:hAnsi="Tahoma" w:cs="Tahoma"/>
          <w:sz w:val="20"/>
        </w:rPr>
        <w:t xml:space="preserve">bjednatelem </w:t>
      </w:r>
      <w:r w:rsidR="004242A2" w:rsidRPr="004B5088">
        <w:rPr>
          <w:rFonts w:ascii="Tahoma" w:hAnsi="Tahoma" w:cs="Tahoma"/>
          <w:sz w:val="20"/>
        </w:rPr>
        <w:t>Z</w:t>
      </w:r>
      <w:r w:rsidR="002F633D" w:rsidRPr="004B5088">
        <w:rPr>
          <w:rFonts w:ascii="Tahoma" w:hAnsi="Tahoma" w:cs="Tahoma"/>
          <w:sz w:val="20"/>
        </w:rPr>
        <w:t>hotoviteli</w:t>
      </w:r>
      <w:r w:rsidR="003C0D58" w:rsidRPr="004B5088">
        <w:rPr>
          <w:rFonts w:ascii="Tahoma" w:hAnsi="Tahoma" w:cs="Tahoma"/>
          <w:sz w:val="20"/>
        </w:rPr>
        <w:t xml:space="preserve"> nebo jakýchkoliv jiných důvodů majících svůj původ na straně </w:t>
      </w:r>
      <w:r w:rsidR="004242A2" w:rsidRPr="004B5088">
        <w:rPr>
          <w:rFonts w:ascii="Tahoma" w:hAnsi="Tahoma" w:cs="Tahoma"/>
          <w:sz w:val="20"/>
        </w:rPr>
        <w:t>O</w:t>
      </w:r>
      <w:r w:rsidR="003C0D58" w:rsidRPr="004B5088">
        <w:rPr>
          <w:rFonts w:ascii="Tahoma" w:hAnsi="Tahoma" w:cs="Tahoma"/>
          <w:sz w:val="20"/>
        </w:rPr>
        <w:t>bjednatele</w:t>
      </w:r>
      <w:r w:rsidR="00E63974" w:rsidRPr="004B5088">
        <w:rPr>
          <w:rFonts w:ascii="Tahoma" w:hAnsi="Tahoma" w:cs="Tahoma"/>
          <w:sz w:val="20"/>
        </w:rPr>
        <w:t>.</w:t>
      </w:r>
    </w:p>
    <w:p w14:paraId="12FA2694" w14:textId="77777777" w:rsidR="00E63974" w:rsidRPr="004B5088" w:rsidRDefault="00E63974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 strany se mohou písemně dohodnout na smírném řešení, příp. na snížení částek smluvních pokut dle tohoto článku. Uplatněním a zaplacením smluvních pokut nejsou d</w:t>
      </w:r>
      <w:r w:rsidR="00043144" w:rsidRPr="004B5088">
        <w:rPr>
          <w:rFonts w:ascii="Tahoma" w:hAnsi="Tahoma" w:cs="Tahoma"/>
          <w:sz w:val="20"/>
        </w:rPr>
        <w:t>otčena práva smluvních stran na </w:t>
      </w:r>
      <w:r w:rsidRPr="004B5088">
        <w:rPr>
          <w:rFonts w:ascii="Tahoma" w:hAnsi="Tahoma" w:cs="Tahoma"/>
          <w:sz w:val="20"/>
        </w:rPr>
        <w:t>náhradu škody.</w:t>
      </w:r>
    </w:p>
    <w:bookmarkEnd w:id="4"/>
    <w:p w14:paraId="21A6C340" w14:textId="77777777" w:rsidR="000E1E62" w:rsidRPr="004B5088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</w:t>
      </w:r>
      <w:r w:rsidR="001975C8" w:rsidRPr="004B5088">
        <w:rPr>
          <w:rFonts w:ascii="Tahoma" w:hAnsi="Tahoma" w:cs="Tahoma"/>
          <w:sz w:val="20"/>
        </w:rPr>
        <w:t xml:space="preserve"> pokuty jsou splatné ve lhůtě 1</w:t>
      </w:r>
      <w:r w:rsidR="000E1E62" w:rsidRPr="004B5088">
        <w:rPr>
          <w:rFonts w:ascii="Tahoma" w:hAnsi="Tahoma" w:cs="Tahoma"/>
          <w:sz w:val="20"/>
        </w:rPr>
        <w:t>5</w:t>
      </w:r>
      <w:r w:rsidRPr="004B5088">
        <w:rPr>
          <w:rFonts w:ascii="Tahoma" w:hAnsi="Tahoma" w:cs="Tahoma"/>
          <w:sz w:val="20"/>
        </w:rPr>
        <w:t xml:space="preserve"> dnů od doručení písemné v</w:t>
      </w:r>
      <w:r w:rsidR="00043144" w:rsidRPr="004B5088">
        <w:rPr>
          <w:rFonts w:ascii="Tahoma" w:hAnsi="Tahoma" w:cs="Tahoma"/>
          <w:sz w:val="20"/>
        </w:rPr>
        <w:t>ýzvy oprávněné smluvní strany k </w:t>
      </w:r>
      <w:r w:rsidRPr="004B5088">
        <w:rPr>
          <w:rFonts w:ascii="Tahoma" w:hAnsi="Tahoma" w:cs="Tahoma"/>
          <w:sz w:val="20"/>
        </w:rPr>
        <w:t>jejich zaplacení straně povinné.</w:t>
      </w:r>
    </w:p>
    <w:p w14:paraId="159D2CAB" w14:textId="77777777" w:rsidR="0067189A" w:rsidRPr="004B5088" w:rsidRDefault="0067189A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Ujednáním o smluvních pokutách není dotčen nárok smluvních stran na náhradu škody</w:t>
      </w:r>
      <w:r w:rsidR="00C55440" w:rsidRPr="004B5088">
        <w:rPr>
          <w:rFonts w:ascii="Tahoma" w:hAnsi="Tahoma" w:cs="Tahoma"/>
          <w:sz w:val="20"/>
        </w:rPr>
        <w:t xml:space="preserve"> ve </w:t>
      </w:r>
      <w:r w:rsidRPr="004B5088">
        <w:rPr>
          <w:rFonts w:ascii="Tahoma" w:hAnsi="Tahoma" w:cs="Tahoma"/>
          <w:sz w:val="20"/>
        </w:rPr>
        <w:t>smyslu právních předpisů.</w:t>
      </w:r>
    </w:p>
    <w:p w14:paraId="49C75B5C" w14:textId="77777777" w:rsidR="00930A1B" w:rsidRPr="004B5088" w:rsidRDefault="00930A1B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 xml:space="preserve">Závazky </w:t>
      </w:r>
      <w:r w:rsidR="009C0304" w:rsidRPr="004B5088">
        <w:rPr>
          <w:rFonts w:ascii="Tahoma" w:hAnsi="Tahoma" w:cs="Tahoma"/>
          <w:sz w:val="22"/>
        </w:rPr>
        <w:t>Z</w:t>
      </w:r>
      <w:r w:rsidR="00043144" w:rsidRPr="004B5088">
        <w:rPr>
          <w:rFonts w:ascii="Tahoma" w:hAnsi="Tahoma" w:cs="Tahoma"/>
          <w:sz w:val="22"/>
        </w:rPr>
        <w:t>hotovitele</w:t>
      </w:r>
    </w:p>
    <w:p w14:paraId="0008BDF4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Zhotovitel</w:t>
      </w:r>
      <w:r w:rsidR="0062122E" w:rsidRPr="004B5088">
        <w:rPr>
          <w:rFonts w:ascii="Tahoma" w:hAnsi="Tahoma" w:cs="Tahoma"/>
          <w:sz w:val="20"/>
        </w:rPr>
        <w:t xml:space="preserve"> se zavazuje zajistit předmě</w:t>
      </w:r>
      <w:r w:rsidR="00930A1B" w:rsidRPr="004B5088">
        <w:rPr>
          <w:rFonts w:ascii="Tahoma" w:hAnsi="Tahoma" w:cs="Tahoma"/>
          <w:sz w:val="20"/>
        </w:rPr>
        <w:t>t svého plnění</w:t>
      </w:r>
      <w:r w:rsidR="00EA5B03" w:rsidRPr="004B5088">
        <w:rPr>
          <w:rFonts w:ascii="Tahoma" w:hAnsi="Tahoma" w:cs="Tahoma"/>
          <w:sz w:val="20"/>
        </w:rPr>
        <w:t xml:space="preserve"> – provedení Díla</w:t>
      </w:r>
      <w:r w:rsidR="00930A1B" w:rsidRPr="004B5088">
        <w:rPr>
          <w:rFonts w:ascii="Tahoma" w:hAnsi="Tahoma" w:cs="Tahoma"/>
          <w:sz w:val="20"/>
        </w:rPr>
        <w:t xml:space="preserve">, v případě změn </w:t>
      </w:r>
      <w:r w:rsidR="00EA5B03" w:rsidRPr="004B5088">
        <w:rPr>
          <w:rFonts w:ascii="Tahoma" w:hAnsi="Tahoma" w:cs="Tahoma"/>
          <w:sz w:val="20"/>
        </w:rPr>
        <w:t>požada</w:t>
      </w:r>
      <w:r w:rsidR="009C0304" w:rsidRPr="004B5088">
        <w:rPr>
          <w:rFonts w:ascii="Tahoma" w:hAnsi="Tahoma" w:cs="Tahoma"/>
          <w:sz w:val="20"/>
        </w:rPr>
        <w:t>vků P</w:t>
      </w:r>
      <w:r w:rsidR="00EA5B03" w:rsidRPr="004B5088">
        <w:rPr>
          <w:rFonts w:ascii="Tahoma" w:hAnsi="Tahoma" w:cs="Tahoma"/>
          <w:sz w:val="20"/>
        </w:rPr>
        <w:t xml:space="preserve">oskytovatele dotace na náležitosti Žádosti o </w:t>
      </w:r>
      <w:r w:rsidR="004B0356" w:rsidRPr="004B5088">
        <w:rPr>
          <w:rFonts w:ascii="Tahoma" w:hAnsi="Tahoma" w:cs="Tahoma"/>
          <w:sz w:val="20"/>
        </w:rPr>
        <w:t>podporu</w:t>
      </w:r>
      <w:r w:rsidR="00682E34" w:rsidRPr="004B5088">
        <w:rPr>
          <w:rFonts w:ascii="Tahoma" w:hAnsi="Tahoma" w:cs="Tahoma"/>
          <w:sz w:val="20"/>
        </w:rPr>
        <w:t xml:space="preserve"> nebo Studie proveditelnosti</w:t>
      </w:r>
      <w:r w:rsidR="00EA5B03" w:rsidRPr="004B5088">
        <w:rPr>
          <w:rFonts w:ascii="Tahoma" w:hAnsi="Tahoma" w:cs="Tahoma"/>
          <w:sz w:val="20"/>
        </w:rPr>
        <w:t xml:space="preserve"> </w:t>
      </w:r>
      <w:r w:rsidR="00930A1B" w:rsidRPr="004B5088">
        <w:rPr>
          <w:rFonts w:ascii="Tahoma" w:hAnsi="Tahoma" w:cs="Tahoma"/>
          <w:sz w:val="20"/>
        </w:rPr>
        <w:t xml:space="preserve">bude informovat </w:t>
      </w:r>
      <w:r w:rsidR="00443F2D" w:rsidRPr="004B5088">
        <w:rPr>
          <w:rFonts w:ascii="Tahoma" w:hAnsi="Tahoma" w:cs="Tahoma"/>
          <w:sz w:val="20"/>
        </w:rPr>
        <w:t>O</w:t>
      </w:r>
      <w:r w:rsidR="00930A1B" w:rsidRPr="004B5088">
        <w:rPr>
          <w:rFonts w:ascii="Tahoma" w:hAnsi="Tahoma" w:cs="Tahoma"/>
          <w:sz w:val="20"/>
        </w:rPr>
        <w:t>bjednatele a</w:t>
      </w:r>
      <w:r w:rsidR="008019D9" w:rsidRPr="004B5088">
        <w:rPr>
          <w:rFonts w:ascii="Tahoma" w:hAnsi="Tahoma" w:cs="Tahoma"/>
          <w:sz w:val="20"/>
        </w:rPr>
        <w:t> </w:t>
      </w:r>
      <w:r w:rsidR="00930A1B" w:rsidRPr="004B5088">
        <w:rPr>
          <w:rFonts w:ascii="Tahoma" w:hAnsi="Tahoma" w:cs="Tahoma"/>
          <w:sz w:val="20"/>
        </w:rPr>
        <w:t xml:space="preserve">konzultovat s ním </w:t>
      </w:r>
      <w:r w:rsidR="009E7F6E" w:rsidRPr="004B5088">
        <w:rPr>
          <w:rFonts w:ascii="Tahoma" w:hAnsi="Tahoma" w:cs="Tahoma"/>
          <w:sz w:val="20"/>
        </w:rPr>
        <w:t>dop</w:t>
      </w:r>
      <w:r w:rsidR="00043144" w:rsidRPr="004B5088">
        <w:rPr>
          <w:rFonts w:ascii="Tahoma" w:hAnsi="Tahoma" w:cs="Tahoma"/>
          <w:sz w:val="20"/>
        </w:rPr>
        <w:t xml:space="preserve">ady na možnosti plnění </w:t>
      </w:r>
      <w:r w:rsidR="00EA5B03" w:rsidRPr="004B5088">
        <w:rPr>
          <w:rFonts w:ascii="Tahoma" w:hAnsi="Tahoma" w:cs="Tahoma"/>
          <w:sz w:val="20"/>
        </w:rPr>
        <w:t xml:space="preserve">této </w:t>
      </w:r>
      <w:r w:rsidR="00043144" w:rsidRPr="004B5088">
        <w:rPr>
          <w:rFonts w:ascii="Tahoma" w:hAnsi="Tahoma" w:cs="Tahoma"/>
          <w:sz w:val="20"/>
        </w:rPr>
        <w:t>smlouvy</w:t>
      </w:r>
      <w:r w:rsidR="00EA5B03" w:rsidRPr="004B5088">
        <w:rPr>
          <w:rFonts w:ascii="Tahoma" w:hAnsi="Tahoma" w:cs="Tahoma"/>
          <w:sz w:val="20"/>
        </w:rPr>
        <w:t>, případně na změnu předmětu Díla</w:t>
      </w:r>
      <w:r w:rsidR="00043144" w:rsidRPr="004B5088">
        <w:rPr>
          <w:rFonts w:ascii="Tahoma" w:hAnsi="Tahoma" w:cs="Tahoma"/>
          <w:sz w:val="20"/>
        </w:rPr>
        <w:t>.</w:t>
      </w:r>
    </w:p>
    <w:p w14:paraId="6A6BF1D6" w14:textId="77777777" w:rsidR="00930A1B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>se zavazuje po</w:t>
      </w:r>
      <w:r w:rsidR="0062122E" w:rsidRPr="004B5088">
        <w:rPr>
          <w:rFonts w:ascii="Tahoma" w:hAnsi="Tahoma" w:cs="Tahoma"/>
          <w:sz w:val="20"/>
        </w:rPr>
        <w:t xml:space="preserve">dávat </w:t>
      </w:r>
      <w:r w:rsidR="00443F2D" w:rsidRPr="004B5088">
        <w:rPr>
          <w:rFonts w:ascii="Tahoma" w:hAnsi="Tahoma" w:cs="Tahoma"/>
          <w:sz w:val="20"/>
        </w:rPr>
        <w:t>O</w:t>
      </w:r>
      <w:r w:rsidR="009E7F6E" w:rsidRPr="004B5088">
        <w:rPr>
          <w:rFonts w:ascii="Tahoma" w:hAnsi="Tahoma" w:cs="Tahoma"/>
          <w:sz w:val="20"/>
        </w:rPr>
        <w:t>bjednateli úplné inform</w:t>
      </w:r>
      <w:r w:rsidR="00A3592A" w:rsidRPr="004B5088">
        <w:rPr>
          <w:rFonts w:ascii="Tahoma" w:hAnsi="Tahoma" w:cs="Tahoma"/>
          <w:sz w:val="20"/>
        </w:rPr>
        <w:t>ace a průběžně jej informovat o </w:t>
      </w:r>
      <w:r w:rsidR="009E7F6E" w:rsidRPr="004B5088">
        <w:rPr>
          <w:rFonts w:ascii="Tahoma" w:hAnsi="Tahoma" w:cs="Tahoma"/>
          <w:sz w:val="20"/>
        </w:rPr>
        <w:t xml:space="preserve">stavu </w:t>
      </w:r>
      <w:r w:rsidR="003F50A7" w:rsidRPr="004B5088">
        <w:rPr>
          <w:rFonts w:ascii="Tahoma" w:hAnsi="Tahoma" w:cs="Tahoma"/>
          <w:sz w:val="20"/>
        </w:rPr>
        <w:t xml:space="preserve">provádění </w:t>
      </w:r>
      <w:r w:rsidR="004970A7" w:rsidRPr="004B5088">
        <w:rPr>
          <w:rFonts w:ascii="Tahoma" w:hAnsi="Tahoma" w:cs="Tahoma"/>
          <w:sz w:val="20"/>
        </w:rPr>
        <w:t>D</w:t>
      </w:r>
      <w:r w:rsidR="003F50A7" w:rsidRPr="004B5088">
        <w:rPr>
          <w:rFonts w:ascii="Tahoma" w:hAnsi="Tahoma" w:cs="Tahoma"/>
          <w:sz w:val="20"/>
        </w:rPr>
        <w:t>íla</w:t>
      </w:r>
      <w:r w:rsidR="009E7F6E" w:rsidRPr="004B5088">
        <w:rPr>
          <w:rFonts w:ascii="Tahoma" w:hAnsi="Tahoma" w:cs="Tahoma"/>
          <w:sz w:val="20"/>
        </w:rPr>
        <w:t>.</w:t>
      </w:r>
    </w:p>
    <w:p w14:paraId="4A29816D" w14:textId="58E51706" w:rsidR="004E1A39" w:rsidRPr="004B5088" w:rsidRDefault="004E1A39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je povinen poskytnout součinnost při výkonu finanční kontroly včetně auditu dle </w:t>
      </w:r>
      <w:proofErr w:type="spellStart"/>
      <w:r w:rsidRPr="004B5088">
        <w:rPr>
          <w:rFonts w:ascii="Tahoma" w:hAnsi="Tahoma" w:cs="Tahoma"/>
          <w:sz w:val="20"/>
        </w:rPr>
        <w:t>ust</w:t>
      </w:r>
      <w:proofErr w:type="spellEnd"/>
      <w:r w:rsidR="007641A7" w:rsidRPr="004B5088">
        <w:rPr>
          <w:rFonts w:ascii="Tahoma" w:hAnsi="Tahoma" w:cs="Tahoma"/>
          <w:sz w:val="20"/>
        </w:rPr>
        <w:t>. </w:t>
      </w:r>
      <w:r w:rsidRPr="004B5088">
        <w:rPr>
          <w:rFonts w:ascii="Tahoma" w:hAnsi="Tahoma" w:cs="Tahoma"/>
          <w:sz w:val="20"/>
        </w:rPr>
        <w:t>§ 2c) zákona č. 320/2001 Sb. o finanční kontrole týkající se předmětu plnění této smlouvy</w:t>
      </w:r>
      <w:r w:rsidR="00EE38D5" w:rsidRPr="004B5088">
        <w:rPr>
          <w:rFonts w:ascii="Tahoma" w:hAnsi="Tahoma" w:cs="Tahoma"/>
          <w:sz w:val="20"/>
        </w:rPr>
        <w:t>, a dále umožnit všem subjektům oprávněným k výkonu kontroly projektu, z jehož prostředků je Poskytovatelem dotace hrazena služba</w:t>
      </w:r>
      <w:r w:rsidR="0010201B" w:rsidRPr="004B5088">
        <w:rPr>
          <w:rFonts w:ascii="Tahoma" w:hAnsi="Tahoma" w:cs="Tahoma"/>
          <w:sz w:val="20"/>
        </w:rPr>
        <w:t xml:space="preserve"> (dále jen „</w:t>
      </w:r>
      <w:r w:rsidR="0010201B" w:rsidRPr="004B5088">
        <w:rPr>
          <w:rFonts w:ascii="Tahoma" w:hAnsi="Tahoma" w:cs="Tahoma"/>
          <w:b/>
          <w:sz w:val="20"/>
        </w:rPr>
        <w:t>Projekt</w:t>
      </w:r>
      <w:r w:rsidR="0010201B" w:rsidRPr="004B5088">
        <w:rPr>
          <w:rFonts w:ascii="Tahoma" w:hAnsi="Tahoma" w:cs="Tahoma"/>
          <w:sz w:val="20"/>
        </w:rPr>
        <w:t>“)</w:t>
      </w:r>
      <w:r w:rsidR="00EE38D5" w:rsidRPr="004B5088">
        <w:rPr>
          <w:rFonts w:ascii="Tahoma" w:hAnsi="Tahoma" w:cs="Tahoma"/>
          <w:sz w:val="20"/>
        </w:rPr>
        <w:t>, kontrolu dokladů souvisejících s plněním zakázky, a to po dobu danou právními předpisy ČR k jejich archivaci (zákon č.</w:t>
      </w:r>
      <w:r w:rsidR="008019D9" w:rsidRPr="004B5088">
        <w:rPr>
          <w:rFonts w:ascii="Tahoma" w:hAnsi="Tahoma" w:cs="Tahoma"/>
          <w:sz w:val="20"/>
        </w:rPr>
        <w:t> </w:t>
      </w:r>
      <w:r w:rsidR="00EE38D5" w:rsidRPr="004B5088">
        <w:rPr>
          <w:rFonts w:ascii="Tahoma" w:hAnsi="Tahoma" w:cs="Tahoma"/>
          <w:sz w:val="20"/>
        </w:rPr>
        <w:t xml:space="preserve">563/1991 Sb., o účetnictví a zákon č. 235/2004 Sb., o dani z přidané hodnoty) a současně </w:t>
      </w:r>
      <w:r w:rsidR="00EE38D5" w:rsidRPr="004B5088">
        <w:rPr>
          <w:rFonts w:ascii="Tahoma" w:hAnsi="Tahoma" w:cs="Tahoma"/>
          <w:b/>
          <w:sz w:val="20"/>
        </w:rPr>
        <w:t xml:space="preserve">minimálně </w:t>
      </w:r>
      <w:r w:rsidR="00580859" w:rsidRPr="004B5088">
        <w:rPr>
          <w:rFonts w:ascii="Tahoma" w:hAnsi="Tahoma" w:cs="Tahoma"/>
          <w:b/>
          <w:sz w:val="20"/>
        </w:rPr>
        <w:t xml:space="preserve">do konce roku </w:t>
      </w:r>
      <w:r w:rsidR="004B5088" w:rsidRPr="00066C7E">
        <w:rPr>
          <w:rFonts w:ascii="Tahoma" w:hAnsi="Tahoma" w:cs="Tahoma"/>
          <w:b/>
          <w:sz w:val="20"/>
        </w:rPr>
        <w:t>203</w:t>
      </w:r>
      <w:r w:rsidR="00066C7E" w:rsidRPr="00066C7E">
        <w:rPr>
          <w:rFonts w:ascii="Tahoma" w:hAnsi="Tahoma" w:cs="Tahoma"/>
          <w:b/>
          <w:sz w:val="20"/>
        </w:rPr>
        <w:t>2</w:t>
      </w:r>
      <w:r w:rsidR="00EE38D5" w:rsidRPr="00066C7E">
        <w:rPr>
          <w:rFonts w:ascii="Tahoma" w:hAnsi="Tahoma" w:cs="Tahoma"/>
          <w:b/>
          <w:sz w:val="20"/>
        </w:rPr>
        <w:t>.</w:t>
      </w:r>
    </w:p>
    <w:p w14:paraId="3556FC2E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>se zavazuje respektovat termíny realizace plnění a posloupnost aktivit.</w:t>
      </w:r>
    </w:p>
    <w:p w14:paraId="6515326C" w14:textId="77777777" w:rsidR="009E7F6E" w:rsidRPr="004B5088" w:rsidRDefault="00DC4DE6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</w:t>
      </w:r>
      <w:r w:rsidR="009E7F6E" w:rsidRPr="004B5088">
        <w:rPr>
          <w:rFonts w:ascii="Tahoma" w:hAnsi="Tahoma" w:cs="Tahoma"/>
          <w:sz w:val="20"/>
        </w:rPr>
        <w:t xml:space="preserve">se zavazuje v rámci </w:t>
      </w:r>
      <w:r w:rsidR="003F50A7" w:rsidRPr="004B5088">
        <w:rPr>
          <w:rFonts w:ascii="Tahoma" w:hAnsi="Tahoma" w:cs="Tahoma"/>
          <w:sz w:val="20"/>
        </w:rPr>
        <w:t>provedení</w:t>
      </w:r>
      <w:r w:rsidR="009E7F6E" w:rsidRPr="004B5088">
        <w:rPr>
          <w:rFonts w:ascii="Tahoma" w:hAnsi="Tahoma" w:cs="Tahoma"/>
          <w:sz w:val="20"/>
        </w:rPr>
        <w:t xml:space="preserve">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="009E7F6E" w:rsidRPr="004B5088">
        <w:rPr>
          <w:rFonts w:ascii="Tahoma" w:hAnsi="Tahoma" w:cs="Tahoma"/>
          <w:sz w:val="20"/>
        </w:rPr>
        <w:t xml:space="preserve">zajistit </w:t>
      </w:r>
      <w:r w:rsidR="003F50A7" w:rsidRPr="004B5088">
        <w:rPr>
          <w:rFonts w:ascii="Tahoma" w:hAnsi="Tahoma" w:cs="Tahoma"/>
          <w:sz w:val="20"/>
        </w:rPr>
        <w:t xml:space="preserve">zejména </w:t>
      </w:r>
      <w:r w:rsidR="009E7F6E" w:rsidRPr="004B5088">
        <w:rPr>
          <w:rFonts w:ascii="Tahoma" w:hAnsi="Tahoma" w:cs="Tahoma"/>
          <w:sz w:val="20"/>
        </w:rPr>
        <w:t xml:space="preserve">tyto </w:t>
      </w:r>
      <w:r w:rsidR="003F50A7" w:rsidRPr="004B5088">
        <w:rPr>
          <w:rFonts w:ascii="Tahoma" w:hAnsi="Tahoma" w:cs="Tahoma"/>
          <w:sz w:val="20"/>
        </w:rPr>
        <w:t>kroky</w:t>
      </w:r>
      <w:r w:rsidR="009E7F6E" w:rsidRPr="004B5088">
        <w:rPr>
          <w:rFonts w:ascii="Tahoma" w:hAnsi="Tahoma" w:cs="Tahoma"/>
          <w:sz w:val="20"/>
        </w:rPr>
        <w:t>:</w:t>
      </w:r>
    </w:p>
    <w:p w14:paraId="793C3E89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</w:t>
      </w:r>
      <w:r w:rsidR="00240E74" w:rsidRPr="004B5088">
        <w:rPr>
          <w:rFonts w:ascii="Tahoma" w:hAnsi="Tahoma" w:cs="Tahoma"/>
          <w:sz w:val="20"/>
        </w:rPr>
        <w:t>onzultovat a připravit projektový záměr</w:t>
      </w:r>
      <w:r w:rsidRPr="004B5088">
        <w:rPr>
          <w:rFonts w:ascii="Tahoma" w:hAnsi="Tahoma" w:cs="Tahoma"/>
          <w:sz w:val="20"/>
        </w:rPr>
        <w:t>,</w:t>
      </w:r>
    </w:p>
    <w:p w14:paraId="1737FDCA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240E74" w:rsidRPr="004B5088">
        <w:rPr>
          <w:rFonts w:ascii="Tahoma" w:hAnsi="Tahoma" w:cs="Tahoma"/>
          <w:sz w:val="20"/>
        </w:rPr>
        <w:t>řipravit koncepci a obsah projektu</w:t>
      </w:r>
      <w:r w:rsidRPr="004B5088">
        <w:rPr>
          <w:rFonts w:ascii="Tahoma" w:hAnsi="Tahoma" w:cs="Tahoma"/>
          <w:sz w:val="20"/>
        </w:rPr>
        <w:t>,</w:t>
      </w:r>
    </w:p>
    <w:p w14:paraId="5A0FF723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</w:t>
      </w:r>
      <w:r w:rsidR="00240E74" w:rsidRPr="004B5088">
        <w:rPr>
          <w:rFonts w:ascii="Tahoma" w:hAnsi="Tahoma" w:cs="Tahoma"/>
          <w:sz w:val="20"/>
        </w:rPr>
        <w:t>oordinovat práci zúčastněných osob a subjektů souvisejících s přípravou projektu</w:t>
      </w:r>
      <w:r w:rsidRPr="004B5088">
        <w:rPr>
          <w:rFonts w:ascii="Tahoma" w:hAnsi="Tahoma" w:cs="Tahoma"/>
          <w:sz w:val="20"/>
        </w:rPr>
        <w:t>,</w:t>
      </w:r>
    </w:p>
    <w:p w14:paraId="3188E1D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vazby projektu na strategické materiály</w:t>
      </w:r>
      <w:r w:rsidRPr="004B5088">
        <w:rPr>
          <w:rFonts w:ascii="Tahoma" w:hAnsi="Tahoma" w:cs="Tahoma"/>
          <w:sz w:val="20"/>
        </w:rPr>
        <w:t>,</w:t>
      </w:r>
    </w:p>
    <w:p w14:paraId="6B4DC78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rozpočet projektu v souladu s podmínkami dotačního titulu</w:t>
      </w:r>
      <w:r w:rsidRPr="004B5088">
        <w:rPr>
          <w:rFonts w:ascii="Tahoma" w:hAnsi="Tahoma" w:cs="Tahoma"/>
          <w:sz w:val="20"/>
        </w:rPr>
        <w:t>,</w:t>
      </w:r>
    </w:p>
    <w:p w14:paraId="21ED7E7C" w14:textId="0BD5C7F2" w:rsidR="001A5A1D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1A5A1D" w:rsidRPr="004B5088">
        <w:rPr>
          <w:rFonts w:ascii="Tahoma" w:hAnsi="Tahoma" w:cs="Tahoma"/>
          <w:sz w:val="20"/>
        </w:rPr>
        <w:t xml:space="preserve">pracovat </w:t>
      </w:r>
      <w:r w:rsidR="00A96B50" w:rsidRPr="004B5088">
        <w:rPr>
          <w:rFonts w:ascii="Tahoma" w:hAnsi="Tahoma" w:cs="Tahoma"/>
          <w:sz w:val="20"/>
        </w:rPr>
        <w:t>Ž</w:t>
      </w:r>
      <w:r w:rsidR="001A5A1D" w:rsidRPr="004B5088">
        <w:rPr>
          <w:rFonts w:ascii="Tahoma" w:hAnsi="Tahoma" w:cs="Tahoma"/>
          <w:sz w:val="20"/>
        </w:rPr>
        <w:t xml:space="preserve">ádost o </w:t>
      </w:r>
      <w:r w:rsidR="004B0356" w:rsidRPr="004B5088">
        <w:rPr>
          <w:rFonts w:ascii="Tahoma" w:hAnsi="Tahoma" w:cs="Tahoma"/>
          <w:sz w:val="20"/>
        </w:rPr>
        <w:t>podporu</w:t>
      </w:r>
      <w:r w:rsidR="001A5A1D" w:rsidRPr="004B5088">
        <w:rPr>
          <w:rFonts w:ascii="Tahoma" w:hAnsi="Tahoma" w:cs="Tahoma"/>
          <w:sz w:val="20"/>
        </w:rPr>
        <w:t xml:space="preserve"> v systému </w:t>
      </w:r>
      <w:r w:rsidR="00465109">
        <w:rPr>
          <w:rFonts w:ascii="Tahoma" w:hAnsi="Tahoma" w:cs="Tahoma"/>
          <w:sz w:val="20"/>
        </w:rPr>
        <w:t>MS</w:t>
      </w:r>
      <w:r w:rsidR="00652CAB">
        <w:rPr>
          <w:rFonts w:ascii="Tahoma" w:hAnsi="Tahoma" w:cs="Tahoma"/>
          <w:sz w:val="20"/>
        </w:rPr>
        <w:t>2021</w:t>
      </w:r>
      <w:r w:rsidR="007A768C" w:rsidRPr="004B5088">
        <w:rPr>
          <w:rFonts w:ascii="Tahoma" w:hAnsi="Tahoma" w:cs="Tahoma"/>
          <w:sz w:val="20"/>
        </w:rPr>
        <w:t>+</w:t>
      </w:r>
      <w:r w:rsidRPr="004B5088">
        <w:rPr>
          <w:rFonts w:ascii="Tahoma" w:hAnsi="Tahoma" w:cs="Tahoma"/>
          <w:sz w:val="20"/>
        </w:rPr>
        <w:t>,</w:t>
      </w:r>
    </w:p>
    <w:p w14:paraId="2F1A241A" w14:textId="77777777" w:rsidR="001A5A1D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>z</w:t>
      </w:r>
      <w:r w:rsidR="001A5A1D" w:rsidRPr="004B5088">
        <w:rPr>
          <w:rFonts w:ascii="Tahoma" w:hAnsi="Tahoma" w:cs="Tahoma"/>
          <w:sz w:val="20"/>
        </w:rPr>
        <w:t xml:space="preserve">pracovat </w:t>
      </w:r>
      <w:r w:rsidR="00A96B50" w:rsidRPr="004B5088">
        <w:rPr>
          <w:rFonts w:ascii="Tahoma" w:hAnsi="Tahoma" w:cs="Tahoma"/>
          <w:sz w:val="20"/>
        </w:rPr>
        <w:t>S</w:t>
      </w:r>
      <w:r w:rsidR="001A5A1D" w:rsidRPr="004B5088">
        <w:rPr>
          <w:rFonts w:ascii="Tahoma" w:hAnsi="Tahoma" w:cs="Tahoma"/>
          <w:sz w:val="20"/>
        </w:rPr>
        <w:t>tudii proveditelnosti</w:t>
      </w:r>
      <w:r w:rsidRPr="004B5088">
        <w:rPr>
          <w:rFonts w:ascii="Tahoma" w:hAnsi="Tahoma" w:cs="Tahoma"/>
          <w:sz w:val="20"/>
        </w:rPr>
        <w:t>,</w:t>
      </w:r>
    </w:p>
    <w:p w14:paraId="18E7D71C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analýzu výchozího stavu, přínosy projektu</w:t>
      </w:r>
      <w:r w:rsidRPr="004B5088">
        <w:rPr>
          <w:rFonts w:ascii="Tahoma" w:hAnsi="Tahoma" w:cs="Tahoma"/>
          <w:sz w:val="20"/>
        </w:rPr>
        <w:t>,</w:t>
      </w:r>
    </w:p>
    <w:p w14:paraId="11340299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posouzení projektu z hlediska veřejné podpory</w:t>
      </w:r>
      <w:r w:rsidRPr="004B5088">
        <w:rPr>
          <w:rFonts w:ascii="Tahoma" w:hAnsi="Tahoma" w:cs="Tahoma"/>
          <w:sz w:val="20"/>
        </w:rPr>
        <w:t>,</w:t>
      </w:r>
    </w:p>
    <w:p w14:paraId="13546E9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vliv projektu na horizontální témata</w:t>
      </w:r>
      <w:r w:rsidRPr="004B5088">
        <w:rPr>
          <w:rFonts w:ascii="Tahoma" w:hAnsi="Tahoma" w:cs="Tahoma"/>
          <w:sz w:val="20"/>
        </w:rPr>
        <w:t>,</w:t>
      </w:r>
    </w:p>
    <w:p w14:paraId="29245E5E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návrh udržitelnosti projektu</w:t>
      </w:r>
      <w:r w:rsidRPr="004B5088">
        <w:rPr>
          <w:rFonts w:ascii="Tahoma" w:hAnsi="Tahoma" w:cs="Tahoma"/>
          <w:sz w:val="20"/>
        </w:rPr>
        <w:t>,</w:t>
      </w:r>
    </w:p>
    <w:p w14:paraId="7345141D" w14:textId="77777777" w:rsidR="00926BF9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926BF9" w:rsidRPr="004B5088">
        <w:rPr>
          <w:rFonts w:ascii="Tahoma" w:hAnsi="Tahoma" w:cs="Tahoma"/>
          <w:sz w:val="20"/>
        </w:rPr>
        <w:t>pracovat finanční analýzu projektu</w:t>
      </w:r>
      <w:r w:rsidRPr="004B5088">
        <w:rPr>
          <w:rFonts w:ascii="Tahoma" w:hAnsi="Tahoma" w:cs="Tahoma"/>
          <w:sz w:val="20"/>
        </w:rPr>
        <w:t>,</w:t>
      </w:r>
    </w:p>
    <w:p w14:paraId="3C217FD1" w14:textId="77777777" w:rsidR="00240E74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autoSpaceDE w:val="0"/>
        <w:autoSpaceDN w:val="0"/>
        <w:spacing w:before="0"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>pracovat analýzu rizik a jejich řízení</w:t>
      </w:r>
      <w:r w:rsidRPr="004B5088">
        <w:rPr>
          <w:rFonts w:ascii="Tahoma" w:hAnsi="Tahoma" w:cs="Tahoma"/>
          <w:sz w:val="20"/>
        </w:rPr>
        <w:t>,</w:t>
      </w:r>
    </w:p>
    <w:p w14:paraId="6C314253" w14:textId="77777777" w:rsidR="00CD43A7" w:rsidRPr="004B5088" w:rsidRDefault="00883F15" w:rsidP="004242A2">
      <w:pPr>
        <w:pStyle w:val="Nadpis2"/>
        <w:numPr>
          <w:ilvl w:val="0"/>
          <w:numId w:val="38"/>
        </w:numPr>
        <w:tabs>
          <w:tab w:val="left" w:pos="993"/>
        </w:tabs>
        <w:spacing w:before="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z</w:t>
      </w:r>
      <w:r w:rsidR="00240E74" w:rsidRPr="004B5088">
        <w:rPr>
          <w:rFonts w:ascii="Tahoma" w:hAnsi="Tahoma" w:cs="Tahoma"/>
          <w:sz w:val="20"/>
        </w:rPr>
        <w:t xml:space="preserve">kompletovat </w:t>
      </w:r>
      <w:r w:rsidR="00EE38D5" w:rsidRPr="004B5088">
        <w:rPr>
          <w:rFonts w:ascii="Tahoma" w:hAnsi="Tahoma" w:cs="Tahoma"/>
          <w:sz w:val="20"/>
        </w:rPr>
        <w:t xml:space="preserve">1 </w:t>
      </w:r>
      <w:r w:rsidR="00240E74" w:rsidRPr="004B5088">
        <w:rPr>
          <w:rFonts w:ascii="Tahoma" w:hAnsi="Tahoma" w:cs="Tahoma"/>
          <w:sz w:val="20"/>
        </w:rPr>
        <w:t xml:space="preserve">pare </w:t>
      </w:r>
      <w:r w:rsidR="003F50A7" w:rsidRPr="004B5088">
        <w:rPr>
          <w:rFonts w:ascii="Tahoma" w:hAnsi="Tahoma" w:cs="Tahoma"/>
          <w:sz w:val="20"/>
        </w:rPr>
        <w:t>Ž</w:t>
      </w:r>
      <w:r w:rsidR="00240E74" w:rsidRPr="004B5088">
        <w:rPr>
          <w:rFonts w:ascii="Tahoma" w:hAnsi="Tahoma" w:cs="Tahoma"/>
          <w:sz w:val="20"/>
        </w:rPr>
        <w:t xml:space="preserve">ádosti o </w:t>
      </w:r>
      <w:r w:rsidR="004B0356" w:rsidRPr="004B5088">
        <w:rPr>
          <w:rFonts w:ascii="Tahoma" w:hAnsi="Tahoma" w:cs="Tahoma"/>
          <w:sz w:val="20"/>
        </w:rPr>
        <w:t>podporu</w:t>
      </w:r>
      <w:r w:rsidR="00926BF9" w:rsidRPr="004B5088">
        <w:rPr>
          <w:rFonts w:ascii="Tahoma" w:hAnsi="Tahoma" w:cs="Tahoma"/>
          <w:sz w:val="20"/>
        </w:rPr>
        <w:t xml:space="preserve"> pro archivaci Objednatele</w:t>
      </w:r>
      <w:r w:rsidRPr="004B5088">
        <w:rPr>
          <w:rFonts w:ascii="Tahoma" w:hAnsi="Tahoma" w:cs="Tahoma"/>
          <w:sz w:val="20"/>
        </w:rPr>
        <w:t>.</w:t>
      </w:r>
    </w:p>
    <w:p w14:paraId="38CA5C58" w14:textId="77777777" w:rsidR="00930A1B" w:rsidRPr="004B5088" w:rsidRDefault="009C0304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Závazky O</w:t>
      </w:r>
      <w:r w:rsidR="00930A1B" w:rsidRPr="004B5088">
        <w:rPr>
          <w:rFonts w:ascii="Tahoma" w:hAnsi="Tahoma" w:cs="Tahoma"/>
          <w:sz w:val="22"/>
        </w:rPr>
        <w:t>bjednatele</w:t>
      </w:r>
    </w:p>
    <w:p w14:paraId="46456EEA" w14:textId="77777777" w:rsidR="003F50A7" w:rsidRPr="004B5088" w:rsidRDefault="003F50A7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vytvořit nezbytné podmínky pro provedení </w:t>
      </w:r>
      <w:r w:rsidR="004970A7" w:rsidRPr="004B5088">
        <w:rPr>
          <w:rFonts w:ascii="Tahoma" w:hAnsi="Tahoma" w:cs="Tahoma"/>
          <w:sz w:val="20"/>
        </w:rPr>
        <w:t>D</w:t>
      </w:r>
      <w:r w:rsidRPr="004B5088">
        <w:rPr>
          <w:rFonts w:ascii="Tahoma" w:hAnsi="Tahoma" w:cs="Tahoma"/>
          <w:sz w:val="20"/>
        </w:rPr>
        <w:t xml:space="preserve">íla, poskytnout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potřebnou součinnost, </w:t>
      </w:r>
      <w:r w:rsidR="004970A7" w:rsidRPr="004B5088">
        <w:rPr>
          <w:rFonts w:ascii="Tahoma" w:hAnsi="Tahoma" w:cs="Tahoma"/>
          <w:sz w:val="20"/>
        </w:rPr>
        <w:t>D</w:t>
      </w:r>
      <w:r w:rsidRPr="004B5088">
        <w:rPr>
          <w:rFonts w:ascii="Tahoma" w:hAnsi="Tahoma" w:cs="Tahoma"/>
          <w:sz w:val="20"/>
        </w:rPr>
        <w:t xml:space="preserve">ílo převzít a zaplatit za jeho zhotovení </w:t>
      </w:r>
      <w:r w:rsidR="006076AF" w:rsidRPr="004B5088">
        <w:rPr>
          <w:rFonts w:ascii="Tahoma" w:hAnsi="Tahoma" w:cs="Tahoma"/>
          <w:sz w:val="20"/>
        </w:rPr>
        <w:t>c</w:t>
      </w:r>
      <w:r w:rsidRPr="004B5088">
        <w:rPr>
          <w:rFonts w:ascii="Tahoma" w:hAnsi="Tahoma" w:cs="Tahoma"/>
          <w:sz w:val="20"/>
        </w:rPr>
        <w:t>enu dohodnutou dle článku 5.1 této smlouvy.</w:t>
      </w:r>
    </w:p>
    <w:p w14:paraId="70BCE3C4" w14:textId="77777777" w:rsidR="00930A1B" w:rsidRPr="004B5088" w:rsidRDefault="00930A1B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předat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hotoviteli </w:t>
      </w:r>
      <w:r w:rsidR="003F50A7" w:rsidRPr="004B5088">
        <w:rPr>
          <w:rFonts w:ascii="Tahoma" w:hAnsi="Tahoma" w:cs="Tahoma"/>
          <w:sz w:val="20"/>
        </w:rPr>
        <w:t xml:space="preserve">bez zbytečného odkladu po uzavření této smlouvy, případně po výzvě ze strany </w:t>
      </w:r>
      <w:r w:rsidR="00443F2D" w:rsidRPr="004B5088">
        <w:rPr>
          <w:rFonts w:ascii="Tahoma" w:hAnsi="Tahoma" w:cs="Tahoma"/>
          <w:sz w:val="20"/>
        </w:rPr>
        <w:t>Z</w:t>
      </w:r>
      <w:r w:rsidR="003F50A7" w:rsidRPr="004B5088">
        <w:rPr>
          <w:rFonts w:ascii="Tahoma" w:hAnsi="Tahoma" w:cs="Tahoma"/>
          <w:sz w:val="20"/>
        </w:rPr>
        <w:t xml:space="preserve">hotovitele, </w:t>
      </w:r>
      <w:r w:rsidRPr="004B5088">
        <w:rPr>
          <w:rFonts w:ascii="Tahoma" w:hAnsi="Tahoma" w:cs="Tahoma"/>
          <w:sz w:val="20"/>
        </w:rPr>
        <w:t xml:space="preserve">veškeré potřebné informace </w:t>
      </w:r>
      <w:r w:rsidR="003F50A7" w:rsidRPr="004B5088">
        <w:rPr>
          <w:rFonts w:ascii="Tahoma" w:hAnsi="Tahoma" w:cs="Tahoma"/>
          <w:sz w:val="20"/>
        </w:rPr>
        <w:t xml:space="preserve">a doklady </w:t>
      </w:r>
      <w:r w:rsidRPr="004B5088">
        <w:rPr>
          <w:rFonts w:ascii="Tahoma" w:hAnsi="Tahoma" w:cs="Tahoma"/>
          <w:sz w:val="20"/>
        </w:rPr>
        <w:t xml:space="preserve">a umožnit mu tím řádné </w:t>
      </w:r>
      <w:r w:rsidR="003F50A7" w:rsidRPr="004B5088">
        <w:rPr>
          <w:rFonts w:ascii="Tahoma" w:hAnsi="Tahoma" w:cs="Tahoma"/>
          <w:sz w:val="20"/>
        </w:rPr>
        <w:t xml:space="preserve">provedení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>a poskytnout mu odpovědné pracovníky ke kon</w:t>
      </w:r>
      <w:r w:rsidR="0062122E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ultacím, jakožto </w:t>
      </w:r>
      <w:r w:rsidR="00E62D41" w:rsidRPr="004B5088">
        <w:rPr>
          <w:rFonts w:ascii="Tahoma" w:hAnsi="Tahoma" w:cs="Tahoma"/>
          <w:sz w:val="20"/>
        </w:rPr>
        <w:t>i </w:t>
      </w:r>
      <w:r w:rsidRPr="004B5088">
        <w:rPr>
          <w:rFonts w:ascii="Tahoma" w:hAnsi="Tahoma" w:cs="Tahoma"/>
          <w:sz w:val="20"/>
        </w:rPr>
        <w:t xml:space="preserve">jinou potřebnou součinnost k naplnění předmětu </w:t>
      </w:r>
      <w:r w:rsidR="00E62D41" w:rsidRPr="004B5088">
        <w:rPr>
          <w:rFonts w:ascii="Tahoma" w:hAnsi="Tahoma" w:cs="Tahoma"/>
          <w:sz w:val="20"/>
        </w:rPr>
        <w:t xml:space="preserve">této </w:t>
      </w:r>
      <w:r w:rsidRPr="004B5088">
        <w:rPr>
          <w:rFonts w:ascii="Tahoma" w:hAnsi="Tahoma" w:cs="Tahoma"/>
          <w:sz w:val="20"/>
        </w:rPr>
        <w:t>smlouvy.</w:t>
      </w:r>
    </w:p>
    <w:p w14:paraId="197AD176" w14:textId="77777777" w:rsidR="00EE4922" w:rsidRPr="004B5088" w:rsidRDefault="0062122E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bere na vědomí, že projekt je ve své textové části autorským dílem a jako takový je chráněn autorským zákonem. Z tohoto důvodu bez souhlasu </w:t>
      </w:r>
      <w:r w:rsidR="00443F2D" w:rsidRPr="004B5088">
        <w:rPr>
          <w:rFonts w:ascii="Tahoma" w:hAnsi="Tahoma" w:cs="Tahoma"/>
          <w:sz w:val="20"/>
        </w:rPr>
        <w:t>Z</w:t>
      </w:r>
      <w:r w:rsidR="00DC4DE6" w:rsidRPr="004B5088">
        <w:rPr>
          <w:rFonts w:ascii="Tahoma" w:hAnsi="Tahoma" w:cs="Tahoma"/>
          <w:sz w:val="20"/>
        </w:rPr>
        <w:t xml:space="preserve">hotovitele </w:t>
      </w:r>
      <w:r w:rsidRPr="004B5088">
        <w:rPr>
          <w:rFonts w:ascii="Tahoma" w:hAnsi="Tahoma" w:cs="Tahoma"/>
          <w:sz w:val="20"/>
        </w:rPr>
        <w:t xml:space="preserve">nesmí </w:t>
      </w:r>
      <w:r w:rsidR="00443F2D" w:rsidRPr="004B5088">
        <w:rPr>
          <w:rFonts w:ascii="Tahoma" w:hAnsi="Tahoma" w:cs="Tahoma"/>
          <w:sz w:val="20"/>
        </w:rPr>
        <w:t>O</w:t>
      </w:r>
      <w:r w:rsidRPr="004B5088">
        <w:rPr>
          <w:rFonts w:ascii="Tahoma" w:hAnsi="Tahoma" w:cs="Tahoma"/>
          <w:sz w:val="20"/>
        </w:rPr>
        <w:t>bjednatel předávat a kopírovat materiál třetím osobám</w:t>
      </w:r>
      <w:r w:rsidR="00B76790" w:rsidRPr="004B5088">
        <w:rPr>
          <w:rFonts w:ascii="Tahoma" w:hAnsi="Tahoma" w:cs="Tahoma"/>
          <w:sz w:val="20"/>
        </w:rPr>
        <w:t>, ani jej celý nebo jeho části zveřejňovat na internetu</w:t>
      </w:r>
      <w:r w:rsidRPr="004B5088">
        <w:rPr>
          <w:rFonts w:ascii="Tahoma" w:hAnsi="Tahoma" w:cs="Tahoma"/>
          <w:sz w:val="20"/>
        </w:rPr>
        <w:t>. Sankce při nedodržení tohoto požadavku se řídí Autorským zákonem</w:t>
      </w:r>
      <w:r w:rsidR="00B72909" w:rsidRPr="004B5088">
        <w:rPr>
          <w:rFonts w:ascii="Tahoma" w:hAnsi="Tahoma" w:cs="Tahoma"/>
          <w:sz w:val="20"/>
        </w:rPr>
        <w:t xml:space="preserve">, </w:t>
      </w:r>
      <w:r w:rsidR="00EE4922" w:rsidRPr="004B5088">
        <w:rPr>
          <w:rFonts w:ascii="Tahoma" w:hAnsi="Tahoma" w:cs="Tahoma"/>
          <w:sz w:val="20"/>
        </w:rPr>
        <w:t>přičemž osobě porušující tyto povinnosti hrozí</w:t>
      </w:r>
      <w:r w:rsidR="00B72909" w:rsidRPr="004B5088">
        <w:rPr>
          <w:rFonts w:ascii="Tahoma" w:hAnsi="Tahoma" w:cs="Tahoma"/>
          <w:sz w:val="20"/>
        </w:rPr>
        <w:t xml:space="preserve"> zejména</w:t>
      </w:r>
      <w:r w:rsidR="00EE4922" w:rsidRPr="004B5088">
        <w:rPr>
          <w:rFonts w:ascii="Tahoma" w:hAnsi="Tahoma" w:cs="Tahoma"/>
          <w:sz w:val="20"/>
        </w:rPr>
        <w:t>:</w:t>
      </w:r>
    </w:p>
    <w:p w14:paraId="17C26E11" w14:textId="77777777" w:rsidR="00DA7431" w:rsidRPr="004B5088" w:rsidRDefault="00EE4922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povinnost </w:t>
      </w:r>
      <w:r w:rsidR="005352A9" w:rsidRPr="004B5088">
        <w:rPr>
          <w:rFonts w:ascii="Tahoma" w:hAnsi="Tahoma" w:cs="Tahoma"/>
          <w:sz w:val="20"/>
        </w:rPr>
        <w:t xml:space="preserve">ukončit porušování povinností vyplývajících z autorství </w:t>
      </w:r>
      <w:r w:rsidR="00443F2D" w:rsidRPr="004B5088">
        <w:rPr>
          <w:rFonts w:ascii="Tahoma" w:hAnsi="Tahoma" w:cs="Tahoma"/>
          <w:sz w:val="20"/>
        </w:rPr>
        <w:t>Z</w:t>
      </w:r>
      <w:r w:rsidR="005352A9" w:rsidRPr="004B5088">
        <w:rPr>
          <w:rFonts w:ascii="Tahoma" w:hAnsi="Tahoma" w:cs="Tahoma"/>
          <w:sz w:val="20"/>
        </w:rPr>
        <w:t>hotovitele a odstranit veškeré následky vyplývající z porušení povinností včetně stažení neoprávněně vyhotovené rozmnoženiny či napodobeniny Díla,</w:t>
      </w:r>
    </w:p>
    <w:p w14:paraId="19053F9F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poskytnout přiměřené zadostiučinění,</w:t>
      </w:r>
    </w:p>
    <w:p w14:paraId="79666823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nahradit způsobenou škodu,</w:t>
      </w:r>
    </w:p>
    <w:p w14:paraId="68B5FB73" w14:textId="77777777" w:rsidR="00DA7431" w:rsidRPr="004B5088" w:rsidRDefault="005352A9" w:rsidP="004242A2">
      <w:pPr>
        <w:pStyle w:val="Nadpis2"/>
        <w:numPr>
          <w:ilvl w:val="0"/>
          <w:numId w:val="46"/>
        </w:numPr>
        <w:spacing w:line="276" w:lineRule="auto"/>
        <w:ind w:left="1134" w:hanging="567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povinnost vydat bezdůvodné obohacení</w:t>
      </w:r>
      <w:r w:rsidR="0062122E" w:rsidRPr="004B5088">
        <w:rPr>
          <w:rFonts w:ascii="Tahoma" w:hAnsi="Tahoma" w:cs="Tahoma"/>
          <w:sz w:val="20"/>
        </w:rPr>
        <w:t>.</w:t>
      </w:r>
      <w:r w:rsidR="00AC4B42" w:rsidRPr="004B5088">
        <w:rPr>
          <w:rFonts w:ascii="Tahoma" w:hAnsi="Tahoma" w:cs="Tahoma"/>
          <w:sz w:val="20"/>
        </w:rPr>
        <w:t xml:space="preserve"> </w:t>
      </w:r>
    </w:p>
    <w:p w14:paraId="287C6AFB" w14:textId="77777777" w:rsidR="00930A1B" w:rsidRPr="004B5088" w:rsidRDefault="00AC4B42" w:rsidP="004242A2">
      <w:pPr>
        <w:pStyle w:val="Nadpis2"/>
        <w:numPr>
          <w:ilvl w:val="0"/>
          <w:numId w:val="0"/>
        </w:numPr>
        <w:spacing w:line="276" w:lineRule="auto"/>
        <w:ind w:left="57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V případě nutnosti zveřejnit část projektové žádosti, může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 xml:space="preserve">hotovitel toto umožnit, ovšem pouze na základě písemného souhlasu </w:t>
      </w:r>
      <w:r w:rsidR="00443F2D" w:rsidRPr="004B5088">
        <w:rPr>
          <w:rFonts w:ascii="Tahoma" w:hAnsi="Tahoma" w:cs="Tahoma"/>
          <w:sz w:val="20"/>
        </w:rPr>
        <w:t>Z</w:t>
      </w:r>
      <w:r w:rsidRPr="004B5088">
        <w:rPr>
          <w:rFonts w:ascii="Tahoma" w:hAnsi="Tahoma" w:cs="Tahoma"/>
          <w:sz w:val="20"/>
        </w:rPr>
        <w:t>hotovitele, ve kterém bude přesně definováno, o jaký text se jedná a za jakým účelem může být použit.</w:t>
      </w:r>
    </w:p>
    <w:p w14:paraId="4820F0DB" w14:textId="77777777" w:rsidR="0062122E" w:rsidRPr="004B5088" w:rsidRDefault="0062122E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se zavazuje</w:t>
      </w:r>
      <w:r w:rsidR="003F50A7" w:rsidRPr="004B5088">
        <w:rPr>
          <w:rFonts w:ascii="Tahoma" w:hAnsi="Tahoma" w:cs="Tahoma"/>
          <w:sz w:val="20"/>
        </w:rPr>
        <w:t xml:space="preserve"> zejména</w:t>
      </w:r>
      <w:r w:rsidRPr="004B5088">
        <w:rPr>
          <w:rFonts w:ascii="Tahoma" w:hAnsi="Tahoma" w:cs="Tahoma"/>
          <w:sz w:val="20"/>
        </w:rPr>
        <w:t xml:space="preserve"> k</w:t>
      </w:r>
      <w:r w:rsidR="00247A21" w:rsidRPr="004B5088">
        <w:rPr>
          <w:rFonts w:ascii="Tahoma" w:hAnsi="Tahoma" w:cs="Tahoma"/>
          <w:sz w:val="20"/>
        </w:rPr>
        <w:t xml:space="preserve"> zajištění následujících </w:t>
      </w:r>
      <w:r w:rsidR="003F50A7" w:rsidRPr="004B5088">
        <w:rPr>
          <w:rFonts w:ascii="Tahoma" w:hAnsi="Tahoma" w:cs="Tahoma"/>
          <w:sz w:val="20"/>
        </w:rPr>
        <w:t>kroků</w:t>
      </w:r>
      <w:r w:rsidR="00247A21" w:rsidRPr="004B5088">
        <w:rPr>
          <w:rFonts w:ascii="Tahoma" w:hAnsi="Tahoma" w:cs="Tahoma"/>
          <w:sz w:val="20"/>
        </w:rPr>
        <w:t>:</w:t>
      </w:r>
    </w:p>
    <w:p w14:paraId="32C4DAF3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 xml:space="preserve">oskytnout základní ekonomické údaje o subjektu </w:t>
      </w:r>
      <w:r w:rsidR="00443F2D" w:rsidRPr="004B5088">
        <w:rPr>
          <w:rFonts w:ascii="Tahoma" w:hAnsi="Tahoma" w:cs="Tahoma"/>
          <w:sz w:val="20"/>
        </w:rPr>
        <w:t>O</w:t>
      </w:r>
      <w:r w:rsidR="00C06F06" w:rsidRPr="004B5088">
        <w:rPr>
          <w:rFonts w:ascii="Tahoma" w:hAnsi="Tahoma" w:cs="Tahoma"/>
          <w:sz w:val="20"/>
        </w:rPr>
        <w:t>bjednatele</w:t>
      </w:r>
      <w:r w:rsidRPr="004B5088">
        <w:rPr>
          <w:rFonts w:ascii="Tahoma" w:hAnsi="Tahoma" w:cs="Tahoma"/>
          <w:sz w:val="20"/>
        </w:rPr>
        <w:t>,</w:t>
      </w:r>
    </w:p>
    <w:p w14:paraId="45106A81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 xml:space="preserve">oskytnout povinné </w:t>
      </w:r>
      <w:r w:rsidR="003F50A7" w:rsidRPr="004B5088">
        <w:rPr>
          <w:rFonts w:ascii="Tahoma" w:hAnsi="Tahoma" w:cs="Tahoma"/>
          <w:sz w:val="20"/>
        </w:rPr>
        <w:t xml:space="preserve">dokumenty pro provedení </w:t>
      </w:r>
      <w:r w:rsidR="004970A7" w:rsidRPr="004B5088">
        <w:rPr>
          <w:rFonts w:ascii="Tahoma" w:hAnsi="Tahoma" w:cs="Tahoma"/>
          <w:sz w:val="20"/>
        </w:rPr>
        <w:t>D</w:t>
      </w:r>
      <w:r w:rsidR="003F50A7" w:rsidRPr="004B5088">
        <w:rPr>
          <w:rFonts w:ascii="Tahoma" w:hAnsi="Tahoma" w:cs="Tahoma"/>
          <w:sz w:val="20"/>
        </w:rPr>
        <w:t>íla, tzn. zejména</w:t>
      </w:r>
      <w:r w:rsidR="00C06F06" w:rsidRPr="004B5088">
        <w:rPr>
          <w:rFonts w:ascii="Tahoma" w:hAnsi="Tahoma" w:cs="Tahoma"/>
          <w:sz w:val="20"/>
        </w:rPr>
        <w:t xml:space="preserve"> výpis z katastru nemovitostí,</w:t>
      </w:r>
      <w:r w:rsidR="00B72C90" w:rsidRPr="004B5088">
        <w:rPr>
          <w:rFonts w:ascii="Tahoma" w:hAnsi="Tahoma" w:cs="Tahoma"/>
          <w:sz w:val="20"/>
        </w:rPr>
        <w:t xml:space="preserve"> vyřešené majetkoprávní vztahy k dotčeným pozemkům a budovám,</w:t>
      </w:r>
      <w:r w:rsidR="00C06F06" w:rsidRPr="004B5088">
        <w:rPr>
          <w:rFonts w:ascii="Tahoma" w:hAnsi="Tahoma" w:cs="Tahoma"/>
          <w:sz w:val="20"/>
        </w:rPr>
        <w:t xml:space="preserve"> projektovou dokumentaci ke stavebnímu povolení, polo</w:t>
      </w:r>
      <w:r w:rsidR="00443F2D" w:rsidRPr="004B5088">
        <w:rPr>
          <w:rFonts w:ascii="Tahoma" w:hAnsi="Tahoma" w:cs="Tahoma"/>
          <w:sz w:val="20"/>
        </w:rPr>
        <w:t>žkový rozpočet k dokumentaci ke </w:t>
      </w:r>
      <w:r w:rsidR="00C06F06" w:rsidRPr="004B5088">
        <w:rPr>
          <w:rFonts w:ascii="Tahoma" w:hAnsi="Tahoma" w:cs="Tahoma"/>
          <w:sz w:val="20"/>
        </w:rPr>
        <w:t>stavebnímu povolení dle ÚRS</w:t>
      </w:r>
      <w:r w:rsidR="00B72C90" w:rsidRPr="004B5088">
        <w:rPr>
          <w:rFonts w:ascii="Tahoma" w:hAnsi="Tahoma" w:cs="Tahoma"/>
          <w:sz w:val="20"/>
        </w:rPr>
        <w:t>/RTS, pravomocné</w:t>
      </w:r>
      <w:r w:rsidR="00C06F06" w:rsidRPr="004B5088">
        <w:rPr>
          <w:rFonts w:ascii="Tahoma" w:hAnsi="Tahoma" w:cs="Tahoma"/>
          <w:sz w:val="20"/>
        </w:rPr>
        <w:t xml:space="preserve"> územní rozhodnutí</w:t>
      </w:r>
      <w:r w:rsidR="00B72C90" w:rsidRPr="004B5088">
        <w:rPr>
          <w:rFonts w:ascii="Tahoma" w:hAnsi="Tahoma" w:cs="Tahoma"/>
          <w:sz w:val="20"/>
        </w:rPr>
        <w:t>, žádost o stavební povolení, případně pravomocné dokumenty spojeného územního a stavebního řízení</w:t>
      </w:r>
      <w:r w:rsidR="003F50A7" w:rsidRPr="004B5088">
        <w:rPr>
          <w:rFonts w:ascii="Tahoma" w:hAnsi="Tahoma" w:cs="Tahoma"/>
          <w:sz w:val="20"/>
        </w:rPr>
        <w:t xml:space="preserve"> apod</w:t>
      </w:r>
      <w:r w:rsidR="00C06F06" w:rsidRPr="004B5088">
        <w:rPr>
          <w:rFonts w:ascii="Tahoma" w:hAnsi="Tahoma" w:cs="Tahoma"/>
          <w:sz w:val="20"/>
        </w:rPr>
        <w:t>.</w:t>
      </w:r>
      <w:r w:rsidRPr="004B5088">
        <w:rPr>
          <w:rFonts w:ascii="Tahoma" w:hAnsi="Tahoma" w:cs="Tahoma"/>
          <w:sz w:val="20"/>
        </w:rPr>
        <w:t>,</w:t>
      </w:r>
    </w:p>
    <w:p w14:paraId="21D2A29E" w14:textId="77777777" w:rsidR="00C06F06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autoSpaceDE w:val="0"/>
        <w:autoSpaceDN w:val="0"/>
        <w:spacing w:after="60"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>oskytnout informace o zkušenostech s realizací obdobných vlastních projektů či projektů realizovaných v rámci partnerství, které čerpaly zdroje z fondů EU nebo tuzemských dotačních programů</w:t>
      </w:r>
      <w:r w:rsidRPr="004B5088">
        <w:rPr>
          <w:rFonts w:ascii="Tahoma" w:hAnsi="Tahoma" w:cs="Tahoma"/>
          <w:sz w:val="20"/>
        </w:rPr>
        <w:t>,</w:t>
      </w:r>
    </w:p>
    <w:p w14:paraId="28B55361" w14:textId="77777777" w:rsidR="000D15AD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p</w:t>
      </w:r>
      <w:r w:rsidR="00C06F06" w:rsidRPr="004B5088">
        <w:rPr>
          <w:rFonts w:ascii="Tahoma" w:hAnsi="Tahoma" w:cs="Tahoma"/>
          <w:sz w:val="20"/>
        </w:rPr>
        <w:t>oskytnout rozvojové studie, strategie, výzkumné dokument</w:t>
      </w:r>
      <w:r w:rsidR="00443F2D" w:rsidRPr="004B5088">
        <w:rPr>
          <w:rFonts w:ascii="Tahoma" w:hAnsi="Tahoma" w:cs="Tahoma"/>
          <w:sz w:val="20"/>
        </w:rPr>
        <w:t>y či komunitní plány Objednatele</w:t>
      </w:r>
      <w:r w:rsidR="00C06F06" w:rsidRPr="004B5088">
        <w:rPr>
          <w:rFonts w:ascii="Tahoma" w:hAnsi="Tahoma" w:cs="Tahoma"/>
          <w:sz w:val="20"/>
        </w:rPr>
        <w:t xml:space="preserve"> pro nadefinování potřebnosti projektu</w:t>
      </w:r>
      <w:r w:rsidR="00443F2D" w:rsidRPr="004B5088">
        <w:rPr>
          <w:rFonts w:ascii="Tahoma" w:hAnsi="Tahoma" w:cs="Tahoma"/>
          <w:sz w:val="20"/>
        </w:rPr>
        <w:t xml:space="preserve"> v</w:t>
      </w:r>
      <w:r w:rsidR="003F50A7" w:rsidRPr="004B5088">
        <w:rPr>
          <w:rFonts w:ascii="Tahoma" w:hAnsi="Tahoma" w:cs="Tahoma"/>
          <w:sz w:val="20"/>
        </w:rPr>
        <w:t xml:space="preserve"> Žádosti o </w:t>
      </w:r>
      <w:r w:rsidR="004B0356" w:rsidRPr="004B5088">
        <w:rPr>
          <w:rFonts w:ascii="Tahoma" w:hAnsi="Tahoma" w:cs="Tahoma"/>
          <w:sz w:val="20"/>
        </w:rPr>
        <w:t>podporu</w:t>
      </w:r>
      <w:r w:rsidR="001A5A1D" w:rsidRPr="004B5088">
        <w:rPr>
          <w:rFonts w:ascii="Tahoma" w:hAnsi="Tahoma" w:cs="Tahoma"/>
          <w:sz w:val="20"/>
        </w:rPr>
        <w:t xml:space="preserve"> a Studii proveditelnosti</w:t>
      </w:r>
      <w:r w:rsidRPr="004B5088">
        <w:rPr>
          <w:rFonts w:ascii="Tahoma" w:hAnsi="Tahoma" w:cs="Tahoma"/>
          <w:sz w:val="20"/>
        </w:rPr>
        <w:t>,</w:t>
      </w:r>
    </w:p>
    <w:p w14:paraId="4F4C6AC2" w14:textId="77777777" w:rsidR="00B72C90" w:rsidRPr="004B5088" w:rsidRDefault="00532E34" w:rsidP="004242A2">
      <w:pPr>
        <w:pStyle w:val="Nadpis2"/>
        <w:numPr>
          <w:ilvl w:val="0"/>
          <w:numId w:val="45"/>
        </w:numPr>
        <w:tabs>
          <w:tab w:val="left" w:pos="993"/>
        </w:tabs>
        <w:spacing w:line="276" w:lineRule="auto"/>
        <w:ind w:left="993" w:hanging="426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lastRenderedPageBreak/>
        <w:t>p</w:t>
      </w:r>
      <w:r w:rsidR="00B72C90" w:rsidRPr="004B5088">
        <w:rPr>
          <w:rFonts w:ascii="Tahoma" w:hAnsi="Tahoma" w:cs="Tahoma"/>
          <w:sz w:val="20"/>
        </w:rPr>
        <w:t>oskytnout další relevantní informace k připravovanému projektu.</w:t>
      </w:r>
    </w:p>
    <w:p w14:paraId="41A868FF" w14:textId="77777777" w:rsidR="00331872" w:rsidRPr="004B5088" w:rsidRDefault="00EE6A5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Objednatel se zavazuje pro zajištění aktivit v bodu 7.4 </w:t>
      </w:r>
      <w:r w:rsidR="003F50A7" w:rsidRPr="004B5088">
        <w:rPr>
          <w:rFonts w:ascii="Tahoma" w:hAnsi="Tahoma" w:cs="Tahoma"/>
          <w:sz w:val="20"/>
        </w:rPr>
        <w:t>bez zbytečného odkladu určit</w:t>
      </w:r>
      <w:r w:rsidR="00C55440" w:rsidRPr="004B5088">
        <w:rPr>
          <w:rFonts w:ascii="Tahoma" w:hAnsi="Tahoma" w:cs="Tahoma"/>
          <w:sz w:val="20"/>
        </w:rPr>
        <w:t xml:space="preserve"> osobu, která bude oprávněně ve </w:t>
      </w:r>
      <w:r w:rsidRPr="004B5088">
        <w:rPr>
          <w:rFonts w:ascii="Tahoma" w:hAnsi="Tahoma" w:cs="Tahoma"/>
          <w:sz w:val="20"/>
        </w:rPr>
        <w:t xml:space="preserve">věci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="00FD6933" w:rsidRPr="004B5088">
        <w:rPr>
          <w:rFonts w:ascii="Tahoma" w:hAnsi="Tahoma" w:cs="Tahoma"/>
          <w:sz w:val="20"/>
        </w:rPr>
        <w:t xml:space="preserve">jednat za </w:t>
      </w:r>
      <w:r w:rsidR="00443F2D" w:rsidRPr="004B5088">
        <w:rPr>
          <w:rFonts w:ascii="Tahoma" w:hAnsi="Tahoma" w:cs="Tahoma"/>
          <w:sz w:val="20"/>
        </w:rPr>
        <w:t>O</w:t>
      </w:r>
      <w:r w:rsidR="00FD6933" w:rsidRPr="004B5088">
        <w:rPr>
          <w:rFonts w:ascii="Tahoma" w:hAnsi="Tahoma" w:cs="Tahoma"/>
          <w:sz w:val="20"/>
        </w:rPr>
        <w:t>bjednatele.</w:t>
      </w:r>
    </w:p>
    <w:p w14:paraId="74D0D447" w14:textId="77777777" w:rsidR="00FD6933" w:rsidRPr="004B5088" w:rsidRDefault="00FD693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V případě realizace </w:t>
      </w:r>
      <w:r w:rsidR="00121679" w:rsidRPr="004B5088">
        <w:rPr>
          <w:rFonts w:ascii="Tahoma" w:hAnsi="Tahoma" w:cs="Tahoma"/>
          <w:sz w:val="20"/>
        </w:rPr>
        <w:t xml:space="preserve">uvedeného </w:t>
      </w:r>
      <w:r w:rsidRPr="004B5088">
        <w:rPr>
          <w:rFonts w:ascii="Tahoma" w:hAnsi="Tahoma" w:cs="Tahoma"/>
          <w:sz w:val="20"/>
        </w:rPr>
        <w:t>projektu</w:t>
      </w:r>
      <w:r w:rsidR="003F50A7" w:rsidRPr="004B5088">
        <w:rPr>
          <w:rFonts w:ascii="Tahoma" w:hAnsi="Tahoma" w:cs="Tahoma"/>
          <w:sz w:val="20"/>
        </w:rPr>
        <w:t xml:space="preserve">, pro jehož realizaci se vyhotovuje Žádost o </w:t>
      </w:r>
      <w:r w:rsidR="004B0356" w:rsidRPr="004B5088">
        <w:rPr>
          <w:rFonts w:ascii="Tahoma" w:hAnsi="Tahoma" w:cs="Tahoma"/>
          <w:sz w:val="20"/>
        </w:rPr>
        <w:t>podporu</w:t>
      </w:r>
      <w:r w:rsidR="007A768C" w:rsidRPr="004B5088">
        <w:rPr>
          <w:rFonts w:ascii="Tahoma" w:hAnsi="Tahoma" w:cs="Tahoma"/>
          <w:sz w:val="20"/>
        </w:rPr>
        <w:t xml:space="preserve"> a Studie proveditelnosti</w:t>
      </w:r>
      <w:r w:rsidR="003F50A7" w:rsidRPr="004B5088">
        <w:rPr>
          <w:rFonts w:ascii="Tahoma" w:hAnsi="Tahoma" w:cs="Tahoma"/>
          <w:sz w:val="20"/>
        </w:rPr>
        <w:t>,</w:t>
      </w:r>
      <w:r w:rsidR="00443F2D" w:rsidRPr="004B5088">
        <w:rPr>
          <w:rFonts w:ascii="Tahoma" w:hAnsi="Tahoma" w:cs="Tahoma"/>
          <w:sz w:val="20"/>
        </w:rPr>
        <w:t xml:space="preserve"> se O</w:t>
      </w:r>
      <w:r w:rsidRPr="004B5088">
        <w:rPr>
          <w:rFonts w:ascii="Tahoma" w:hAnsi="Tahoma" w:cs="Tahoma"/>
          <w:sz w:val="20"/>
        </w:rPr>
        <w:t>bjednatel zavazuje</w:t>
      </w:r>
      <w:r w:rsidR="00121679" w:rsidRPr="004B5088">
        <w:rPr>
          <w:rFonts w:ascii="Tahoma" w:hAnsi="Tahoma" w:cs="Tahoma"/>
          <w:sz w:val="20"/>
        </w:rPr>
        <w:t>, že</w:t>
      </w:r>
      <w:r w:rsidRPr="004B5088">
        <w:rPr>
          <w:rFonts w:ascii="Tahoma" w:hAnsi="Tahoma" w:cs="Tahoma"/>
          <w:sz w:val="20"/>
        </w:rPr>
        <w:t xml:space="preserve"> přednostně</w:t>
      </w:r>
      <w:r w:rsidR="00121679" w:rsidRPr="004B5088">
        <w:rPr>
          <w:rFonts w:ascii="Tahoma" w:hAnsi="Tahoma" w:cs="Tahoma"/>
          <w:sz w:val="20"/>
        </w:rPr>
        <w:t xml:space="preserve"> osloví</w:t>
      </w:r>
      <w:r w:rsidRPr="004B5088">
        <w:rPr>
          <w:rFonts w:ascii="Tahoma" w:hAnsi="Tahoma" w:cs="Tahoma"/>
          <w:sz w:val="20"/>
        </w:rPr>
        <w:t xml:space="preserve"> </w:t>
      </w:r>
      <w:r w:rsidR="00443F2D" w:rsidRPr="004B5088">
        <w:rPr>
          <w:rFonts w:ascii="Tahoma" w:hAnsi="Tahoma" w:cs="Tahoma"/>
          <w:sz w:val="20"/>
        </w:rPr>
        <w:t>Z</w:t>
      </w:r>
      <w:r w:rsidR="00121679" w:rsidRPr="004B5088">
        <w:rPr>
          <w:rFonts w:ascii="Tahoma" w:hAnsi="Tahoma" w:cs="Tahoma"/>
          <w:sz w:val="20"/>
        </w:rPr>
        <w:t>hotovitele a nabídne mu uzavření</w:t>
      </w:r>
      <w:r w:rsidRPr="004B5088">
        <w:rPr>
          <w:rFonts w:ascii="Tahoma" w:hAnsi="Tahoma" w:cs="Tahoma"/>
          <w:sz w:val="20"/>
        </w:rPr>
        <w:t xml:space="preserve"> </w:t>
      </w:r>
      <w:r w:rsidR="00443F2D" w:rsidRPr="004B5088">
        <w:rPr>
          <w:rFonts w:ascii="Tahoma" w:hAnsi="Tahoma" w:cs="Tahoma"/>
          <w:sz w:val="20"/>
        </w:rPr>
        <w:t>Smlouvy o </w:t>
      </w:r>
      <w:r w:rsidR="00121679" w:rsidRPr="004B5088">
        <w:rPr>
          <w:rFonts w:ascii="Tahoma" w:hAnsi="Tahoma" w:cs="Tahoma"/>
          <w:sz w:val="20"/>
        </w:rPr>
        <w:t>řízení projektu</w:t>
      </w:r>
      <w:r w:rsidR="00325540" w:rsidRPr="004B5088">
        <w:rPr>
          <w:rFonts w:ascii="Tahoma" w:hAnsi="Tahoma" w:cs="Tahoma"/>
          <w:sz w:val="20"/>
        </w:rPr>
        <w:t>.</w:t>
      </w:r>
    </w:p>
    <w:p w14:paraId="0A6C993D" w14:textId="77777777" w:rsidR="00932AC0" w:rsidRPr="004B5088" w:rsidRDefault="00932AC0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4B5088">
        <w:rPr>
          <w:rFonts w:ascii="Tahoma" w:hAnsi="Tahoma" w:cs="Tahoma"/>
          <w:sz w:val="22"/>
        </w:rPr>
        <w:t>Změny smlouvy, odstoupení</w:t>
      </w:r>
    </w:p>
    <w:p w14:paraId="033F6CF1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Tuto smlouvu je možné měnit pouze písemnou dohodou smluvních stran podepsan</w:t>
      </w:r>
      <w:r w:rsidR="004970A7" w:rsidRPr="004B5088">
        <w:rPr>
          <w:rFonts w:ascii="Tahoma" w:hAnsi="Tahoma" w:cs="Tahoma"/>
          <w:sz w:val="20"/>
        </w:rPr>
        <w:t>ou</w:t>
      </w:r>
      <w:r w:rsidRPr="004B5088">
        <w:rPr>
          <w:rFonts w:ascii="Tahoma" w:hAnsi="Tahoma" w:cs="Tahoma"/>
          <w:sz w:val="20"/>
        </w:rPr>
        <w:t xml:space="preserve"> oprávněnými zástupci obou smluvních stran.</w:t>
      </w:r>
    </w:p>
    <w:p w14:paraId="3342FA5F" w14:textId="77777777" w:rsidR="00E62D41" w:rsidRPr="004B5088" w:rsidRDefault="00E62D41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Kterákoliv smluvní strana je oprávněna od této smlouvy odstoupit v případě, že druhá smluvní strana tuto smlouvu poruší podstatným způsobem.</w:t>
      </w:r>
    </w:p>
    <w:p w14:paraId="2B8BD76C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Objednatel je oprávněn od smlouvy odstoupit ze z</w:t>
      </w:r>
      <w:r w:rsidR="00A3592A" w:rsidRPr="004B5088">
        <w:rPr>
          <w:rFonts w:ascii="Tahoma" w:hAnsi="Tahoma" w:cs="Tahoma"/>
          <w:sz w:val="20"/>
        </w:rPr>
        <w:t>ákonných důvodů, zejména však v </w:t>
      </w:r>
      <w:r w:rsidR="009C0304" w:rsidRPr="004B5088">
        <w:rPr>
          <w:rFonts w:ascii="Tahoma" w:hAnsi="Tahoma" w:cs="Tahoma"/>
          <w:sz w:val="20"/>
        </w:rPr>
        <w:t>případech, kdy Z</w:t>
      </w:r>
      <w:r w:rsidRPr="004B5088">
        <w:rPr>
          <w:rFonts w:ascii="Tahoma" w:hAnsi="Tahoma" w:cs="Tahoma"/>
          <w:sz w:val="20"/>
        </w:rPr>
        <w:t>hotovitel bezdůvodně přeruší práce</w:t>
      </w:r>
      <w:r w:rsidR="00E62D41" w:rsidRPr="004B5088">
        <w:rPr>
          <w:rFonts w:ascii="Tahoma" w:hAnsi="Tahoma" w:cs="Tahoma"/>
          <w:sz w:val="20"/>
        </w:rPr>
        <w:t xml:space="preserve"> na </w:t>
      </w:r>
      <w:r w:rsidR="004970A7" w:rsidRPr="004B5088">
        <w:rPr>
          <w:rFonts w:ascii="Tahoma" w:hAnsi="Tahoma" w:cs="Tahoma"/>
          <w:sz w:val="20"/>
        </w:rPr>
        <w:t>D</w:t>
      </w:r>
      <w:r w:rsidR="00E62D41" w:rsidRPr="004B5088">
        <w:rPr>
          <w:rFonts w:ascii="Tahoma" w:hAnsi="Tahoma" w:cs="Tahoma"/>
          <w:sz w:val="20"/>
        </w:rPr>
        <w:t xml:space="preserve">íle způsobem, že je zřejmé, že nebudou dodrženy termíny provedení </w:t>
      </w:r>
      <w:r w:rsidR="004970A7" w:rsidRPr="004B5088">
        <w:rPr>
          <w:rFonts w:ascii="Tahoma" w:hAnsi="Tahoma" w:cs="Tahoma"/>
          <w:sz w:val="20"/>
        </w:rPr>
        <w:t>D</w:t>
      </w:r>
      <w:r w:rsidR="00E62D41" w:rsidRPr="004B5088">
        <w:rPr>
          <w:rFonts w:ascii="Tahoma" w:hAnsi="Tahoma" w:cs="Tahoma"/>
          <w:sz w:val="20"/>
        </w:rPr>
        <w:t>íla</w:t>
      </w:r>
      <w:r w:rsidRPr="004B5088">
        <w:rPr>
          <w:rFonts w:ascii="Tahoma" w:hAnsi="Tahoma" w:cs="Tahoma"/>
          <w:sz w:val="20"/>
        </w:rPr>
        <w:t xml:space="preserve">, </w:t>
      </w:r>
      <w:r w:rsidR="003A7C68" w:rsidRPr="004B5088">
        <w:rPr>
          <w:rFonts w:ascii="Tahoma" w:hAnsi="Tahoma" w:cs="Tahoma"/>
          <w:sz w:val="20"/>
        </w:rPr>
        <w:t>nebo v </w:t>
      </w:r>
      <w:r w:rsidRPr="004B5088">
        <w:rPr>
          <w:rFonts w:ascii="Tahoma" w:hAnsi="Tahoma" w:cs="Tahoma"/>
          <w:sz w:val="20"/>
        </w:rPr>
        <w:t xml:space="preserve">případě, že na </w:t>
      </w:r>
      <w:r w:rsidR="009C0304" w:rsidRPr="004B5088">
        <w:rPr>
          <w:rFonts w:ascii="Tahoma" w:hAnsi="Tahoma" w:cs="Tahoma"/>
          <w:sz w:val="20"/>
        </w:rPr>
        <w:t>majetek Z</w:t>
      </w:r>
      <w:r w:rsidR="00E62D41" w:rsidRPr="004B5088">
        <w:rPr>
          <w:rFonts w:ascii="Tahoma" w:hAnsi="Tahoma" w:cs="Tahoma"/>
          <w:sz w:val="20"/>
        </w:rPr>
        <w:t>hotovitele byl prohlášen konkurz nebo byl insolvenční návrh zamítnut pro nedostatek majetku</w:t>
      </w:r>
      <w:r w:rsidRPr="004B5088">
        <w:rPr>
          <w:rFonts w:ascii="Tahoma" w:hAnsi="Tahoma" w:cs="Tahoma"/>
          <w:sz w:val="20"/>
        </w:rPr>
        <w:t>.</w:t>
      </w:r>
    </w:p>
    <w:p w14:paraId="2ED40A99" w14:textId="77777777" w:rsidR="00932AC0" w:rsidRPr="004B5088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 xml:space="preserve">Zhotovitel má právo od této smlouvy odstoupit </w:t>
      </w:r>
      <w:r w:rsidR="00E62D41" w:rsidRPr="004B5088">
        <w:rPr>
          <w:rFonts w:ascii="Tahoma" w:hAnsi="Tahoma" w:cs="Tahoma"/>
          <w:sz w:val="20"/>
        </w:rPr>
        <w:t xml:space="preserve">zejména </w:t>
      </w:r>
      <w:r w:rsidR="00F72D4A" w:rsidRPr="004B5088">
        <w:rPr>
          <w:rFonts w:ascii="Tahoma" w:hAnsi="Tahoma" w:cs="Tahoma"/>
          <w:sz w:val="20"/>
        </w:rPr>
        <w:t>v případě, že ze strany O</w:t>
      </w:r>
      <w:r w:rsidRPr="004B5088">
        <w:rPr>
          <w:rFonts w:ascii="Tahoma" w:hAnsi="Tahoma" w:cs="Tahoma"/>
          <w:sz w:val="20"/>
        </w:rPr>
        <w:t>bjednatele dojde opakovaně k neposkytnutí souč</w:t>
      </w:r>
      <w:r w:rsidR="00F72D4A" w:rsidRPr="004B5088">
        <w:rPr>
          <w:rFonts w:ascii="Tahoma" w:hAnsi="Tahoma" w:cs="Tahoma"/>
          <w:sz w:val="20"/>
        </w:rPr>
        <w:t>innosti způsobem znemožňujícím Z</w:t>
      </w:r>
      <w:r w:rsidRPr="004B5088">
        <w:rPr>
          <w:rFonts w:ascii="Tahoma" w:hAnsi="Tahoma" w:cs="Tahoma"/>
          <w:sz w:val="20"/>
        </w:rPr>
        <w:t>hotovitel</w:t>
      </w:r>
      <w:r w:rsidR="00953630" w:rsidRPr="004B5088">
        <w:rPr>
          <w:rFonts w:ascii="Tahoma" w:hAnsi="Tahoma" w:cs="Tahoma"/>
          <w:sz w:val="20"/>
        </w:rPr>
        <w:t xml:space="preserve">i provádět </w:t>
      </w:r>
      <w:r w:rsidR="004970A7" w:rsidRPr="004B5088">
        <w:rPr>
          <w:rFonts w:ascii="Tahoma" w:hAnsi="Tahoma" w:cs="Tahoma"/>
          <w:sz w:val="20"/>
        </w:rPr>
        <w:t>Dílo</w:t>
      </w:r>
      <w:r w:rsidR="00953630" w:rsidRPr="004B5088">
        <w:rPr>
          <w:rFonts w:ascii="Tahoma" w:hAnsi="Tahoma" w:cs="Tahoma"/>
          <w:sz w:val="20"/>
        </w:rPr>
        <w:t>. V </w:t>
      </w:r>
      <w:r w:rsidR="00F72D4A" w:rsidRPr="004B5088">
        <w:rPr>
          <w:rFonts w:ascii="Tahoma" w:hAnsi="Tahoma" w:cs="Tahoma"/>
          <w:sz w:val="20"/>
        </w:rPr>
        <w:t>takovém případě má Z</w:t>
      </w:r>
      <w:r w:rsidRPr="004B5088">
        <w:rPr>
          <w:rFonts w:ascii="Tahoma" w:hAnsi="Tahoma" w:cs="Tahoma"/>
          <w:sz w:val="20"/>
        </w:rPr>
        <w:t xml:space="preserve">hotovitel právo na úhradu poměrné části sjednané </w:t>
      </w:r>
      <w:r w:rsidR="00B32ADA" w:rsidRPr="004B5088">
        <w:rPr>
          <w:rFonts w:ascii="Tahoma" w:hAnsi="Tahoma" w:cs="Tahoma"/>
          <w:sz w:val="20"/>
        </w:rPr>
        <w:t>C</w:t>
      </w:r>
      <w:r w:rsidRPr="004B5088">
        <w:rPr>
          <w:rFonts w:ascii="Tahoma" w:hAnsi="Tahoma" w:cs="Tahoma"/>
          <w:sz w:val="20"/>
        </w:rPr>
        <w:t xml:space="preserve">eny </w:t>
      </w:r>
      <w:r w:rsidR="004970A7" w:rsidRPr="004B5088">
        <w:rPr>
          <w:rFonts w:ascii="Tahoma" w:hAnsi="Tahoma" w:cs="Tahoma"/>
          <w:sz w:val="20"/>
        </w:rPr>
        <w:t xml:space="preserve">Díla </w:t>
      </w:r>
      <w:r w:rsidRPr="004B5088">
        <w:rPr>
          <w:rFonts w:ascii="Tahoma" w:hAnsi="Tahoma" w:cs="Tahoma"/>
          <w:sz w:val="20"/>
        </w:rPr>
        <w:t xml:space="preserve">za již ukončené fáze části </w:t>
      </w:r>
      <w:r w:rsidR="004970A7" w:rsidRPr="004B5088">
        <w:rPr>
          <w:rFonts w:ascii="Tahoma" w:hAnsi="Tahoma" w:cs="Tahoma"/>
          <w:sz w:val="20"/>
        </w:rPr>
        <w:t>Díla</w:t>
      </w:r>
      <w:r w:rsidRPr="004B5088">
        <w:rPr>
          <w:rFonts w:ascii="Tahoma" w:hAnsi="Tahoma" w:cs="Tahoma"/>
          <w:sz w:val="20"/>
        </w:rPr>
        <w:t>.</w:t>
      </w:r>
      <w:r w:rsidR="00E62D41" w:rsidRPr="004B5088">
        <w:rPr>
          <w:rFonts w:ascii="Tahoma" w:hAnsi="Tahoma" w:cs="Tahoma"/>
          <w:sz w:val="20"/>
        </w:rPr>
        <w:t xml:space="preserve"> </w:t>
      </w:r>
    </w:p>
    <w:p w14:paraId="17A76A8C" w14:textId="77777777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Odstoupení do smlouvy musí být písemné a je účinné okamžikem jeho doručení</w:t>
      </w:r>
      <w:r w:rsidRPr="002C3AC1">
        <w:rPr>
          <w:rFonts w:ascii="Tahoma" w:hAnsi="Tahoma" w:cs="Tahoma"/>
          <w:sz w:val="20"/>
        </w:rPr>
        <w:t xml:space="preserve"> druhé smluvní straně.</w:t>
      </w:r>
      <w:r w:rsidR="002A328C" w:rsidRPr="002C3AC1">
        <w:rPr>
          <w:rFonts w:ascii="Tahoma" w:hAnsi="Tahoma" w:cs="Tahoma"/>
          <w:sz w:val="20"/>
        </w:rPr>
        <w:t xml:space="preserve"> Za okamžik doručení je </w:t>
      </w:r>
      <w:r w:rsidR="00E62D41" w:rsidRPr="002C3AC1">
        <w:rPr>
          <w:rFonts w:ascii="Tahoma" w:hAnsi="Tahoma" w:cs="Tahoma"/>
          <w:sz w:val="20"/>
        </w:rPr>
        <w:t xml:space="preserve">v případě pochybností </w:t>
      </w:r>
      <w:r w:rsidR="00A3592A" w:rsidRPr="002C3AC1">
        <w:rPr>
          <w:rFonts w:ascii="Tahoma" w:hAnsi="Tahoma" w:cs="Tahoma"/>
          <w:sz w:val="20"/>
        </w:rPr>
        <w:t>považován třetí pracovní den po </w:t>
      </w:r>
      <w:r w:rsidR="002A328C" w:rsidRPr="002C3AC1">
        <w:rPr>
          <w:rFonts w:ascii="Tahoma" w:hAnsi="Tahoma" w:cs="Tahoma"/>
          <w:sz w:val="20"/>
        </w:rPr>
        <w:t>odeslání písemného odstoupení doporučenou poštou.</w:t>
      </w:r>
    </w:p>
    <w:p w14:paraId="0CAF43F8" w14:textId="77777777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>V případě oprávněného odstoupení kterékoliv ze smluvních stran od smlouvy jsou smluvní strany povinny uhradit si navzájem účelně vynaložené náklady spojené s plněním této smlouvy a případnou náhradu vzniklé škody.</w:t>
      </w:r>
    </w:p>
    <w:p w14:paraId="3ACF4308" w14:textId="77777777" w:rsidR="00932AC0" w:rsidRPr="002C3AC1" w:rsidRDefault="00932AC0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Strany se tímto navzájem zavazují, že veškeré spory mezi nimi budou </w:t>
      </w:r>
      <w:r w:rsidR="006928A6" w:rsidRPr="002C3AC1">
        <w:rPr>
          <w:rFonts w:ascii="Tahoma" w:hAnsi="Tahoma" w:cs="Tahoma"/>
          <w:sz w:val="20"/>
        </w:rPr>
        <w:t>řešit,</w:t>
      </w:r>
      <w:r w:rsidRPr="002C3AC1">
        <w:rPr>
          <w:rFonts w:ascii="Tahoma" w:hAnsi="Tahoma" w:cs="Tahoma"/>
          <w:sz w:val="20"/>
        </w:rPr>
        <w:t xml:space="preserve"> pokud možno smírem na základě vzájemného dialogu, případně dle </w:t>
      </w:r>
      <w:r w:rsidR="00E62D41" w:rsidRPr="002C3AC1">
        <w:rPr>
          <w:rFonts w:ascii="Tahoma" w:hAnsi="Tahoma" w:cs="Tahoma"/>
          <w:sz w:val="20"/>
        </w:rPr>
        <w:t xml:space="preserve">zákona č. 89/2012 </w:t>
      </w:r>
      <w:proofErr w:type="spellStart"/>
      <w:r w:rsidR="00E62D41" w:rsidRPr="002C3AC1">
        <w:rPr>
          <w:rFonts w:ascii="Tahoma" w:hAnsi="Tahoma" w:cs="Tahoma"/>
          <w:sz w:val="20"/>
        </w:rPr>
        <w:t>Sb</w:t>
      </w:r>
      <w:proofErr w:type="spellEnd"/>
      <w:r w:rsidR="00E62D41" w:rsidRPr="002C3AC1">
        <w:rPr>
          <w:rFonts w:ascii="Tahoma" w:hAnsi="Tahoma" w:cs="Tahoma"/>
          <w:sz w:val="20"/>
        </w:rPr>
        <w:t xml:space="preserve">, občanský </w:t>
      </w:r>
      <w:r w:rsidRPr="002C3AC1">
        <w:rPr>
          <w:rFonts w:ascii="Tahoma" w:hAnsi="Tahoma" w:cs="Tahoma"/>
          <w:sz w:val="20"/>
        </w:rPr>
        <w:t>zákoník</w:t>
      </w:r>
      <w:r w:rsidR="00E62D41" w:rsidRPr="002C3AC1">
        <w:rPr>
          <w:rFonts w:ascii="Tahoma" w:hAnsi="Tahoma" w:cs="Tahoma"/>
          <w:sz w:val="20"/>
        </w:rPr>
        <w:t xml:space="preserve"> (dále jen „</w:t>
      </w:r>
      <w:r w:rsidR="0097085E" w:rsidRPr="002C3AC1">
        <w:rPr>
          <w:rFonts w:ascii="Tahoma" w:hAnsi="Tahoma" w:cs="Tahoma"/>
          <w:b/>
          <w:sz w:val="20"/>
        </w:rPr>
        <w:t>občanský zákoník</w:t>
      </w:r>
      <w:r w:rsidR="00E62D41" w:rsidRPr="002C3AC1">
        <w:rPr>
          <w:rFonts w:ascii="Tahoma" w:hAnsi="Tahoma" w:cs="Tahoma"/>
          <w:sz w:val="20"/>
        </w:rPr>
        <w:t>“)</w:t>
      </w:r>
      <w:r w:rsidRPr="002C3AC1">
        <w:rPr>
          <w:rFonts w:ascii="Tahoma" w:hAnsi="Tahoma" w:cs="Tahoma"/>
          <w:sz w:val="20"/>
        </w:rPr>
        <w:t>.</w:t>
      </w:r>
    </w:p>
    <w:p w14:paraId="3C4B5DC0" w14:textId="77777777" w:rsidR="00DD0503" w:rsidRPr="002C3AC1" w:rsidRDefault="00DD0503" w:rsidP="004242A2">
      <w:pPr>
        <w:pStyle w:val="Nadpis1"/>
        <w:spacing w:line="276" w:lineRule="auto"/>
        <w:rPr>
          <w:rFonts w:ascii="Tahoma" w:hAnsi="Tahoma" w:cs="Tahoma"/>
          <w:sz w:val="22"/>
        </w:rPr>
      </w:pPr>
      <w:r w:rsidRPr="002C3AC1">
        <w:rPr>
          <w:rFonts w:ascii="Tahoma" w:hAnsi="Tahoma" w:cs="Tahoma"/>
          <w:sz w:val="22"/>
        </w:rPr>
        <w:t>Závěrečná ustanovení</w:t>
      </w:r>
    </w:p>
    <w:p w14:paraId="32587268" w14:textId="77777777" w:rsidR="00DD0503" w:rsidRPr="002C3AC1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Tato </w:t>
      </w:r>
      <w:r w:rsidR="00174528" w:rsidRPr="002C3AC1">
        <w:rPr>
          <w:rFonts w:ascii="Tahoma" w:hAnsi="Tahoma" w:cs="Tahoma"/>
          <w:sz w:val="20"/>
        </w:rPr>
        <w:t>s</w:t>
      </w:r>
      <w:r w:rsidRPr="002C3AC1">
        <w:rPr>
          <w:rFonts w:ascii="Tahoma" w:hAnsi="Tahoma" w:cs="Tahoma"/>
          <w:sz w:val="20"/>
        </w:rPr>
        <w:t>mlouva nabývá platnosti a účinnosti dnem jejího podpisu poslední ze smluvních stran.</w:t>
      </w:r>
    </w:p>
    <w:p w14:paraId="0629C997" w14:textId="77777777" w:rsidR="00331872" w:rsidRPr="002C3AC1" w:rsidRDefault="00DD0503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Tato </w:t>
      </w:r>
      <w:r w:rsidR="00174528" w:rsidRPr="002C3AC1">
        <w:rPr>
          <w:rFonts w:ascii="Tahoma" w:hAnsi="Tahoma" w:cs="Tahoma"/>
          <w:sz w:val="20"/>
        </w:rPr>
        <w:t>s</w:t>
      </w:r>
      <w:r w:rsidRPr="002C3AC1">
        <w:rPr>
          <w:rFonts w:ascii="Tahoma" w:hAnsi="Tahoma" w:cs="Tahoma"/>
          <w:sz w:val="20"/>
        </w:rPr>
        <w:t xml:space="preserve">mlouva je vyhotovena ve </w:t>
      </w:r>
      <w:r w:rsidR="00932AC0" w:rsidRPr="002C3AC1">
        <w:rPr>
          <w:rFonts w:ascii="Tahoma" w:hAnsi="Tahoma" w:cs="Tahoma"/>
          <w:sz w:val="20"/>
        </w:rPr>
        <w:t>dvou</w:t>
      </w:r>
      <w:r w:rsidRPr="002C3AC1">
        <w:rPr>
          <w:rFonts w:ascii="Tahoma" w:hAnsi="Tahoma" w:cs="Tahoma"/>
          <w:sz w:val="20"/>
        </w:rPr>
        <w:t xml:space="preserve"> stejnopisech, z nichž každý má platnost originálu.</w:t>
      </w:r>
      <w:r w:rsidR="00F90724" w:rsidRPr="002C3AC1">
        <w:rPr>
          <w:rFonts w:ascii="Tahoma" w:hAnsi="Tahoma" w:cs="Tahoma"/>
          <w:sz w:val="20"/>
        </w:rPr>
        <w:t xml:space="preserve"> </w:t>
      </w:r>
      <w:r w:rsidR="00932AC0" w:rsidRPr="002C3AC1">
        <w:rPr>
          <w:rFonts w:ascii="Tahoma" w:hAnsi="Tahoma" w:cs="Tahoma"/>
          <w:sz w:val="20"/>
        </w:rPr>
        <w:t>Jeden</w:t>
      </w:r>
      <w:r w:rsidRPr="002C3AC1">
        <w:rPr>
          <w:rFonts w:ascii="Tahoma" w:hAnsi="Tahoma" w:cs="Tahoma"/>
          <w:sz w:val="20"/>
        </w:rPr>
        <w:t xml:space="preserve"> stejnopis si ponechá </w:t>
      </w:r>
      <w:r w:rsidR="009C0304" w:rsidRPr="002C3AC1">
        <w:rPr>
          <w:rFonts w:ascii="Tahoma" w:hAnsi="Tahoma" w:cs="Tahoma"/>
          <w:sz w:val="20"/>
        </w:rPr>
        <w:t>Z</w:t>
      </w:r>
      <w:r w:rsidRPr="002C3AC1">
        <w:rPr>
          <w:rFonts w:ascii="Tahoma" w:hAnsi="Tahoma" w:cs="Tahoma"/>
          <w:sz w:val="20"/>
        </w:rPr>
        <w:t>hotovitel</w:t>
      </w:r>
      <w:r w:rsidR="00932AC0" w:rsidRPr="002C3AC1">
        <w:rPr>
          <w:rFonts w:ascii="Tahoma" w:hAnsi="Tahoma" w:cs="Tahoma"/>
          <w:sz w:val="20"/>
        </w:rPr>
        <w:t xml:space="preserve"> a</w:t>
      </w:r>
      <w:r w:rsidRPr="002C3AC1">
        <w:rPr>
          <w:rFonts w:ascii="Tahoma" w:hAnsi="Tahoma" w:cs="Tahoma"/>
          <w:sz w:val="20"/>
        </w:rPr>
        <w:t xml:space="preserve"> </w:t>
      </w:r>
      <w:r w:rsidR="00932AC0" w:rsidRPr="002C3AC1">
        <w:rPr>
          <w:rFonts w:ascii="Tahoma" w:hAnsi="Tahoma" w:cs="Tahoma"/>
          <w:sz w:val="20"/>
        </w:rPr>
        <w:t>jeden</w:t>
      </w:r>
      <w:r w:rsidR="00F90724" w:rsidRPr="002C3AC1">
        <w:rPr>
          <w:rFonts w:ascii="Tahoma" w:hAnsi="Tahoma" w:cs="Tahoma"/>
          <w:sz w:val="20"/>
        </w:rPr>
        <w:t xml:space="preserve"> </w:t>
      </w:r>
      <w:r w:rsidR="009C0304" w:rsidRPr="002C3AC1">
        <w:rPr>
          <w:rFonts w:ascii="Tahoma" w:hAnsi="Tahoma" w:cs="Tahoma"/>
          <w:sz w:val="20"/>
        </w:rPr>
        <w:t>O</w:t>
      </w:r>
      <w:r w:rsidRPr="002C3AC1">
        <w:rPr>
          <w:rFonts w:ascii="Tahoma" w:hAnsi="Tahoma" w:cs="Tahoma"/>
          <w:sz w:val="20"/>
        </w:rPr>
        <w:t>bjednatel.</w:t>
      </w:r>
    </w:p>
    <w:p w14:paraId="0C27561D" w14:textId="77777777" w:rsidR="00DD0503" w:rsidRPr="002C3AC1" w:rsidRDefault="0033187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>Smluvní strany jsou povinny zachovávat mlčenlivost a zavazují se, že obchodní a další údaje, s nimiž se při plnění závazků seznámily, nezpřístupní třetím osobám bez písemného souhlasu druhé smluvní strany s výjimkou údajů a informací, u nichž povinnost zveřejnění či zpřístupnění vyplývá z příslušných právních předpisů.</w:t>
      </w:r>
    </w:p>
    <w:p w14:paraId="5C1F491C" w14:textId="77777777" w:rsidR="00852F02" w:rsidRPr="002C3AC1" w:rsidRDefault="00331872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Veškeré náležitosti touto smlouvou neupravené se budou řídit příslušnými ustanoveními </w:t>
      </w:r>
      <w:r w:rsidR="00E62D41" w:rsidRPr="002C3AC1">
        <w:rPr>
          <w:rFonts w:ascii="Tahoma" w:hAnsi="Tahoma" w:cs="Tahoma"/>
          <w:sz w:val="20"/>
        </w:rPr>
        <w:t xml:space="preserve">občanského </w:t>
      </w:r>
      <w:r w:rsidRPr="002C3AC1">
        <w:rPr>
          <w:rFonts w:ascii="Tahoma" w:hAnsi="Tahoma" w:cs="Tahoma"/>
          <w:sz w:val="20"/>
        </w:rPr>
        <w:t>zákoníku</w:t>
      </w:r>
      <w:r w:rsidR="00DD0503" w:rsidRPr="002C3AC1">
        <w:rPr>
          <w:rFonts w:ascii="Tahoma" w:hAnsi="Tahoma" w:cs="Tahoma"/>
          <w:sz w:val="20"/>
        </w:rPr>
        <w:t>, jakož i ustanoveními dalších obecně závazných právních předpisů.</w:t>
      </w:r>
    </w:p>
    <w:p w14:paraId="3744A850" w14:textId="77777777" w:rsidR="001A5A1D" w:rsidRPr="004B5088" w:rsidRDefault="00B83368" w:rsidP="004242A2">
      <w:pPr>
        <w:pStyle w:val="Nadpis2"/>
        <w:spacing w:line="276" w:lineRule="auto"/>
        <w:rPr>
          <w:rFonts w:ascii="Tahoma" w:hAnsi="Tahoma" w:cs="Tahoma"/>
          <w:sz w:val="20"/>
        </w:rPr>
      </w:pPr>
      <w:r w:rsidRPr="002C3AC1">
        <w:rPr>
          <w:rFonts w:ascii="Tahoma" w:hAnsi="Tahoma" w:cs="Tahoma"/>
          <w:sz w:val="20"/>
        </w:rPr>
        <w:t xml:space="preserve">Nevynutitelnost nebo neplatnost </w:t>
      </w:r>
      <w:r w:rsidR="00E62D41" w:rsidRPr="002C3AC1">
        <w:rPr>
          <w:rFonts w:ascii="Tahoma" w:hAnsi="Tahoma" w:cs="Tahoma"/>
          <w:sz w:val="20"/>
        </w:rPr>
        <w:t xml:space="preserve">ustanovení </w:t>
      </w:r>
      <w:r w:rsidRPr="002C3AC1">
        <w:rPr>
          <w:rFonts w:ascii="Tahoma" w:hAnsi="Tahoma" w:cs="Tahoma"/>
          <w:sz w:val="20"/>
        </w:rPr>
        <w:t>kteréhokoli článku, odstavce</w:t>
      </w:r>
      <w:r w:rsidR="001234CD" w:rsidRPr="002C3AC1">
        <w:rPr>
          <w:rFonts w:ascii="Tahoma" w:hAnsi="Tahoma" w:cs="Tahoma"/>
          <w:sz w:val="20"/>
        </w:rPr>
        <w:t xml:space="preserve"> nebo </w:t>
      </w:r>
      <w:r w:rsidRPr="002C3AC1">
        <w:rPr>
          <w:rFonts w:ascii="Tahoma" w:hAnsi="Tahoma" w:cs="Tahoma"/>
          <w:sz w:val="20"/>
        </w:rPr>
        <w:t>pododstavce této smlouvy neovlivní vynutitelnost nebo platnost ostatních ustanovení této smlouvy</w:t>
      </w:r>
      <w:r w:rsidR="00E62D41" w:rsidRPr="002C3AC1">
        <w:rPr>
          <w:rFonts w:ascii="Tahoma" w:hAnsi="Tahoma" w:cs="Tahoma"/>
          <w:sz w:val="20"/>
        </w:rPr>
        <w:t xml:space="preserve">, pokud taková nevynutitelná nebo neplatná ustanovení lze od ostatních ustanovení oddělit, je nevynutitelné </w:t>
      </w:r>
      <w:r w:rsidR="00E62D41" w:rsidRPr="002C3AC1">
        <w:rPr>
          <w:rFonts w:ascii="Tahoma" w:hAnsi="Tahoma" w:cs="Tahoma"/>
          <w:sz w:val="20"/>
        </w:rPr>
        <w:lastRenderedPageBreak/>
        <w:t>nebo neplatné pouze toto ustanovení a lze předpokládat, že by k uzavření této smlouvy došlo i</w:t>
      </w:r>
      <w:r w:rsidR="001234CD" w:rsidRPr="002C3AC1">
        <w:rPr>
          <w:rFonts w:ascii="Tahoma" w:hAnsi="Tahoma" w:cs="Tahoma"/>
          <w:sz w:val="20"/>
        </w:rPr>
        <w:t> </w:t>
      </w:r>
      <w:r w:rsidR="00E62D41" w:rsidRPr="002C3AC1">
        <w:rPr>
          <w:rFonts w:ascii="Tahoma" w:hAnsi="Tahoma" w:cs="Tahoma"/>
          <w:sz w:val="20"/>
        </w:rPr>
        <w:t>v případě, že by taková nevynutitelnost nebo neplatnost byla rozpoznána včas</w:t>
      </w:r>
      <w:r w:rsidRPr="002C3AC1">
        <w:rPr>
          <w:rFonts w:ascii="Tahoma" w:hAnsi="Tahoma" w:cs="Tahoma"/>
          <w:sz w:val="20"/>
        </w:rPr>
        <w:t>.</w:t>
      </w:r>
      <w:r w:rsidR="00E62D41" w:rsidRPr="002C3AC1">
        <w:rPr>
          <w:rFonts w:ascii="Tahoma" w:hAnsi="Tahoma" w:cs="Tahoma"/>
          <w:sz w:val="20"/>
        </w:rPr>
        <w:t xml:space="preserve"> </w:t>
      </w:r>
      <w:r w:rsidR="001234CD" w:rsidRPr="002C3AC1">
        <w:rPr>
          <w:rFonts w:ascii="Tahoma" w:hAnsi="Tahoma" w:cs="Tahoma"/>
          <w:sz w:val="20"/>
        </w:rPr>
        <w:t xml:space="preserve">Smluvní strany </w:t>
      </w:r>
      <w:r w:rsidR="001234CD" w:rsidRPr="004B5088">
        <w:rPr>
          <w:rFonts w:ascii="Tahoma" w:hAnsi="Tahoma" w:cs="Tahoma"/>
          <w:sz w:val="20"/>
        </w:rPr>
        <w:t>se zavazují takové ustanovení bez zbytečného odkladu nahradit ujednáním, které nejlépe odpovídá hospodářskému účelu nevynutitelného nebo neplatného ustanovení, pokud k tomu kterákoliv smluvní strana vyzve druhou smluvní stranu.</w:t>
      </w:r>
    </w:p>
    <w:p w14:paraId="5FF9E98A" w14:textId="77777777" w:rsidR="00B00766" w:rsidRPr="004B5088" w:rsidRDefault="00B01B34" w:rsidP="00443F2D">
      <w:pPr>
        <w:pStyle w:val="Nadpis2"/>
        <w:spacing w:line="276" w:lineRule="auto"/>
        <w:rPr>
          <w:rFonts w:ascii="Tahoma" w:hAnsi="Tahoma" w:cs="Tahoma"/>
          <w:sz w:val="20"/>
        </w:rPr>
      </w:pPr>
      <w:r w:rsidRPr="004B5088">
        <w:rPr>
          <w:rFonts w:ascii="Tahoma" w:hAnsi="Tahoma" w:cs="Tahoma"/>
          <w:sz w:val="20"/>
        </w:rPr>
        <w:t>Smluvní strany prohlašují, že tato smlouva byla sepsána na podkladě jejich pravé a svobodné vůle, nikoliv v tísni či za jinak nápadně nevýhodných podmínek, přičemž si obě strany tuto smlouvu před jejím podpisem pozorně přečetly a je jim srozumitelná ve všech ust</w:t>
      </w:r>
      <w:r w:rsidR="00043144" w:rsidRPr="004B5088">
        <w:rPr>
          <w:rFonts w:ascii="Tahoma" w:hAnsi="Tahoma" w:cs="Tahoma"/>
          <w:sz w:val="20"/>
        </w:rPr>
        <w:t>anoveních a</w:t>
      </w:r>
      <w:r w:rsidR="008019D9" w:rsidRPr="004B5088">
        <w:rPr>
          <w:rFonts w:ascii="Tahoma" w:hAnsi="Tahoma" w:cs="Tahoma"/>
          <w:sz w:val="20"/>
        </w:rPr>
        <w:t> </w:t>
      </w:r>
      <w:r w:rsidR="00043144" w:rsidRPr="004B5088">
        <w:rPr>
          <w:rFonts w:ascii="Tahoma" w:hAnsi="Tahoma" w:cs="Tahoma"/>
          <w:sz w:val="20"/>
        </w:rPr>
        <w:t>jejich důsledcích, na </w:t>
      </w:r>
      <w:r w:rsidRPr="004B5088">
        <w:rPr>
          <w:rFonts w:ascii="Tahoma" w:hAnsi="Tahoma" w:cs="Tahoma"/>
          <w:sz w:val="20"/>
        </w:rPr>
        <w:t>důkaz čehož opatřují smlouvu svými podpisy.</w:t>
      </w:r>
    </w:p>
    <w:p w14:paraId="1181433B" w14:textId="77777777" w:rsidR="00705B85" w:rsidRPr="004B5088" w:rsidRDefault="00705B85">
      <w:pPr>
        <w:spacing w:before="0"/>
        <w:ind w:left="0"/>
        <w:rPr>
          <w:rFonts w:ascii="Tahoma" w:hAnsi="Tahoma" w:cs="Tahoma"/>
          <w:u w:val="single"/>
        </w:rPr>
      </w:pPr>
    </w:p>
    <w:p w14:paraId="26FCD7B9" w14:textId="7A6F8B7D" w:rsidR="00E601DA" w:rsidRPr="007A49A2" w:rsidRDefault="00DD0503" w:rsidP="00443F2D">
      <w:pPr>
        <w:tabs>
          <w:tab w:val="left" w:pos="5245"/>
        </w:tabs>
        <w:spacing w:before="240" w:line="276" w:lineRule="auto"/>
        <w:ind w:left="0"/>
        <w:rPr>
          <w:rFonts w:ascii="Tahoma" w:hAnsi="Tahoma" w:cs="Tahoma"/>
        </w:rPr>
      </w:pPr>
      <w:r w:rsidRPr="004B5088">
        <w:rPr>
          <w:rFonts w:ascii="Tahoma" w:hAnsi="Tahoma" w:cs="Tahoma"/>
          <w:u w:val="single"/>
        </w:rPr>
        <w:t>Objednatel:</w:t>
      </w:r>
      <w:r w:rsidR="007A49A2">
        <w:rPr>
          <w:rFonts w:ascii="Tahoma" w:hAnsi="Tahoma" w:cs="Tahoma"/>
        </w:rPr>
        <w:tab/>
      </w:r>
      <w:r w:rsidR="007A49A2" w:rsidRPr="004B5088">
        <w:rPr>
          <w:rFonts w:ascii="Tahoma" w:hAnsi="Tahoma" w:cs="Tahoma"/>
          <w:u w:val="single"/>
        </w:rPr>
        <w:t>Zhotovitel:</w:t>
      </w:r>
    </w:p>
    <w:p w14:paraId="4CEC8AE7" w14:textId="66384776" w:rsidR="00E601DA" w:rsidRPr="004B5088" w:rsidRDefault="00BC06D6" w:rsidP="004242A2">
      <w:pPr>
        <w:tabs>
          <w:tab w:val="center" w:pos="1985"/>
          <w:tab w:val="left" w:pos="5245"/>
        </w:tabs>
        <w:spacing w:before="360" w:line="276" w:lineRule="auto"/>
        <w:ind w:left="0"/>
        <w:rPr>
          <w:rFonts w:ascii="Tahoma" w:hAnsi="Tahoma" w:cs="Tahoma"/>
        </w:rPr>
      </w:pPr>
      <w:r w:rsidRPr="004B5088">
        <w:rPr>
          <w:rFonts w:ascii="Tahoma" w:hAnsi="Tahoma" w:cs="Tahoma"/>
        </w:rPr>
        <w:t>V</w:t>
      </w:r>
      <w:r w:rsidR="003E7110" w:rsidRPr="004B5088">
        <w:rPr>
          <w:rFonts w:ascii="Tahoma" w:hAnsi="Tahoma" w:cs="Tahoma"/>
        </w:rPr>
        <w:t> </w:t>
      </w:r>
      <w:r w:rsidR="0098075F">
        <w:rPr>
          <w:rFonts w:ascii="Tahoma" w:hAnsi="Tahoma" w:cs="Tahoma"/>
        </w:rPr>
        <w:t>Hrabyni</w:t>
      </w:r>
      <w:r w:rsidR="00A96B50" w:rsidRPr="004B5088">
        <w:rPr>
          <w:rFonts w:ascii="Tahoma" w:hAnsi="Tahoma" w:cs="Tahoma"/>
        </w:rPr>
        <w:t xml:space="preserve"> dne </w:t>
      </w:r>
      <w:r w:rsidR="002E7C54">
        <w:rPr>
          <w:rFonts w:ascii="Tahoma" w:hAnsi="Tahoma" w:cs="Tahoma"/>
        </w:rPr>
        <w:t>8.12.2022</w:t>
      </w:r>
      <w:r w:rsidR="007A49A2">
        <w:rPr>
          <w:rFonts w:ascii="Tahoma" w:hAnsi="Tahoma" w:cs="Tahoma"/>
        </w:rPr>
        <w:tab/>
      </w:r>
      <w:r w:rsidR="002E7C54">
        <w:rPr>
          <w:rFonts w:ascii="Tahoma" w:hAnsi="Tahoma" w:cs="Tahoma"/>
        </w:rPr>
        <w:t>V Poděbradech dne 8.12.2022</w:t>
      </w:r>
      <w:bookmarkStart w:id="5" w:name="_GoBack"/>
      <w:bookmarkEnd w:id="5"/>
    </w:p>
    <w:p w14:paraId="2999B0B0" w14:textId="77777777" w:rsidR="00513DA3" w:rsidRPr="004B5088" w:rsidRDefault="00B12E86" w:rsidP="00B12E86">
      <w:pPr>
        <w:tabs>
          <w:tab w:val="center" w:pos="1701"/>
          <w:tab w:val="center" w:pos="6804"/>
        </w:tabs>
        <w:spacing w:before="1080" w:line="276" w:lineRule="auto"/>
        <w:ind w:left="0"/>
        <w:rPr>
          <w:rFonts w:ascii="Tahoma" w:hAnsi="Tahoma" w:cs="Tahoma"/>
          <w:u w:val="single"/>
        </w:rPr>
      </w:pPr>
      <w:r w:rsidRPr="004B5088">
        <w:rPr>
          <w:rFonts w:ascii="Tahoma" w:hAnsi="Tahoma" w:cs="Tahoma"/>
        </w:rPr>
        <w:tab/>
        <w:t>………………………………………………………</w:t>
      </w:r>
      <w:r w:rsidRPr="004B5088">
        <w:rPr>
          <w:rFonts w:ascii="Tahoma" w:hAnsi="Tahoma" w:cs="Tahoma"/>
        </w:rPr>
        <w:tab/>
      </w:r>
      <w:r w:rsidR="004B5088" w:rsidRPr="004B5088">
        <w:rPr>
          <w:rFonts w:ascii="Tahoma" w:hAnsi="Tahoma" w:cs="Tahoma"/>
        </w:rPr>
        <w:t>………………………………………………………</w:t>
      </w:r>
    </w:p>
    <w:p w14:paraId="081C1194" w14:textId="0AF017EE" w:rsidR="00E601DA" w:rsidRPr="004B5088" w:rsidRDefault="00B12E86" w:rsidP="002E4F0C">
      <w:pPr>
        <w:tabs>
          <w:tab w:val="center" w:pos="1701"/>
          <w:tab w:val="center" w:pos="6804"/>
        </w:tabs>
        <w:spacing w:before="0" w:line="276" w:lineRule="auto"/>
        <w:ind w:left="0"/>
        <w:rPr>
          <w:rFonts w:ascii="Tahoma" w:hAnsi="Tahoma" w:cs="Tahoma"/>
          <w:b/>
          <w:szCs w:val="22"/>
        </w:rPr>
      </w:pPr>
      <w:r w:rsidRPr="004B5088">
        <w:rPr>
          <w:rFonts w:ascii="Tahoma" w:hAnsi="Tahoma" w:cs="Tahoma"/>
          <w:b/>
          <w:szCs w:val="22"/>
        </w:rPr>
        <w:tab/>
      </w:r>
      <w:r w:rsidR="0098075F">
        <w:rPr>
          <w:rFonts w:ascii="Tahoma" w:hAnsi="Tahoma" w:cs="Tahoma"/>
          <w:b/>
          <w:szCs w:val="22"/>
        </w:rPr>
        <w:t>Ing. Andrea Ruprichová</w:t>
      </w:r>
      <w:r w:rsidR="007A49A2">
        <w:rPr>
          <w:rFonts w:ascii="Tahoma" w:hAnsi="Tahoma" w:cs="Tahoma"/>
          <w:b/>
          <w:szCs w:val="22"/>
        </w:rPr>
        <w:tab/>
      </w:r>
      <w:r w:rsidR="002E7C54">
        <w:rPr>
          <w:rFonts w:ascii="Tahoma" w:hAnsi="Tahoma" w:cs="Tahoma"/>
          <w:b/>
          <w:szCs w:val="22"/>
        </w:rPr>
        <w:t>XXXX</w:t>
      </w:r>
    </w:p>
    <w:p w14:paraId="37DB12BD" w14:textId="37D2AC80" w:rsidR="002E4F0C" w:rsidRDefault="002E4F0C" w:rsidP="002E4F0C">
      <w:pPr>
        <w:tabs>
          <w:tab w:val="center" w:pos="1701"/>
          <w:tab w:val="center" w:pos="6804"/>
        </w:tabs>
        <w:spacing w:before="0" w:line="276" w:lineRule="auto"/>
        <w:ind w:left="0"/>
        <w:rPr>
          <w:rFonts w:ascii="Tahoma" w:hAnsi="Tahoma" w:cs="Tahoma"/>
          <w:iCs/>
          <w:szCs w:val="22"/>
        </w:rPr>
      </w:pPr>
      <w:r w:rsidRPr="004B5088">
        <w:rPr>
          <w:rFonts w:ascii="Tahoma" w:hAnsi="Tahoma" w:cs="Tahoma"/>
          <w:i/>
          <w:szCs w:val="22"/>
        </w:rPr>
        <w:tab/>
      </w:r>
      <w:r w:rsidR="00FC55A3">
        <w:rPr>
          <w:rFonts w:ascii="Tahoma" w:hAnsi="Tahoma" w:cs="Tahoma"/>
          <w:iCs/>
          <w:szCs w:val="22"/>
        </w:rPr>
        <w:t>p</w:t>
      </w:r>
      <w:r w:rsidR="0098075F">
        <w:rPr>
          <w:rFonts w:ascii="Tahoma" w:hAnsi="Tahoma" w:cs="Tahoma"/>
          <w:iCs/>
          <w:szCs w:val="22"/>
        </w:rPr>
        <w:t>ověřená řízením</w:t>
      </w:r>
      <w:r w:rsidR="007A49A2">
        <w:rPr>
          <w:rFonts w:ascii="Tahoma" w:hAnsi="Tahoma" w:cs="Tahoma"/>
          <w:iCs/>
          <w:szCs w:val="22"/>
        </w:rPr>
        <w:tab/>
      </w:r>
    </w:p>
    <w:p w14:paraId="350B4187" w14:textId="56A2DD30" w:rsidR="0098075F" w:rsidRPr="004B5088" w:rsidRDefault="0098075F" w:rsidP="002B55AE">
      <w:pPr>
        <w:tabs>
          <w:tab w:val="center" w:pos="1701"/>
          <w:tab w:val="center" w:pos="6804"/>
        </w:tabs>
        <w:spacing w:before="0" w:line="276" w:lineRule="auto"/>
        <w:ind w:left="284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iCs/>
          <w:szCs w:val="22"/>
        </w:rPr>
        <w:t>Rehabilitačního ústavu Hrabyně</w:t>
      </w:r>
    </w:p>
    <w:sectPr w:rsidR="0098075F" w:rsidRPr="004B5088" w:rsidSect="009827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3" w:left="1418" w:header="709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41226" w14:textId="77777777" w:rsidR="00BC5A2F" w:rsidRDefault="00BC5A2F">
      <w:r>
        <w:separator/>
      </w:r>
    </w:p>
  </w:endnote>
  <w:endnote w:type="continuationSeparator" w:id="0">
    <w:p w14:paraId="3A9E8191" w14:textId="77777777" w:rsidR="00BC5A2F" w:rsidRDefault="00BC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6B80" w14:textId="06CA2648" w:rsidR="005733B3" w:rsidRPr="002C3AC1" w:rsidRDefault="00580564" w:rsidP="00D32A55">
    <w:pPr>
      <w:pStyle w:val="Zpat"/>
      <w:jc w:val="right"/>
      <w:rPr>
        <w:rFonts w:ascii="Tahoma" w:hAnsi="Tahoma" w:cs="Tahoma"/>
      </w:rPr>
    </w:pPr>
    <w:r w:rsidRPr="002C3AC1">
      <w:rPr>
        <w:rFonts w:ascii="Tahoma" w:hAnsi="Tahoma" w:cs="Tahoma"/>
      </w:rPr>
      <w:fldChar w:fldCharType="begin"/>
    </w:r>
    <w:r w:rsidR="00450B8F" w:rsidRPr="002C3AC1">
      <w:rPr>
        <w:rFonts w:ascii="Tahoma" w:hAnsi="Tahoma" w:cs="Tahoma"/>
      </w:rPr>
      <w:instrText>PAGE   \* MERGEFORMAT</w:instrText>
    </w:r>
    <w:r w:rsidRPr="002C3AC1">
      <w:rPr>
        <w:rFonts w:ascii="Tahoma" w:hAnsi="Tahoma" w:cs="Tahoma"/>
      </w:rPr>
      <w:fldChar w:fldCharType="separate"/>
    </w:r>
    <w:r w:rsidR="002E7C54">
      <w:rPr>
        <w:rFonts w:ascii="Tahoma" w:hAnsi="Tahoma" w:cs="Tahoma"/>
        <w:noProof/>
      </w:rPr>
      <w:t>6</w:t>
    </w:r>
    <w:r w:rsidRPr="002C3AC1">
      <w:rPr>
        <w:rFonts w:ascii="Tahoma" w:hAnsi="Tahoma" w:cs="Tahoma"/>
      </w:rPr>
      <w:fldChar w:fldCharType="end"/>
    </w:r>
    <w:r w:rsidR="00443F2D" w:rsidRPr="002C3AC1">
      <w:rPr>
        <w:rFonts w:ascii="Tahoma" w:hAnsi="Tahoma" w:cs="Tahoma"/>
      </w:rPr>
      <w:t>/</w:t>
    </w:r>
    <w:r w:rsidR="00757442" w:rsidRPr="002C3AC1">
      <w:rPr>
        <w:rFonts w:ascii="Tahoma" w:hAnsi="Tahoma" w:cs="Tahoma"/>
      </w:rPr>
      <w:fldChar w:fldCharType="begin"/>
    </w:r>
    <w:r w:rsidR="00757442" w:rsidRPr="002C3AC1">
      <w:rPr>
        <w:rFonts w:ascii="Tahoma" w:hAnsi="Tahoma" w:cs="Tahoma"/>
      </w:rPr>
      <w:instrText xml:space="preserve"> SECTIONPAGES  \* Arabic  \* MERGEFORMAT </w:instrText>
    </w:r>
    <w:r w:rsidR="00757442" w:rsidRPr="002C3AC1">
      <w:rPr>
        <w:rFonts w:ascii="Tahoma" w:hAnsi="Tahoma" w:cs="Tahoma"/>
      </w:rPr>
      <w:fldChar w:fldCharType="separate"/>
    </w:r>
    <w:r w:rsidR="002E7C54">
      <w:rPr>
        <w:rFonts w:ascii="Tahoma" w:hAnsi="Tahoma" w:cs="Tahoma"/>
        <w:noProof/>
      </w:rPr>
      <w:t>6</w:t>
    </w:r>
    <w:r w:rsidR="00757442" w:rsidRPr="002C3AC1">
      <w:rPr>
        <w:rFonts w:ascii="Tahoma" w:hAnsi="Tahoma" w:cs="Tahoma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BC2E" w14:textId="77777777" w:rsidR="005733B3" w:rsidRPr="002C3AC1" w:rsidRDefault="00580564" w:rsidP="00482B93">
    <w:pPr>
      <w:pStyle w:val="Zpat"/>
      <w:jc w:val="right"/>
      <w:rPr>
        <w:rFonts w:ascii="Tahoma" w:hAnsi="Tahoma" w:cs="Tahoma"/>
      </w:rPr>
    </w:pPr>
    <w:r w:rsidRPr="002C3AC1">
      <w:rPr>
        <w:rStyle w:val="slostrnky"/>
        <w:rFonts w:ascii="Tahoma" w:hAnsi="Tahoma" w:cs="Tahoma"/>
      </w:rPr>
      <w:fldChar w:fldCharType="begin"/>
    </w:r>
    <w:r w:rsidR="005733B3" w:rsidRPr="002C3AC1">
      <w:rPr>
        <w:rStyle w:val="slostrnky"/>
        <w:rFonts w:ascii="Tahoma" w:hAnsi="Tahoma" w:cs="Tahoma"/>
      </w:rPr>
      <w:instrText xml:space="preserve"> PAGE </w:instrText>
    </w:r>
    <w:r w:rsidRPr="002C3AC1">
      <w:rPr>
        <w:rStyle w:val="slostrnky"/>
        <w:rFonts w:ascii="Tahoma" w:hAnsi="Tahoma" w:cs="Tahoma"/>
      </w:rPr>
      <w:fldChar w:fldCharType="separate"/>
    </w:r>
    <w:r w:rsidR="002E7C54">
      <w:rPr>
        <w:rStyle w:val="slostrnky"/>
        <w:rFonts w:ascii="Tahoma" w:hAnsi="Tahoma" w:cs="Tahoma"/>
        <w:noProof/>
      </w:rPr>
      <w:t>1</w:t>
    </w:r>
    <w:r w:rsidRPr="002C3AC1">
      <w:rPr>
        <w:rStyle w:val="slostrnky"/>
        <w:rFonts w:ascii="Tahoma" w:hAnsi="Tahoma" w:cs="Tahoma"/>
      </w:rPr>
      <w:fldChar w:fldCharType="end"/>
    </w:r>
    <w:r w:rsidR="000C6BE8" w:rsidRPr="002C3AC1">
      <w:rPr>
        <w:rStyle w:val="slostrnky"/>
        <w:rFonts w:ascii="Tahoma" w:hAnsi="Tahoma" w:cs="Tahoma"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07229" w14:textId="77777777" w:rsidR="00BC5A2F" w:rsidRDefault="00BC5A2F">
      <w:bookmarkStart w:id="0" w:name="_Hlk477964572"/>
      <w:bookmarkEnd w:id="0"/>
      <w:r>
        <w:separator/>
      </w:r>
    </w:p>
  </w:footnote>
  <w:footnote w:type="continuationSeparator" w:id="0">
    <w:p w14:paraId="2525A7DB" w14:textId="77777777" w:rsidR="00BC5A2F" w:rsidRDefault="00BC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7DCD9" w14:textId="77777777" w:rsidR="00F90BE8" w:rsidRDefault="00F90BE8" w:rsidP="00F90BE8">
    <w:pPr>
      <w:pStyle w:val="Zhlav"/>
      <w:tabs>
        <w:tab w:val="clear" w:pos="4536"/>
        <w:tab w:val="clear" w:pos="9072"/>
        <w:tab w:val="left" w:pos="4089"/>
      </w:tabs>
      <w:spacing w:before="0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E15D" w14:textId="77777777" w:rsidR="005733B3" w:rsidRDefault="009827EA" w:rsidP="00482B93">
    <w:pPr>
      <w:pStyle w:val="Zhlav"/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13ED2" wp14:editId="4E53F0B4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967890" cy="967890"/>
          <wp:effectExtent l="0" t="0" r="3810" b="381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C654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61C9F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37DE3"/>
    <w:multiLevelType w:val="hybridMultilevel"/>
    <w:tmpl w:val="C8CA6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6AF"/>
    <w:multiLevelType w:val="multilevel"/>
    <w:tmpl w:val="41248F12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734347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31F96"/>
    <w:multiLevelType w:val="hybridMultilevel"/>
    <w:tmpl w:val="F17A9520"/>
    <w:lvl w:ilvl="0" w:tplc="78CA7A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117E"/>
    <w:multiLevelType w:val="multilevel"/>
    <w:tmpl w:val="5C1E60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283C48"/>
    <w:multiLevelType w:val="multilevel"/>
    <w:tmpl w:val="C9C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8E11F75"/>
    <w:multiLevelType w:val="hybridMultilevel"/>
    <w:tmpl w:val="9FD417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8031F"/>
    <w:multiLevelType w:val="hybridMultilevel"/>
    <w:tmpl w:val="C5AE608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E202D9D"/>
    <w:multiLevelType w:val="hybridMultilevel"/>
    <w:tmpl w:val="A2BA6522"/>
    <w:lvl w:ilvl="0" w:tplc="5E7E94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213C56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373CF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5C2975"/>
    <w:multiLevelType w:val="multilevel"/>
    <w:tmpl w:val="42A41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480BA2"/>
    <w:multiLevelType w:val="hybridMultilevel"/>
    <w:tmpl w:val="EE2A72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DD1"/>
    <w:multiLevelType w:val="hybridMultilevel"/>
    <w:tmpl w:val="250E052A"/>
    <w:lvl w:ilvl="0" w:tplc="415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E3BD8"/>
    <w:multiLevelType w:val="multilevel"/>
    <w:tmpl w:val="881C1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F747D5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0E553EB"/>
    <w:multiLevelType w:val="multilevel"/>
    <w:tmpl w:val="202E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23E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8036CF7"/>
    <w:multiLevelType w:val="hybridMultilevel"/>
    <w:tmpl w:val="FFBED670"/>
    <w:lvl w:ilvl="0" w:tplc="1EFA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D102B2"/>
    <w:multiLevelType w:val="multilevel"/>
    <w:tmpl w:val="80885718"/>
    <w:lvl w:ilvl="0">
      <w:start w:val="1"/>
      <w:numFmt w:val="decimal"/>
      <w:pStyle w:val="Sml-2"/>
      <w:lvlText w:val="%1"/>
      <w:lvlJc w:val="left"/>
      <w:pPr>
        <w:tabs>
          <w:tab w:val="num" w:pos="2004"/>
        </w:tabs>
        <w:ind w:left="200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4"/>
        </w:tabs>
        <w:ind w:left="27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6"/>
        </w:tabs>
        <w:ind w:left="3156" w:hanging="1584"/>
      </w:pPr>
      <w:rPr>
        <w:rFonts w:hint="default"/>
      </w:rPr>
    </w:lvl>
  </w:abstractNum>
  <w:abstractNum w:abstractNumId="22" w15:restartNumberingAfterBreak="0">
    <w:nsid w:val="4D784C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593628E2"/>
    <w:multiLevelType w:val="hybridMultilevel"/>
    <w:tmpl w:val="2304C8D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A30B4C"/>
    <w:multiLevelType w:val="hybridMultilevel"/>
    <w:tmpl w:val="B5A02B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8C6E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38C33ED"/>
    <w:multiLevelType w:val="hybridMultilevel"/>
    <w:tmpl w:val="7714BF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843F6D"/>
    <w:multiLevelType w:val="hybridMultilevel"/>
    <w:tmpl w:val="09961A70"/>
    <w:lvl w:ilvl="0" w:tplc="FFFFFFFF">
      <w:start w:val="1"/>
      <w:numFmt w:val="bullet"/>
      <w:pStyle w:val="Normlnsodrkou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963"/>
    <w:multiLevelType w:val="hybridMultilevel"/>
    <w:tmpl w:val="953CCE28"/>
    <w:lvl w:ilvl="0" w:tplc="E90405D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9" w15:restartNumberingAfterBreak="0">
    <w:nsid w:val="763C3F9D"/>
    <w:multiLevelType w:val="hybridMultilevel"/>
    <w:tmpl w:val="FAE019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C2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EFAD6D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EC452F"/>
    <w:multiLevelType w:val="multilevel"/>
    <w:tmpl w:val="86B0914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AB848A5"/>
    <w:multiLevelType w:val="hybridMultilevel"/>
    <w:tmpl w:val="76F067D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5054B9"/>
    <w:multiLevelType w:val="hybridMultilevel"/>
    <w:tmpl w:val="074EAAF4"/>
    <w:lvl w:ilvl="0" w:tplc="EEB4269E">
      <w:start w:val="1"/>
      <w:numFmt w:val="lowerRoman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0"/>
  </w:num>
  <w:num w:numId="5">
    <w:abstractNumId w:val="30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9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29"/>
  </w:num>
  <w:num w:numId="15">
    <w:abstractNumId w:val="28"/>
  </w:num>
  <w:num w:numId="16">
    <w:abstractNumId w:val="14"/>
  </w:num>
  <w:num w:numId="17">
    <w:abstractNumId w:val="20"/>
  </w:num>
  <w:num w:numId="18">
    <w:abstractNumId w:val="18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3"/>
  </w:num>
  <w:num w:numId="24">
    <w:abstractNumId w:val="3"/>
  </w:num>
  <w:num w:numId="25">
    <w:abstractNumId w:val="10"/>
  </w:num>
  <w:num w:numId="26">
    <w:abstractNumId w:val="3"/>
  </w:num>
  <w:num w:numId="27">
    <w:abstractNumId w:val="11"/>
  </w:num>
  <w:num w:numId="28">
    <w:abstractNumId w:val="3"/>
  </w:num>
  <w:num w:numId="29">
    <w:abstractNumId w:val="16"/>
  </w:num>
  <w:num w:numId="30">
    <w:abstractNumId w:val="7"/>
  </w:num>
  <w:num w:numId="31">
    <w:abstractNumId w:val="24"/>
  </w:num>
  <w:num w:numId="32">
    <w:abstractNumId w:val="4"/>
  </w:num>
  <w:num w:numId="33">
    <w:abstractNumId w:val="12"/>
  </w:num>
  <w:num w:numId="34">
    <w:abstractNumId w:val="3"/>
  </w:num>
  <w:num w:numId="35">
    <w:abstractNumId w:val="3"/>
  </w:num>
  <w:num w:numId="36">
    <w:abstractNumId w:val="9"/>
  </w:num>
  <w:num w:numId="37">
    <w:abstractNumId w:val="23"/>
  </w:num>
  <w:num w:numId="38">
    <w:abstractNumId w:val="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6"/>
  </w:num>
  <w:num w:numId="44">
    <w:abstractNumId w:val="31"/>
  </w:num>
  <w:num w:numId="45">
    <w:abstractNumId w:val="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EB"/>
    <w:rsid w:val="00000948"/>
    <w:rsid w:val="00001085"/>
    <w:rsid w:val="00002F52"/>
    <w:rsid w:val="00003CC5"/>
    <w:rsid w:val="000065A6"/>
    <w:rsid w:val="00007D04"/>
    <w:rsid w:val="0002457E"/>
    <w:rsid w:val="0002562D"/>
    <w:rsid w:val="00035DD8"/>
    <w:rsid w:val="0003722D"/>
    <w:rsid w:val="0004227D"/>
    <w:rsid w:val="000428C2"/>
    <w:rsid w:val="00043144"/>
    <w:rsid w:val="00044A69"/>
    <w:rsid w:val="000478E4"/>
    <w:rsid w:val="000479A8"/>
    <w:rsid w:val="0005502E"/>
    <w:rsid w:val="00066C7E"/>
    <w:rsid w:val="00066CAE"/>
    <w:rsid w:val="00067329"/>
    <w:rsid w:val="0006749B"/>
    <w:rsid w:val="000678A2"/>
    <w:rsid w:val="00070634"/>
    <w:rsid w:val="00071DE3"/>
    <w:rsid w:val="00073A45"/>
    <w:rsid w:val="00087BB1"/>
    <w:rsid w:val="00092E82"/>
    <w:rsid w:val="0009763D"/>
    <w:rsid w:val="000A0D44"/>
    <w:rsid w:val="000A2FAA"/>
    <w:rsid w:val="000A40DF"/>
    <w:rsid w:val="000B1624"/>
    <w:rsid w:val="000B1CF0"/>
    <w:rsid w:val="000B2BA5"/>
    <w:rsid w:val="000B7E6A"/>
    <w:rsid w:val="000C0450"/>
    <w:rsid w:val="000C33A1"/>
    <w:rsid w:val="000C377A"/>
    <w:rsid w:val="000C6BE8"/>
    <w:rsid w:val="000C702B"/>
    <w:rsid w:val="000D15AD"/>
    <w:rsid w:val="000D2F31"/>
    <w:rsid w:val="000D3243"/>
    <w:rsid w:val="000D34FC"/>
    <w:rsid w:val="000D40E5"/>
    <w:rsid w:val="000E0412"/>
    <w:rsid w:val="000E1E62"/>
    <w:rsid w:val="000E26F2"/>
    <w:rsid w:val="000E34CD"/>
    <w:rsid w:val="000E77A0"/>
    <w:rsid w:val="000F23EA"/>
    <w:rsid w:val="000F26E3"/>
    <w:rsid w:val="0010065C"/>
    <w:rsid w:val="0010201B"/>
    <w:rsid w:val="00103616"/>
    <w:rsid w:val="00105BC0"/>
    <w:rsid w:val="00111835"/>
    <w:rsid w:val="0011194B"/>
    <w:rsid w:val="00114BC2"/>
    <w:rsid w:val="00117B05"/>
    <w:rsid w:val="00121679"/>
    <w:rsid w:val="001234CD"/>
    <w:rsid w:val="001252D7"/>
    <w:rsid w:val="00140D15"/>
    <w:rsid w:val="0014364E"/>
    <w:rsid w:val="00151366"/>
    <w:rsid w:val="00153B0C"/>
    <w:rsid w:val="0015602C"/>
    <w:rsid w:val="00164CDF"/>
    <w:rsid w:val="001672D5"/>
    <w:rsid w:val="00173C9B"/>
    <w:rsid w:val="00174528"/>
    <w:rsid w:val="00174FD2"/>
    <w:rsid w:val="001849FF"/>
    <w:rsid w:val="001870B6"/>
    <w:rsid w:val="00193E0F"/>
    <w:rsid w:val="00194397"/>
    <w:rsid w:val="001975C8"/>
    <w:rsid w:val="001A117D"/>
    <w:rsid w:val="001A171F"/>
    <w:rsid w:val="001A5A1D"/>
    <w:rsid w:val="001A7FE1"/>
    <w:rsid w:val="001B034D"/>
    <w:rsid w:val="001B0A6D"/>
    <w:rsid w:val="001B44D1"/>
    <w:rsid w:val="001C7D33"/>
    <w:rsid w:val="001D05A5"/>
    <w:rsid w:val="001F238A"/>
    <w:rsid w:val="001F23DC"/>
    <w:rsid w:val="001F3298"/>
    <w:rsid w:val="0022073C"/>
    <w:rsid w:val="0022146E"/>
    <w:rsid w:val="00224232"/>
    <w:rsid w:val="0022510A"/>
    <w:rsid w:val="002322B2"/>
    <w:rsid w:val="00232374"/>
    <w:rsid w:val="00240E74"/>
    <w:rsid w:val="00241AA2"/>
    <w:rsid w:val="00242CEB"/>
    <w:rsid w:val="00245B83"/>
    <w:rsid w:val="00247780"/>
    <w:rsid w:val="002477AE"/>
    <w:rsid w:val="00247A21"/>
    <w:rsid w:val="00251A3A"/>
    <w:rsid w:val="002527C4"/>
    <w:rsid w:val="002559D6"/>
    <w:rsid w:val="00257922"/>
    <w:rsid w:val="00260D59"/>
    <w:rsid w:val="00261A7C"/>
    <w:rsid w:val="0026395E"/>
    <w:rsid w:val="002754F9"/>
    <w:rsid w:val="00277FF2"/>
    <w:rsid w:val="00281237"/>
    <w:rsid w:val="00281764"/>
    <w:rsid w:val="00281CC8"/>
    <w:rsid w:val="0028312E"/>
    <w:rsid w:val="0028456B"/>
    <w:rsid w:val="00285C38"/>
    <w:rsid w:val="00293383"/>
    <w:rsid w:val="002A328C"/>
    <w:rsid w:val="002B55AE"/>
    <w:rsid w:val="002C3AC1"/>
    <w:rsid w:val="002C6AFD"/>
    <w:rsid w:val="002D0DF4"/>
    <w:rsid w:val="002D2173"/>
    <w:rsid w:val="002D671A"/>
    <w:rsid w:val="002E0B8B"/>
    <w:rsid w:val="002E4F0C"/>
    <w:rsid w:val="002E74F3"/>
    <w:rsid w:val="002E7C54"/>
    <w:rsid w:val="002F2CD9"/>
    <w:rsid w:val="002F5A11"/>
    <w:rsid w:val="002F5F19"/>
    <w:rsid w:val="002F6117"/>
    <w:rsid w:val="002F633D"/>
    <w:rsid w:val="00300E56"/>
    <w:rsid w:val="0030421E"/>
    <w:rsid w:val="00313F77"/>
    <w:rsid w:val="0031619F"/>
    <w:rsid w:val="00316A73"/>
    <w:rsid w:val="0032323E"/>
    <w:rsid w:val="00323A4D"/>
    <w:rsid w:val="00323F9A"/>
    <w:rsid w:val="00325540"/>
    <w:rsid w:val="00331872"/>
    <w:rsid w:val="0033220D"/>
    <w:rsid w:val="0033251E"/>
    <w:rsid w:val="00334490"/>
    <w:rsid w:val="00336507"/>
    <w:rsid w:val="0033782F"/>
    <w:rsid w:val="00340F38"/>
    <w:rsid w:val="003426CA"/>
    <w:rsid w:val="0034277A"/>
    <w:rsid w:val="00347A47"/>
    <w:rsid w:val="00355FF6"/>
    <w:rsid w:val="00356EDF"/>
    <w:rsid w:val="00360BD0"/>
    <w:rsid w:val="00360F39"/>
    <w:rsid w:val="00362472"/>
    <w:rsid w:val="00366D70"/>
    <w:rsid w:val="00377559"/>
    <w:rsid w:val="00380F4A"/>
    <w:rsid w:val="00387820"/>
    <w:rsid w:val="0039346B"/>
    <w:rsid w:val="003A2B55"/>
    <w:rsid w:val="003A7C68"/>
    <w:rsid w:val="003B0ABF"/>
    <w:rsid w:val="003B4912"/>
    <w:rsid w:val="003B5208"/>
    <w:rsid w:val="003C0D58"/>
    <w:rsid w:val="003C1BA4"/>
    <w:rsid w:val="003C59A5"/>
    <w:rsid w:val="003E130B"/>
    <w:rsid w:val="003E4172"/>
    <w:rsid w:val="003E5773"/>
    <w:rsid w:val="003E7110"/>
    <w:rsid w:val="003F039D"/>
    <w:rsid w:val="003F11AA"/>
    <w:rsid w:val="003F21D7"/>
    <w:rsid w:val="003F41EE"/>
    <w:rsid w:val="003F50A7"/>
    <w:rsid w:val="00401F4E"/>
    <w:rsid w:val="0040766B"/>
    <w:rsid w:val="004112E4"/>
    <w:rsid w:val="004131C8"/>
    <w:rsid w:val="004131E9"/>
    <w:rsid w:val="0041636D"/>
    <w:rsid w:val="00417CB1"/>
    <w:rsid w:val="00417F49"/>
    <w:rsid w:val="00421AA6"/>
    <w:rsid w:val="00421BAF"/>
    <w:rsid w:val="00423C14"/>
    <w:rsid w:val="004242A2"/>
    <w:rsid w:val="00424619"/>
    <w:rsid w:val="00424850"/>
    <w:rsid w:val="00425D0E"/>
    <w:rsid w:val="00432CB8"/>
    <w:rsid w:val="00433C76"/>
    <w:rsid w:val="00443F2D"/>
    <w:rsid w:val="0044509F"/>
    <w:rsid w:val="00445209"/>
    <w:rsid w:val="00450B8F"/>
    <w:rsid w:val="00454634"/>
    <w:rsid w:val="004571AB"/>
    <w:rsid w:val="00460458"/>
    <w:rsid w:val="00465109"/>
    <w:rsid w:val="00466AB5"/>
    <w:rsid w:val="00481BDC"/>
    <w:rsid w:val="00482B93"/>
    <w:rsid w:val="00482BE1"/>
    <w:rsid w:val="00486B36"/>
    <w:rsid w:val="00486EBD"/>
    <w:rsid w:val="00486F31"/>
    <w:rsid w:val="004923FC"/>
    <w:rsid w:val="00493EAE"/>
    <w:rsid w:val="004970A7"/>
    <w:rsid w:val="004A0002"/>
    <w:rsid w:val="004A0655"/>
    <w:rsid w:val="004A63C5"/>
    <w:rsid w:val="004B0356"/>
    <w:rsid w:val="004B2A60"/>
    <w:rsid w:val="004B3B9E"/>
    <w:rsid w:val="004B5088"/>
    <w:rsid w:val="004D067D"/>
    <w:rsid w:val="004D1ABB"/>
    <w:rsid w:val="004D385C"/>
    <w:rsid w:val="004D4470"/>
    <w:rsid w:val="004D702E"/>
    <w:rsid w:val="004D7DD7"/>
    <w:rsid w:val="004E1A39"/>
    <w:rsid w:val="004E5715"/>
    <w:rsid w:val="004E7ABF"/>
    <w:rsid w:val="004F1677"/>
    <w:rsid w:val="004F3314"/>
    <w:rsid w:val="004F65E5"/>
    <w:rsid w:val="004F66AF"/>
    <w:rsid w:val="004F7E39"/>
    <w:rsid w:val="00502DE2"/>
    <w:rsid w:val="005116F4"/>
    <w:rsid w:val="00513DA3"/>
    <w:rsid w:val="005173EA"/>
    <w:rsid w:val="0052785C"/>
    <w:rsid w:val="005327B0"/>
    <w:rsid w:val="00532E34"/>
    <w:rsid w:val="005352A9"/>
    <w:rsid w:val="00541966"/>
    <w:rsid w:val="0054614C"/>
    <w:rsid w:val="00551755"/>
    <w:rsid w:val="00562403"/>
    <w:rsid w:val="00564078"/>
    <w:rsid w:val="00567A08"/>
    <w:rsid w:val="00567D49"/>
    <w:rsid w:val="00570099"/>
    <w:rsid w:val="005733B3"/>
    <w:rsid w:val="00580564"/>
    <w:rsid w:val="00580859"/>
    <w:rsid w:val="00580DE0"/>
    <w:rsid w:val="00583D8B"/>
    <w:rsid w:val="005869AB"/>
    <w:rsid w:val="00587440"/>
    <w:rsid w:val="00594C1D"/>
    <w:rsid w:val="005A0701"/>
    <w:rsid w:val="005A4BEC"/>
    <w:rsid w:val="005B085B"/>
    <w:rsid w:val="005B1BE6"/>
    <w:rsid w:val="005B2019"/>
    <w:rsid w:val="005B3783"/>
    <w:rsid w:val="005B3ED3"/>
    <w:rsid w:val="005B651B"/>
    <w:rsid w:val="005B65D0"/>
    <w:rsid w:val="005C2FFB"/>
    <w:rsid w:val="005C7128"/>
    <w:rsid w:val="005D0EBC"/>
    <w:rsid w:val="005D1498"/>
    <w:rsid w:val="005D78B6"/>
    <w:rsid w:val="005E019F"/>
    <w:rsid w:val="005E2114"/>
    <w:rsid w:val="005E442D"/>
    <w:rsid w:val="005E7E64"/>
    <w:rsid w:val="005E7FAB"/>
    <w:rsid w:val="005F10EE"/>
    <w:rsid w:val="005F4387"/>
    <w:rsid w:val="006033D7"/>
    <w:rsid w:val="00605185"/>
    <w:rsid w:val="006076AF"/>
    <w:rsid w:val="00607EAC"/>
    <w:rsid w:val="00611C14"/>
    <w:rsid w:val="00614DC4"/>
    <w:rsid w:val="00615E43"/>
    <w:rsid w:val="00616566"/>
    <w:rsid w:val="00616968"/>
    <w:rsid w:val="00616DCE"/>
    <w:rsid w:val="0062122E"/>
    <w:rsid w:val="0062179A"/>
    <w:rsid w:val="00627EBB"/>
    <w:rsid w:val="0063547A"/>
    <w:rsid w:val="0064256A"/>
    <w:rsid w:val="006437DD"/>
    <w:rsid w:val="00647B57"/>
    <w:rsid w:val="006513AF"/>
    <w:rsid w:val="00652CAB"/>
    <w:rsid w:val="00654EB2"/>
    <w:rsid w:val="006634CC"/>
    <w:rsid w:val="00663BCC"/>
    <w:rsid w:val="00665945"/>
    <w:rsid w:val="00667D4F"/>
    <w:rsid w:val="00671561"/>
    <w:rsid w:val="0067189A"/>
    <w:rsid w:val="006723C9"/>
    <w:rsid w:val="00676360"/>
    <w:rsid w:val="006769BD"/>
    <w:rsid w:val="00676CE6"/>
    <w:rsid w:val="00682E34"/>
    <w:rsid w:val="006857B9"/>
    <w:rsid w:val="00685E7F"/>
    <w:rsid w:val="006927CE"/>
    <w:rsid w:val="006928A6"/>
    <w:rsid w:val="00694FCD"/>
    <w:rsid w:val="00695CFE"/>
    <w:rsid w:val="006968EA"/>
    <w:rsid w:val="00697531"/>
    <w:rsid w:val="006A645F"/>
    <w:rsid w:val="006C41E2"/>
    <w:rsid w:val="006C7863"/>
    <w:rsid w:val="006D055A"/>
    <w:rsid w:val="006D06DD"/>
    <w:rsid w:val="006D1303"/>
    <w:rsid w:val="006D3009"/>
    <w:rsid w:val="006D7A8D"/>
    <w:rsid w:val="006E22B6"/>
    <w:rsid w:val="006E6D26"/>
    <w:rsid w:val="006F1D9C"/>
    <w:rsid w:val="006F48EF"/>
    <w:rsid w:val="00700F76"/>
    <w:rsid w:val="00705170"/>
    <w:rsid w:val="00705B85"/>
    <w:rsid w:val="00711E79"/>
    <w:rsid w:val="0071509F"/>
    <w:rsid w:val="00724A6D"/>
    <w:rsid w:val="007264EA"/>
    <w:rsid w:val="00733D18"/>
    <w:rsid w:val="00734B67"/>
    <w:rsid w:val="00741466"/>
    <w:rsid w:val="00741F2C"/>
    <w:rsid w:val="00750F4A"/>
    <w:rsid w:val="00751969"/>
    <w:rsid w:val="007548FA"/>
    <w:rsid w:val="00756BEB"/>
    <w:rsid w:val="00757262"/>
    <w:rsid w:val="00757442"/>
    <w:rsid w:val="00760D61"/>
    <w:rsid w:val="007641A7"/>
    <w:rsid w:val="007643AB"/>
    <w:rsid w:val="00765A66"/>
    <w:rsid w:val="007672B1"/>
    <w:rsid w:val="0077022A"/>
    <w:rsid w:val="00773A81"/>
    <w:rsid w:val="00775132"/>
    <w:rsid w:val="007814C3"/>
    <w:rsid w:val="007814ED"/>
    <w:rsid w:val="00781AA9"/>
    <w:rsid w:val="00782094"/>
    <w:rsid w:val="00785654"/>
    <w:rsid w:val="00790227"/>
    <w:rsid w:val="00790DB0"/>
    <w:rsid w:val="007968E8"/>
    <w:rsid w:val="007A0315"/>
    <w:rsid w:val="007A430C"/>
    <w:rsid w:val="007A4401"/>
    <w:rsid w:val="007A49A2"/>
    <w:rsid w:val="007A4D8D"/>
    <w:rsid w:val="007A4FE1"/>
    <w:rsid w:val="007A768C"/>
    <w:rsid w:val="007B01CF"/>
    <w:rsid w:val="007B30E1"/>
    <w:rsid w:val="007C2E51"/>
    <w:rsid w:val="007C3964"/>
    <w:rsid w:val="007C43D7"/>
    <w:rsid w:val="007D05CC"/>
    <w:rsid w:val="007D115B"/>
    <w:rsid w:val="007E1ACB"/>
    <w:rsid w:val="007E2489"/>
    <w:rsid w:val="007E37E1"/>
    <w:rsid w:val="007E3E91"/>
    <w:rsid w:val="007E4091"/>
    <w:rsid w:val="007E4B48"/>
    <w:rsid w:val="007E4E3E"/>
    <w:rsid w:val="007E5437"/>
    <w:rsid w:val="007E593F"/>
    <w:rsid w:val="007E6644"/>
    <w:rsid w:val="007F54F0"/>
    <w:rsid w:val="00800659"/>
    <w:rsid w:val="0080087D"/>
    <w:rsid w:val="008019D9"/>
    <w:rsid w:val="00803F00"/>
    <w:rsid w:val="00807337"/>
    <w:rsid w:val="008124A9"/>
    <w:rsid w:val="008204EB"/>
    <w:rsid w:val="0083024B"/>
    <w:rsid w:val="00831927"/>
    <w:rsid w:val="008319D6"/>
    <w:rsid w:val="00832392"/>
    <w:rsid w:val="008323B7"/>
    <w:rsid w:val="00833BC1"/>
    <w:rsid w:val="0083580C"/>
    <w:rsid w:val="008428EF"/>
    <w:rsid w:val="00846564"/>
    <w:rsid w:val="00846F57"/>
    <w:rsid w:val="00852F02"/>
    <w:rsid w:val="008546E6"/>
    <w:rsid w:val="00855194"/>
    <w:rsid w:val="00855888"/>
    <w:rsid w:val="00856D95"/>
    <w:rsid w:val="00862338"/>
    <w:rsid w:val="00876406"/>
    <w:rsid w:val="00877B4A"/>
    <w:rsid w:val="00882283"/>
    <w:rsid w:val="00883F15"/>
    <w:rsid w:val="008861A4"/>
    <w:rsid w:val="00886F69"/>
    <w:rsid w:val="00890C8F"/>
    <w:rsid w:val="00892FD5"/>
    <w:rsid w:val="00893A9C"/>
    <w:rsid w:val="00893CCF"/>
    <w:rsid w:val="008B3252"/>
    <w:rsid w:val="008C354E"/>
    <w:rsid w:val="008D6324"/>
    <w:rsid w:val="008D72DC"/>
    <w:rsid w:val="008D76A0"/>
    <w:rsid w:val="008E151E"/>
    <w:rsid w:val="008E2684"/>
    <w:rsid w:val="008E2EA2"/>
    <w:rsid w:val="008E6E78"/>
    <w:rsid w:val="00900C74"/>
    <w:rsid w:val="009041D4"/>
    <w:rsid w:val="00906ECA"/>
    <w:rsid w:val="00917A69"/>
    <w:rsid w:val="0092499B"/>
    <w:rsid w:val="00926BF9"/>
    <w:rsid w:val="00930A1B"/>
    <w:rsid w:val="00932AC0"/>
    <w:rsid w:val="0093486B"/>
    <w:rsid w:val="00936834"/>
    <w:rsid w:val="00943459"/>
    <w:rsid w:val="00952BA7"/>
    <w:rsid w:val="00953630"/>
    <w:rsid w:val="0096008E"/>
    <w:rsid w:val="009618E9"/>
    <w:rsid w:val="009621AC"/>
    <w:rsid w:val="0096235F"/>
    <w:rsid w:val="00963B36"/>
    <w:rsid w:val="0097085E"/>
    <w:rsid w:val="0097095E"/>
    <w:rsid w:val="0097121B"/>
    <w:rsid w:val="00971B9C"/>
    <w:rsid w:val="00974E4F"/>
    <w:rsid w:val="0098075F"/>
    <w:rsid w:val="009827EA"/>
    <w:rsid w:val="00993529"/>
    <w:rsid w:val="00994254"/>
    <w:rsid w:val="009A448A"/>
    <w:rsid w:val="009A5C00"/>
    <w:rsid w:val="009B32F6"/>
    <w:rsid w:val="009B66BF"/>
    <w:rsid w:val="009C0304"/>
    <w:rsid w:val="009C0585"/>
    <w:rsid w:val="009C1FEC"/>
    <w:rsid w:val="009C20A1"/>
    <w:rsid w:val="009C2813"/>
    <w:rsid w:val="009D136D"/>
    <w:rsid w:val="009D4752"/>
    <w:rsid w:val="009E7F6E"/>
    <w:rsid w:val="009F3974"/>
    <w:rsid w:val="00A004E7"/>
    <w:rsid w:val="00A005FC"/>
    <w:rsid w:val="00A012B1"/>
    <w:rsid w:val="00A015B5"/>
    <w:rsid w:val="00A02FA0"/>
    <w:rsid w:val="00A049E6"/>
    <w:rsid w:val="00A1098D"/>
    <w:rsid w:val="00A146ED"/>
    <w:rsid w:val="00A274AB"/>
    <w:rsid w:val="00A31CB0"/>
    <w:rsid w:val="00A333BD"/>
    <w:rsid w:val="00A3592A"/>
    <w:rsid w:val="00A4170C"/>
    <w:rsid w:val="00A47F9F"/>
    <w:rsid w:val="00A53864"/>
    <w:rsid w:val="00A62E7D"/>
    <w:rsid w:val="00A64AC7"/>
    <w:rsid w:val="00A66BF3"/>
    <w:rsid w:val="00A66EEC"/>
    <w:rsid w:val="00A75C30"/>
    <w:rsid w:val="00A75F61"/>
    <w:rsid w:val="00A77F94"/>
    <w:rsid w:val="00A82BDC"/>
    <w:rsid w:val="00A86DDA"/>
    <w:rsid w:val="00A9008E"/>
    <w:rsid w:val="00A91325"/>
    <w:rsid w:val="00A94010"/>
    <w:rsid w:val="00A96B50"/>
    <w:rsid w:val="00AA0717"/>
    <w:rsid w:val="00AA2122"/>
    <w:rsid w:val="00AA5C3B"/>
    <w:rsid w:val="00AB0F82"/>
    <w:rsid w:val="00AB3293"/>
    <w:rsid w:val="00AB5783"/>
    <w:rsid w:val="00AC0C38"/>
    <w:rsid w:val="00AC12CB"/>
    <w:rsid w:val="00AC4B42"/>
    <w:rsid w:val="00AC4BDF"/>
    <w:rsid w:val="00AC5397"/>
    <w:rsid w:val="00AD37A5"/>
    <w:rsid w:val="00AD6FF1"/>
    <w:rsid w:val="00AE0D5B"/>
    <w:rsid w:val="00AE41FF"/>
    <w:rsid w:val="00AE5FB4"/>
    <w:rsid w:val="00AF1D44"/>
    <w:rsid w:val="00AF6C82"/>
    <w:rsid w:val="00B00766"/>
    <w:rsid w:val="00B01B34"/>
    <w:rsid w:val="00B059B7"/>
    <w:rsid w:val="00B11A9E"/>
    <w:rsid w:val="00B1256E"/>
    <w:rsid w:val="00B12E86"/>
    <w:rsid w:val="00B16640"/>
    <w:rsid w:val="00B223D3"/>
    <w:rsid w:val="00B25D73"/>
    <w:rsid w:val="00B27071"/>
    <w:rsid w:val="00B32ADA"/>
    <w:rsid w:val="00B35072"/>
    <w:rsid w:val="00B37D95"/>
    <w:rsid w:val="00B47153"/>
    <w:rsid w:val="00B50AA9"/>
    <w:rsid w:val="00B516DF"/>
    <w:rsid w:val="00B63DDE"/>
    <w:rsid w:val="00B6434B"/>
    <w:rsid w:val="00B661BB"/>
    <w:rsid w:val="00B72909"/>
    <w:rsid w:val="00B72C90"/>
    <w:rsid w:val="00B741D4"/>
    <w:rsid w:val="00B74724"/>
    <w:rsid w:val="00B76790"/>
    <w:rsid w:val="00B77634"/>
    <w:rsid w:val="00B779E0"/>
    <w:rsid w:val="00B83368"/>
    <w:rsid w:val="00B8708A"/>
    <w:rsid w:val="00B924E4"/>
    <w:rsid w:val="00B9418A"/>
    <w:rsid w:val="00B96B7F"/>
    <w:rsid w:val="00B96DB1"/>
    <w:rsid w:val="00B97026"/>
    <w:rsid w:val="00BA4957"/>
    <w:rsid w:val="00BB285F"/>
    <w:rsid w:val="00BB59FA"/>
    <w:rsid w:val="00BC06D6"/>
    <w:rsid w:val="00BC17B7"/>
    <w:rsid w:val="00BC2732"/>
    <w:rsid w:val="00BC5A2F"/>
    <w:rsid w:val="00BC5DA2"/>
    <w:rsid w:val="00BC63DB"/>
    <w:rsid w:val="00BD05D2"/>
    <w:rsid w:val="00BD0F5F"/>
    <w:rsid w:val="00BD765B"/>
    <w:rsid w:val="00BD78A9"/>
    <w:rsid w:val="00BE00EC"/>
    <w:rsid w:val="00BF7ACE"/>
    <w:rsid w:val="00C01CE0"/>
    <w:rsid w:val="00C06F06"/>
    <w:rsid w:val="00C06F4E"/>
    <w:rsid w:val="00C12644"/>
    <w:rsid w:val="00C169BF"/>
    <w:rsid w:val="00C20D6D"/>
    <w:rsid w:val="00C2100C"/>
    <w:rsid w:val="00C326DF"/>
    <w:rsid w:val="00C333B8"/>
    <w:rsid w:val="00C354E6"/>
    <w:rsid w:val="00C359AC"/>
    <w:rsid w:val="00C4130C"/>
    <w:rsid w:val="00C4341E"/>
    <w:rsid w:val="00C5016F"/>
    <w:rsid w:val="00C51DBD"/>
    <w:rsid w:val="00C51EA2"/>
    <w:rsid w:val="00C54D78"/>
    <w:rsid w:val="00C55440"/>
    <w:rsid w:val="00C55ACE"/>
    <w:rsid w:val="00C56462"/>
    <w:rsid w:val="00C608A3"/>
    <w:rsid w:val="00C62457"/>
    <w:rsid w:val="00C6294E"/>
    <w:rsid w:val="00C662D9"/>
    <w:rsid w:val="00C66724"/>
    <w:rsid w:val="00C70123"/>
    <w:rsid w:val="00C80930"/>
    <w:rsid w:val="00C86B34"/>
    <w:rsid w:val="00C90092"/>
    <w:rsid w:val="00C90639"/>
    <w:rsid w:val="00CA0A14"/>
    <w:rsid w:val="00CA1D0B"/>
    <w:rsid w:val="00CA4303"/>
    <w:rsid w:val="00CA487F"/>
    <w:rsid w:val="00CA5FCE"/>
    <w:rsid w:val="00CB57CB"/>
    <w:rsid w:val="00CC03D0"/>
    <w:rsid w:val="00CC1D60"/>
    <w:rsid w:val="00CC6358"/>
    <w:rsid w:val="00CC7ADE"/>
    <w:rsid w:val="00CD2902"/>
    <w:rsid w:val="00CD3103"/>
    <w:rsid w:val="00CD43A7"/>
    <w:rsid w:val="00CD5454"/>
    <w:rsid w:val="00CE3492"/>
    <w:rsid w:val="00CE3540"/>
    <w:rsid w:val="00CF2962"/>
    <w:rsid w:val="00D02097"/>
    <w:rsid w:val="00D023DD"/>
    <w:rsid w:val="00D03E28"/>
    <w:rsid w:val="00D15D40"/>
    <w:rsid w:val="00D17B27"/>
    <w:rsid w:val="00D17B46"/>
    <w:rsid w:val="00D2085B"/>
    <w:rsid w:val="00D24E4A"/>
    <w:rsid w:val="00D25C4F"/>
    <w:rsid w:val="00D32A55"/>
    <w:rsid w:val="00D44F3D"/>
    <w:rsid w:val="00D543A0"/>
    <w:rsid w:val="00D60801"/>
    <w:rsid w:val="00D60C9F"/>
    <w:rsid w:val="00D670C9"/>
    <w:rsid w:val="00D751FF"/>
    <w:rsid w:val="00D822C5"/>
    <w:rsid w:val="00D90522"/>
    <w:rsid w:val="00D919E5"/>
    <w:rsid w:val="00D95735"/>
    <w:rsid w:val="00D97F2D"/>
    <w:rsid w:val="00DA03A3"/>
    <w:rsid w:val="00DA3C7A"/>
    <w:rsid w:val="00DA6BAB"/>
    <w:rsid w:val="00DA7431"/>
    <w:rsid w:val="00DB1972"/>
    <w:rsid w:val="00DB23F7"/>
    <w:rsid w:val="00DC0A94"/>
    <w:rsid w:val="00DC43D6"/>
    <w:rsid w:val="00DC4DE6"/>
    <w:rsid w:val="00DC7762"/>
    <w:rsid w:val="00DD0503"/>
    <w:rsid w:val="00DD5335"/>
    <w:rsid w:val="00DD7ED4"/>
    <w:rsid w:val="00DE11E5"/>
    <w:rsid w:val="00DE4E91"/>
    <w:rsid w:val="00DF3358"/>
    <w:rsid w:val="00DF384E"/>
    <w:rsid w:val="00DF4AED"/>
    <w:rsid w:val="00DF7FC2"/>
    <w:rsid w:val="00E01E57"/>
    <w:rsid w:val="00E13737"/>
    <w:rsid w:val="00E242AD"/>
    <w:rsid w:val="00E259BD"/>
    <w:rsid w:val="00E31011"/>
    <w:rsid w:val="00E32A0E"/>
    <w:rsid w:val="00E33406"/>
    <w:rsid w:val="00E33CB9"/>
    <w:rsid w:val="00E358E7"/>
    <w:rsid w:val="00E37481"/>
    <w:rsid w:val="00E53459"/>
    <w:rsid w:val="00E54EF7"/>
    <w:rsid w:val="00E55DA5"/>
    <w:rsid w:val="00E561EC"/>
    <w:rsid w:val="00E57C05"/>
    <w:rsid w:val="00E601DA"/>
    <w:rsid w:val="00E62D41"/>
    <w:rsid w:val="00E62EA0"/>
    <w:rsid w:val="00E63974"/>
    <w:rsid w:val="00E6485D"/>
    <w:rsid w:val="00E65C92"/>
    <w:rsid w:val="00E705A2"/>
    <w:rsid w:val="00E76DF0"/>
    <w:rsid w:val="00E80687"/>
    <w:rsid w:val="00E816D2"/>
    <w:rsid w:val="00E967F8"/>
    <w:rsid w:val="00EA0FD5"/>
    <w:rsid w:val="00EA37C2"/>
    <w:rsid w:val="00EA4E6A"/>
    <w:rsid w:val="00EA5B03"/>
    <w:rsid w:val="00EB2DDA"/>
    <w:rsid w:val="00EB2F7F"/>
    <w:rsid w:val="00EB4B38"/>
    <w:rsid w:val="00EB6D09"/>
    <w:rsid w:val="00EC0278"/>
    <w:rsid w:val="00EC7599"/>
    <w:rsid w:val="00ED347E"/>
    <w:rsid w:val="00ED65F0"/>
    <w:rsid w:val="00EE38D5"/>
    <w:rsid w:val="00EE4922"/>
    <w:rsid w:val="00EE6A53"/>
    <w:rsid w:val="00EF5606"/>
    <w:rsid w:val="00F0045C"/>
    <w:rsid w:val="00F05829"/>
    <w:rsid w:val="00F07F01"/>
    <w:rsid w:val="00F11BDC"/>
    <w:rsid w:val="00F127AE"/>
    <w:rsid w:val="00F13AAE"/>
    <w:rsid w:val="00F16BC9"/>
    <w:rsid w:val="00F20BE5"/>
    <w:rsid w:val="00F22040"/>
    <w:rsid w:val="00F24238"/>
    <w:rsid w:val="00F26743"/>
    <w:rsid w:val="00F27535"/>
    <w:rsid w:val="00F32156"/>
    <w:rsid w:val="00F35189"/>
    <w:rsid w:val="00F35D93"/>
    <w:rsid w:val="00F3736C"/>
    <w:rsid w:val="00F37CDA"/>
    <w:rsid w:val="00F44A91"/>
    <w:rsid w:val="00F45ABB"/>
    <w:rsid w:val="00F533BD"/>
    <w:rsid w:val="00F549BC"/>
    <w:rsid w:val="00F633CC"/>
    <w:rsid w:val="00F64DB0"/>
    <w:rsid w:val="00F727B7"/>
    <w:rsid w:val="00F72D4A"/>
    <w:rsid w:val="00F747B4"/>
    <w:rsid w:val="00F75EB3"/>
    <w:rsid w:val="00F76029"/>
    <w:rsid w:val="00F776C6"/>
    <w:rsid w:val="00F811F9"/>
    <w:rsid w:val="00F8638B"/>
    <w:rsid w:val="00F86F61"/>
    <w:rsid w:val="00F87364"/>
    <w:rsid w:val="00F90724"/>
    <w:rsid w:val="00F90BAD"/>
    <w:rsid w:val="00F90BE8"/>
    <w:rsid w:val="00F91345"/>
    <w:rsid w:val="00F913C9"/>
    <w:rsid w:val="00F95F01"/>
    <w:rsid w:val="00F96934"/>
    <w:rsid w:val="00FA0519"/>
    <w:rsid w:val="00FA1E93"/>
    <w:rsid w:val="00FA436D"/>
    <w:rsid w:val="00FA7B82"/>
    <w:rsid w:val="00FA7BC2"/>
    <w:rsid w:val="00FB2D83"/>
    <w:rsid w:val="00FB40B2"/>
    <w:rsid w:val="00FB4A16"/>
    <w:rsid w:val="00FB7D8F"/>
    <w:rsid w:val="00FC0087"/>
    <w:rsid w:val="00FC129F"/>
    <w:rsid w:val="00FC3199"/>
    <w:rsid w:val="00FC55A3"/>
    <w:rsid w:val="00FD6933"/>
    <w:rsid w:val="00FE07E7"/>
    <w:rsid w:val="00FE1633"/>
    <w:rsid w:val="00FE20C1"/>
    <w:rsid w:val="00FE229D"/>
    <w:rsid w:val="00FE50B4"/>
    <w:rsid w:val="00FF36A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047EB"/>
  <w15:docId w15:val="{B442D2EA-839D-4632-8E4D-A8F9525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029"/>
    <w:pPr>
      <w:spacing w:before="120"/>
      <w:ind w:left="567"/>
    </w:pPr>
    <w:rPr>
      <w:rFonts w:ascii="Arial" w:hAnsi="Arial"/>
    </w:rPr>
  </w:style>
  <w:style w:type="paragraph" w:styleId="Nadpis1">
    <w:name w:val="heading 1"/>
    <w:next w:val="Nadpis2"/>
    <w:qFormat/>
    <w:rsid w:val="00932AC0"/>
    <w:pPr>
      <w:keepNext/>
      <w:numPr>
        <w:numId w:val="5"/>
      </w:numPr>
      <w:autoSpaceDE w:val="0"/>
      <w:autoSpaceDN w:val="0"/>
      <w:spacing w:before="360" w:after="120"/>
      <w:jc w:val="center"/>
      <w:outlineLvl w:val="0"/>
    </w:pPr>
    <w:rPr>
      <w:b/>
      <w:bCs/>
      <w:kern w:val="32"/>
      <w:sz w:val="24"/>
      <w:szCs w:val="22"/>
    </w:rPr>
  </w:style>
  <w:style w:type="paragraph" w:styleId="Nadpis2">
    <w:name w:val="heading 2"/>
    <w:basedOn w:val="Normln"/>
    <w:qFormat/>
    <w:rsid w:val="00932AC0"/>
    <w:pPr>
      <w:numPr>
        <w:ilvl w:val="1"/>
        <w:numId w:val="5"/>
      </w:numPr>
      <w:jc w:val="both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basedOn w:val="Nadpis2"/>
    <w:qFormat/>
    <w:rsid w:val="00AC4BDF"/>
    <w:pPr>
      <w:numPr>
        <w:ilvl w:val="2"/>
        <w:numId w:val="2"/>
      </w:numPr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AC4B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AC4B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Heading2NotItalic">
    <w:name w:val="Style Heading 2 + Not Italic"/>
    <w:basedOn w:val="Nadpis2"/>
    <w:rsid w:val="00AC4BDF"/>
    <w:rPr>
      <w:i/>
      <w:iCs w:val="0"/>
    </w:rPr>
  </w:style>
  <w:style w:type="numbering" w:styleId="111111">
    <w:name w:val="Outline List 2"/>
    <w:basedOn w:val="Bezseznamu"/>
    <w:rsid w:val="008D76A0"/>
    <w:pPr>
      <w:numPr>
        <w:numId w:val="6"/>
      </w:numPr>
    </w:pPr>
  </w:style>
  <w:style w:type="paragraph" w:customStyle="1" w:styleId="Sml-1">
    <w:name w:val="Sml-1"/>
    <w:basedOn w:val="Normln"/>
    <w:rsid w:val="00AC4BDF"/>
  </w:style>
  <w:style w:type="paragraph" w:customStyle="1" w:styleId="Sml-2">
    <w:name w:val="Sml-2"/>
    <w:basedOn w:val="Sml-1"/>
    <w:rsid w:val="00AC4BDF"/>
    <w:pPr>
      <w:numPr>
        <w:numId w:val="1"/>
      </w:numPr>
      <w:jc w:val="center"/>
    </w:pPr>
    <w:rPr>
      <w:b/>
      <w:sz w:val="22"/>
      <w:szCs w:val="22"/>
    </w:rPr>
  </w:style>
  <w:style w:type="paragraph" w:styleId="Zhlav">
    <w:name w:val="header"/>
    <w:basedOn w:val="Normln"/>
    <w:rsid w:val="00AC4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B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4BDF"/>
  </w:style>
  <w:style w:type="paragraph" w:customStyle="1" w:styleId="Zhlavzkladn">
    <w:name w:val="Záhlaví základní"/>
    <w:basedOn w:val="Normln"/>
    <w:rsid w:val="00AC4BDF"/>
    <w:pPr>
      <w:keepLines/>
      <w:tabs>
        <w:tab w:val="center" w:pos="4320"/>
        <w:tab w:val="right" w:pos="8640"/>
      </w:tabs>
      <w:spacing w:before="0"/>
      <w:ind w:left="0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AC4BDF"/>
    <w:pPr>
      <w:tabs>
        <w:tab w:val="left" w:pos="-720"/>
        <w:tab w:val="left" w:pos="0"/>
      </w:tabs>
      <w:suppressAutoHyphens/>
      <w:spacing w:before="0"/>
      <w:ind w:left="720" w:hanging="720"/>
    </w:pPr>
    <w:rPr>
      <w:rFonts w:ascii="Times New Roman" w:hAnsi="Times New Roman"/>
    </w:rPr>
  </w:style>
  <w:style w:type="paragraph" w:styleId="Textvbloku">
    <w:name w:val="Block Text"/>
    <w:basedOn w:val="Normln"/>
    <w:rsid w:val="00AC4BDF"/>
    <w:pPr>
      <w:spacing w:before="0"/>
      <w:ind w:right="567"/>
      <w:jc w:val="both"/>
    </w:pPr>
    <w:rPr>
      <w:rFonts w:ascii="Times New Roman" w:hAnsi="Times New Roman"/>
      <w:b/>
    </w:rPr>
  </w:style>
  <w:style w:type="paragraph" w:customStyle="1" w:styleId="Jmno">
    <w:name w:val="Jméno"/>
    <w:basedOn w:val="Zkladntext"/>
    <w:rsid w:val="00AC4BDF"/>
    <w:pPr>
      <w:spacing w:before="0" w:after="160" w:line="480" w:lineRule="auto"/>
      <w:ind w:left="0"/>
      <w:jc w:val="center"/>
    </w:pPr>
    <w:rPr>
      <w:rFonts w:ascii="Times New Roman" w:hAnsi="Times New Roman"/>
    </w:rPr>
  </w:style>
  <w:style w:type="paragraph" w:customStyle="1" w:styleId="Normlnsodrkou">
    <w:name w:val="Normální s odrážkou"/>
    <w:basedOn w:val="Normln"/>
    <w:rsid w:val="00AC4BDF"/>
    <w:pPr>
      <w:numPr>
        <w:numId w:val="3"/>
      </w:numPr>
      <w:spacing w:before="0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AC4BDF"/>
    <w:pPr>
      <w:spacing w:after="120"/>
    </w:pPr>
  </w:style>
  <w:style w:type="paragraph" w:styleId="Seznamsodrkami">
    <w:name w:val="List Bullet"/>
    <w:basedOn w:val="Normln"/>
    <w:autoRedefine/>
    <w:rsid w:val="00D24E4A"/>
    <w:pPr>
      <w:numPr>
        <w:numId w:val="4"/>
      </w:numPr>
      <w:tabs>
        <w:tab w:val="clear" w:pos="360"/>
        <w:tab w:val="num" w:pos="938"/>
      </w:tabs>
      <w:ind w:left="938"/>
    </w:pPr>
    <w:rPr>
      <w:color w:val="FF0000"/>
      <w:u w:val="single"/>
    </w:rPr>
  </w:style>
  <w:style w:type="character" w:styleId="Odkaznakoment">
    <w:name w:val="annotation reference"/>
    <w:semiHidden/>
    <w:rsid w:val="00AC4BDF"/>
    <w:rPr>
      <w:sz w:val="16"/>
      <w:szCs w:val="16"/>
    </w:rPr>
  </w:style>
  <w:style w:type="paragraph" w:styleId="Textkomente">
    <w:name w:val="annotation text"/>
    <w:basedOn w:val="Normln"/>
    <w:semiHidden/>
    <w:rsid w:val="00AC4BDF"/>
  </w:style>
  <w:style w:type="paragraph" w:styleId="Pedmtkomente">
    <w:name w:val="annotation subject"/>
    <w:basedOn w:val="Textkomente"/>
    <w:next w:val="Textkomente"/>
    <w:semiHidden/>
    <w:rsid w:val="00AC4BDF"/>
    <w:rPr>
      <w:b/>
      <w:bCs/>
    </w:rPr>
  </w:style>
  <w:style w:type="paragraph" w:styleId="Textbubliny">
    <w:name w:val="Balloon Text"/>
    <w:basedOn w:val="Normln"/>
    <w:semiHidden/>
    <w:rsid w:val="00AC4BDF"/>
    <w:rPr>
      <w:rFonts w:ascii="Tahoma" w:hAnsi="Tahoma" w:cs="Tahoma"/>
      <w:sz w:val="16"/>
      <w:szCs w:val="16"/>
    </w:rPr>
  </w:style>
  <w:style w:type="paragraph" w:customStyle="1" w:styleId="Tabulka">
    <w:name w:val="Tabulka"/>
    <w:rsid w:val="00AC4BDF"/>
    <w:rPr>
      <w:rFonts w:ascii="Arial" w:hAnsi="Arial"/>
    </w:rPr>
  </w:style>
  <w:style w:type="paragraph" w:styleId="Zkladntext2">
    <w:name w:val="Body Text 2"/>
    <w:basedOn w:val="Normln"/>
    <w:rsid w:val="00AC4BDF"/>
    <w:pPr>
      <w:spacing w:after="120" w:line="480" w:lineRule="auto"/>
    </w:pPr>
  </w:style>
  <w:style w:type="paragraph" w:styleId="Seznam2">
    <w:name w:val="List 2"/>
    <w:basedOn w:val="Normln"/>
    <w:rsid w:val="00AC4BDF"/>
    <w:pPr>
      <w:spacing w:before="0"/>
      <w:ind w:left="566" w:hanging="283"/>
    </w:pPr>
    <w:rPr>
      <w:rFonts w:ascii="Times New Roman" w:hAnsi="Times New Roman"/>
    </w:rPr>
  </w:style>
  <w:style w:type="paragraph" w:customStyle="1" w:styleId="Text">
    <w:name w:val="Text"/>
    <w:basedOn w:val="Normln"/>
    <w:rsid w:val="00AC4BDF"/>
    <w:pPr>
      <w:autoSpaceDE w:val="0"/>
      <w:autoSpaceDN w:val="0"/>
      <w:ind w:left="0"/>
    </w:pPr>
    <w:rPr>
      <w:rFonts w:cs="Arial"/>
    </w:rPr>
  </w:style>
  <w:style w:type="paragraph" w:customStyle="1" w:styleId="lnek">
    <w:name w:val="Článek"/>
    <w:basedOn w:val="Text"/>
    <w:rsid w:val="00AC4BDF"/>
    <w:pPr>
      <w:keepNext/>
      <w:jc w:val="center"/>
      <w:outlineLvl w:val="0"/>
    </w:pPr>
    <w:rPr>
      <w:b/>
      <w:bCs/>
    </w:rPr>
  </w:style>
  <w:style w:type="paragraph" w:customStyle="1" w:styleId="StylNadpis2DolevaZa3b">
    <w:name w:val="Styl Nadpis 2 + Doleva Za:  3 b."/>
    <w:basedOn w:val="Nadpis2"/>
    <w:rsid w:val="00AC4BDF"/>
    <w:pPr>
      <w:spacing w:after="60"/>
    </w:pPr>
    <w:rPr>
      <w:bCs w:val="0"/>
      <w:iCs w:val="0"/>
      <w:szCs w:val="20"/>
    </w:rPr>
  </w:style>
  <w:style w:type="character" w:styleId="Hypertextovodkaz">
    <w:name w:val="Hyperlink"/>
    <w:rsid w:val="00AC4BDF"/>
    <w:rPr>
      <w:color w:val="0000FF"/>
      <w:u w:val="single"/>
    </w:rPr>
  </w:style>
  <w:style w:type="character" w:styleId="Zdraznn">
    <w:name w:val="Emphasis"/>
    <w:qFormat/>
    <w:rsid w:val="00331872"/>
    <w:rPr>
      <w:i/>
      <w:iCs/>
    </w:rPr>
  </w:style>
  <w:style w:type="paragraph" w:styleId="Normlnweb">
    <w:name w:val="Normal (Web)"/>
    <w:basedOn w:val="Normln"/>
    <w:uiPriority w:val="99"/>
    <w:unhideWhenUsed/>
    <w:rsid w:val="00486F3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450B8F"/>
    <w:rPr>
      <w:rFonts w:ascii="Arial" w:hAnsi="Arial"/>
    </w:rPr>
  </w:style>
  <w:style w:type="paragraph" w:styleId="Revize">
    <w:name w:val="Revision"/>
    <w:hidden/>
    <w:uiPriority w:val="99"/>
    <w:semiHidden/>
    <w:rsid w:val="00DA6BAB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715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0C045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2597">
      <w:bodyDiv w:val="1"/>
      <w:marLeft w:val="3"/>
      <w:marRight w:val="5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1708-5B22-4FA0-AE45-1D556C9A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2104</Words>
  <Characters>12417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Článek 1</vt:lpstr>
      <vt:lpstr>Článek 1</vt:lpstr>
    </vt:vector>
  </TitlesOfParts>
  <Company>DC</Company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1</dc:title>
  <dc:creator>Pavel Duras</dc:creator>
  <cp:lastModifiedBy>Markéta Janošková</cp:lastModifiedBy>
  <cp:revision>14</cp:revision>
  <cp:lastPrinted>2022-12-07T09:24:00Z</cp:lastPrinted>
  <dcterms:created xsi:type="dcterms:W3CDTF">2022-09-21T13:19:00Z</dcterms:created>
  <dcterms:modified xsi:type="dcterms:W3CDTF">2022-12-08T10:02:00Z</dcterms:modified>
</cp:coreProperties>
</file>