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44E9FC" w14:textId="77777777" w:rsidR="00FD604B" w:rsidRPr="00D71BE8" w:rsidRDefault="00FD604B" w:rsidP="003D167F">
      <w:pPr>
        <w:pStyle w:val="Zkladntext3"/>
        <w:pageBreakBefore/>
      </w:pPr>
      <w:r w:rsidRPr="00D71BE8">
        <w:t xml:space="preserve">Smlouva o podmínkách </w:t>
      </w:r>
      <w:r w:rsidR="00407ACA" w:rsidRPr="00D71BE8">
        <w:t xml:space="preserve">pravidelného </w:t>
      </w:r>
      <w:r w:rsidR="00924986" w:rsidRPr="00D71BE8">
        <w:t>svozu</w:t>
      </w:r>
      <w:r w:rsidR="009871C4">
        <w:t xml:space="preserve">, odstranění odpadů a </w:t>
      </w:r>
      <w:proofErr w:type="gramStart"/>
      <w:r w:rsidR="002152A8" w:rsidRPr="00D71BE8">
        <w:t xml:space="preserve">pronájmu </w:t>
      </w:r>
      <w:r w:rsidR="00407ACA" w:rsidRPr="00D71BE8">
        <w:t xml:space="preserve"> kontejnerů</w:t>
      </w:r>
      <w:proofErr w:type="gramEnd"/>
    </w:p>
    <w:p w14:paraId="54D12F47" w14:textId="77777777" w:rsidR="00FD604B" w:rsidRPr="00D71BE8" w:rsidRDefault="00FD604B" w:rsidP="00FD604B">
      <w:pPr>
        <w:tabs>
          <w:tab w:val="left" w:pos="360"/>
          <w:tab w:val="left" w:pos="540"/>
          <w:tab w:val="left" w:pos="720"/>
          <w:tab w:val="left" w:pos="900"/>
          <w:tab w:val="center" w:pos="4535"/>
          <w:tab w:val="left" w:pos="5385"/>
        </w:tabs>
        <w:jc w:val="center"/>
        <w:rPr>
          <w:rFonts w:ascii="Century Gothic" w:hAnsi="Century Gothic" w:cs="Arial"/>
          <w:b/>
          <w:sz w:val="28"/>
          <w:szCs w:val="28"/>
        </w:rPr>
      </w:pPr>
      <w:r w:rsidRPr="00D71BE8">
        <w:rPr>
          <w:rFonts w:ascii="Century Gothic" w:hAnsi="Century Gothic" w:cs="Arial"/>
          <w:b/>
          <w:bCs/>
          <w:sz w:val="28"/>
        </w:rPr>
        <w:t xml:space="preserve">č. </w:t>
      </w:r>
      <w:r w:rsidR="00D71BE8" w:rsidRPr="00D71BE8">
        <w:rPr>
          <w:rFonts w:ascii="Century Gothic" w:hAnsi="Century Gothic" w:cs="Arial"/>
          <w:b/>
          <w:bCs/>
          <w:sz w:val="28"/>
        </w:rPr>
        <w:t>OPV00460</w:t>
      </w:r>
    </w:p>
    <w:p w14:paraId="780FA29D" w14:textId="77777777" w:rsidR="00FD604B" w:rsidRPr="007B41CA" w:rsidRDefault="002B3881" w:rsidP="002B3881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(dále jen smlouva)</w:t>
      </w:r>
    </w:p>
    <w:p w14:paraId="0ADE497D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0CB5FBFB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b/>
          <w:bCs/>
          <w:sz w:val="22"/>
        </w:rPr>
        <w:t>Smluvní strany</w:t>
      </w:r>
    </w:p>
    <w:p w14:paraId="3C908F2C" w14:textId="77777777" w:rsidR="00FD604B" w:rsidRPr="007B41CA" w:rsidRDefault="00FD604B" w:rsidP="00FD604B">
      <w:pPr>
        <w:rPr>
          <w:rFonts w:ascii="Century Gothic" w:hAnsi="Century Gothic" w:cs="Arial"/>
        </w:rPr>
      </w:pPr>
    </w:p>
    <w:p w14:paraId="10D14D4D" w14:textId="77777777" w:rsidR="00FD604B" w:rsidRPr="007B41CA" w:rsidRDefault="00D71BE8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b/>
          <w:bCs/>
          <w:sz w:val="22"/>
        </w:rPr>
        <w:t>Technické služby města Pelhřimova, příspěvková organizace</w:t>
      </w:r>
    </w:p>
    <w:p w14:paraId="488F2CEF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proofErr w:type="gramStart"/>
      <w:r w:rsidRPr="007B41CA">
        <w:rPr>
          <w:rFonts w:ascii="Century Gothic" w:hAnsi="Century Gothic" w:cs="Arial"/>
          <w:sz w:val="22"/>
        </w:rPr>
        <w:t>Sídlo :</w:t>
      </w:r>
      <w:proofErr w:type="gramEnd"/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proofErr w:type="spellStart"/>
      <w:r w:rsidR="00D71BE8" w:rsidRPr="00D71BE8">
        <w:rPr>
          <w:rFonts w:ascii="Century Gothic" w:hAnsi="Century Gothic" w:cs="Arial"/>
          <w:sz w:val="22"/>
        </w:rPr>
        <w:t>Myslotínská</w:t>
      </w:r>
      <w:proofErr w:type="spellEnd"/>
      <w:r w:rsidR="00D71BE8" w:rsidRPr="00D71BE8">
        <w:rPr>
          <w:rFonts w:ascii="Century Gothic" w:hAnsi="Century Gothic" w:cs="Arial"/>
          <w:sz w:val="22"/>
        </w:rPr>
        <w:t xml:space="preserve"> 1740, 393 01 Pelhřimov</w:t>
      </w:r>
    </w:p>
    <w:p w14:paraId="37BB9BE0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>IČ</w:t>
      </w:r>
      <w:r w:rsidR="000721CD">
        <w:rPr>
          <w:rFonts w:ascii="Century Gothic" w:hAnsi="Century Gothic" w:cs="Arial"/>
          <w:sz w:val="22"/>
        </w:rPr>
        <w:t>O</w:t>
      </w:r>
      <w:r w:rsidR="005E6D02">
        <w:rPr>
          <w:rFonts w:ascii="Century Gothic" w:hAnsi="Century Gothic" w:cs="Arial"/>
          <w:sz w:val="22"/>
        </w:rPr>
        <w:t xml:space="preserve">: </w:t>
      </w:r>
      <w:r w:rsidR="005E6D02">
        <w:rPr>
          <w:rFonts w:ascii="Century Gothic" w:hAnsi="Century Gothic" w:cs="Arial"/>
          <w:sz w:val="22"/>
        </w:rPr>
        <w:tab/>
      </w:r>
      <w:r w:rsidR="005E6D02">
        <w:rPr>
          <w:rFonts w:ascii="Century Gothic" w:hAnsi="Century Gothic" w:cs="Arial"/>
          <w:sz w:val="22"/>
        </w:rPr>
        <w:tab/>
      </w:r>
      <w:r w:rsidR="005E6D02">
        <w:rPr>
          <w:rFonts w:ascii="Century Gothic" w:hAnsi="Century Gothic" w:cs="Arial"/>
          <w:sz w:val="22"/>
        </w:rPr>
        <w:tab/>
      </w:r>
      <w:r w:rsidR="005E6D02">
        <w:rPr>
          <w:rFonts w:ascii="Century Gothic" w:hAnsi="Century Gothic" w:cs="Arial"/>
          <w:sz w:val="22"/>
        </w:rPr>
        <w:tab/>
      </w:r>
      <w:r w:rsidR="00D71BE8" w:rsidRPr="00D71BE8">
        <w:rPr>
          <w:rFonts w:ascii="Century Gothic" w:hAnsi="Century Gothic" w:cs="Arial"/>
          <w:sz w:val="22"/>
        </w:rPr>
        <w:t>49056689</w:t>
      </w:r>
    </w:p>
    <w:p w14:paraId="3357AC0E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 xml:space="preserve">DIČ: </w:t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="00D71BE8" w:rsidRPr="00D71BE8">
        <w:rPr>
          <w:rFonts w:ascii="Century Gothic" w:hAnsi="Century Gothic" w:cs="Arial"/>
          <w:sz w:val="22"/>
        </w:rPr>
        <w:t>CZ49056689</w:t>
      </w:r>
    </w:p>
    <w:p w14:paraId="45705A18" w14:textId="77777777" w:rsidR="00FD604B" w:rsidRPr="00E60A1E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0"/>
          <w:szCs w:val="20"/>
        </w:rPr>
      </w:pPr>
      <w:r w:rsidRPr="00E60A1E">
        <w:rPr>
          <w:rFonts w:ascii="Century Gothic" w:hAnsi="Century Gothic" w:cs="Arial"/>
          <w:sz w:val="22"/>
        </w:rPr>
        <w:t xml:space="preserve">Jednající: </w:t>
      </w:r>
      <w:r w:rsidRPr="00E60A1E">
        <w:rPr>
          <w:rFonts w:ascii="Century Gothic" w:hAnsi="Century Gothic" w:cs="Arial"/>
          <w:sz w:val="22"/>
        </w:rPr>
        <w:tab/>
      </w:r>
      <w:r w:rsidRPr="00E60A1E">
        <w:rPr>
          <w:rFonts w:ascii="Century Gothic" w:hAnsi="Century Gothic" w:cs="Arial"/>
          <w:sz w:val="22"/>
        </w:rPr>
        <w:tab/>
      </w:r>
      <w:proofErr w:type="gramStart"/>
      <w:r w:rsidR="00A927D5" w:rsidRPr="00E60A1E">
        <w:rPr>
          <w:rFonts w:ascii="Century Gothic" w:hAnsi="Century Gothic" w:cs="Arial"/>
          <w:sz w:val="22"/>
        </w:rPr>
        <w:t>ing.</w:t>
      </w:r>
      <w:proofErr w:type="gramEnd"/>
      <w:r w:rsidR="00A927D5" w:rsidRPr="00E60A1E">
        <w:rPr>
          <w:rFonts w:ascii="Century Gothic" w:hAnsi="Century Gothic" w:cs="Arial"/>
          <w:sz w:val="22"/>
        </w:rPr>
        <w:t xml:space="preserve"> Eva HAMRLOVÁ</w:t>
      </w:r>
      <w:r w:rsidR="002802AE" w:rsidRPr="00E60A1E">
        <w:rPr>
          <w:rFonts w:ascii="Century Gothic" w:hAnsi="Century Gothic" w:cs="Arial"/>
          <w:sz w:val="22"/>
        </w:rPr>
        <w:t xml:space="preserve">, </w:t>
      </w:r>
      <w:r w:rsidR="00A77625" w:rsidRPr="00E60A1E">
        <w:rPr>
          <w:rFonts w:ascii="Century Gothic" w:hAnsi="Century Gothic" w:cs="Arial"/>
          <w:sz w:val="20"/>
          <w:szCs w:val="20"/>
        </w:rPr>
        <w:t>ředitelka TSmP</w:t>
      </w:r>
    </w:p>
    <w:p w14:paraId="023D2FBA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7B41CA">
        <w:rPr>
          <w:rFonts w:ascii="Century Gothic" w:hAnsi="Century Gothic" w:cs="Arial"/>
          <w:sz w:val="22"/>
          <w:szCs w:val="22"/>
        </w:rPr>
        <w:t>Telefon</w:t>
      </w:r>
      <w:r w:rsidR="00D06ED3" w:rsidRPr="007B41CA">
        <w:rPr>
          <w:rFonts w:ascii="Century Gothic" w:hAnsi="Century Gothic" w:cs="Arial"/>
          <w:sz w:val="22"/>
          <w:szCs w:val="22"/>
        </w:rPr>
        <w:t>:</w:t>
      </w:r>
      <w:r w:rsidR="00D06ED3" w:rsidRPr="007B41CA">
        <w:rPr>
          <w:rFonts w:ascii="Century Gothic" w:hAnsi="Century Gothic" w:cs="Arial"/>
          <w:sz w:val="22"/>
          <w:szCs w:val="22"/>
        </w:rPr>
        <w:tab/>
      </w:r>
      <w:r w:rsidR="00D06ED3" w:rsidRPr="007B41CA">
        <w:rPr>
          <w:rFonts w:ascii="Century Gothic" w:hAnsi="Century Gothic" w:cs="Arial"/>
          <w:sz w:val="22"/>
          <w:szCs w:val="22"/>
        </w:rPr>
        <w:tab/>
      </w:r>
      <w:r w:rsidR="00D06ED3" w:rsidRPr="007B41CA">
        <w:rPr>
          <w:rFonts w:ascii="Century Gothic" w:hAnsi="Century Gothic" w:cs="Arial"/>
          <w:sz w:val="22"/>
          <w:szCs w:val="22"/>
        </w:rPr>
        <w:tab/>
      </w:r>
      <w:r w:rsidR="00D71BE8" w:rsidRPr="00D71BE8">
        <w:rPr>
          <w:rFonts w:ascii="Century Gothic" w:hAnsi="Century Gothic" w:cs="Arial"/>
          <w:sz w:val="22"/>
          <w:szCs w:val="22"/>
        </w:rPr>
        <w:t>565 323 138</w:t>
      </w:r>
    </w:p>
    <w:p w14:paraId="005CA05B" w14:textId="77777777" w:rsidR="00FD604B" w:rsidRDefault="007B0CBF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ID schránky</w:t>
      </w:r>
      <w:r w:rsidR="00FD604B" w:rsidRPr="007B41CA">
        <w:rPr>
          <w:rFonts w:ascii="Century Gothic" w:hAnsi="Century Gothic" w:cs="Arial"/>
          <w:sz w:val="22"/>
          <w:szCs w:val="22"/>
        </w:rPr>
        <w:t>:</w:t>
      </w:r>
      <w:r w:rsidR="00FD604B" w:rsidRPr="007B41CA">
        <w:rPr>
          <w:rFonts w:ascii="Century Gothic" w:hAnsi="Century Gothic" w:cs="Arial"/>
          <w:sz w:val="22"/>
          <w:szCs w:val="22"/>
        </w:rPr>
        <w:tab/>
      </w:r>
      <w:r w:rsidR="00FD604B" w:rsidRPr="007B41CA"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>aamk95m</w:t>
      </w:r>
    </w:p>
    <w:p w14:paraId="7C8075DC" w14:textId="77777777" w:rsidR="007B0CBF" w:rsidRPr="007B41CA" w:rsidRDefault="007B0CBF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E-mail:</w:t>
      </w:r>
      <w:r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ab/>
      </w:r>
      <w:r w:rsidR="00D71BE8" w:rsidRPr="00D71BE8">
        <w:rPr>
          <w:rFonts w:ascii="Century Gothic" w:hAnsi="Century Gothic" w:cs="Arial"/>
          <w:sz w:val="22"/>
          <w:szCs w:val="22"/>
        </w:rPr>
        <w:t>info@tspe.cz</w:t>
      </w:r>
    </w:p>
    <w:p w14:paraId="67366F9A" w14:textId="77777777" w:rsidR="00813FA4" w:rsidRDefault="00813FA4" w:rsidP="00A927D5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31123C">
        <w:rPr>
          <w:rFonts w:ascii="Century Gothic" w:hAnsi="Century Gothic" w:cs="Arial"/>
          <w:sz w:val="22"/>
        </w:rPr>
        <w:t>Kontaktní osob</w:t>
      </w:r>
      <w:r w:rsidR="00B34AED">
        <w:rPr>
          <w:rFonts w:ascii="Century Gothic" w:hAnsi="Century Gothic" w:cs="Arial"/>
          <w:sz w:val="22"/>
        </w:rPr>
        <w:t>y</w:t>
      </w:r>
      <w:r w:rsidRPr="0031123C">
        <w:rPr>
          <w:rFonts w:ascii="Century Gothic" w:hAnsi="Century Gothic" w:cs="Arial"/>
          <w:sz w:val="22"/>
        </w:rPr>
        <w:t xml:space="preserve"> ve věcech technických: </w:t>
      </w:r>
    </w:p>
    <w:p w14:paraId="2E644C2D" w14:textId="6DC7C5F5" w:rsidR="00771707" w:rsidRPr="00771707" w:rsidRDefault="00B77CF8" w:rsidP="00771707">
      <w:pPr>
        <w:tabs>
          <w:tab w:val="left" w:pos="360"/>
          <w:tab w:val="left" w:pos="540"/>
          <w:tab w:val="left" w:pos="720"/>
          <w:tab w:val="left" w:pos="900"/>
        </w:tabs>
        <w:ind w:left="2155"/>
        <w:jc w:val="both"/>
        <w:rPr>
          <w:rFonts w:ascii="Century Gothic" w:hAnsi="Century Gothic" w:cs="Arial"/>
          <w:sz w:val="22"/>
        </w:rPr>
      </w:pPr>
      <w:proofErr w:type="spellStart"/>
      <w:r>
        <w:rPr>
          <w:rFonts w:ascii="Century Gothic" w:hAnsi="Century Gothic" w:cs="Arial"/>
          <w:sz w:val="22"/>
        </w:rPr>
        <w:t>xxx</w:t>
      </w:r>
      <w:proofErr w:type="spellEnd"/>
    </w:p>
    <w:p w14:paraId="58CB1D08" w14:textId="7BAEED85" w:rsidR="00771707" w:rsidRDefault="00B77CF8" w:rsidP="00771707">
      <w:pPr>
        <w:tabs>
          <w:tab w:val="left" w:pos="360"/>
          <w:tab w:val="left" w:pos="540"/>
          <w:tab w:val="left" w:pos="720"/>
          <w:tab w:val="left" w:pos="900"/>
        </w:tabs>
        <w:ind w:left="2155"/>
        <w:jc w:val="both"/>
        <w:rPr>
          <w:rFonts w:ascii="Century Gothic" w:hAnsi="Century Gothic" w:cs="Arial"/>
          <w:sz w:val="22"/>
        </w:rPr>
      </w:pPr>
      <w:proofErr w:type="spellStart"/>
      <w:r>
        <w:rPr>
          <w:rFonts w:ascii="Century Gothic" w:hAnsi="Century Gothic" w:cs="Arial"/>
          <w:sz w:val="22"/>
        </w:rPr>
        <w:t>xxx</w:t>
      </w:r>
      <w:proofErr w:type="spellEnd"/>
    </w:p>
    <w:p w14:paraId="0325AF13" w14:textId="77777777" w:rsidR="00E60A1E" w:rsidRDefault="00E60A1E" w:rsidP="00E60A1E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31123C">
        <w:rPr>
          <w:rFonts w:ascii="Century Gothic" w:hAnsi="Century Gothic" w:cs="Arial"/>
          <w:sz w:val="22"/>
        </w:rPr>
        <w:t>Kontaktní osob</w:t>
      </w:r>
      <w:r>
        <w:rPr>
          <w:rFonts w:ascii="Century Gothic" w:hAnsi="Century Gothic" w:cs="Arial"/>
          <w:sz w:val="22"/>
        </w:rPr>
        <w:t>a</w:t>
      </w:r>
      <w:r w:rsidRPr="0031123C">
        <w:rPr>
          <w:rFonts w:ascii="Century Gothic" w:hAnsi="Century Gothic" w:cs="Arial"/>
          <w:sz w:val="22"/>
        </w:rPr>
        <w:t xml:space="preserve"> ve věcech </w:t>
      </w:r>
      <w:r>
        <w:rPr>
          <w:rFonts w:ascii="Century Gothic" w:hAnsi="Century Gothic" w:cs="Arial"/>
          <w:sz w:val="22"/>
        </w:rPr>
        <w:t>uzavírání smlouvy:</w:t>
      </w:r>
    </w:p>
    <w:p w14:paraId="57BA2658" w14:textId="51B53F72" w:rsidR="00E60A1E" w:rsidRDefault="00E60A1E" w:rsidP="00E60A1E">
      <w:pPr>
        <w:tabs>
          <w:tab w:val="left" w:pos="360"/>
          <w:tab w:val="left" w:pos="540"/>
          <w:tab w:val="left" w:pos="720"/>
          <w:tab w:val="left" w:pos="900"/>
        </w:tabs>
        <w:ind w:left="2155"/>
        <w:jc w:val="both"/>
        <w:rPr>
          <w:rFonts w:ascii="Century Gothic" w:hAnsi="Century Gothic" w:cs="Arial"/>
          <w:sz w:val="22"/>
        </w:rPr>
      </w:pPr>
      <w:r w:rsidRPr="0031123C">
        <w:rPr>
          <w:rFonts w:ascii="Century Gothic" w:hAnsi="Century Gothic" w:cs="Arial"/>
          <w:sz w:val="22"/>
        </w:rPr>
        <w:t xml:space="preserve"> </w:t>
      </w:r>
      <w:proofErr w:type="spellStart"/>
      <w:r w:rsidR="00B77CF8">
        <w:rPr>
          <w:rFonts w:ascii="Century Gothic" w:hAnsi="Century Gothic" w:cs="Arial"/>
          <w:sz w:val="22"/>
        </w:rPr>
        <w:t>xxx</w:t>
      </w:r>
      <w:proofErr w:type="spellEnd"/>
    </w:p>
    <w:p w14:paraId="1B5DF1E3" w14:textId="77777777" w:rsidR="00FD604B" w:rsidRPr="007B41CA" w:rsidRDefault="00D06ED3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>Č</w:t>
      </w:r>
      <w:r w:rsidR="00FD604B" w:rsidRPr="007B41CA">
        <w:rPr>
          <w:rFonts w:ascii="Century Gothic" w:hAnsi="Century Gothic" w:cs="Arial"/>
          <w:sz w:val="22"/>
        </w:rPr>
        <w:t xml:space="preserve">íslo účtu: </w:t>
      </w:r>
      <w:r w:rsidR="00FD604B" w:rsidRPr="007B41CA">
        <w:rPr>
          <w:rFonts w:ascii="Century Gothic" w:hAnsi="Century Gothic" w:cs="Arial"/>
          <w:sz w:val="22"/>
        </w:rPr>
        <w:tab/>
      </w:r>
      <w:r w:rsidR="00FD604B" w:rsidRPr="007B41CA">
        <w:rPr>
          <w:rFonts w:ascii="Century Gothic" w:hAnsi="Century Gothic" w:cs="Arial"/>
          <w:sz w:val="22"/>
        </w:rPr>
        <w:tab/>
      </w:r>
      <w:r w:rsidR="00D71BE8" w:rsidRPr="00D71BE8">
        <w:rPr>
          <w:rFonts w:ascii="Century Gothic" w:hAnsi="Century Gothic" w:cs="Arial"/>
          <w:sz w:val="22"/>
        </w:rPr>
        <w:t>23938261/0100</w:t>
      </w:r>
    </w:p>
    <w:p w14:paraId="7E155BDD" w14:textId="77777777" w:rsidR="00FD604B" w:rsidRPr="007B41CA" w:rsidRDefault="00D71BE8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 xml:space="preserve">Firma je zapsána v obch. rejstříku vedeným Kraj. soudem Č.B. oddíl </w:t>
      </w:r>
      <w:proofErr w:type="spellStart"/>
      <w:r w:rsidRPr="00D71BE8">
        <w:rPr>
          <w:rFonts w:ascii="Century Gothic" w:hAnsi="Century Gothic" w:cs="Arial"/>
          <w:sz w:val="22"/>
        </w:rPr>
        <w:t>Pr</w:t>
      </w:r>
      <w:proofErr w:type="spellEnd"/>
      <w:r w:rsidRPr="00D71BE8">
        <w:rPr>
          <w:rFonts w:ascii="Century Gothic" w:hAnsi="Century Gothic" w:cs="Arial"/>
          <w:sz w:val="22"/>
        </w:rPr>
        <w:t>, vložka 1</w:t>
      </w:r>
      <w:r>
        <w:rPr>
          <w:rFonts w:ascii="Century Gothic" w:hAnsi="Century Gothic" w:cs="Arial"/>
          <w:sz w:val="22"/>
        </w:rPr>
        <w:t xml:space="preserve"> </w:t>
      </w:r>
    </w:p>
    <w:p w14:paraId="14723BA7" w14:textId="77777777" w:rsidR="00FD604B" w:rsidRPr="00F806B6" w:rsidRDefault="00FD604B" w:rsidP="00FD604B">
      <w:pPr>
        <w:pStyle w:val="Zkladntext"/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/>
          <w:sz w:val="20"/>
          <w:szCs w:val="20"/>
        </w:rPr>
      </w:pPr>
      <w:r w:rsidRPr="00F806B6">
        <w:rPr>
          <w:rFonts w:ascii="Century Gothic" w:hAnsi="Century Gothic"/>
          <w:sz w:val="20"/>
          <w:szCs w:val="20"/>
        </w:rPr>
        <w:t>(dále jen „oprávněná osoba“)</w:t>
      </w:r>
    </w:p>
    <w:p w14:paraId="7D672DA3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ab/>
      </w:r>
    </w:p>
    <w:p w14:paraId="7A4EBA5A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>a</w:t>
      </w:r>
    </w:p>
    <w:p w14:paraId="394FFD84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b/>
          <w:bCs/>
          <w:sz w:val="16"/>
          <w:szCs w:val="16"/>
        </w:rPr>
      </w:pPr>
    </w:p>
    <w:p w14:paraId="4CBD7D4E" w14:textId="77777777" w:rsidR="00827D8B" w:rsidRPr="00D71BE8" w:rsidRDefault="00D71BE8" w:rsidP="00827D8B">
      <w:pPr>
        <w:pStyle w:val="Nadpis5"/>
        <w:rPr>
          <w:color w:val="auto"/>
        </w:rPr>
      </w:pPr>
      <w:r w:rsidRPr="00D71BE8">
        <w:rPr>
          <w:color w:val="auto"/>
        </w:rPr>
        <w:t>EKOM CZ a.s.</w:t>
      </w:r>
      <w:r>
        <w:rPr>
          <w:color w:val="auto"/>
        </w:rPr>
        <w:t xml:space="preserve"> </w:t>
      </w:r>
    </w:p>
    <w:p w14:paraId="1C7CF6B3" w14:textId="77777777" w:rsidR="00827D8B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sz w:val="22"/>
          <w:szCs w:val="22"/>
        </w:rPr>
      </w:pPr>
      <w:r w:rsidRPr="00D71BE8">
        <w:rPr>
          <w:rFonts w:ascii="Century Gothic" w:hAnsi="Century Gothic" w:cs="Arial"/>
          <w:bCs/>
          <w:sz w:val="22"/>
          <w:szCs w:val="22"/>
        </w:rPr>
        <w:t>Sídlo:</w:t>
      </w:r>
      <w:r w:rsidRPr="00D71BE8">
        <w:rPr>
          <w:rFonts w:ascii="Century Gothic" w:hAnsi="Century Gothic" w:cs="Arial"/>
          <w:bCs/>
          <w:sz w:val="22"/>
          <w:szCs w:val="22"/>
        </w:rPr>
        <w:tab/>
      </w:r>
      <w:r w:rsidRPr="00D71BE8">
        <w:rPr>
          <w:rFonts w:ascii="Century Gothic" w:hAnsi="Century Gothic" w:cs="Arial"/>
          <w:bCs/>
          <w:sz w:val="22"/>
          <w:szCs w:val="22"/>
        </w:rPr>
        <w:tab/>
      </w:r>
      <w:r w:rsidR="002877E5" w:rsidRPr="00D71BE8">
        <w:rPr>
          <w:rFonts w:ascii="Century Gothic" w:hAnsi="Century Gothic" w:cs="Arial"/>
          <w:bCs/>
          <w:sz w:val="22"/>
          <w:szCs w:val="22"/>
        </w:rPr>
        <w:tab/>
      </w:r>
      <w:r w:rsidR="00D71BE8" w:rsidRPr="00D71BE8">
        <w:rPr>
          <w:rFonts w:ascii="Century Gothic" w:hAnsi="Century Gothic" w:cs="Arial"/>
          <w:bCs/>
          <w:sz w:val="22"/>
          <w:szCs w:val="22"/>
        </w:rPr>
        <w:t>Průmyslová 1472/11, 102 00 Praha 10 - Hostivař</w:t>
      </w:r>
    </w:p>
    <w:p w14:paraId="0110F0F2" w14:textId="77777777" w:rsidR="00827D8B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D71BE8">
        <w:rPr>
          <w:rFonts w:ascii="Century Gothic" w:hAnsi="Century Gothic" w:cs="Arial"/>
          <w:sz w:val="22"/>
          <w:szCs w:val="22"/>
        </w:rPr>
        <w:t>IČ</w:t>
      </w:r>
      <w:r w:rsidR="000721CD" w:rsidRPr="00D71BE8">
        <w:rPr>
          <w:rFonts w:ascii="Century Gothic" w:hAnsi="Century Gothic" w:cs="Arial"/>
          <w:sz w:val="22"/>
          <w:szCs w:val="22"/>
        </w:rPr>
        <w:t>O</w:t>
      </w:r>
      <w:r w:rsidRPr="00D71BE8">
        <w:rPr>
          <w:rFonts w:ascii="Century Gothic" w:hAnsi="Century Gothic" w:cs="Arial"/>
          <w:sz w:val="22"/>
          <w:szCs w:val="22"/>
        </w:rPr>
        <w:t>:</w:t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="00A72A3F" w:rsidRPr="00A72A3F">
        <w:rPr>
          <w:rFonts w:ascii="Century Gothic" w:hAnsi="Century Gothic" w:cs="Arial"/>
          <w:sz w:val="22"/>
          <w:szCs w:val="22"/>
        </w:rPr>
        <w:t>26462061</w:t>
      </w:r>
    </w:p>
    <w:p w14:paraId="01F82512" w14:textId="77777777" w:rsidR="00112415" w:rsidRPr="00D71BE8" w:rsidRDefault="00276114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D71BE8">
        <w:rPr>
          <w:rFonts w:ascii="Century Gothic" w:hAnsi="Century Gothic" w:cs="Arial"/>
          <w:sz w:val="22"/>
          <w:szCs w:val="22"/>
        </w:rPr>
        <w:t>Plátce DPH:</w:t>
      </w:r>
      <w:r w:rsidRPr="00D71BE8">
        <w:rPr>
          <w:rFonts w:ascii="Century Gothic" w:hAnsi="Century Gothic" w:cs="Arial"/>
          <w:sz w:val="22"/>
          <w:szCs w:val="22"/>
        </w:rPr>
        <w:tab/>
      </w:r>
      <w:r w:rsidR="00A72A3F" w:rsidRPr="00A72A3F">
        <w:rPr>
          <w:rFonts w:ascii="Century Gothic" w:hAnsi="Century Gothic" w:cs="Arial"/>
          <w:sz w:val="22"/>
          <w:szCs w:val="22"/>
        </w:rPr>
        <w:t>ANO</w:t>
      </w:r>
      <w:r w:rsidRPr="00D71BE8">
        <w:rPr>
          <w:rFonts w:ascii="Century Gothic" w:hAnsi="Century Gothic" w:cs="Arial"/>
          <w:sz w:val="22"/>
          <w:szCs w:val="22"/>
        </w:rPr>
        <w:t xml:space="preserve"> </w:t>
      </w:r>
    </w:p>
    <w:p w14:paraId="27B2DD03" w14:textId="77777777" w:rsidR="00827D8B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D71BE8">
        <w:rPr>
          <w:rFonts w:ascii="Century Gothic" w:hAnsi="Century Gothic" w:cs="Arial"/>
          <w:sz w:val="22"/>
          <w:szCs w:val="22"/>
        </w:rPr>
        <w:t>DIČ:</w:t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="00A72A3F" w:rsidRPr="00A72A3F">
        <w:rPr>
          <w:rFonts w:ascii="Century Gothic" w:hAnsi="Century Gothic" w:cs="Arial"/>
          <w:sz w:val="22"/>
          <w:szCs w:val="22"/>
        </w:rPr>
        <w:t>CZ26462061</w:t>
      </w:r>
    </w:p>
    <w:p w14:paraId="13D58748" w14:textId="77777777" w:rsidR="00C9037D" w:rsidRPr="00D71BE8" w:rsidRDefault="00C9037D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Jednající:</w:t>
      </w:r>
      <w:r w:rsidR="00276114" w:rsidRPr="00D71BE8">
        <w:rPr>
          <w:rFonts w:ascii="Century Gothic" w:hAnsi="Century Gothic" w:cs="Arial"/>
          <w:sz w:val="22"/>
        </w:rPr>
        <w:tab/>
      </w:r>
      <w:r w:rsidR="00A72A3F" w:rsidRPr="00A72A3F">
        <w:rPr>
          <w:rFonts w:ascii="Century Gothic" w:hAnsi="Century Gothic" w:cs="Arial"/>
          <w:sz w:val="22"/>
        </w:rPr>
        <w:t>BOHUMÍR ANDRÝSEK</w:t>
      </w:r>
    </w:p>
    <w:p w14:paraId="01B38F6B" w14:textId="77777777" w:rsidR="00827D8B" w:rsidRDefault="008B02F9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sz w:val="22"/>
        </w:rPr>
      </w:pPr>
      <w:proofErr w:type="spellStart"/>
      <w:r w:rsidRPr="00D71BE8">
        <w:rPr>
          <w:rFonts w:ascii="Century Gothic" w:hAnsi="Century Gothic" w:cs="Arial"/>
          <w:sz w:val="22"/>
        </w:rPr>
        <w:t>Koresp</w:t>
      </w:r>
      <w:proofErr w:type="spellEnd"/>
      <w:r w:rsidRPr="00D71BE8">
        <w:rPr>
          <w:rFonts w:ascii="Century Gothic" w:hAnsi="Century Gothic" w:cs="Arial"/>
          <w:sz w:val="22"/>
        </w:rPr>
        <w:t>. adresa:</w:t>
      </w:r>
      <w:r w:rsidRPr="00D71BE8">
        <w:rPr>
          <w:rFonts w:ascii="Century Gothic" w:hAnsi="Century Gothic" w:cs="Arial"/>
          <w:sz w:val="22"/>
        </w:rPr>
        <w:tab/>
      </w:r>
      <w:r w:rsidR="00243FF6" w:rsidRPr="00D71BE8">
        <w:rPr>
          <w:rFonts w:ascii="Century Gothic" w:hAnsi="Century Gothic" w:cs="Arial"/>
          <w:bCs/>
          <w:sz w:val="22"/>
          <w:szCs w:val="22"/>
        </w:rPr>
        <w:t>Průmyslová 1472/11, 102 00 Praha 10 - Hostivař</w:t>
      </w:r>
      <w:r w:rsidR="00A72A3F" w:rsidRPr="00A72A3F">
        <w:rPr>
          <w:rFonts w:ascii="Century Gothic" w:hAnsi="Century Gothic" w:cs="Arial"/>
          <w:sz w:val="22"/>
        </w:rPr>
        <w:t xml:space="preserve">  </w:t>
      </w:r>
    </w:p>
    <w:p w14:paraId="6091A4D1" w14:textId="77777777" w:rsidR="00E60A1E" w:rsidRPr="00D71BE8" w:rsidRDefault="00E60A1E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sz w:val="22"/>
        </w:rPr>
        <w:t>Provoz a IČP:</w:t>
      </w:r>
      <w:r>
        <w:rPr>
          <w:rFonts w:ascii="Century Gothic" w:hAnsi="Century Gothic" w:cs="Arial"/>
          <w:sz w:val="22"/>
        </w:rPr>
        <w:tab/>
      </w:r>
      <w:r w:rsidR="00243FF6">
        <w:rPr>
          <w:rFonts w:ascii="Century Gothic" w:hAnsi="Century Gothic" w:cs="Arial"/>
          <w:sz w:val="22"/>
        </w:rPr>
        <w:t>Cara Plasma s.r.o., Příkopy 1889, Pelhřimov, IČO: 01552376, IČP: 1552376VK02</w:t>
      </w:r>
    </w:p>
    <w:p w14:paraId="4E6CDD2D" w14:textId="2ACA4084" w:rsidR="00827D8B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Kontaktní osoba:</w:t>
      </w:r>
      <w:r w:rsidRPr="00D71BE8">
        <w:rPr>
          <w:rFonts w:ascii="Century Gothic" w:hAnsi="Century Gothic" w:cs="Arial"/>
          <w:sz w:val="22"/>
        </w:rPr>
        <w:tab/>
      </w:r>
      <w:r w:rsidR="00D42086">
        <w:rPr>
          <w:rFonts w:ascii="Century Gothic" w:hAnsi="Century Gothic" w:cs="Arial"/>
          <w:sz w:val="22"/>
        </w:rPr>
        <w:t xml:space="preserve"> </w:t>
      </w:r>
      <w:proofErr w:type="spellStart"/>
      <w:r w:rsidR="00B77CF8">
        <w:rPr>
          <w:rFonts w:ascii="Century Gothic" w:hAnsi="Century Gothic" w:cs="Arial"/>
          <w:sz w:val="22"/>
        </w:rPr>
        <w:t>xxx</w:t>
      </w:r>
      <w:proofErr w:type="spellEnd"/>
    </w:p>
    <w:p w14:paraId="416DE815" w14:textId="3E2B3FE2" w:rsidR="00276114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Telefon</w:t>
      </w:r>
      <w:r w:rsidR="005E6D02" w:rsidRPr="00D71BE8">
        <w:rPr>
          <w:rFonts w:ascii="Century Gothic" w:hAnsi="Century Gothic" w:cs="Arial"/>
          <w:sz w:val="22"/>
        </w:rPr>
        <w:t xml:space="preserve">: </w:t>
      </w:r>
      <w:r w:rsidR="005E6D02" w:rsidRPr="00D71BE8">
        <w:rPr>
          <w:rFonts w:ascii="Century Gothic" w:hAnsi="Century Gothic" w:cs="Arial"/>
          <w:sz w:val="22"/>
        </w:rPr>
        <w:tab/>
      </w:r>
      <w:r w:rsidR="005E6D02" w:rsidRPr="00D71BE8">
        <w:rPr>
          <w:rFonts w:ascii="Century Gothic" w:hAnsi="Century Gothic" w:cs="Arial"/>
          <w:sz w:val="22"/>
        </w:rPr>
        <w:tab/>
      </w:r>
      <w:r w:rsidR="005E6D02" w:rsidRPr="00D71BE8">
        <w:rPr>
          <w:rFonts w:ascii="Century Gothic" w:hAnsi="Century Gothic" w:cs="Arial"/>
          <w:sz w:val="22"/>
        </w:rPr>
        <w:tab/>
      </w:r>
      <w:proofErr w:type="spellStart"/>
      <w:r w:rsidR="00B77CF8">
        <w:rPr>
          <w:rFonts w:ascii="Century Gothic" w:hAnsi="Century Gothic" w:cs="Arial"/>
          <w:sz w:val="22"/>
        </w:rPr>
        <w:t>xxx</w:t>
      </w:r>
      <w:proofErr w:type="spellEnd"/>
    </w:p>
    <w:p w14:paraId="306D3436" w14:textId="14D8FE33" w:rsidR="00827D8B" w:rsidRPr="00D71BE8" w:rsidRDefault="005E6D02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E</w:t>
      </w:r>
      <w:r w:rsidR="00827D8B" w:rsidRPr="00D71BE8">
        <w:rPr>
          <w:rFonts w:ascii="Century Gothic" w:hAnsi="Century Gothic" w:cs="Arial"/>
          <w:sz w:val="22"/>
        </w:rPr>
        <w:t>-mail:</w:t>
      </w:r>
      <w:r w:rsidR="00827D8B" w:rsidRPr="00D71BE8">
        <w:rPr>
          <w:rFonts w:ascii="Century Gothic" w:hAnsi="Century Gothic" w:cs="Arial"/>
          <w:sz w:val="22"/>
        </w:rPr>
        <w:tab/>
      </w:r>
      <w:r w:rsidRPr="00D71BE8">
        <w:rPr>
          <w:rFonts w:ascii="Century Gothic" w:hAnsi="Century Gothic" w:cs="Arial"/>
          <w:sz w:val="22"/>
        </w:rPr>
        <w:tab/>
      </w:r>
      <w:r w:rsidRPr="00D71BE8">
        <w:rPr>
          <w:rFonts w:ascii="Century Gothic" w:hAnsi="Century Gothic" w:cs="Arial"/>
          <w:sz w:val="22"/>
        </w:rPr>
        <w:tab/>
      </w:r>
      <w:r w:rsidRPr="00D71BE8">
        <w:rPr>
          <w:rFonts w:ascii="Century Gothic" w:hAnsi="Century Gothic" w:cs="Arial"/>
          <w:sz w:val="22"/>
        </w:rPr>
        <w:tab/>
      </w:r>
      <w:r w:rsidR="00D42086">
        <w:rPr>
          <w:rFonts w:ascii="Century Gothic" w:hAnsi="Century Gothic" w:cs="Arial"/>
          <w:sz w:val="22"/>
        </w:rPr>
        <w:t xml:space="preserve"> </w:t>
      </w:r>
      <w:proofErr w:type="spellStart"/>
      <w:r w:rsidR="00B77CF8">
        <w:rPr>
          <w:rFonts w:ascii="Century Gothic" w:hAnsi="Century Gothic" w:cs="Arial"/>
          <w:sz w:val="22"/>
        </w:rPr>
        <w:t>xxx</w:t>
      </w:r>
      <w:proofErr w:type="spellEnd"/>
    </w:p>
    <w:p w14:paraId="6878D980" w14:textId="7439D190" w:rsidR="001F1599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 xml:space="preserve">Číslo </w:t>
      </w:r>
      <w:proofErr w:type="gramStart"/>
      <w:r w:rsidRPr="00D71BE8">
        <w:rPr>
          <w:rFonts w:ascii="Century Gothic" w:hAnsi="Century Gothic" w:cs="Arial"/>
          <w:sz w:val="22"/>
        </w:rPr>
        <w:t xml:space="preserve">účtu:   </w:t>
      </w:r>
      <w:proofErr w:type="gramEnd"/>
      <w:r w:rsidRPr="00D71BE8">
        <w:rPr>
          <w:rFonts w:ascii="Century Gothic" w:hAnsi="Century Gothic" w:cs="Arial"/>
          <w:sz w:val="22"/>
        </w:rPr>
        <w:t xml:space="preserve">             </w:t>
      </w:r>
      <w:r w:rsidR="00D42086">
        <w:rPr>
          <w:rFonts w:ascii="Century Gothic" w:hAnsi="Century Gothic" w:cs="Arial"/>
          <w:sz w:val="22"/>
        </w:rPr>
        <w:t xml:space="preserve">  </w:t>
      </w:r>
      <w:proofErr w:type="spellStart"/>
      <w:r w:rsidR="00B77CF8">
        <w:rPr>
          <w:rFonts w:ascii="Century Gothic" w:hAnsi="Century Gothic" w:cs="Arial"/>
          <w:sz w:val="22"/>
        </w:rPr>
        <w:t>xxx</w:t>
      </w:r>
      <w:proofErr w:type="spellEnd"/>
    </w:p>
    <w:p w14:paraId="7F3CF430" w14:textId="77777777" w:rsidR="00FD604B" w:rsidRPr="00D71BE8" w:rsidRDefault="00FD604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0"/>
          <w:szCs w:val="20"/>
        </w:rPr>
      </w:pPr>
      <w:r w:rsidRPr="00D71BE8">
        <w:rPr>
          <w:rFonts w:ascii="Century Gothic" w:hAnsi="Century Gothic" w:cs="Arial"/>
          <w:sz w:val="20"/>
          <w:szCs w:val="20"/>
        </w:rPr>
        <w:t>(dále jen „původce“)</w:t>
      </w:r>
    </w:p>
    <w:p w14:paraId="6070DCD5" w14:textId="77777777" w:rsidR="00C8034A" w:rsidRDefault="00C8034A" w:rsidP="00FD604B">
      <w:pPr>
        <w:pStyle w:val="Nadpis4"/>
        <w:rPr>
          <w:rFonts w:ascii="Century Gothic" w:hAnsi="Century Gothic"/>
        </w:rPr>
      </w:pPr>
    </w:p>
    <w:p w14:paraId="64D4B9E8" w14:textId="77777777" w:rsidR="00140EBA" w:rsidRDefault="00140EBA" w:rsidP="00140EBA">
      <w:pPr>
        <w:pStyle w:val="Nadpis4"/>
        <w:rPr>
          <w:rFonts w:ascii="Century Gothic" w:hAnsi="Century Gothic"/>
        </w:rPr>
      </w:pPr>
      <w:r>
        <w:rPr>
          <w:rFonts w:ascii="Century Gothic" w:hAnsi="Century Gothic"/>
        </w:rPr>
        <w:t>Článek 1</w:t>
      </w:r>
    </w:p>
    <w:p w14:paraId="4FECF403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</w:p>
    <w:p w14:paraId="505A0529" w14:textId="77777777" w:rsidR="00140EBA" w:rsidRDefault="00140EBA" w:rsidP="00DA510E">
      <w:pPr>
        <w:pStyle w:val="Odstavecseseznamem"/>
        <w:numPr>
          <w:ilvl w:val="0"/>
          <w:numId w:val="20"/>
        </w:numPr>
        <w:ind w:left="284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Oprávněná osoba je na základě zákona č. </w:t>
      </w:r>
      <w:r w:rsidR="00D720DD">
        <w:rPr>
          <w:rFonts w:ascii="Century Gothic" w:hAnsi="Century Gothic" w:cs="Arial"/>
          <w:sz w:val="22"/>
        </w:rPr>
        <w:t>541</w:t>
      </w:r>
      <w:r>
        <w:rPr>
          <w:rFonts w:ascii="Century Gothic" w:hAnsi="Century Gothic" w:cs="Arial"/>
          <w:sz w:val="22"/>
        </w:rPr>
        <w:t>/20</w:t>
      </w:r>
      <w:r w:rsidR="00D720DD">
        <w:rPr>
          <w:rFonts w:ascii="Century Gothic" w:hAnsi="Century Gothic" w:cs="Arial"/>
          <w:sz w:val="22"/>
        </w:rPr>
        <w:t>20</w:t>
      </w:r>
      <w:r>
        <w:rPr>
          <w:rFonts w:ascii="Century Gothic" w:hAnsi="Century Gothic" w:cs="Arial"/>
          <w:sz w:val="22"/>
        </w:rPr>
        <w:t xml:space="preserve"> Sb., o odpadech a o změně některých dalších zákonů, ve znění pozdějších předpisů (dále jen „zákon o odpadech“) a jeho prováděcích vyhlášek oprávněnou osobou k nakládání s odpadem.</w:t>
      </w:r>
    </w:p>
    <w:p w14:paraId="2884C937" w14:textId="77777777" w:rsidR="00140EBA" w:rsidRPr="00916A40" w:rsidRDefault="00140EBA" w:rsidP="00DA510E">
      <w:pPr>
        <w:pStyle w:val="Odstavecseseznamem"/>
        <w:numPr>
          <w:ilvl w:val="0"/>
          <w:numId w:val="20"/>
        </w:numPr>
        <w:ind w:left="284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Oprávněná osoba má platný souhlas k provozu zařízení</w:t>
      </w:r>
      <w:r w:rsidR="00916A40">
        <w:rPr>
          <w:rFonts w:ascii="Century Gothic" w:hAnsi="Century Gothic" w:cs="Arial"/>
          <w:sz w:val="22"/>
        </w:rPr>
        <w:t xml:space="preserve"> k nakládání s o</w:t>
      </w:r>
      <w:r w:rsidR="00A770A7">
        <w:rPr>
          <w:rFonts w:ascii="Century Gothic" w:hAnsi="Century Gothic" w:cs="Arial"/>
          <w:sz w:val="22"/>
        </w:rPr>
        <w:t>d</w:t>
      </w:r>
      <w:r w:rsidR="00916A40">
        <w:rPr>
          <w:rFonts w:ascii="Century Gothic" w:hAnsi="Century Gothic" w:cs="Arial"/>
          <w:sz w:val="22"/>
        </w:rPr>
        <w:t>pady v aktuálním znění.</w:t>
      </w:r>
    </w:p>
    <w:p w14:paraId="09281C39" w14:textId="77777777" w:rsidR="00E26567" w:rsidRDefault="00E26567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</w:p>
    <w:p w14:paraId="62CF76FE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Článek 2</w:t>
      </w:r>
    </w:p>
    <w:p w14:paraId="4C14E8A2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Předmět smlouvy</w:t>
      </w:r>
    </w:p>
    <w:p w14:paraId="592D5A14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</w:p>
    <w:p w14:paraId="3BE59931" w14:textId="77777777" w:rsidR="00E60A1E" w:rsidRDefault="00E60A1E" w:rsidP="00DA510E">
      <w:pPr>
        <w:pStyle w:val="Odstavecseseznamem"/>
        <w:numPr>
          <w:ilvl w:val="0"/>
          <w:numId w:val="30"/>
        </w:numPr>
        <w:ind w:left="284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Předmětem této smlouvy je:</w:t>
      </w:r>
    </w:p>
    <w:p w14:paraId="7232C42A" w14:textId="77777777" w:rsidR="00E60A1E" w:rsidRDefault="00E60A1E" w:rsidP="00D866B9">
      <w:pPr>
        <w:pStyle w:val="Odstavecseseznamem"/>
        <w:numPr>
          <w:ilvl w:val="0"/>
          <w:numId w:val="38"/>
        </w:numPr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zajištění pravidelného svozu včetně odstranění odpadů, popřípadě pronájem kontejnerů,</w:t>
      </w:r>
    </w:p>
    <w:p w14:paraId="209C7785" w14:textId="77777777" w:rsidR="00E60A1E" w:rsidRDefault="00E60A1E" w:rsidP="00D866B9">
      <w:pPr>
        <w:pStyle w:val="Odstavecseseznamem"/>
        <w:numPr>
          <w:ilvl w:val="0"/>
          <w:numId w:val="38"/>
        </w:numPr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odstranění jednotlivých druhů odpadů a provádění služeb odpadového hospodářství;</w:t>
      </w:r>
    </w:p>
    <w:p w14:paraId="2DA1F153" w14:textId="77777777" w:rsidR="00E60A1E" w:rsidRPr="00E60A1E" w:rsidRDefault="00E60A1E" w:rsidP="00060149">
      <w:pPr>
        <w:pStyle w:val="Odstavecseseznamem"/>
        <w:ind w:left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to vše za podmínek této smlouvy v rozsahu dle požadavků původce, resp. reálných možností oprávněné osoby.</w:t>
      </w:r>
    </w:p>
    <w:p w14:paraId="38B3C5FC" w14:textId="77777777" w:rsidR="00DA510E" w:rsidRDefault="00140EBA" w:rsidP="00DA510E">
      <w:pPr>
        <w:pStyle w:val="Zkladntext"/>
        <w:numPr>
          <w:ilvl w:val="0"/>
          <w:numId w:val="30"/>
        </w:numPr>
        <w:ind w:left="284" w:hanging="284"/>
        <w:rPr>
          <w:rFonts w:ascii="Century Gothic" w:hAnsi="Century Gothic"/>
        </w:rPr>
      </w:pPr>
      <w:r w:rsidRPr="00D42086">
        <w:rPr>
          <w:rFonts w:ascii="Century Gothic" w:hAnsi="Century Gothic"/>
        </w:rPr>
        <w:lastRenderedPageBreak/>
        <w:t xml:space="preserve">Pod pojmem odstranění odpadů se pro účely této smlouvy považuje využívání a odstraňování odpadů podle Zákona o odpadech č. </w:t>
      </w:r>
      <w:r w:rsidR="00D720DD" w:rsidRPr="00D42086">
        <w:rPr>
          <w:rFonts w:ascii="Century Gothic" w:hAnsi="Century Gothic"/>
        </w:rPr>
        <w:t>541</w:t>
      </w:r>
      <w:r w:rsidRPr="00D42086">
        <w:rPr>
          <w:rFonts w:ascii="Century Gothic" w:hAnsi="Century Gothic"/>
        </w:rPr>
        <w:t>/20</w:t>
      </w:r>
      <w:r w:rsidR="00D720DD" w:rsidRPr="00D42086">
        <w:rPr>
          <w:rFonts w:ascii="Century Gothic" w:hAnsi="Century Gothic"/>
        </w:rPr>
        <w:t>20</w:t>
      </w:r>
      <w:r w:rsidRPr="00D42086">
        <w:rPr>
          <w:rFonts w:ascii="Century Gothic" w:hAnsi="Century Gothic"/>
        </w:rPr>
        <w:t xml:space="preserve"> Sb., ve znění pozdějších předpisů a prováděcích vyhlášek. </w:t>
      </w:r>
    </w:p>
    <w:p w14:paraId="63BF1D4D" w14:textId="77777777" w:rsidR="00140EBA" w:rsidRPr="00DA510E" w:rsidRDefault="00140EBA" w:rsidP="00DA510E">
      <w:pPr>
        <w:pStyle w:val="Zkladntext"/>
        <w:numPr>
          <w:ilvl w:val="0"/>
          <w:numId w:val="30"/>
        </w:numPr>
        <w:ind w:left="284" w:hanging="284"/>
        <w:rPr>
          <w:rFonts w:ascii="Century Gothic" w:hAnsi="Century Gothic"/>
        </w:rPr>
      </w:pPr>
      <w:r w:rsidRPr="00DA510E">
        <w:rPr>
          <w:rFonts w:ascii="Century Gothic" w:hAnsi="Century Gothic"/>
        </w:rPr>
        <w:t>Oprávněná osoba se touto smlouvou zavazuje provádět pro původce přebírání dohodnutých dr</w:t>
      </w:r>
      <w:r w:rsidR="008F5CC8" w:rsidRPr="00DA510E">
        <w:rPr>
          <w:rFonts w:ascii="Century Gothic" w:hAnsi="Century Gothic"/>
        </w:rPr>
        <w:t xml:space="preserve">uhů odpadů, jejich svoz, </w:t>
      </w:r>
      <w:r w:rsidR="00D866B9">
        <w:rPr>
          <w:rFonts w:ascii="Century Gothic" w:hAnsi="Century Gothic"/>
        </w:rPr>
        <w:t xml:space="preserve">využívání, </w:t>
      </w:r>
      <w:r w:rsidR="008F5CC8" w:rsidRPr="00DA510E">
        <w:rPr>
          <w:rFonts w:ascii="Century Gothic" w:hAnsi="Century Gothic"/>
        </w:rPr>
        <w:t>odstranění a případně pronájem kontejnerů</w:t>
      </w:r>
      <w:r w:rsidRPr="00DA510E">
        <w:rPr>
          <w:rFonts w:ascii="Century Gothic" w:hAnsi="Century Gothic"/>
        </w:rPr>
        <w:t xml:space="preserve"> v souladu se všemi všeobecně závaznými právními předpisy a dle schválených platných </w:t>
      </w:r>
      <w:r w:rsidR="00D866B9">
        <w:rPr>
          <w:rFonts w:ascii="Century Gothic" w:hAnsi="Century Gothic"/>
        </w:rPr>
        <w:t>p</w:t>
      </w:r>
      <w:r w:rsidRPr="00DA510E">
        <w:rPr>
          <w:rFonts w:ascii="Century Gothic" w:hAnsi="Century Gothic"/>
        </w:rPr>
        <w:t>rovozních řádů jednotlivých zařízení</w:t>
      </w:r>
      <w:r w:rsidR="00D866B9">
        <w:rPr>
          <w:rFonts w:ascii="Century Gothic" w:hAnsi="Century Gothic"/>
        </w:rPr>
        <w:t xml:space="preserve"> oprávněné osoby</w:t>
      </w:r>
      <w:r w:rsidRPr="00DA510E">
        <w:rPr>
          <w:rFonts w:ascii="Century Gothic" w:hAnsi="Century Gothic"/>
        </w:rPr>
        <w:t xml:space="preserve">. </w:t>
      </w:r>
    </w:p>
    <w:p w14:paraId="35D3FB20" w14:textId="77777777" w:rsidR="00140EBA" w:rsidRPr="00D42086" w:rsidRDefault="00140EBA" w:rsidP="00DA510E">
      <w:pPr>
        <w:pStyle w:val="Odstavecseseznamem"/>
        <w:numPr>
          <w:ilvl w:val="0"/>
          <w:numId w:val="30"/>
        </w:numPr>
        <w:ind w:left="284" w:hanging="284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>Původce se touto smlouvou zavazuje platit oprávněné osobě za provádění služby smluvní cenu.</w:t>
      </w:r>
    </w:p>
    <w:p w14:paraId="2055C089" w14:textId="77777777" w:rsidR="00916A40" w:rsidRPr="00D42086" w:rsidRDefault="00916A40" w:rsidP="00916A40">
      <w:pPr>
        <w:pStyle w:val="Odstavecseseznamem"/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14C80D4E" w14:textId="77777777" w:rsidR="00140EBA" w:rsidRPr="00D42086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16"/>
          <w:szCs w:val="16"/>
        </w:rPr>
      </w:pPr>
    </w:p>
    <w:p w14:paraId="59B33264" w14:textId="77777777" w:rsidR="00140EBA" w:rsidRPr="00D42086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 w:rsidRPr="00D42086">
        <w:rPr>
          <w:rFonts w:ascii="Century Gothic" w:hAnsi="Century Gothic" w:cs="Arial"/>
          <w:b/>
          <w:bCs/>
          <w:sz w:val="22"/>
        </w:rPr>
        <w:t>Článek 3</w:t>
      </w:r>
    </w:p>
    <w:p w14:paraId="4AA103FD" w14:textId="77777777" w:rsidR="00140EBA" w:rsidRDefault="00140EBA" w:rsidP="00140EBA">
      <w:pPr>
        <w:pStyle w:val="Nadpis4"/>
        <w:rPr>
          <w:rFonts w:ascii="Century Gothic" w:hAnsi="Century Gothic"/>
        </w:rPr>
      </w:pPr>
      <w:r w:rsidRPr="00D42086">
        <w:rPr>
          <w:rFonts w:ascii="Century Gothic" w:hAnsi="Century Gothic"/>
        </w:rPr>
        <w:t xml:space="preserve">Cena a platební podmínky </w:t>
      </w:r>
    </w:p>
    <w:p w14:paraId="1E22DCB3" w14:textId="77777777" w:rsidR="009D5077" w:rsidRPr="009D5077" w:rsidRDefault="009D5077" w:rsidP="009D5077"/>
    <w:p w14:paraId="3A79860F" w14:textId="77777777" w:rsidR="00140EBA" w:rsidRPr="00D42086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8"/>
          <w:szCs w:val="8"/>
        </w:rPr>
      </w:pPr>
    </w:p>
    <w:p w14:paraId="6318CEC7" w14:textId="77777777" w:rsidR="00D866B9" w:rsidRDefault="00140EBA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 xml:space="preserve">Smluvní cenu </w:t>
      </w:r>
      <w:r w:rsidR="00D866B9">
        <w:rPr>
          <w:rFonts w:ascii="Century Gothic" w:hAnsi="Century Gothic" w:cs="Arial"/>
          <w:sz w:val="22"/>
        </w:rPr>
        <w:t xml:space="preserve">(úplatu) za provedené služby, resp. poskytnuté plnění oprávněnou osobou podle článku 2 odst. </w:t>
      </w:r>
      <w:proofErr w:type="gramStart"/>
      <w:r w:rsidR="00D866B9">
        <w:rPr>
          <w:rFonts w:ascii="Century Gothic" w:hAnsi="Century Gothic" w:cs="Arial"/>
          <w:b/>
          <w:bCs/>
          <w:sz w:val="22"/>
        </w:rPr>
        <w:t>1a</w:t>
      </w:r>
      <w:proofErr w:type="gramEnd"/>
      <w:r w:rsidR="00D866B9">
        <w:rPr>
          <w:rFonts w:ascii="Century Gothic" w:hAnsi="Century Gothic" w:cs="Arial"/>
          <w:b/>
          <w:bCs/>
          <w:sz w:val="22"/>
        </w:rPr>
        <w:t>)</w:t>
      </w:r>
      <w:r w:rsidR="00D866B9">
        <w:rPr>
          <w:rFonts w:ascii="Century Gothic" w:hAnsi="Century Gothic" w:cs="Arial"/>
          <w:sz w:val="22"/>
        </w:rPr>
        <w:t xml:space="preserve"> smlouvy uhradí původce na základě ceníku uvedeného v příloze č. 1 smlouvy. Úplatu uhradí původce 4x ročně na základě daňového dokladu (faktury) vystavené oprávněnou osobou s vyúčtováním za každé čtvrtletí. Datum uskutečněného zdanitelného plnění je poslední kalendářní den daného čtvrtletí.</w:t>
      </w:r>
    </w:p>
    <w:p w14:paraId="49C1A69F" w14:textId="77777777" w:rsidR="00D866B9" w:rsidRDefault="00D866B9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Smluvní cenu (úplatu) za provedené služby, resp. poskytnuté plnění oprávněnou osobou podle článku 2 odst. </w:t>
      </w:r>
      <w:proofErr w:type="gramStart"/>
      <w:r>
        <w:rPr>
          <w:rFonts w:ascii="Century Gothic" w:hAnsi="Century Gothic" w:cs="Arial"/>
          <w:b/>
          <w:bCs/>
          <w:sz w:val="22"/>
        </w:rPr>
        <w:t>1b</w:t>
      </w:r>
      <w:proofErr w:type="gramEnd"/>
      <w:r>
        <w:rPr>
          <w:rFonts w:ascii="Century Gothic" w:hAnsi="Century Gothic" w:cs="Arial"/>
          <w:b/>
          <w:bCs/>
          <w:sz w:val="22"/>
        </w:rPr>
        <w:t>)</w:t>
      </w:r>
      <w:r>
        <w:rPr>
          <w:rFonts w:ascii="Century Gothic" w:hAnsi="Century Gothic" w:cs="Arial"/>
          <w:sz w:val="22"/>
        </w:rPr>
        <w:t xml:space="preserve"> smlouvy uhradí původce na základě platného ceníku oprávněné osoby, který je zveřejněn na webových stránkách </w:t>
      </w:r>
      <w:r w:rsidRPr="00D866B9">
        <w:rPr>
          <w:rFonts w:ascii="Century Gothic" w:hAnsi="Century Gothic" w:cs="Arial"/>
          <w:sz w:val="22"/>
        </w:rPr>
        <w:t xml:space="preserve">TSmP </w:t>
      </w:r>
      <w:hyperlink r:id="rId5" w:history="1">
        <w:r w:rsidRPr="00D866B9">
          <w:rPr>
            <w:rStyle w:val="Hypertextovodkaz"/>
            <w:rFonts w:ascii="Century Gothic" w:hAnsi="Century Gothic" w:cs="Arial"/>
            <w:color w:val="auto"/>
            <w:sz w:val="22"/>
            <w:u w:val="none"/>
          </w:rPr>
          <w:t>www.tspe.cz</w:t>
        </w:r>
      </w:hyperlink>
      <w:r>
        <w:rPr>
          <w:rFonts w:ascii="Century Gothic" w:hAnsi="Century Gothic" w:cs="Arial"/>
          <w:sz w:val="22"/>
        </w:rPr>
        <w:t xml:space="preserve"> a byl zaslán původci na elektronickou adresu uvedenou v záhlaví smlouvy. Úplatu uhradí původce na základě daňového dokladu (faktury) vystavené oprávněnou osobou s vyúčtováním za každý měsíc. Datum uskutečněného zdanitelného plnění je poslední kalendářní den daného měsíce.</w:t>
      </w:r>
    </w:p>
    <w:p w14:paraId="2522050B" w14:textId="77777777" w:rsidR="008C78B2" w:rsidRDefault="00431033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866B9">
        <w:rPr>
          <w:rFonts w:ascii="Century Gothic" w:hAnsi="Century Gothic" w:cs="Arial"/>
          <w:sz w:val="22"/>
        </w:rPr>
        <w:t xml:space="preserve">Splatnost faktury je vždy stanovena </w:t>
      </w:r>
      <w:r w:rsidR="00036F51" w:rsidRPr="00D866B9">
        <w:rPr>
          <w:rFonts w:ascii="Century Gothic" w:hAnsi="Century Gothic" w:cs="Arial"/>
          <w:sz w:val="22"/>
        </w:rPr>
        <w:t xml:space="preserve">na </w:t>
      </w:r>
      <w:r w:rsidR="00B4195C" w:rsidRPr="00D866B9">
        <w:rPr>
          <w:rFonts w:ascii="Century Gothic" w:hAnsi="Century Gothic" w:cs="Arial"/>
          <w:b/>
          <w:bCs/>
          <w:sz w:val="22"/>
        </w:rPr>
        <w:t xml:space="preserve">14 </w:t>
      </w:r>
      <w:r w:rsidR="00036F51" w:rsidRPr="00D866B9">
        <w:rPr>
          <w:rFonts w:ascii="Century Gothic" w:hAnsi="Century Gothic" w:cs="Arial"/>
          <w:b/>
          <w:bCs/>
          <w:sz w:val="22"/>
        </w:rPr>
        <w:t>dnů</w:t>
      </w:r>
      <w:r w:rsidR="00050B3F">
        <w:rPr>
          <w:rFonts w:ascii="Century Gothic" w:hAnsi="Century Gothic" w:cs="Arial"/>
          <w:b/>
          <w:bCs/>
          <w:sz w:val="22"/>
        </w:rPr>
        <w:t>,</w:t>
      </w:r>
      <w:r w:rsidR="00036F51" w:rsidRPr="00D866B9">
        <w:rPr>
          <w:rFonts w:ascii="Century Gothic" w:hAnsi="Century Gothic" w:cs="Arial"/>
          <w:sz w:val="22"/>
        </w:rPr>
        <w:t xml:space="preserve"> pokud nebude sm</w:t>
      </w:r>
      <w:r w:rsidR="00CD4349" w:rsidRPr="00D866B9">
        <w:rPr>
          <w:rFonts w:ascii="Century Gothic" w:hAnsi="Century Gothic" w:cs="Arial"/>
          <w:sz w:val="22"/>
        </w:rPr>
        <w:t xml:space="preserve">luvními stranami ujednáno jinak. </w:t>
      </w:r>
      <w:r w:rsidR="008C78B2" w:rsidRPr="00D866B9">
        <w:rPr>
          <w:rFonts w:ascii="Century Gothic" w:hAnsi="Century Gothic" w:cs="Arial"/>
          <w:sz w:val="22"/>
        </w:rPr>
        <w:t xml:space="preserve"> Faktura musí obsahovat veškeré náležitosti daňového dokladu podle zákona č. 563/1991 Sb., o účetnictví, ve znění pozdějších předpisů a zákona č.235/2004 Sb., o dani z přidané hodnoty, ve znění pozdějších předpisů. Původce má právo vrátit fakturu před lhůtou splatnosti, pokud neobsahuje požadované náležitosti nebo obsahuje nesprávné cenové údaje.</w:t>
      </w:r>
    </w:p>
    <w:p w14:paraId="25284453" w14:textId="77777777" w:rsidR="00050B3F" w:rsidRDefault="00050B3F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Smluvní ceny smlouvy jsou uvedené bez DPH. K částce bude připočteno DPH dle platné právní úpravy.</w:t>
      </w:r>
    </w:p>
    <w:p w14:paraId="14D1E904" w14:textId="77777777" w:rsidR="00050B3F" w:rsidRPr="00D866B9" w:rsidRDefault="00050B3F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Smluvní ceny (úplaty) za provedené služby, resp. plnění poskytnuté oprávněnou osobou mohou oprávněnou osobou být jednostranně měněny s účinností do budoucna (nikoliv zpětně). Účinnost změny podle článku 2 odst. </w:t>
      </w:r>
      <w:proofErr w:type="gramStart"/>
      <w:r>
        <w:rPr>
          <w:rFonts w:ascii="Century Gothic" w:hAnsi="Century Gothic" w:cs="Arial"/>
          <w:b/>
          <w:bCs/>
          <w:sz w:val="22"/>
        </w:rPr>
        <w:t>1a</w:t>
      </w:r>
      <w:proofErr w:type="gramEnd"/>
      <w:r>
        <w:rPr>
          <w:rFonts w:ascii="Century Gothic" w:hAnsi="Century Gothic" w:cs="Arial"/>
          <w:b/>
          <w:bCs/>
          <w:sz w:val="22"/>
        </w:rPr>
        <w:t>)</w:t>
      </w:r>
      <w:r>
        <w:rPr>
          <w:rFonts w:ascii="Century Gothic" w:hAnsi="Century Gothic" w:cs="Arial"/>
          <w:sz w:val="22"/>
        </w:rPr>
        <w:t xml:space="preserve"> a </w:t>
      </w:r>
      <w:r>
        <w:rPr>
          <w:rFonts w:ascii="Century Gothic" w:hAnsi="Century Gothic" w:cs="Arial"/>
          <w:b/>
          <w:bCs/>
          <w:sz w:val="22"/>
        </w:rPr>
        <w:t>1b)</w:t>
      </w:r>
      <w:r>
        <w:rPr>
          <w:rFonts w:ascii="Century Gothic" w:hAnsi="Century Gothic" w:cs="Arial"/>
          <w:sz w:val="22"/>
        </w:rPr>
        <w:t xml:space="preserve"> smlouvy nastává prvním dnem druhého kalendářního měsíce následujícího po prokazatelném odeslání nového ceníku (přílohy) původci na elektronickou adresu uvedenou v záhlavní smlouvy.</w:t>
      </w:r>
    </w:p>
    <w:p w14:paraId="53E4EF28" w14:textId="77777777" w:rsidR="00140EBA" w:rsidRPr="00D42086" w:rsidRDefault="00140EBA" w:rsidP="001A233C">
      <w:pPr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 w:cs="Arial"/>
          <w:b/>
          <w:bCs/>
          <w:sz w:val="22"/>
        </w:rPr>
      </w:pPr>
    </w:p>
    <w:p w14:paraId="10B7ADEC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Článek 4</w:t>
      </w:r>
    </w:p>
    <w:p w14:paraId="7197E8C9" w14:textId="77777777" w:rsidR="00140EBA" w:rsidRDefault="00140EBA" w:rsidP="00140EBA">
      <w:pPr>
        <w:pStyle w:val="Nadpis4"/>
        <w:rPr>
          <w:rFonts w:ascii="Century Gothic" w:hAnsi="Century Gothic"/>
        </w:rPr>
      </w:pPr>
      <w:r>
        <w:rPr>
          <w:rFonts w:ascii="Century Gothic" w:hAnsi="Century Gothic"/>
        </w:rPr>
        <w:t>Práva a povinnosti oprávněné osoby</w:t>
      </w:r>
    </w:p>
    <w:p w14:paraId="6BCA4DBE" w14:textId="77777777" w:rsidR="009D5077" w:rsidRPr="009D5077" w:rsidRDefault="009D5077" w:rsidP="009D5077"/>
    <w:p w14:paraId="4B15736D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8"/>
          <w:szCs w:val="16"/>
        </w:rPr>
      </w:pPr>
    </w:p>
    <w:p w14:paraId="10F9EAC0" w14:textId="77777777" w:rsidR="00140EBA" w:rsidRDefault="00140EBA" w:rsidP="005A6485">
      <w:pPr>
        <w:pStyle w:val="Odstavecseseznamem"/>
        <w:numPr>
          <w:ilvl w:val="0"/>
          <w:numId w:val="22"/>
        </w:numPr>
        <w:ind w:left="426" w:hanging="426"/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Oprávněná osoba je povinna, v případě pravidelného svozu odpadů:</w:t>
      </w:r>
    </w:p>
    <w:p w14:paraId="5EAF8C88" w14:textId="77777777" w:rsidR="00140EBA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provádět službu v četnostech uvedených v příloze </w:t>
      </w:r>
      <w:r w:rsidR="00C21717">
        <w:rPr>
          <w:rFonts w:ascii="Century Gothic" w:hAnsi="Century Gothic" w:cs="Arial"/>
          <w:sz w:val="22"/>
          <w:szCs w:val="22"/>
        </w:rPr>
        <w:t xml:space="preserve">č.1 </w:t>
      </w:r>
      <w:r>
        <w:rPr>
          <w:rFonts w:ascii="Century Gothic" w:hAnsi="Century Gothic" w:cs="Arial"/>
          <w:sz w:val="22"/>
          <w:szCs w:val="22"/>
        </w:rPr>
        <w:t xml:space="preserve">této Smlouvy a v </w:t>
      </w:r>
      <w:r>
        <w:rPr>
          <w:rFonts w:ascii="Century Gothic" w:hAnsi="Century Gothic"/>
          <w:sz w:val="22"/>
          <w:szCs w:val="22"/>
        </w:rPr>
        <w:t>termínech stanovených svozovým plánem, popřípadě následující pracovní den. Jestliže bude z objektivních důvodů třeba provést svoz před stanoveným termínem svozu, nebo v případě změny svozového plánu, je oprávněná osoba povinna neprodleně o této skutečnosti informovat původce,</w:t>
      </w:r>
    </w:p>
    <w:p w14:paraId="0FAF33DF" w14:textId="77777777" w:rsidR="00140EBA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vyprazdňovat i nádobu, která je zaplněna pouze částečně,</w:t>
      </w:r>
    </w:p>
    <w:p w14:paraId="4F65AC28" w14:textId="77777777" w:rsidR="00140EBA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při vyprazdňování nádoby si počínat tak, aby nedocházelo k poškození nádoby,</w:t>
      </w:r>
    </w:p>
    <w:p w14:paraId="0A8A5293" w14:textId="77777777" w:rsidR="00140EBA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vracet nádobu na dohodnuté svozové místo, </w:t>
      </w:r>
    </w:p>
    <w:p w14:paraId="778E9549" w14:textId="77777777" w:rsidR="00140EBA" w:rsidRPr="00C84B75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C84B75">
        <w:rPr>
          <w:rFonts w:ascii="Century Gothic" w:hAnsi="Century Gothic" w:cs="Arial"/>
          <w:sz w:val="22"/>
          <w:szCs w:val="22"/>
        </w:rPr>
        <w:t>v případě pravidelných sv</w:t>
      </w:r>
      <w:r w:rsidR="00423C3B">
        <w:rPr>
          <w:rFonts w:ascii="Century Gothic" w:hAnsi="Century Gothic" w:cs="Arial"/>
          <w:sz w:val="22"/>
          <w:szCs w:val="22"/>
        </w:rPr>
        <w:t>ozů směsného komunálního odpadu</w:t>
      </w:r>
      <w:r w:rsidRPr="00C84B75">
        <w:rPr>
          <w:rFonts w:ascii="Century Gothic" w:hAnsi="Century Gothic" w:cs="Arial"/>
          <w:sz w:val="22"/>
          <w:szCs w:val="22"/>
        </w:rPr>
        <w:t xml:space="preserve"> je oprávněná osoba povinna </w:t>
      </w:r>
      <w:r w:rsidRPr="00D42086">
        <w:rPr>
          <w:rFonts w:ascii="Century Gothic" w:hAnsi="Century Gothic" w:cs="Arial"/>
          <w:sz w:val="22"/>
          <w:szCs w:val="22"/>
        </w:rPr>
        <w:t xml:space="preserve">vždy </w:t>
      </w:r>
      <w:r w:rsidR="00C84B75" w:rsidRPr="00D42086">
        <w:rPr>
          <w:rFonts w:ascii="Century Gothic" w:hAnsi="Century Gothic" w:cs="Arial"/>
          <w:sz w:val="22"/>
          <w:szCs w:val="22"/>
        </w:rPr>
        <w:t>s</w:t>
      </w:r>
      <w:r w:rsidR="00FC5208" w:rsidRPr="00D42086">
        <w:rPr>
          <w:rFonts w:ascii="Century Gothic" w:hAnsi="Century Gothic" w:cs="Arial"/>
          <w:sz w:val="22"/>
          <w:szCs w:val="22"/>
        </w:rPr>
        <w:t> </w:t>
      </w:r>
      <w:r w:rsidR="00C84B75" w:rsidRPr="00D42086">
        <w:rPr>
          <w:rFonts w:ascii="Century Gothic" w:hAnsi="Century Gothic" w:cs="Arial"/>
          <w:sz w:val="22"/>
          <w:szCs w:val="22"/>
        </w:rPr>
        <w:t>fakturou</w:t>
      </w:r>
      <w:r w:rsidR="00FC5208" w:rsidRPr="00D42086">
        <w:rPr>
          <w:rFonts w:ascii="Century Gothic" w:hAnsi="Century Gothic" w:cs="Arial"/>
          <w:sz w:val="22"/>
          <w:szCs w:val="22"/>
        </w:rPr>
        <w:t xml:space="preserve"> za první čtvrtletí</w:t>
      </w:r>
      <w:r w:rsidR="00423C3B" w:rsidRPr="00D42086">
        <w:rPr>
          <w:rFonts w:ascii="Century Gothic" w:hAnsi="Century Gothic" w:cs="Arial"/>
          <w:sz w:val="22"/>
          <w:szCs w:val="22"/>
        </w:rPr>
        <w:t xml:space="preserve"> daného roku a</w:t>
      </w:r>
      <w:r w:rsidR="004A5EB8" w:rsidRPr="00D42086">
        <w:rPr>
          <w:rFonts w:ascii="Century Gothic" w:hAnsi="Century Gothic" w:cs="Arial"/>
          <w:sz w:val="22"/>
          <w:szCs w:val="22"/>
        </w:rPr>
        <w:t xml:space="preserve"> v případě uzavření smlouvy během roku před zahájením prvního svozu</w:t>
      </w:r>
      <w:r w:rsidR="00FC5208" w:rsidRPr="00D42086">
        <w:rPr>
          <w:rFonts w:ascii="Century Gothic" w:hAnsi="Century Gothic" w:cs="Arial"/>
          <w:sz w:val="22"/>
          <w:szCs w:val="22"/>
        </w:rPr>
        <w:t xml:space="preserve"> </w:t>
      </w:r>
      <w:r w:rsidRPr="00D42086">
        <w:rPr>
          <w:rFonts w:ascii="Century Gothic" w:hAnsi="Century Gothic" w:cs="Arial"/>
          <w:sz w:val="22"/>
          <w:szCs w:val="22"/>
        </w:rPr>
        <w:t>vydat původci takový počet známek, který odpovídá počtu</w:t>
      </w:r>
      <w:r w:rsidRPr="00C84B75">
        <w:rPr>
          <w:rFonts w:ascii="Century Gothic" w:hAnsi="Century Gothic" w:cs="Arial"/>
          <w:sz w:val="22"/>
          <w:szCs w:val="22"/>
        </w:rPr>
        <w:t xml:space="preserve"> nádob uvedených v této smlouvě,</w:t>
      </w:r>
    </w:p>
    <w:p w14:paraId="34020117" w14:textId="77777777" w:rsidR="00140EBA" w:rsidRPr="00C84B75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C84B75">
        <w:rPr>
          <w:rFonts w:ascii="Century Gothic" w:hAnsi="Century Gothic"/>
          <w:sz w:val="22"/>
          <w:szCs w:val="22"/>
        </w:rPr>
        <w:t>oprávněná osoba není povinna provádět svoz odpadu z nádoby v případě, že:</w:t>
      </w:r>
    </w:p>
    <w:p w14:paraId="4BF094AA" w14:textId="77777777" w:rsidR="00140EBA" w:rsidRPr="00C84B75" w:rsidRDefault="00140EBA" w:rsidP="00140EBA">
      <w:pPr>
        <w:pStyle w:val="Odstavecseseznamem"/>
        <w:numPr>
          <w:ilvl w:val="0"/>
          <w:numId w:val="24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C84B75">
        <w:rPr>
          <w:rFonts w:ascii="Century Gothic" w:hAnsi="Century Gothic" w:cs="Arial"/>
          <w:sz w:val="22"/>
          <w:szCs w:val="22"/>
        </w:rPr>
        <w:t>nádoba nebude přístupná pro svozovou techniku oprávněné osoby,</w:t>
      </w:r>
    </w:p>
    <w:p w14:paraId="67841845" w14:textId="77777777" w:rsidR="00140EBA" w:rsidRDefault="00140EBA" w:rsidP="00140EBA">
      <w:pPr>
        <w:pStyle w:val="Odstavecseseznamem"/>
        <w:numPr>
          <w:ilvl w:val="0"/>
          <w:numId w:val="24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  <w:szCs w:val="22"/>
        </w:rPr>
        <w:lastRenderedPageBreak/>
        <w:t>nádoba bude obsahovat jiný druh odpadu, než je uvedeno v příloze č. 1 této Smlouvy</w:t>
      </w:r>
      <w:r>
        <w:rPr>
          <w:rFonts w:ascii="Century Gothic" w:hAnsi="Century Gothic" w:cs="Arial"/>
          <w:sz w:val="22"/>
        </w:rPr>
        <w:t xml:space="preserve"> (zejména zeleň ze zahrádek, ovoce, stavební </w:t>
      </w:r>
      <w:proofErr w:type="gramStart"/>
      <w:r>
        <w:rPr>
          <w:rFonts w:ascii="Century Gothic" w:hAnsi="Century Gothic" w:cs="Arial"/>
          <w:sz w:val="22"/>
        </w:rPr>
        <w:t>suť,</w:t>
      </w:r>
      <w:proofErr w:type="gramEnd"/>
      <w:r>
        <w:rPr>
          <w:rFonts w:ascii="Century Gothic" w:hAnsi="Century Gothic" w:cs="Arial"/>
          <w:sz w:val="22"/>
        </w:rPr>
        <w:t xml:space="preserve"> apod.),</w:t>
      </w:r>
    </w:p>
    <w:p w14:paraId="51A3F917" w14:textId="77777777" w:rsidR="00140EBA" w:rsidRDefault="00140EBA" w:rsidP="00140EBA">
      <w:pPr>
        <w:pStyle w:val="Odstavecseseznamem"/>
        <w:numPr>
          <w:ilvl w:val="0"/>
          <w:numId w:val="24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nádoba bude poškozena v takové míře, že její stav znemožní vyprázdnění používanou svozovou technikou,</w:t>
      </w:r>
    </w:p>
    <w:p w14:paraId="1A97C205" w14:textId="77777777" w:rsidR="00140EBA" w:rsidRDefault="00140EBA" w:rsidP="00140EBA">
      <w:pPr>
        <w:numPr>
          <w:ilvl w:val="0"/>
          <w:numId w:val="24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nádoba bude odpadem přeplněna,</w:t>
      </w:r>
    </w:p>
    <w:p w14:paraId="4AFB0B6A" w14:textId="77777777" w:rsidR="00140EBA" w:rsidRDefault="00140EBA" w:rsidP="00140EBA">
      <w:pPr>
        <w:numPr>
          <w:ilvl w:val="0"/>
          <w:numId w:val="24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oprávněná osoba není povinna odvážet odpad, který je mimo nádobu,</w:t>
      </w:r>
    </w:p>
    <w:p w14:paraId="1BF1B3EE" w14:textId="77777777" w:rsidR="00140EBA" w:rsidRDefault="00140EBA" w:rsidP="00140EBA">
      <w:pPr>
        <w:numPr>
          <w:ilvl w:val="0"/>
          <w:numId w:val="24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oprávněná osoba není povinna odvážet směsný komunální odpad z nádob, jež nebudou označeny známkou, </w:t>
      </w:r>
    </w:p>
    <w:p w14:paraId="229083CF" w14:textId="77777777" w:rsidR="00140EBA" w:rsidRDefault="00140EBA" w:rsidP="00140EBA">
      <w:pPr>
        <w:numPr>
          <w:ilvl w:val="0"/>
          <w:numId w:val="24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nádoba nebude kompatibilní se svozovou techniko</w:t>
      </w:r>
      <w:r w:rsidR="00FC5208">
        <w:rPr>
          <w:rFonts w:ascii="Century Gothic" w:hAnsi="Century Gothic" w:cs="Arial"/>
          <w:sz w:val="22"/>
        </w:rPr>
        <w:t>u používanou oprávněnou osobou.</w:t>
      </w:r>
    </w:p>
    <w:p w14:paraId="1D1D6794" w14:textId="77777777" w:rsidR="00FC5208" w:rsidRDefault="00FC5208" w:rsidP="007B605A">
      <w:pPr>
        <w:tabs>
          <w:tab w:val="left" w:pos="360"/>
          <w:tab w:val="left" w:pos="540"/>
          <w:tab w:val="left" w:pos="900"/>
        </w:tabs>
        <w:ind w:left="709" w:hanging="709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            P</w:t>
      </w:r>
      <w:r w:rsidR="00140EBA">
        <w:rPr>
          <w:rFonts w:ascii="Century Gothic" w:hAnsi="Century Gothic" w:cs="Arial"/>
          <w:sz w:val="22"/>
        </w:rPr>
        <w:t>o odstranění těchto nedostatků bude původci proveden svoz v příštím pravidelném</w:t>
      </w:r>
      <w:r w:rsidR="007B605A">
        <w:rPr>
          <w:rFonts w:ascii="Century Gothic" w:hAnsi="Century Gothic" w:cs="Arial"/>
          <w:sz w:val="22"/>
        </w:rPr>
        <w:t xml:space="preserve"> </w:t>
      </w:r>
      <w:r w:rsidR="00140EBA">
        <w:rPr>
          <w:rFonts w:ascii="Century Gothic" w:hAnsi="Century Gothic" w:cs="Arial"/>
          <w:sz w:val="22"/>
        </w:rPr>
        <w:t xml:space="preserve">termínu </w:t>
      </w:r>
      <w:r w:rsidR="003C7216">
        <w:rPr>
          <w:rFonts w:ascii="Century Gothic" w:hAnsi="Century Gothic" w:cs="Arial"/>
          <w:sz w:val="22"/>
        </w:rPr>
        <w:t>s</w:t>
      </w:r>
      <w:r>
        <w:rPr>
          <w:rFonts w:ascii="Century Gothic" w:hAnsi="Century Gothic" w:cs="Arial"/>
          <w:sz w:val="22"/>
        </w:rPr>
        <w:t>vozu.</w:t>
      </w:r>
    </w:p>
    <w:p w14:paraId="0C1B6845" w14:textId="77777777" w:rsidR="005A6485" w:rsidRDefault="005A6485" w:rsidP="00B75AE3">
      <w:pPr>
        <w:numPr>
          <w:ilvl w:val="0"/>
          <w:numId w:val="22"/>
        </w:numPr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Oprávněná osoba je povinna při odstranění jednotlivých druhů odpadů:</w:t>
      </w:r>
    </w:p>
    <w:p w14:paraId="127BC7D5" w14:textId="77777777" w:rsidR="005A6485" w:rsidRPr="00B75AE3" w:rsidRDefault="00B75AE3" w:rsidP="00B75AE3">
      <w:pPr>
        <w:pStyle w:val="Odstavecseseznamem"/>
        <w:numPr>
          <w:ilvl w:val="0"/>
          <w:numId w:val="40"/>
        </w:numPr>
        <w:tabs>
          <w:tab w:val="left" w:pos="360"/>
          <w:tab w:val="left" w:pos="540"/>
          <w:tab w:val="left" w:pos="720"/>
          <w:tab w:val="left" w:pos="900"/>
        </w:tabs>
        <w:ind w:left="993" w:hanging="284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v</w:t>
      </w:r>
      <w:r w:rsidR="005A6485">
        <w:rPr>
          <w:rFonts w:ascii="Century Gothic" w:hAnsi="Century Gothic" w:cs="Arial"/>
          <w:sz w:val="22"/>
          <w:szCs w:val="22"/>
        </w:rPr>
        <w:t xml:space="preserve">ydat původci písemné potvrzení o každé dodávce odpadu přijatého do zařízení včetně identifikačního čísla tohoto zařízení. Písemné potvrzení se nevydává v případě pravidelných </w:t>
      </w:r>
      <w:r>
        <w:rPr>
          <w:rFonts w:ascii="Century Gothic" w:hAnsi="Century Gothic" w:cs="Arial"/>
          <w:sz w:val="22"/>
          <w:szCs w:val="22"/>
        </w:rPr>
        <w:t>svozů odpadů z nádob,</w:t>
      </w:r>
    </w:p>
    <w:p w14:paraId="31ADE2AA" w14:textId="77777777" w:rsidR="00B75AE3" w:rsidRPr="00B75AE3" w:rsidRDefault="00B75AE3" w:rsidP="00B75AE3">
      <w:pPr>
        <w:pStyle w:val="Odstavecseseznamem"/>
        <w:numPr>
          <w:ilvl w:val="0"/>
          <w:numId w:val="40"/>
        </w:numPr>
        <w:tabs>
          <w:tab w:val="left" w:pos="360"/>
          <w:tab w:val="left" w:pos="540"/>
          <w:tab w:val="left" w:pos="720"/>
          <w:tab w:val="left" w:pos="900"/>
        </w:tabs>
        <w:ind w:left="993" w:hanging="284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oprávněná osoba váží odpady při přijetí do zařízení na kalibrovaných váhách v areálu oprávněné osoby na adrese </w:t>
      </w:r>
      <w:proofErr w:type="spellStart"/>
      <w:r>
        <w:rPr>
          <w:rFonts w:ascii="Century Gothic" w:hAnsi="Century Gothic" w:cs="Arial"/>
          <w:sz w:val="22"/>
          <w:szCs w:val="22"/>
        </w:rPr>
        <w:t>Myslotínská</w:t>
      </w:r>
      <w:proofErr w:type="spellEnd"/>
      <w:r>
        <w:rPr>
          <w:rFonts w:ascii="Century Gothic" w:hAnsi="Century Gothic" w:cs="Arial"/>
          <w:sz w:val="22"/>
          <w:szCs w:val="22"/>
        </w:rPr>
        <w:t xml:space="preserve"> č.p. 1740, Pelhřimov 393 01.</w:t>
      </w:r>
    </w:p>
    <w:p w14:paraId="76DD54A5" w14:textId="77777777" w:rsidR="00B75AE3" w:rsidRDefault="00B75AE3" w:rsidP="00B75AE3">
      <w:pPr>
        <w:pStyle w:val="Odstavecseseznamem"/>
        <w:numPr>
          <w:ilvl w:val="0"/>
          <w:numId w:val="22"/>
        </w:numPr>
        <w:ind w:left="426" w:hanging="426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Oprávněná osoba není povinna plnit závazky vyplývající ze smlouvy v případě, že je proti původci vedeno insolvenční řízení.</w:t>
      </w:r>
    </w:p>
    <w:p w14:paraId="24052352" w14:textId="77777777" w:rsidR="009D5077" w:rsidRDefault="009D5077" w:rsidP="00DD0D22">
      <w:p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7428D17C" w14:textId="77777777" w:rsidR="00DD0D22" w:rsidRDefault="00DD0D22" w:rsidP="00DD0D22">
      <w:p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b/>
          <w:sz w:val="22"/>
        </w:rPr>
      </w:pPr>
      <w:r>
        <w:rPr>
          <w:rFonts w:ascii="Century Gothic" w:hAnsi="Century Gothic" w:cs="Arial"/>
          <w:sz w:val="22"/>
        </w:rPr>
        <w:t xml:space="preserve">                                                                            </w:t>
      </w:r>
      <w:r w:rsidRPr="00DD0D22">
        <w:rPr>
          <w:rFonts w:ascii="Century Gothic" w:hAnsi="Century Gothic" w:cs="Arial"/>
          <w:b/>
          <w:sz w:val="22"/>
        </w:rPr>
        <w:t>Článek 5</w:t>
      </w:r>
    </w:p>
    <w:p w14:paraId="5CF973F0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 w:rsidRPr="005B79DB">
        <w:rPr>
          <w:rFonts w:ascii="Century Gothic" w:hAnsi="Century Gothic" w:cs="Arial"/>
          <w:b/>
          <w:bCs/>
          <w:sz w:val="22"/>
        </w:rPr>
        <w:t>Práva a povinnosti původců</w:t>
      </w:r>
    </w:p>
    <w:p w14:paraId="68E19B9F" w14:textId="77777777" w:rsidR="009D5077" w:rsidRPr="005B79DB" w:rsidRDefault="009D5077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</w:p>
    <w:p w14:paraId="321C1002" w14:textId="77777777" w:rsidR="00140EBA" w:rsidRPr="005B79DB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8"/>
        </w:rPr>
      </w:pPr>
    </w:p>
    <w:p w14:paraId="799EF01E" w14:textId="77777777" w:rsidR="00297AC2" w:rsidRPr="005B79DB" w:rsidRDefault="00140EBA" w:rsidP="00DD0D22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 w:rsidRPr="005B79DB">
        <w:rPr>
          <w:rFonts w:ascii="Century Gothic" w:hAnsi="Century Gothic" w:cs="Arial"/>
          <w:sz w:val="22"/>
        </w:rPr>
        <w:t>1)</w:t>
      </w:r>
      <w:r w:rsidRPr="005B79DB">
        <w:rPr>
          <w:rFonts w:ascii="Century Gothic" w:hAnsi="Century Gothic" w:cs="Arial"/>
          <w:sz w:val="22"/>
        </w:rPr>
        <w:tab/>
        <w:t>Původce je povinen plnit všechny povinnosti vyplývající pro něj z právních předpisů upravujících nakládání s odpadem, zejména ze zákona o odpadech.</w:t>
      </w:r>
    </w:p>
    <w:p w14:paraId="616EB578" w14:textId="77777777" w:rsidR="00C84B75" w:rsidRDefault="00DD0D22" w:rsidP="00C84B75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2</w:t>
      </w:r>
      <w:r w:rsidR="00297AC2" w:rsidRPr="005B79DB">
        <w:rPr>
          <w:rFonts w:ascii="Century Gothic" w:hAnsi="Century Gothic" w:cs="Arial"/>
          <w:sz w:val="22"/>
        </w:rPr>
        <w:t xml:space="preserve">) </w:t>
      </w:r>
      <w:r w:rsidR="00140EBA" w:rsidRPr="005B79DB">
        <w:rPr>
          <w:rFonts w:ascii="Century Gothic" w:hAnsi="Century Gothic" w:cs="Arial"/>
          <w:sz w:val="22"/>
        </w:rPr>
        <w:tab/>
        <w:t>Původce je povinen poskytnout, v návaznosti na povinnosti oprávněné osoby, veškerou</w:t>
      </w:r>
      <w:r w:rsidR="00140EBA">
        <w:rPr>
          <w:rFonts w:ascii="Century Gothic" w:hAnsi="Century Gothic" w:cs="Arial"/>
          <w:sz w:val="22"/>
        </w:rPr>
        <w:t xml:space="preserve"> potřebnou součinnost, a to zejména:</w:t>
      </w:r>
    </w:p>
    <w:p w14:paraId="6F349F1F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</w:t>
      </w:r>
      <w:r w:rsidR="00140EBA">
        <w:rPr>
          <w:rFonts w:ascii="Century Gothic" w:hAnsi="Century Gothic" w:cs="Arial"/>
          <w:sz w:val="22"/>
        </w:rPr>
        <w:t xml:space="preserve">znamovat oprávněné osobě bez zbytečného odkladu změnu skutečností rozhodných pro </w:t>
      </w:r>
      <w:r w:rsidR="00140EBA" w:rsidRPr="00C84B75">
        <w:rPr>
          <w:rFonts w:ascii="Century Gothic" w:hAnsi="Century Gothic" w:cs="Arial"/>
          <w:sz w:val="22"/>
        </w:rPr>
        <w:t>řádné plnění této smlouvy, včetně objektivních překážek pro řádné plnění povinností oprávněné osoby,</w:t>
      </w:r>
    </w:p>
    <w:p w14:paraId="50C962FE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v</w:t>
      </w:r>
      <w:r w:rsidR="00140EBA" w:rsidRPr="00C84B75">
        <w:rPr>
          <w:rFonts w:ascii="Century Gothic" w:hAnsi="Century Gothic" w:cs="Arial"/>
          <w:sz w:val="22"/>
        </w:rPr>
        <w:t xml:space="preserve">iditelně označit vlastní nádobu druhem ukládaných odpadů </w:t>
      </w:r>
      <w:r>
        <w:rPr>
          <w:rFonts w:ascii="Century Gothic" w:hAnsi="Century Gothic" w:cs="Arial"/>
          <w:sz w:val="22"/>
        </w:rPr>
        <w:t>a identifikačními údaji firmy a</w:t>
      </w:r>
      <w:r w:rsidR="00140EBA" w:rsidRPr="00C84B75">
        <w:rPr>
          <w:rFonts w:ascii="Century Gothic" w:hAnsi="Century Gothic" w:cs="Arial"/>
          <w:sz w:val="22"/>
        </w:rPr>
        <w:t xml:space="preserve"> v případě pravidelného vývozu komunálního odpadu, také dodanou známkou pro daný rok,</w:t>
      </w:r>
    </w:p>
    <w:p w14:paraId="58E7987E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u</w:t>
      </w:r>
      <w:r w:rsidR="00140EBA" w:rsidRPr="00C84B75">
        <w:rPr>
          <w:rFonts w:ascii="Century Gothic" w:hAnsi="Century Gothic" w:cs="Arial"/>
          <w:sz w:val="22"/>
        </w:rPr>
        <w:t>kládat do označené nádoby pouze odpady uvedené v příloze č. 1 této Smlouvy,</w:t>
      </w:r>
    </w:p>
    <w:p w14:paraId="47D1FB08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</w:t>
      </w:r>
      <w:r w:rsidR="00140EBA" w:rsidRPr="00C84B75">
        <w:rPr>
          <w:rFonts w:ascii="Century Gothic" w:hAnsi="Century Gothic" w:cs="Arial"/>
          <w:sz w:val="22"/>
        </w:rPr>
        <w:t>ři svozu nádob přistavovat nádobu v dohodnutých termínech svozu na dohodnuté místo</w:t>
      </w:r>
      <w:r w:rsidR="00773D78">
        <w:rPr>
          <w:rFonts w:ascii="Century Gothic" w:hAnsi="Century Gothic" w:cs="Arial"/>
          <w:sz w:val="22"/>
        </w:rPr>
        <w:t>,</w:t>
      </w:r>
      <w:r w:rsidR="00140EBA" w:rsidRPr="00C84B75">
        <w:rPr>
          <w:rFonts w:ascii="Century Gothic" w:hAnsi="Century Gothic" w:cs="Arial"/>
          <w:sz w:val="22"/>
        </w:rPr>
        <w:t xml:space="preserve"> a </w:t>
      </w:r>
      <w:r>
        <w:rPr>
          <w:rFonts w:ascii="Century Gothic" w:hAnsi="Century Gothic" w:cs="Arial"/>
          <w:sz w:val="22"/>
        </w:rPr>
        <w:t xml:space="preserve">to co nejblíže k okraji vozovky </w:t>
      </w:r>
      <w:r w:rsidR="00140EBA" w:rsidRPr="00C84B75">
        <w:rPr>
          <w:rFonts w:ascii="Century Gothic" w:hAnsi="Century Gothic" w:cs="Arial"/>
          <w:sz w:val="22"/>
        </w:rPr>
        <w:t>a zajistit, aby nádoba byla přístupná pro svozovou techniku,</w:t>
      </w:r>
    </w:p>
    <w:p w14:paraId="5D9832E7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u</w:t>
      </w:r>
      <w:r w:rsidR="00140EBA" w:rsidRPr="00C84B75">
        <w:rPr>
          <w:rFonts w:ascii="Century Gothic" w:hAnsi="Century Gothic" w:cs="Arial"/>
          <w:sz w:val="22"/>
        </w:rPr>
        <w:t>držovat v zimním období přístup k nádobě ve stavu způsobilém k plnění této smlouvy oprávněnou osobou,</w:t>
      </w:r>
    </w:p>
    <w:p w14:paraId="32E5AF52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z</w:t>
      </w:r>
      <w:r w:rsidR="00140EBA" w:rsidRPr="00C84B75">
        <w:rPr>
          <w:rFonts w:ascii="Century Gothic" w:hAnsi="Century Gothic" w:cs="Arial"/>
          <w:sz w:val="22"/>
        </w:rPr>
        <w:t>ajistit, aby nádoba nebyla přeplňována a přetěžována,</w:t>
      </w:r>
    </w:p>
    <w:p w14:paraId="3083A9BE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</w:t>
      </w:r>
      <w:r w:rsidR="00140EBA" w:rsidRPr="00C84B75">
        <w:rPr>
          <w:rFonts w:ascii="Century Gothic" w:hAnsi="Century Gothic" w:cs="Arial"/>
          <w:sz w:val="22"/>
        </w:rPr>
        <w:t>ředcházet poškození nádoby,</w:t>
      </w:r>
    </w:p>
    <w:p w14:paraId="4613A667" w14:textId="77777777" w:rsidR="00140EBA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</w:t>
      </w:r>
      <w:r w:rsidR="00140EBA" w:rsidRPr="00C84B75">
        <w:rPr>
          <w:rFonts w:ascii="Century Gothic" w:hAnsi="Century Gothic" w:cs="Arial"/>
          <w:sz w:val="22"/>
        </w:rPr>
        <w:t xml:space="preserve">oužívat jen nádobu kompatibilní se svozovou technikou používanou oprávněnou osobou. </w:t>
      </w:r>
    </w:p>
    <w:p w14:paraId="7AE3A916" w14:textId="77777777" w:rsidR="00773D78" w:rsidRDefault="00773D78" w:rsidP="00AF4DBB">
      <w:pPr>
        <w:numPr>
          <w:ilvl w:val="0"/>
          <w:numId w:val="20"/>
        </w:numPr>
        <w:tabs>
          <w:tab w:val="left" w:pos="360"/>
          <w:tab w:val="left" w:pos="54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Původce je povinen odpad – ostré předměty, katalogové číslo 18 01 01, dle aktuálně platných právních předpisů, na jejichž sběr a odstraňování jsou kladeny zvláštní požadavky s ohledem na prevenci infekce, odevzdávat k odstranění nebo přepravě pouze v certifikovaných, </w:t>
      </w:r>
      <w:proofErr w:type="spellStart"/>
      <w:r>
        <w:rPr>
          <w:rFonts w:ascii="Century Gothic" w:hAnsi="Century Gothic" w:cs="Arial"/>
          <w:sz w:val="22"/>
        </w:rPr>
        <w:t>pevnostěnných</w:t>
      </w:r>
      <w:proofErr w:type="spellEnd"/>
      <w:r>
        <w:rPr>
          <w:rFonts w:ascii="Century Gothic" w:hAnsi="Century Gothic" w:cs="Arial"/>
          <w:sz w:val="22"/>
        </w:rPr>
        <w:t>, uzavíratelných, spalitelných obalech, vyrobených pro ukládání a přepravu nebezpečných odpadů, které vyloučí jakékoliv proniknutí přes stěnu obalu. Nádoby musí být označené názvem a adresou provozovny, kde odpad vznikl, katalogovým číslem odpadu a nápisem „nebezpečný odpad“.</w:t>
      </w:r>
    </w:p>
    <w:p w14:paraId="0ADAB1DF" w14:textId="77777777" w:rsidR="00773D78" w:rsidRDefault="00773D78" w:rsidP="00AF4DBB">
      <w:pPr>
        <w:numPr>
          <w:ilvl w:val="0"/>
          <w:numId w:val="20"/>
        </w:numPr>
        <w:tabs>
          <w:tab w:val="left" w:pos="360"/>
          <w:tab w:val="left" w:pos="54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V případě, že elektronické ohlášení přepravy nebezpečných odpadů zajišťuje pro původce oprávněná osoba, je původce povinen </w:t>
      </w:r>
      <w:r>
        <w:rPr>
          <w:rFonts w:ascii="Century Gothic" w:hAnsi="Century Gothic" w:cs="Arial"/>
          <w:b/>
          <w:bCs/>
          <w:sz w:val="22"/>
        </w:rPr>
        <w:t>ihned</w:t>
      </w:r>
      <w:r>
        <w:rPr>
          <w:rFonts w:ascii="Century Gothic" w:hAnsi="Century Gothic" w:cs="Arial"/>
          <w:sz w:val="22"/>
        </w:rPr>
        <w:t xml:space="preserve"> po obdržení e-mailu se zprávou o hmotnosti</w:t>
      </w:r>
      <w:r w:rsidR="00AF4DBB">
        <w:rPr>
          <w:rFonts w:ascii="Century Gothic" w:hAnsi="Century Gothic" w:cs="Arial"/>
          <w:sz w:val="22"/>
        </w:rPr>
        <w:t xml:space="preserve"> přepravovaného nebezpečného odpadu tento e-mail </w:t>
      </w:r>
      <w:r w:rsidR="00AF4DBB">
        <w:rPr>
          <w:rFonts w:ascii="Century Gothic" w:hAnsi="Century Gothic" w:cs="Arial"/>
          <w:b/>
          <w:bCs/>
          <w:sz w:val="22"/>
        </w:rPr>
        <w:t>obratem zpětně potvrdit</w:t>
      </w:r>
      <w:r w:rsidR="00AF4DBB">
        <w:rPr>
          <w:rFonts w:ascii="Century Gothic" w:hAnsi="Century Gothic" w:cs="Arial"/>
          <w:sz w:val="22"/>
        </w:rPr>
        <w:t xml:space="preserve"> na kontakt oprávněné osoby a zajistit opravu také ve své evidenci.</w:t>
      </w:r>
    </w:p>
    <w:p w14:paraId="02E67BAD" w14:textId="77777777" w:rsidR="00AF4DBB" w:rsidRDefault="00AF4DBB" w:rsidP="00AF4DBB">
      <w:pPr>
        <w:numPr>
          <w:ilvl w:val="0"/>
          <w:numId w:val="20"/>
        </w:numPr>
        <w:tabs>
          <w:tab w:val="left" w:pos="360"/>
          <w:tab w:val="left" w:pos="54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V případě, že ohlášení přepravy nebezpečných odpadů zajišťuje původce sám, je povinen s odpady dodat ohlašovací list přepravy nebezpečných odpadů.</w:t>
      </w:r>
    </w:p>
    <w:p w14:paraId="5F235025" w14:textId="77777777" w:rsidR="00F61283" w:rsidRPr="00F61283" w:rsidRDefault="00F61283" w:rsidP="00AF4DBB">
      <w:pPr>
        <w:numPr>
          <w:ilvl w:val="0"/>
          <w:numId w:val="20"/>
        </w:numPr>
        <w:tabs>
          <w:tab w:val="left" w:pos="36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F61283">
        <w:rPr>
          <w:rFonts w:ascii="Century Gothic" w:hAnsi="Century Gothic" w:cs="Arial"/>
          <w:sz w:val="22"/>
        </w:rPr>
        <w:t>Původce odpadu je povinen předat oprávněné osobě všechny potřebné dokumenty k odpadu dle platných předpisů upravujících nakládání s odpady.</w:t>
      </w:r>
    </w:p>
    <w:p w14:paraId="68C69367" w14:textId="77777777" w:rsidR="00C968AE" w:rsidRPr="00C84B75" w:rsidRDefault="00C968AE" w:rsidP="00AF4DBB">
      <w:pPr>
        <w:pStyle w:val="Odstavecseseznamem"/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C84B75">
        <w:rPr>
          <w:rFonts w:ascii="Century Gothic" w:hAnsi="Century Gothic" w:cs="Arial"/>
          <w:sz w:val="22"/>
        </w:rPr>
        <w:lastRenderedPageBreak/>
        <w:t xml:space="preserve">V případě porušení některých z výše uvedených povinností původce, oprávněná osoba </w:t>
      </w:r>
      <w:r w:rsidR="00AF4DBB">
        <w:rPr>
          <w:rFonts w:ascii="Century Gothic" w:hAnsi="Century Gothic" w:cs="Arial"/>
          <w:sz w:val="22"/>
        </w:rPr>
        <w:t xml:space="preserve">není povinna </w:t>
      </w:r>
      <w:r w:rsidRPr="00C84B75">
        <w:rPr>
          <w:rFonts w:ascii="Century Gothic" w:hAnsi="Century Gothic" w:cs="Arial"/>
          <w:sz w:val="22"/>
        </w:rPr>
        <w:t xml:space="preserve">odpady </w:t>
      </w:r>
      <w:r w:rsidR="00AF4DBB">
        <w:rPr>
          <w:rFonts w:ascii="Century Gothic" w:hAnsi="Century Gothic" w:cs="Arial"/>
          <w:sz w:val="22"/>
        </w:rPr>
        <w:t>převzít</w:t>
      </w:r>
      <w:r w:rsidRPr="00C84B75">
        <w:rPr>
          <w:rFonts w:ascii="Century Gothic" w:hAnsi="Century Gothic" w:cs="Arial"/>
          <w:sz w:val="22"/>
        </w:rPr>
        <w:t xml:space="preserve">. </w:t>
      </w:r>
    </w:p>
    <w:p w14:paraId="2511BFD8" w14:textId="77777777" w:rsidR="00E26567" w:rsidRPr="005B79DB" w:rsidRDefault="00E26567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</w:p>
    <w:p w14:paraId="34F98AC0" w14:textId="77777777" w:rsidR="00140EBA" w:rsidRPr="005B79DB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 w:rsidRPr="005B79DB">
        <w:rPr>
          <w:rFonts w:ascii="Century Gothic" w:hAnsi="Century Gothic" w:cs="Arial"/>
          <w:b/>
          <w:bCs/>
          <w:sz w:val="22"/>
        </w:rPr>
        <w:t xml:space="preserve">Článek </w:t>
      </w:r>
      <w:r w:rsidR="00DD0D22">
        <w:rPr>
          <w:rFonts w:ascii="Century Gothic" w:hAnsi="Century Gothic" w:cs="Arial"/>
          <w:b/>
          <w:bCs/>
          <w:sz w:val="22"/>
        </w:rPr>
        <w:t>6</w:t>
      </w:r>
    </w:p>
    <w:p w14:paraId="644CB3F3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 w:rsidRPr="005B79DB">
        <w:rPr>
          <w:rFonts w:ascii="Century Gothic" w:hAnsi="Century Gothic" w:cs="Arial"/>
          <w:b/>
          <w:bCs/>
          <w:sz w:val="22"/>
        </w:rPr>
        <w:t>Sankční ujednání</w:t>
      </w:r>
    </w:p>
    <w:p w14:paraId="6DA06710" w14:textId="77777777" w:rsidR="00140EBA" w:rsidRPr="00E26567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0"/>
          <w:szCs w:val="20"/>
        </w:rPr>
      </w:pPr>
    </w:p>
    <w:p w14:paraId="3D9EBF55" w14:textId="77777777" w:rsidR="00140EBA" w:rsidRPr="00C84B75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 w:rsidRPr="00C84B75">
        <w:rPr>
          <w:rFonts w:ascii="Century Gothic" w:hAnsi="Century Gothic" w:cs="Arial"/>
          <w:sz w:val="22"/>
        </w:rPr>
        <w:t>1)</w:t>
      </w:r>
      <w:r w:rsidRPr="00C84B75">
        <w:rPr>
          <w:rFonts w:ascii="Century Gothic" w:hAnsi="Century Gothic" w:cs="Arial"/>
          <w:sz w:val="22"/>
        </w:rPr>
        <w:tab/>
        <w:t xml:space="preserve">V případě prodlení původce se zaplacením </w:t>
      </w:r>
      <w:r w:rsidR="00AF4DBB">
        <w:rPr>
          <w:rFonts w:ascii="Century Gothic" w:hAnsi="Century Gothic" w:cs="Arial"/>
          <w:sz w:val="22"/>
        </w:rPr>
        <w:t xml:space="preserve">smluvní ceny dle </w:t>
      </w:r>
      <w:r w:rsidRPr="00C84B75">
        <w:rPr>
          <w:rFonts w:ascii="Century Gothic" w:hAnsi="Century Gothic" w:cs="Arial"/>
          <w:sz w:val="22"/>
        </w:rPr>
        <w:t>faktury vystavené oprávněnou osobou v souladu s ustanovením čl. 3 odst. </w:t>
      </w:r>
      <w:r w:rsidR="00994D92" w:rsidRPr="00C84B75">
        <w:rPr>
          <w:rFonts w:ascii="Century Gothic" w:hAnsi="Century Gothic" w:cs="Arial"/>
          <w:sz w:val="22"/>
        </w:rPr>
        <w:t>1</w:t>
      </w:r>
      <w:r w:rsidRPr="00C84B75">
        <w:rPr>
          <w:rFonts w:ascii="Century Gothic" w:hAnsi="Century Gothic" w:cs="Arial"/>
          <w:sz w:val="22"/>
        </w:rPr>
        <w:t xml:space="preserve"> této smlouvy </w:t>
      </w:r>
      <w:r w:rsidR="00AF4DBB">
        <w:rPr>
          <w:rFonts w:ascii="Century Gothic" w:hAnsi="Century Gothic" w:cs="Arial"/>
          <w:sz w:val="22"/>
        </w:rPr>
        <w:t>je původce povinen zaplatit smluvní pokutu ve výši 0,05 % z nezaplacené částky, a to za každý i započatý kalendářní den prodlení. V případě prodlení původce dle tohoto odstavce je oprávněná osoba oprávněna pozastavit službu do doby úplného zaplacení dlužné částky. Zaplacením smluvní pokuty není dotčen nárok oprávněné osoby na náhradu škody.</w:t>
      </w:r>
      <w:r w:rsidRPr="00C84B75">
        <w:rPr>
          <w:rFonts w:ascii="Century Gothic" w:hAnsi="Century Gothic" w:cs="Arial"/>
          <w:sz w:val="22"/>
        </w:rPr>
        <w:t xml:space="preserve">  </w:t>
      </w:r>
    </w:p>
    <w:p w14:paraId="0E1EF6B9" w14:textId="77777777" w:rsidR="00140EBA" w:rsidRPr="00C84B75" w:rsidRDefault="00140EBA" w:rsidP="001A233C">
      <w:pPr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 w:cs="Arial"/>
          <w:b/>
          <w:bCs/>
          <w:sz w:val="22"/>
        </w:rPr>
      </w:pPr>
    </w:p>
    <w:p w14:paraId="54EBDEB0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 w:rsidRPr="00C84B75">
        <w:rPr>
          <w:rFonts w:ascii="Century Gothic" w:hAnsi="Century Gothic" w:cs="Arial"/>
          <w:b/>
          <w:bCs/>
          <w:sz w:val="22"/>
        </w:rPr>
        <w:t xml:space="preserve">Článek </w:t>
      </w:r>
      <w:r w:rsidR="003C7216">
        <w:rPr>
          <w:rFonts w:ascii="Century Gothic" w:hAnsi="Century Gothic" w:cs="Arial"/>
          <w:b/>
          <w:bCs/>
          <w:sz w:val="22"/>
        </w:rPr>
        <w:t>7</w:t>
      </w:r>
    </w:p>
    <w:p w14:paraId="77CAEAB7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Trvání smlouvy</w:t>
      </w:r>
    </w:p>
    <w:p w14:paraId="3E9B5415" w14:textId="77777777" w:rsidR="00E26567" w:rsidRDefault="00E26567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</w:p>
    <w:p w14:paraId="67F58F28" w14:textId="77777777" w:rsidR="00140EBA" w:rsidRPr="00D42086" w:rsidRDefault="00140EBA" w:rsidP="00140EBA">
      <w:pPr>
        <w:pStyle w:val="Zkladntext"/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/>
          <w:b/>
        </w:rPr>
      </w:pPr>
      <w:r w:rsidRPr="00D42086">
        <w:rPr>
          <w:rFonts w:ascii="Century Gothic" w:hAnsi="Century Gothic"/>
        </w:rPr>
        <w:t>1)</w:t>
      </w:r>
      <w:r w:rsidRPr="00D42086">
        <w:rPr>
          <w:rFonts w:ascii="Century Gothic" w:hAnsi="Century Gothic"/>
        </w:rPr>
        <w:tab/>
        <w:t xml:space="preserve">Tato smlouva je uzavřena </w:t>
      </w:r>
      <w:r w:rsidRPr="00D42086">
        <w:rPr>
          <w:rFonts w:ascii="Century Gothic" w:hAnsi="Century Gothic"/>
          <w:b/>
        </w:rPr>
        <w:t xml:space="preserve">na dobu </w:t>
      </w:r>
      <w:r w:rsidR="00DD0D22" w:rsidRPr="00D42086">
        <w:rPr>
          <w:rFonts w:ascii="Century Gothic" w:hAnsi="Century Gothic"/>
          <w:b/>
        </w:rPr>
        <w:t>neurčitou</w:t>
      </w:r>
      <w:r w:rsidR="004A5EB8" w:rsidRPr="00D42086">
        <w:rPr>
          <w:rFonts w:ascii="Century Gothic" w:hAnsi="Century Gothic"/>
          <w:b/>
        </w:rPr>
        <w:t>, a to od</w:t>
      </w:r>
      <w:r w:rsidR="00D42086">
        <w:rPr>
          <w:rFonts w:ascii="Century Gothic" w:hAnsi="Century Gothic"/>
          <w:b/>
        </w:rPr>
        <w:t xml:space="preserve"> </w:t>
      </w:r>
      <w:r w:rsidR="00D42086" w:rsidRPr="00D42086">
        <w:rPr>
          <w:rFonts w:ascii="Century Gothic" w:hAnsi="Century Gothic"/>
          <w:b/>
        </w:rPr>
        <w:t>01.01.2023</w:t>
      </w:r>
      <w:r w:rsidR="004A5EB8" w:rsidRPr="00D42086">
        <w:rPr>
          <w:rFonts w:ascii="Century Gothic" w:hAnsi="Century Gothic"/>
          <w:b/>
        </w:rPr>
        <w:t>.</w:t>
      </w:r>
    </w:p>
    <w:p w14:paraId="5281D017" w14:textId="77777777" w:rsidR="00140EBA" w:rsidRPr="00D42086" w:rsidRDefault="00140EBA" w:rsidP="00140EBA">
      <w:pPr>
        <w:ind w:left="360" w:hanging="360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>2)</w:t>
      </w:r>
      <w:r w:rsidRPr="00D42086">
        <w:rPr>
          <w:rFonts w:ascii="Century Gothic" w:hAnsi="Century Gothic" w:cs="Arial"/>
          <w:sz w:val="22"/>
        </w:rPr>
        <w:tab/>
        <w:t>Platnost smlouvy lze ukončit písemnou dohodou podepsanou oprávněnými zástupci smluvních stran.</w:t>
      </w:r>
    </w:p>
    <w:p w14:paraId="5918E509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>3)</w:t>
      </w:r>
      <w:r w:rsidRPr="00D42086">
        <w:rPr>
          <w:rFonts w:ascii="Century Gothic" w:hAnsi="Century Gothic" w:cs="Arial"/>
          <w:sz w:val="22"/>
        </w:rPr>
        <w:tab/>
        <w:t xml:space="preserve">Kterákoliv ze smluvních stran je oprávněna smlouvu písemně vypovědět, a to i bez udání důvodu. Výpovědní lhůta činí </w:t>
      </w:r>
      <w:r w:rsidR="00CD4349" w:rsidRPr="00AF4DBB">
        <w:rPr>
          <w:rFonts w:ascii="Century Gothic" w:hAnsi="Century Gothic" w:cs="Arial"/>
          <w:b/>
          <w:bCs/>
          <w:sz w:val="22"/>
        </w:rPr>
        <w:t>1 měsíc</w:t>
      </w:r>
      <w:r w:rsidR="00AF4DBB">
        <w:rPr>
          <w:rFonts w:ascii="Century Gothic" w:hAnsi="Century Gothic" w:cs="Arial"/>
          <w:sz w:val="22"/>
        </w:rPr>
        <w:t xml:space="preserve"> a </w:t>
      </w:r>
      <w:r w:rsidRPr="00AF4DBB">
        <w:rPr>
          <w:rFonts w:ascii="Century Gothic" w:hAnsi="Century Gothic" w:cs="Arial"/>
          <w:sz w:val="22"/>
        </w:rPr>
        <w:t>začíná</w:t>
      </w:r>
      <w:r w:rsidRPr="00D42086">
        <w:rPr>
          <w:rFonts w:ascii="Century Gothic" w:hAnsi="Century Gothic" w:cs="Arial"/>
          <w:sz w:val="22"/>
        </w:rPr>
        <w:t xml:space="preserve"> běžet první den následujícího měsíce po dni, kdy byla</w:t>
      </w:r>
      <w:r>
        <w:rPr>
          <w:rFonts w:ascii="Century Gothic" w:hAnsi="Century Gothic" w:cs="Arial"/>
          <w:sz w:val="22"/>
        </w:rPr>
        <w:t xml:space="preserve"> výpověď doručena druhé smluvní straně a končí posledním dnem tohoto měsíce.</w:t>
      </w:r>
      <w:r w:rsidR="007E5A77">
        <w:rPr>
          <w:rFonts w:ascii="Century Gothic" w:hAnsi="Century Gothic" w:cs="Arial"/>
          <w:sz w:val="22"/>
        </w:rPr>
        <w:t xml:space="preserve"> V případě zjištění úpadku původce je oprávněná osoba oprávněna vypovědět smlouvu okamžitě bez výpovědní doby.</w:t>
      </w:r>
    </w:p>
    <w:p w14:paraId="2B176C94" w14:textId="77777777" w:rsidR="00140EBA" w:rsidRPr="001A233C" w:rsidRDefault="00140EBA" w:rsidP="001A233C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4)</w:t>
      </w:r>
      <w:r>
        <w:rPr>
          <w:rFonts w:ascii="Century Gothic" w:hAnsi="Century Gothic" w:cs="Arial"/>
          <w:sz w:val="22"/>
        </w:rPr>
        <w:tab/>
        <w:t>Původc</w:t>
      </w:r>
      <w:r w:rsidR="007E5A77">
        <w:rPr>
          <w:rFonts w:ascii="Century Gothic" w:hAnsi="Century Gothic" w:cs="Arial"/>
          <w:sz w:val="22"/>
        </w:rPr>
        <w:t>e</w:t>
      </w:r>
      <w:r>
        <w:rPr>
          <w:rFonts w:ascii="Century Gothic" w:hAnsi="Century Gothic" w:cs="Arial"/>
          <w:sz w:val="22"/>
        </w:rPr>
        <w:t xml:space="preserve"> j</w:t>
      </w:r>
      <w:r w:rsidR="007E5A77">
        <w:rPr>
          <w:rFonts w:ascii="Century Gothic" w:hAnsi="Century Gothic" w:cs="Arial"/>
          <w:sz w:val="22"/>
        </w:rPr>
        <w:t>e</w:t>
      </w:r>
      <w:r>
        <w:rPr>
          <w:rFonts w:ascii="Century Gothic" w:hAnsi="Century Gothic" w:cs="Arial"/>
          <w:sz w:val="22"/>
        </w:rPr>
        <w:t xml:space="preserve"> oprávněn od smlouvy odstoupit, jestliže oprávněná osoba neplní povinnosti vyplývající z této smlouvy řádně a včas. Oprávněná osoba je oprávněna od smlouvy odstoupit, jestliže </w:t>
      </w:r>
      <w:r w:rsidR="007E5A77">
        <w:rPr>
          <w:rFonts w:ascii="Century Gothic" w:hAnsi="Century Gothic" w:cs="Arial"/>
          <w:sz w:val="22"/>
        </w:rPr>
        <w:t xml:space="preserve">je </w:t>
      </w:r>
      <w:r>
        <w:rPr>
          <w:rFonts w:ascii="Century Gothic" w:hAnsi="Century Gothic" w:cs="Arial"/>
          <w:sz w:val="22"/>
        </w:rPr>
        <w:t xml:space="preserve">původce </w:t>
      </w:r>
      <w:r w:rsidR="007E5A77">
        <w:rPr>
          <w:rFonts w:ascii="Century Gothic" w:hAnsi="Century Gothic" w:cs="Arial"/>
          <w:sz w:val="22"/>
        </w:rPr>
        <w:t xml:space="preserve">v prodlení se zaplacením smluvní ceny více jak 7 dní. </w:t>
      </w:r>
      <w:r>
        <w:rPr>
          <w:rFonts w:ascii="Century Gothic" w:hAnsi="Century Gothic" w:cs="Arial"/>
          <w:sz w:val="22"/>
        </w:rPr>
        <w:t xml:space="preserve">Odstoupení nabývá účinnosti dnem následujícím po dni </w:t>
      </w:r>
      <w:r w:rsidR="007E5A77">
        <w:rPr>
          <w:rFonts w:ascii="Century Gothic" w:hAnsi="Century Gothic" w:cs="Arial"/>
          <w:sz w:val="22"/>
        </w:rPr>
        <w:t>odeslání jeho písemného vyhotovení druhé smluvní straně na e-mailovou adresu uvedenou v záhlaví smlouvy.</w:t>
      </w:r>
    </w:p>
    <w:p w14:paraId="3CAD293B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Arial" w:hAnsi="Arial" w:cs="Arial"/>
          <w:sz w:val="22"/>
        </w:rPr>
      </w:pPr>
    </w:p>
    <w:p w14:paraId="5A139080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Arial" w:hAnsi="Arial" w:cs="Arial"/>
          <w:sz w:val="22"/>
        </w:rPr>
      </w:pPr>
      <w:r>
        <w:rPr>
          <w:rFonts w:ascii="Century Gothic" w:hAnsi="Century Gothic" w:cs="Arial"/>
          <w:b/>
          <w:bCs/>
          <w:sz w:val="22"/>
        </w:rPr>
        <w:t xml:space="preserve">Článek </w:t>
      </w:r>
      <w:r w:rsidR="003C7216">
        <w:rPr>
          <w:rFonts w:ascii="Century Gothic" w:hAnsi="Century Gothic" w:cs="Arial"/>
          <w:b/>
          <w:bCs/>
          <w:sz w:val="22"/>
        </w:rPr>
        <w:t>8</w:t>
      </w:r>
    </w:p>
    <w:p w14:paraId="3B9B770F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b/>
          <w:bCs/>
          <w:sz w:val="22"/>
        </w:rPr>
        <w:t>Závěrečná ustanovení</w:t>
      </w:r>
    </w:p>
    <w:p w14:paraId="56335E41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16"/>
        </w:rPr>
      </w:pPr>
    </w:p>
    <w:p w14:paraId="0BB3BB5C" w14:textId="77777777" w:rsidR="00140EBA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Tuto smlouvu lze měnit pouze formou písemných, vzestupně číslovaných dodatků podepsaných oprávněnými zástupci všech smluvních stran</w:t>
      </w:r>
      <w:r w:rsidR="007E5A77">
        <w:rPr>
          <w:rFonts w:ascii="Century Gothic" w:hAnsi="Century Gothic" w:cs="Arial"/>
          <w:sz w:val="22"/>
        </w:rPr>
        <w:t>, a to s platností od prvního dne následujícího čtvrtletí po datu uzavřeného dodatku</w:t>
      </w:r>
      <w:r>
        <w:rPr>
          <w:rFonts w:ascii="Century Gothic" w:hAnsi="Century Gothic" w:cs="Arial"/>
          <w:sz w:val="22"/>
        </w:rPr>
        <w:t>.</w:t>
      </w:r>
    </w:p>
    <w:p w14:paraId="09276070" w14:textId="77777777" w:rsidR="00140EBA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Tato smlouva byla sepsána ve dvou vyhotoveních s platností originálu a každá smluvní strana obdrží jedno z nich.</w:t>
      </w:r>
    </w:p>
    <w:p w14:paraId="46AB5C03" w14:textId="77777777" w:rsidR="00140EBA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DD1C92">
        <w:rPr>
          <w:rFonts w:ascii="Century Gothic" w:hAnsi="Century Gothic" w:cs="Arial"/>
          <w:sz w:val="22"/>
        </w:rPr>
        <w:t>Vztahy smluvních stran touto smlouvou neupravené se řídí příslušnými ustanoveními zákona č. 89/2012 Sb., Občanský zákoník, ve znění pozdějších předpisů.</w:t>
      </w:r>
    </w:p>
    <w:p w14:paraId="36F5C930" w14:textId="77777777" w:rsidR="00140EBA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Smluvní strany prohlašují, že si smlouvu přečetly, že tato byla sepsána na základě jejich pravé a svobodné vůle, nikoli v tísni ani za nápadně nevýhodných podmínek, a na důkaz toho připojují své podpisy.</w:t>
      </w:r>
    </w:p>
    <w:p w14:paraId="0E341813" w14:textId="77777777" w:rsidR="00140EBA" w:rsidRPr="00C84B75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Smluvní strany stvrzují, že plnění této smlouvy je plněním ve vztahu k veřejnoprávní korporaci a veřejným prostředkům, a tudíž, že skutečnosti a údaje uvedené v této smlouvě nejsou obchodním </w:t>
      </w:r>
      <w:r w:rsidRPr="00C84B75">
        <w:rPr>
          <w:rFonts w:ascii="Century Gothic" w:hAnsi="Century Gothic" w:cs="Arial"/>
          <w:sz w:val="22"/>
        </w:rPr>
        <w:t>tajemstvím s výjimkou jednotkových cen</w:t>
      </w:r>
      <w:r w:rsidR="00CA3897">
        <w:rPr>
          <w:rFonts w:ascii="Century Gothic" w:hAnsi="Century Gothic" w:cs="Arial"/>
          <w:sz w:val="22"/>
        </w:rPr>
        <w:t>.</w:t>
      </w:r>
      <w:r w:rsidRPr="00C84B75">
        <w:rPr>
          <w:rFonts w:ascii="Century Gothic" w:hAnsi="Century Gothic" w:cs="Arial"/>
          <w:sz w:val="22"/>
        </w:rPr>
        <w:t xml:space="preserve"> </w:t>
      </w:r>
    </w:p>
    <w:p w14:paraId="7F8C3803" w14:textId="77777777" w:rsidR="007E5A77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C84B75">
        <w:rPr>
          <w:rFonts w:ascii="Century Gothic" w:hAnsi="Century Gothic" w:cs="Arial"/>
          <w:sz w:val="22"/>
        </w:rPr>
        <w:t xml:space="preserve">Smluvní strany si podpisem této smlouvy dávají souhlas ke zveřejnění smlouvy a metadat smlouvy v registru smluv (pokud smlouva splní podmínky pro zveřejnění) zřízeném podle zákona č. 340/2015 Sb. Zveřejnění smlouvy provede oprávněná osoba. </w:t>
      </w:r>
    </w:p>
    <w:p w14:paraId="414DC440" w14:textId="77777777" w:rsidR="00C84B75" w:rsidRPr="007E5A77" w:rsidRDefault="00C84B75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7E5A77">
        <w:rPr>
          <w:rFonts w:ascii="Century Gothic" w:hAnsi="Century Gothic" w:cs="Arial"/>
          <w:sz w:val="22"/>
        </w:rPr>
        <w:t>Oprávněná osoba považuje za obchodní tajemství jednotkové ceny za vývoz, výkup a likvidaci jednotlivých druhů odpadů a nedává tímto souhlas k </w:t>
      </w:r>
      <w:r w:rsidR="00CA3897" w:rsidRPr="007E5A77">
        <w:rPr>
          <w:rFonts w:ascii="Century Gothic" w:hAnsi="Century Gothic" w:cs="Arial"/>
          <w:sz w:val="22"/>
        </w:rPr>
        <w:t>jejich zveřejnění</w:t>
      </w:r>
      <w:r w:rsidR="00CA3897" w:rsidRPr="007E5A77">
        <w:rPr>
          <w:rFonts w:ascii="Century Gothic" w:hAnsi="Century Gothic" w:cs="Arial"/>
          <w:color w:val="FF0000"/>
          <w:sz w:val="22"/>
        </w:rPr>
        <w:t xml:space="preserve"> </w:t>
      </w:r>
      <w:r w:rsidRPr="007E5A77">
        <w:rPr>
          <w:rFonts w:ascii="Century Gothic" w:hAnsi="Century Gothic" w:cs="Arial"/>
          <w:sz w:val="22"/>
        </w:rPr>
        <w:t>v Registru smluv.</w:t>
      </w:r>
    </w:p>
    <w:p w14:paraId="5F6E9A26" w14:textId="77777777" w:rsidR="00140EBA" w:rsidRPr="00C84B75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C84B75">
        <w:rPr>
          <w:rFonts w:ascii="Century Gothic" w:hAnsi="Century Gothic" w:cs="Arial"/>
          <w:sz w:val="22"/>
        </w:rPr>
        <w:t xml:space="preserve">Tato smlouva nabývá platnosti dnem jejího podpisu oprávněnými zástupci obou smluvních stran. </w:t>
      </w:r>
    </w:p>
    <w:p w14:paraId="311C87E9" w14:textId="77777777" w:rsidR="00140EBA" w:rsidRPr="00D42086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 xml:space="preserve">Tato smlouva nabývá účinnosti: </w:t>
      </w:r>
    </w:p>
    <w:p w14:paraId="2E96C2E6" w14:textId="77777777" w:rsidR="00140EBA" w:rsidRPr="00D42086" w:rsidRDefault="00140EBA" w:rsidP="007E5A77">
      <w:pPr>
        <w:numPr>
          <w:ilvl w:val="1"/>
          <w:numId w:val="41"/>
        </w:numPr>
        <w:tabs>
          <w:tab w:val="left" w:pos="709"/>
          <w:tab w:val="left" w:pos="851"/>
          <w:tab w:val="left" w:pos="900"/>
        </w:tabs>
        <w:ind w:left="709" w:hanging="283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 xml:space="preserve">dnem </w:t>
      </w:r>
      <w:r w:rsidR="001A233C" w:rsidRPr="00D42086">
        <w:rPr>
          <w:rFonts w:ascii="Century Gothic" w:hAnsi="Century Gothic" w:cs="Arial"/>
          <w:sz w:val="22"/>
        </w:rPr>
        <w:t>uveden</w:t>
      </w:r>
      <w:r w:rsidR="00E65B27" w:rsidRPr="00D42086">
        <w:rPr>
          <w:rFonts w:ascii="Century Gothic" w:hAnsi="Century Gothic" w:cs="Arial"/>
          <w:sz w:val="22"/>
        </w:rPr>
        <w:t>é</w:t>
      </w:r>
      <w:r w:rsidR="001A233C" w:rsidRPr="00D42086">
        <w:rPr>
          <w:rFonts w:ascii="Century Gothic" w:hAnsi="Century Gothic" w:cs="Arial"/>
          <w:sz w:val="22"/>
        </w:rPr>
        <w:t xml:space="preserve">m v článku </w:t>
      </w:r>
      <w:r w:rsidR="003C7216" w:rsidRPr="00D42086">
        <w:rPr>
          <w:rFonts w:ascii="Century Gothic" w:hAnsi="Century Gothic" w:cs="Arial"/>
          <w:sz w:val="22"/>
        </w:rPr>
        <w:t>7</w:t>
      </w:r>
      <w:r w:rsidR="001A233C" w:rsidRPr="00D42086">
        <w:rPr>
          <w:rFonts w:ascii="Century Gothic" w:hAnsi="Century Gothic" w:cs="Arial"/>
          <w:sz w:val="22"/>
        </w:rPr>
        <w:t xml:space="preserve"> této smlouvy jako datum od, </w:t>
      </w:r>
      <w:r w:rsidRPr="00D42086">
        <w:rPr>
          <w:rFonts w:ascii="Century Gothic" w:hAnsi="Century Gothic" w:cs="Arial"/>
          <w:sz w:val="22"/>
        </w:rPr>
        <w:t>pokud smlouva nepodléhá povinnosti uveřejnění v </w:t>
      </w:r>
      <w:r w:rsidR="001A233C" w:rsidRPr="00D42086">
        <w:rPr>
          <w:rFonts w:ascii="Century Gothic" w:hAnsi="Century Gothic" w:cs="Arial"/>
          <w:sz w:val="22"/>
        </w:rPr>
        <w:t>R</w:t>
      </w:r>
      <w:r w:rsidRPr="00D42086">
        <w:rPr>
          <w:rFonts w:ascii="Century Gothic" w:hAnsi="Century Gothic" w:cs="Arial"/>
          <w:sz w:val="22"/>
        </w:rPr>
        <w:t>egistru smluv</w:t>
      </w:r>
      <w:r w:rsidR="001A233C" w:rsidRPr="00D42086">
        <w:rPr>
          <w:rFonts w:ascii="Century Gothic" w:hAnsi="Century Gothic" w:cs="Arial"/>
          <w:sz w:val="22"/>
        </w:rPr>
        <w:t xml:space="preserve"> (zákon 340/2015 Sb.) a byla oběma smluvními stranami podepsána před tímto datem</w:t>
      </w:r>
      <w:r w:rsidRPr="00D42086">
        <w:rPr>
          <w:rFonts w:ascii="Century Gothic" w:hAnsi="Century Gothic" w:cs="Arial"/>
          <w:sz w:val="22"/>
        </w:rPr>
        <w:t xml:space="preserve"> nebo </w:t>
      </w:r>
    </w:p>
    <w:p w14:paraId="68BFAF71" w14:textId="77777777" w:rsidR="00A70AFC" w:rsidRPr="00D42086" w:rsidRDefault="00140EBA" w:rsidP="007E5A77">
      <w:pPr>
        <w:numPr>
          <w:ilvl w:val="1"/>
          <w:numId w:val="41"/>
        </w:numPr>
        <w:tabs>
          <w:tab w:val="left" w:pos="709"/>
          <w:tab w:val="left" w:pos="851"/>
          <w:tab w:val="left" w:pos="900"/>
        </w:tabs>
        <w:ind w:left="709" w:hanging="283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lastRenderedPageBreak/>
        <w:t xml:space="preserve">dnem </w:t>
      </w:r>
      <w:r w:rsidR="00E65B27" w:rsidRPr="00D42086">
        <w:rPr>
          <w:rFonts w:ascii="Century Gothic" w:hAnsi="Century Gothic" w:cs="Arial"/>
          <w:sz w:val="22"/>
        </w:rPr>
        <w:t>uvedené</w:t>
      </w:r>
      <w:r w:rsidR="00A70AFC" w:rsidRPr="00D42086">
        <w:rPr>
          <w:rFonts w:ascii="Century Gothic" w:hAnsi="Century Gothic" w:cs="Arial"/>
          <w:sz w:val="22"/>
        </w:rPr>
        <w:t xml:space="preserve">m v článku </w:t>
      </w:r>
      <w:r w:rsidR="003C7216" w:rsidRPr="00D42086">
        <w:rPr>
          <w:rFonts w:ascii="Century Gothic" w:hAnsi="Century Gothic" w:cs="Arial"/>
          <w:sz w:val="22"/>
        </w:rPr>
        <w:t>7</w:t>
      </w:r>
      <w:r w:rsidR="00A70AFC" w:rsidRPr="00D42086">
        <w:rPr>
          <w:rFonts w:ascii="Century Gothic" w:hAnsi="Century Gothic" w:cs="Arial"/>
          <w:sz w:val="22"/>
        </w:rPr>
        <w:t xml:space="preserve"> této smlouvy</w:t>
      </w:r>
      <w:r w:rsidR="00E65B27" w:rsidRPr="00D42086">
        <w:rPr>
          <w:rFonts w:ascii="Century Gothic" w:hAnsi="Century Gothic" w:cs="Arial"/>
          <w:sz w:val="22"/>
        </w:rPr>
        <w:t xml:space="preserve"> jako datum od</w:t>
      </w:r>
      <w:r w:rsidR="00A70AFC" w:rsidRPr="00D42086">
        <w:rPr>
          <w:rFonts w:ascii="Century Gothic" w:hAnsi="Century Gothic" w:cs="Arial"/>
          <w:sz w:val="22"/>
        </w:rPr>
        <w:t>, pokud podléhá povinnosti uveřejnění v </w:t>
      </w:r>
      <w:r w:rsidR="00E65B27" w:rsidRPr="00D42086">
        <w:rPr>
          <w:rFonts w:ascii="Century Gothic" w:hAnsi="Century Gothic" w:cs="Arial"/>
          <w:sz w:val="22"/>
        </w:rPr>
        <w:t>R</w:t>
      </w:r>
      <w:r w:rsidR="00A70AFC" w:rsidRPr="00D42086">
        <w:rPr>
          <w:rFonts w:ascii="Century Gothic" w:hAnsi="Century Gothic" w:cs="Arial"/>
          <w:sz w:val="22"/>
        </w:rPr>
        <w:t>egistru smluv</w:t>
      </w:r>
      <w:r w:rsidR="00E65B27" w:rsidRPr="00D42086">
        <w:rPr>
          <w:rFonts w:ascii="Century Gothic" w:hAnsi="Century Gothic" w:cs="Arial"/>
          <w:sz w:val="22"/>
        </w:rPr>
        <w:t xml:space="preserve"> (zákon 340/2015 Sb.)</w:t>
      </w:r>
      <w:r w:rsidR="00A70AFC" w:rsidRPr="00D42086">
        <w:rPr>
          <w:rFonts w:ascii="Century Gothic" w:hAnsi="Century Gothic" w:cs="Arial"/>
          <w:sz w:val="22"/>
        </w:rPr>
        <w:t xml:space="preserve"> a byla uveřejněna v </w:t>
      </w:r>
      <w:r w:rsidR="00E65B27" w:rsidRPr="00D42086">
        <w:rPr>
          <w:rFonts w:ascii="Century Gothic" w:hAnsi="Century Gothic" w:cs="Arial"/>
          <w:sz w:val="22"/>
        </w:rPr>
        <w:t>R</w:t>
      </w:r>
      <w:r w:rsidR="00A70AFC" w:rsidRPr="00D42086">
        <w:rPr>
          <w:rFonts w:ascii="Century Gothic" w:hAnsi="Century Gothic" w:cs="Arial"/>
          <w:sz w:val="22"/>
        </w:rPr>
        <w:t>egistru smluv před tímto datem nebo</w:t>
      </w:r>
    </w:p>
    <w:p w14:paraId="1CBA839B" w14:textId="77777777" w:rsidR="007E5A77" w:rsidRDefault="00E65B27" w:rsidP="007E5A77">
      <w:pPr>
        <w:numPr>
          <w:ilvl w:val="1"/>
          <w:numId w:val="41"/>
        </w:numPr>
        <w:tabs>
          <w:tab w:val="left" w:pos="709"/>
          <w:tab w:val="left" w:pos="851"/>
          <w:tab w:val="left" w:pos="900"/>
        </w:tabs>
        <w:ind w:left="709" w:hanging="283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 xml:space="preserve">dnem uveřejnění v Registru smluv (zákon 340/2015 Sb.), pokud smlouva podléhá povinnosti uveřejnění v Registru smluv a byla uveřejněna po datu uvedeném v článku </w:t>
      </w:r>
      <w:r w:rsidR="00423C3B" w:rsidRPr="00D42086">
        <w:rPr>
          <w:rFonts w:ascii="Century Gothic" w:hAnsi="Century Gothic" w:cs="Arial"/>
          <w:sz w:val="22"/>
        </w:rPr>
        <w:t>7</w:t>
      </w:r>
      <w:r w:rsidRPr="00D42086">
        <w:rPr>
          <w:rFonts w:ascii="Century Gothic" w:hAnsi="Century Gothic" w:cs="Arial"/>
          <w:sz w:val="22"/>
        </w:rPr>
        <w:t xml:space="preserve"> této smlouvy jako</w:t>
      </w:r>
      <w:r w:rsidRPr="00C84B75">
        <w:rPr>
          <w:rFonts w:ascii="Century Gothic" w:hAnsi="Century Gothic" w:cs="Arial"/>
          <w:sz w:val="22"/>
        </w:rPr>
        <w:t xml:space="preserve"> datum od. </w:t>
      </w:r>
    </w:p>
    <w:p w14:paraId="3A5786F5" w14:textId="77777777" w:rsidR="007E5A77" w:rsidRDefault="007E5A77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Smluvní strany se dohodly, že účinností této smlouvy zanikají předchozí smlouvy mající stejný či obdobný předmět plnění.</w:t>
      </w:r>
    </w:p>
    <w:p w14:paraId="4AE140F1" w14:textId="77777777" w:rsidR="007E5A77" w:rsidRDefault="007E5A77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Tato smlouva, jakož i práva a povinnosti z ní přímo či nepřímo vyplývající, se řídí českým právním řádem.</w:t>
      </w:r>
    </w:p>
    <w:p w14:paraId="3E853285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16EFF169" w14:textId="77777777" w:rsidR="00E26567" w:rsidRDefault="00E26567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0E0CFB80" w14:textId="77777777" w:rsidR="00C968AE" w:rsidRDefault="00C968AE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23191360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 xml:space="preserve">Za oprávněnou </w:t>
      </w:r>
      <w:proofErr w:type="gramStart"/>
      <w:r w:rsidRPr="00251576">
        <w:rPr>
          <w:rFonts w:ascii="Century Gothic" w:hAnsi="Century Gothic"/>
          <w:sz w:val="22"/>
          <w:szCs w:val="22"/>
        </w:rPr>
        <w:t xml:space="preserve">osobu:   </w:t>
      </w:r>
      <w:proofErr w:type="gramEnd"/>
      <w:r w:rsidRPr="00251576">
        <w:rPr>
          <w:rFonts w:ascii="Century Gothic" w:hAnsi="Century Gothic"/>
          <w:sz w:val="22"/>
          <w:szCs w:val="22"/>
        </w:rPr>
        <w:t xml:space="preserve">                                                       Za původce:</w:t>
      </w:r>
    </w:p>
    <w:p w14:paraId="1409145B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</w:p>
    <w:p w14:paraId="3B5EAFAA" w14:textId="77777777" w:rsidR="00C968AE" w:rsidRPr="00251576" w:rsidRDefault="00C968AE" w:rsidP="00140EBA">
      <w:pPr>
        <w:rPr>
          <w:rFonts w:ascii="Century Gothic" w:hAnsi="Century Gothic"/>
          <w:sz w:val="22"/>
          <w:szCs w:val="22"/>
        </w:rPr>
      </w:pPr>
    </w:p>
    <w:p w14:paraId="3A85E6F9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3DFAAC9C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 xml:space="preserve">       Pelhřimově          </w:t>
      </w:r>
      <w:r w:rsidR="00251576">
        <w:rPr>
          <w:rFonts w:ascii="Century Gothic" w:hAnsi="Century Gothic"/>
          <w:sz w:val="22"/>
          <w:szCs w:val="22"/>
        </w:rPr>
        <w:t xml:space="preserve">   </w:t>
      </w:r>
      <w:r w:rsidRPr="00251576">
        <w:rPr>
          <w:rFonts w:ascii="Century Gothic" w:hAnsi="Century Gothic"/>
          <w:sz w:val="22"/>
          <w:szCs w:val="22"/>
        </w:rPr>
        <w:t xml:space="preserve">   </w:t>
      </w:r>
    </w:p>
    <w:p w14:paraId="54BCA175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 xml:space="preserve"> V……………</w:t>
      </w:r>
      <w:proofErr w:type="gramStart"/>
      <w:r w:rsidRPr="00251576">
        <w:rPr>
          <w:rFonts w:ascii="Century Gothic" w:hAnsi="Century Gothic"/>
          <w:sz w:val="22"/>
          <w:szCs w:val="22"/>
        </w:rPr>
        <w:t>…….</w:t>
      </w:r>
      <w:proofErr w:type="gramEnd"/>
      <w:r w:rsidRPr="00251576">
        <w:rPr>
          <w:rFonts w:ascii="Century Gothic" w:hAnsi="Century Gothic"/>
          <w:sz w:val="22"/>
          <w:szCs w:val="22"/>
        </w:rPr>
        <w:t>…dne………………                    V……………</w:t>
      </w:r>
      <w:proofErr w:type="gramStart"/>
      <w:r w:rsidRPr="00251576">
        <w:rPr>
          <w:rFonts w:ascii="Century Gothic" w:hAnsi="Century Gothic"/>
          <w:sz w:val="22"/>
          <w:szCs w:val="22"/>
        </w:rPr>
        <w:t>…….</w:t>
      </w:r>
      <w:proofErr w:type="gramEnd"/>
      <w:r w:rsidRPr="00251576">
        <w:rPr>
          <w:rFonts w:ascii="Century Gothic" w:hAnsi="Century Gothic"/>
          <w:sz w:val="22"/>
          <w:szCs w:val="22"/>
        </w:rPr>
        <w:t>.…….dne………….………</w:t>
      </w:r>
    </w:p>
    <w:p w14:paraId="638AD59A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60315574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5FA81B2E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4F279DF5" w14:textId="77777777" w:rsidR="00C968AE" w:rsidRPr="00251576" w:rsidRDefault="00C968AE" w:rsidP="00140EBA">
      <w:pPr>
        <w:rPr>
          <w:rFonts w:ascii="Century Gothic" w:hAnsi="Century Gothic"/>
          <w:sz w:val="22"/>
          <w:szCs w:val="22"/>
        </w:rPr>
      </w:pPr>
    </w:p>
    <w:p w14:paraId="3DE3AF93" w14:textId="77777777" w:rsidR="00C968AE" w:rsidRPr="00251576" w:rsidRDefault="00C968AE" w:rsidP="00140EBA">
      <w:pPr>
        <w:rPr>
          <w:rFonts w:ascii="Century Gothic" w:hAnsi="Century Gothic"/>
          <w:sz w:val="22"/>
          <w:szCs w:val="22"/>
        </w:rPr>
      </w:pPr>
    </w:p>
    <w:p w14:paraId="62D35FA2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6208C3C2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054AD7A0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>…………………………………………………</w:t>
      </w:r>
      <w:r w:rsidR="001A233C" w:rsidRPr="00251576">
        <w:rPr>
          <w:rFonts w:ascii="Century Gothic" w:hAnsi="Century Gothic"/>
          <w:sz w:val="22"/>
          <w:szCs w:val="22"/>
        </w:rPr>
        <w:t xml:space="preserve">           …………………………………………………</w:t>
      </w:r>
      <w:r w:rsidR="00E65B27" w:rsidRPr="00251576">
        <w:rPr>
          <w:rFonts w:ascii="Century Gothic" w:hAnsi="Century Gothic"/>
          <w:sz w:val="22"/>
          <w:szCs w:val="22"/>
        </w:rPr>
        <w:t>.</w:t>
      </w:r>
    </w:p>
    <w:p w14:paraId="233EC90D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 xml:space="preserve">              Ing. </w:t>
      </w:r>
      <w:r w:rsidR="00F74769">
        <w:rPr>
          <w:rFonts w:ascii="Century Gothic" w:hAnsi="Century Gothic"/>
          <w:sz w:val="22"/>
          <w:szCs w:val="22"/>
        </w:rPr>
        <w:t>Eva Hamrlová</w:t>
      </w:r>
    </w:p>
    <w:p w14:paraId="3AB3CCD8" w14:textId="77777777" w:rsidR="002662FF" w:rsidRPr="002403D9" w:rsidRDefault="00F74769" w:rsidP="00CD257C">
      <w:p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          </w:t>
      </w:r>
      <w:r w:rsidR="002403D9">
        <w:rPr>
          <w:rFonts w:ascii="Century Gothic" w:hAnsi="Century Gothic"/>
          <w:sz w:val="22"/>
          <w:szCs w:val="22"/>
        </w:rPr>
        <w:t xml:space="preserve">         </w:t>
      </w:r>
      <w:r w:rsidR="002403D9" w:rsidRPr="002403D9">
        <w:rPr>
          <w:rFonts w:ascii="Century Gothic" w:hAnsi="Century Gothic" w:cs="Arial"/>
          <w:sz w:val="22"/>
          <w:szCs w:val="22"/>
        </w:rPr>
        <w:t>ředitelka TSmP</w:t>
      </w:r>
    </w:p>
    <w:p w14:paraId="1EC63B22" w14:textId="77777777" w:rsidR="00D60C98" w:rsidRPr="00251576" w:rsidRDefault="00D60C98" w:rsidP="00CD257C">
      <w:pPr>
        <w:rPr>
          <w:rFonts w:ascii="Century Gothic" w:hAnsi="Century Gothic"/>
          <w:sz w:val="22"/>
          <w:szCs w:val="22"/>
        </w:rPr>
      </w:pPr>
    </w:p>
    <w:p w14:paraId="35D757D3" w14:textId="77777777" w:rsidR="00D60C98" w:rsidRDefault="00D60C98" w:rsidP="00CD257C"/>
    <w:p w14:paraId="215116A4" w14:textId="77777777" w:rsidR="00D60C98" w:rsidRDefault="00D60C98" w:rsidP="00CD257C"/>
    <w:p w14:paraId="3EDE5504" w14:textId="77777777" w:rsidR="00D60C98" w:rsidRDefault="00D60C98" w:rsidP="00CD257C"/>
    <w:p w14:paraId="72704035" w14:textId="77777777" w:rsidR="003D7440" w:rsidRDefault="003D7440" w:rsidP="00CD257C"/>
    <w:p w14:paraId="575C3594" w14:textId="77777777" w:rsidR="003D7440" w:rsidRDefault="003D7440" w:rsidP="00CD257C"/>
    <w:p w14:paraId="07804037" w14:textId="77777777" w:rsidR="003D7440" w:rsidRDefault="003D7440" w:rsidP="00CD257C"/>
    <w:p w14:paraId="5E2C4277" w14:textId="77777777" w:rsidR="003D7440" w:rsidRDefault="003D7440" w:rsidP="00CD257C"/>
    <w:p w14:paraId="62FEA9D1" w14:textId="77777777" w:rsidR="003D7440" w:rsidRDefault="003D7440" w:rsidP="00CD257C"/>
    <w:p w14:paraId="5EC5A7EB" w14:textId="77777777" w:rsidR="003D7440" w:rsidRDefault="003D7440" w:rsidP="00CD257C"/>
    <w:p w14:paraId="5FC7B8E9" w14:textId="77777777" w:rsidR="00D60C98" w:rsidRDefault="00D60C98" w:rsidP="00CD257C"/>
    <w:p w14:paraId="0C0DBAFC" w14:textId="77777777" w:rsidR="00BA5061" w:rsidRDefault="00BA5061" w:rsidP="00CD257C"/>
    <w:p w14:paraId="05CAFE16" w14:textId="77777777" w:rsidR="00BA5061" w:rsidRDefault="00BA5061" w:rsidP="00CD257C"/>
    <w:p w14:paraId="57824FBB" w14:textId="77777777" w:rsidR="00BA5061" w:rsidRDefault="00BA5061" w:rsidP="00CD257C"/>
    <w:p w14:paraId="3D39AC8C" w14:textId="77777777" w:rsidR="00BA5061" w:rsidRDefault="00BA5061" w:rsidP="00CD257C"/>
    <w:p w14:paraId="689D5B1C" w14:textId="77777777" w:rsidR="00BA5061" w:rsidRDefault="00BA5061" w:rsidP="00CD257C"/>
    <w:p w14:paraId="77BD42B8" w14:textId="77777777" w:rsidR="007B605A" w:rsidRDefault="007B605A" w:rsidP="00CD257C"/>
    <w:p w14:paraId="32B58F38" w14:textId="77777777" w:rsidR="007B605A" w:rsidRDefault="007B605A" w:rsidP="00CD257C"/>
    <w:p w14:paraId="7A443347" w14:textId="77777777" w:rsidR="00BA5061" w:rsidRDefault="00BA5061" w:rsidP="00CD257C"/>
    <w:p w14:paraId="25702620" w14:textId="77777777" w:rsidR="00BA5061" w:rsidRDefault="00BA5061" w:rsidP="00CD257C"/>
    <w:p w14:paraId="5A7372DD" w14:textId="77777777" w:rsidR="00BA5061" w:rsidRDefault="00BA5061" w:rsidP="00CD257C"/>
    <w:p w14:paraId="1A0A6EF1" w14:textId="77777777" w:rsidR="00BA5061" w:rsidRDefault="00BA5061" w:rsidP="00D60C98">
      <w:pPr>
        <w:pStyle w:val="Zkladntext3"/>
      </w:pPr>
    </w:p>
    <w:p w14:paraId="1D4EC12F" w14:textId="77777777" w:rsidR="00D60C98" w:rsidRPr="00786402" w:rsidRDefault="00D60C98" w:rsidP="00D60C98">
      <w:pPr>
        <w:pStyle w:val="Zkladntext3"/>
      </w:pPr>
      <w:r w:rsidRPr="00786402">
        <w:t xml:space="preserve">Příloha č. 1 </w:t>
      </w:r>
    </w:p>
    <w:p w14:paraId="7155F34D" w14:textId="77777777" w:rsidR="00D60C98" w:rsidRPr="00786402" w:rsidRDefault="00D60C98" w:rsidP="00430773">
      <w:pPr>
        <w:pStyle w:val="Zkladntext3"/>
        <w:rPr>
          <w:sz w:val="22"/>
          <w:szCs w:val="22"/>
        </w:rPr>
      </w:pPr>
      <w:r w:rsidRPr="00786402">
        <w:rPr>
          <w:sz w:val="22"/>
          <w:szCs w:val="22"/>
        </w:rPr>
        <w:t xml:space="preserve">ke Smlouvě o podmínkách </w:t>
      </w:r>
      <w:r w:rsidR="00F30937" w:rsidRPr="00786402">
        <w:rPr>
          <w:sz w:val="22"/>
          <w:szCs w:val="22"/>
        </w:rPr>
        <w:t>pravidelného svozu</w:t>
      </w:r>
      <w:r w:rsidR="007B605A">
        <w:rPr>
          <w:sz w:val="22"/>
          <w:szCs w:val="22"/>
        </w:rPr>
        <w:t xml:space="preserve">, odstranění odpadů </w:t>
      </w:r>
      <w:r w:rsidR="00922DE0" w:rsidRPr="00786402">
        <w:rPr>
          <w:sz w:val="22"/>
          <w:szCs w:val="22"/>
        </w:rPr>
        <w:t>a</w:t>
      </w:r>
      <w:r w:rsidR="00F30937" w:rsidRPr="00786402">
        <w:rPr>
          <w:sz w:val="22"/>
          <w:szCs w:val="22"/>
        </w:rPr>
        <w:t xml:space="preserve"> </w:t>
      </w:r>
      <w:r w:rsidR="00922DE0" w:rsidRPr="00786402">
        <w:rPr>
          <w:sz w:val="22"/>
          <w:szCs w:val="22"/>
        </w:rPr>
        <w:t>pronájmu kontejnerů</w:t>
      </w:r>
    </w:p>
    <w:p w14:paraId="0963B8E7" w14:textId="77777777" w:rsidR="00D60C98" w:rsidRPr="00786402" w:rsidRDefault="00D60C98" w:rsidP="00CD257C"/>
    <w:p w14:paraId="51B926FF" w14:textId="77777777" w:rsidR="009318CF" w:rsidRPr="00786402" w:rsidRDefault="009318CF" w:rsidP="009318CF">
      <w:pPr>
        <w:pStyle w:val="Odstavecseseznamem"/>
        <w:numPr>
          <w:ilvl w:val="0"/>
          <w:numId w:val="26"/>
        </w:num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sz w:val="22"/>
          <w:szCs w:val="22"/>
        </w:rPr>
      </w:pPr>
      <w:r w:rsidRPr="00786402">
        <w:rPr>
          <w:rFonts w:ascii="Century Gothic" w:hAnsi="Century Gothic" w:cs="Arial"/>
          <w:b/>
          <w:sz w:val="22"/>
          <w:szCs w:val="22"/>
        </w:rPr>
        <w:t>Předmět smlouvy:</w:t>
      </w:r>
    </w:p>
    <w:p w14:paraId="4719DD80" w14:textId="77777777" w:rsidR="009318CF" w:rsidRPr="00786402" w:rsidRDefault="009318CF" w:rsidP="009318CF">
      <w:pPr>
        <w:pStyle w:val="Odstavecseseznamem"/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i/>
          <w:iCs/>
          <w:sz w:val="22"/>
          <w:szCs w:val="22"/>
        </w:rPr>
      </w:pPr>
    </w:p>
    <w:tbl>
      <w:tblPr>
        <w:tblW w:w="1017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7"/>
        <w:gridCol w:w="3260"/>
        <w:gridCol w:w="1134"/>
        <w:gridCol w:w="1701"/>
        <w:gridCol w:w="2835"/>
      </w:tblGrid>
      <w:tr w:rsidR="009318CF" w:rsidRPr="00786402" w14:paraId="2F712027" w14:textId="77777777" w:rsidTr="001E2B09">
        <w:tc>
          <w:tcPr>
            <w:tcW w:w="1247" w:type="dxa"/>
          </w:tcPr>
          <w:p w14:paraId="465361AC" w14:textId="77777777" w:rsidR="009318CF" w:rsidRPr="00786402" w:rsidRDefault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lastRenderedPageBreak/>
              <w:t>Kód služby</w:t>
            </w:r>
          </w:p>
        </w:tc>
        <w:tc>
          <w:tcPr>
            <w:tcW w:w="3260" w:type="dxa"/>
          </w:tcPr>
          <w:p w14:paraId="07D6EC17" w14:textId="77777777" w:rsidR="009318CF" w:rsidRPr="00786402" w:rsidRDefault="00F30937" w:rsidP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Popis služby</w:t>
            </w:r>
            <w:r w:rsidR="009318CF"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 xml:space="preserve">                       </w:t>
            </w:r>
          </w:p>
        </w:tc>
        <w:tc>
          <w:tcPr>
            <w:tcW w:w="1134" w:type="dxa"/>
          </w:tcPr>
          <w:p w14:paraId="5B2BD158" w14:textId="77777777" w:rsidR="00F30937" w:rsidRPr="00786402" w:rsidRDefault="00F30937" w:rsidP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Množství (ks)</w:t>
            </w:r>
          </w:p>
        </w:tc>
        <w:tc>
          <w:tcPr>
            <w:tcW w:w="1701" w:type="dxa"/>
          </w:tcPr>
          <w:p w14:paraId="3B0B1681" w14:textId="77777777" w:rsidR="009318CF" w:rsidRPr="00786402" w:rsidRDefault="00F30937" w:rsidP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Jednotková cena bez DPH za měsíc</w:t>
            </w:r>
          </w:p>
        </w:tc>
        <w:tc>
          <w:tcPr>
            <w:tcW w:w="2835" w:type="dxa"/>
          </w:tcPr>
          <w:p w14:paraId="336B1E2B" w14:textId="77777777" w:rsidR="009318CF" w:rsidRPr="00786402" w:rsidRDefault="003E6010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Místo</w:t>
            </w:r>
            <w:r w:rsidR="00423C3B"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 xml:space="preserve"> a den</w:t>
            </w: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 xml:space="preserve"> svozu</w:t>
            </w:r>
          </w:p>
        </w:tc>
      </w:tr>
      <w:tr w:rsidR="009318CF" w:rsidRPr="00786402" w14:paraId="70A55916" w14:textId="77777777" w:rsidTr="001E2B09">
        <w:tc>
          <w:tcPr>
            <w:tcW w:w="1247" w:type="dxa"/>
          </w:tcPr>
          <w:p w14:paraId="21EB4B6A" w14:textId="77777777" w:rsidR="009318CF" w:rsidRPr="00786402" w:rsidRDefault="00786402" w:rsidP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ODP00118</w:t>
            </w:r>
          </w:p>
        </w:tc>
        <w:tc>
          <w:tcPr>
            <w:tcW w:w="3260" w:type="dxa"/>
          </w:tcPr>
          <w:p w14:paraId="5AB8F3C7" w14:textId="77777777" w:rsidR="009318CF" w:rsidRPr="00786402" w:rsidRDefault="00786402" w:rsidP="001E2B09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Pronájem kontejneru tříděný odpad </w:t>
            </w:r>
            <w:proofErr w:type="gram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770 - 1100</w:t>
            </w:r>
            <w:proofErr w:type="gram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l</w:t>
            </w:r>
          </w:p>
        </w:tc>
        <w:tc>
          <w:tcPr>
            <w:tcW w:w="1134" w:type="dxa"/>
          </w:tcPr>
          <w:p w14:paraId="046D0412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1.00</w:t>
            </w:r>
          </w:p>
        </w:tc>
        <w:tc>
          <w:tcPr>
            <w:tcW w:w="1701" w:type="dxa"/>
          </w:tcPr>
          <w:p w14:paraId="6541D3CB" w14:textId="60E5C1A2" w:rsidR="009318CF" w:rsidRPr="00786402" w:rsidRDefault="00B77CF8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296707DC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CARA PLASMA, Příkopy 1889, Pelhřimov, 1x1100 l papír</w:t>
            </w:r>
          </w:p>
        </w:tc>
      </w:tr>
      <w:tr w:rsidR="009318CF" w:rsidRPr="00786402" w14:paraId="144E9718" w14:textId="77777777" w:rsidTr="001E2B09">
        <w:tc>
          <w:tcPr>
            <w:tcW w:w="1247" w:type="dxa"/>
          </w:tcPr>
          <w:p w14:paraId="12579CDA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ODP00095</w:t>
            </w:r>
          </w:p>
        </w:tc>
        <w:tc>
          <w:tcPr>
            <w:tcW w:w="3260" w:type="dxa"/>
          </w:tcPr>
          <w:p w14:paraId="46291469" w14:textId="77777777" w:rsidR="009318CF" w:rsidRPr="00786402" w:rsidRDefault="00786402" w:rsidP="001E2B09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Svoz a </w:t>
            </w:r>
            <w:proofErr w:type="gram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odstranění - tříděný</w:t>
            </w:r>
            <w:proofErr w:type="gram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odpad - nádoba - 1x vývoz za týden</w:t>
            </w:r>
          </w:p>
        </w:tc>
        <w:tc>
          <w:tcPr>
            <w:tcW w:w="1134" w:type="dxa"/>
          </w:tcPr>
          <w:p w14:paraId="3100E958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1.00</w:t>
            </w:r>
          </w:p>
        </w:tc>
        <w:tc>
          <w:tcPr>
            <w:tcW w:w="1701" w:type="dxa"/>
          </w:tcPr>
          <w:p w14:paraId="0B04AFB6" w14:textId="2FA9C56D" w:rsidR="009318CF" w:rsidRPr="00786402" w:rsidRDefault="00B77CF8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4DD58B52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CARA PLASMA, Příkopy 1889, Pelhřimov, 1x1100 l papír </w:t>
            </w:r>
            <w:proofErr w:type="gram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150101 - středa</w:t>
            </w:r>
            <w:proofErr w:type="gramEnd"/>
          </w:p>
        </w:tc>
      </w:tr>
      <w:tr w:rsidR="009318CF" w:rsidRPr="00786402" w14:paraId="2759F5F7" w14:textId="77777777" w:rsidTr="001E2B09">
        <w:tc>
          <w:tcPr>
            <w:tcW w:w="1247" w:type="dxa"/>
          </w:tcPr>
          <w:p w14:paraId="26072014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ODP00118</w:t>
            </w:r>
          </w:p>
        </w:tc>
        <w:tc>
          <w:tcPr>
            <w:tcW w:w="3260" w:type="dxa"/>
          </w:tcPr>
          <w:p w14:paraId="7A66671E" w14:textId="77777777" w:rsidR="009318CF" w:rsidRPr="00786402" w:rsidRDefault="00786402" w:rsidP="001E2B09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Pronájem kontejneru tříděný odpad </w:t>
            </w:r>
            <w:proofErr w:type="gram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770 - 1100</w:t>
            </w:r>
            <w:proofErr w:type="gram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l</w:t>
            </w:r>
          </w:p>
        </w:tc>
        <w:tc>
          <w:tcPr>
            <w:tcW w:w="1134" w:type="dxa"/>
          </w:tcPr>
          <w:p w14:paraId="458EF185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1.00</w:t>
            </w:r>
          </w:p>
        </w:tc>
        <w:tc>
          <w:tcPr>
            <w:tcW w:w="1701" w:type="dxa"/>
          </w:tcPr>
          <w:p w14:paraId="17D44C77" w14:textId="080C7340" w:rsidR="009318CF" w:rsidRPr="00786402" w:rsidRDefault="00B77CF8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46864034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CARA PLASMA, Příkopy 1889, Pelhřimov, 1x1100 l plasty</w:t>
            </w:r>
          </w:p>
        </w:tc>
      </w:tr>
      <w:tr w:rsidR="009318CF" w:rsidRPr="00786402" w14:paraId="57CAC5D0" w14:textId="77777777" w:rsidTr="001E2B09">
        <w:tc>
          <w:tcPr>
            <w:tcW w:w="1247" w:type="dxa"/>
          </w:tcPr>
          <w:p w14:paraId="413DCDDC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ODP00095</w:t>
            </w:r>
          </w:p>
        </w:tc>
        <w:tc>
          <w:tcPr>
            <w:tcW w:w="3260" w:type="dxa"/>
          </w:tcPr>
          <w:p w14:paraId="7B0F558C" w14:textId="77777777" w:rsidR="009318CF" w:rsidRPr="00786402" w:rsidRDefault="00786402" w:rsidP="001E2B09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Svoz a </w:t>
            </w:r>
            <w:proofErr w:type="gram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odstranění - tříděný</w:t>
            </w:r>
            <w:proofErr w:type="gram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odpad - nádoba - 1x vývoz za týden</w:t>
            </w:r>
          </w:p>
        </w:tc>
        <w:tc>
          <w:tcPr>
            <w:tcW w:w="1134" w:type="dxa"/>
          </w:tcPr>
          <w:p w14:paraId="1651D9E4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1.00</w:t>
            </w:r>
          </w:p>
        </w:tc>
        <w:tc>
          <w:tcPr>
            <w:tcW w:w="1701" w:type="dxa"/>
          </w:tcPr>
          <w:p w14:paraId="5D20C762" w14:textId="1160B8F1" w:rsidR="009318CF" w:rsidRPr="00786402" w:rsidRDefault="00B77CF8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4D8DE659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CARA PLASMA, Příkopy 1889, Pelhřimov, 1x1100 l plasty </w:t>
            </w:r>
            <w:proofErr w:type="gram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150102 - čtvrtek</w:t>
            </w:r>
            <w:proofErr w:type="gramEnd"/>
          </w:p>
        </w:tc>
      </w:tr>
    </w:tbl>
    <w:p w14:paraId="1913A278" w14:textId="77777777" w:rsidR="009318CF" w:rsidRPr="00786402" w:rsidRDefault="009318CF" w:rsidP="00430773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</w:p>
    <w:sectPr w:rsidR="009318CF" w:rsidRPr="00786402" w:rsidSect="007B605A">
      <w:pgSz w:w="11906" w:h="16838"/>
      <w:pgMar w:top="680" w:right="567" w:bottom="68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14BE5"/>
    <w:multiLevelType w:val="hybridMultilevel"/>
    <w:tmpl w:val="FFFFFFFF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239708D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23B44BB"/>
    <w:multiLevelType w:val="hybridMultilevel"/>
    <w:tmpl w:val="FFFFFFFF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2617E15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6B9250A"/>
    <w:multiLevelType w:val="hybridMultilevel"/>
    <w:tmpl w:val="FFFFFFFF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6D67F66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95A0163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7" w15:restartNumberingAfterBreak="0">
    <w:nsid w:val="0DDC6BA0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2F045FE"/>
    <w:multiLevelType w:val="hybridMultilevel"/>
    <w:tmpl w:val="FFFFFFFF"/>
    <w:lvl w:ilvl="0" w:tplc="BAF4CBA0">
      <w:start w:val="3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 w15:restartNumberingAfterBreak="0">
    <w:nsid w:val="148A14B7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8045C99"/>
    <w:multiLevelType w:val="hybridMultilevel"/>
    <w:tmpl w:val="FFFFFFFF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BAA5692"/>
    <w:multiLevelType w:val="hybridMultilevel"/>
    <w:tmpl w:val="FFFFFFFF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D985AC1"/>
    <w:multiLevelType w:val="hybridMultilevel"/>
    <w:tmpl w:val="FFFFFFFF"/>
    <w:lvl w:ilvl="0" w:tplc="04050011">
      <w:start w:val="6"/>
      <w:numFmt w:val="decimal"/>
      <w:lvlText w:val="%1)"/>
      <w:lvlJc w:val="left"/>
      <w:pPr>
        <w:ind w:left="64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3" w15:restartNumberingAfterBreak="0">
    <w:nsid w:val="2DF713FD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0300A3"/>
    <w:multiLevelType w:val="hybridMultilevel"/>
    <w:tmpl w:val="FFFFFFFF"/>
    <w:lvl w:ilvl="0" w:tplc="F6B6294C">
      <w:start w:val="3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5C2D01"/>
    <w:multiLevelType w:val="hybridMultilevel"/>
    <w:tmpl w:val="FFFFFFFF"/>
    <w:lvl w:ilvl="0" w:tplc="04050003">
      <w:start w:val="1"/>
      <w:numFmt w:val="bullet"/>
      <w:lvlText w:val="o"/>
      <w:lvlJc w:val="left"/>
      <w:pPr>
        <w:ind w:left="1210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ind w:left="193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6" w15:restartNumberingAfterBreak="0">
    <w:nsid w:val="38F70B63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A2CABFC6">
      <w:start w:val="1"/>
      <w:numFmt w:val="lowerLetter"/>
      <w:lvlText w:val="%2)"/>
      <w:lvlJc w:val="left"/>
      <w:pPr>
        <w:ind w:left="1476" w:hanging="396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ECF5EDC"/>
    <w:multiLevelType w:val="hybridMultilevel"/>
    <w:tmpl w:val="FFFFFFFF"/>
    <w:lvl w:ilvl="0" w:tplc="04050011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45465316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6AB5F25"/>
    <w:multiLevelType w:val="hybridMultilevel"/>
    <w:tmpl w:val="FFFFFFFF"/>
    <w:lvl w:ilvl="0" w:tplc="04050011">
      <w:start w:val="4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AF83DAB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8CA7F6B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DA5C53"/>
    <w:multiLevelType w:val="hybridMultilevel"/>
    <w:tmpl w:val="FFFFFFFF"/>
    <w:lvl w:ilvl="0" w:tplc="6C56AF10">
      <w:start w:val="1"/>
      <w:numFmt w:val="decimal"/>
      <w:lvlText w:val="%1)"/>
      <w:lvlJc w:val="left"/>
      <w:pPr>
        <w:ind w:left="4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23" w15:restartNumberingAfterBreak="0">
    <w:nsid w:val="5B0065AD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D6A74F1"/>
    <w:multiLevelType w:val="hybridMultilevel"/>
    <w:tmpl w:val="FFFFFFFF"/>
    <w:lvl w:ilvl="0" w:tplc="04050011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65AC3D9B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9746300"/>
    <w:multiLevelType w:val="hybridMultilevel"/>
    <w:tmpl w:val="FFFFFFFF"/>
    <w:lvl w:ilvl="0" w:tplc="F76A62C6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C5237D"/>
    <w:multiLevelType w:val="hybridMultilevel"/>
    <w:tmpl w:val="FFFFFFFF"/>
    <w:lvl w:ilvl="0" w:tplc="D4A0A3CC">
      <w:start w:val="1"/>
      <w:numFmt w:val="lowerLetter"/>
      <w:lvlText w:val="%1)"/>
      <w:lvlJc w:val="left"/>
      <w:pPr>
        <w:ind w:left="1080" w:hanging="360"/>
      </w:pPr>
      <w:rPr>
        <w:rFonts w:ascii="Century Gothic" w:eastAsia="Times New Roman" w:hAnsi="Century Gothic" w:cs="Arial"/>
      </w:rPr>
    </w:lvl>
    <w:lvl w:ilvl="1" w:tplc="EDB86B16">
      <w:start w:val="1"/>
      <w:numFmt w:val="decimal"/>
      <w:lvlText w:val="%2)"/>
      <w:lvlJc w:val="left"/>
      <w:pPr>
        <w:ind w:left="180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8" w15:restartNumberingAfterBreak="0">
    <w:nsid w:val="6EC55CFE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75F32A85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0" w15:restartNumberingAfterBreak="0">
    <w:nsid w:val="76F44604"/>
    <w:multiLevelType w:val="hybridMultilevel"/>
    <w:tmpl w:val="FFFFFFFF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77293698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7ABE1FBF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2137482449">
    <w:abstractNumId w:val="2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16863416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35994001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270394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1720475">
    <w:abstractNumId w:val="1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58613413">
    <w:abstractNumId w:val="2"/>
  </w:num>
  <w:num w:numId="7" w16cid:durableId="2129275491">
    <w:abstractNumId w:val="17"/>
  </w:num>
  <w:num w:numId="8" w16cid:durableId="1434477188">
    <w:abstractNumId w:val="21"/>
  </w:num>
  <w:num w:numId="9" w16cid:durableId="1081215026">
    <w:abstractNumId w:val="30"/>
  </w:num>
  <w:num w:numId="10" w16cid:durableId="494035351">
    <w:abstractNumId w:val="29"/>
  </w:num>
  <w:num w:numId="11" w16cid:durableId="710765826">
    <w:abstractNumId w:val="5"/>
  </w:num>
  <w:num w:numId="12" w16cid:durableId="874537689">
    <w:abstractNumId w:val="11"/>
  </w:num>
  <w:num w:numId="13" w16cid:durableId="1657805962">
    <w:abstractNumId w:val="26"/>
  </w:num>
  <w:num w:numId="14" w16cid:durableId="341591024">
    <w:abstractNumId w:val="3"/>
  </w:num>
  <w:num w:numId="15" w16cid:durableId="154536186">
    <w:abstractNumId w:val="28"/>
  </w:num>
  <w:num w:numId="16" w16cid:durableId="500433013">
    <w:abstractNumId w:val="19"/>
  </w:num>
  <w:num w:numId="17" w16cid:durableId="1174761786">
    <w:abstractNumId w:val="13"/>
  </w:num>
  <w:num w:numId="18" w16cid:durableId="129830612">
    <w:abstractNumId w:val="14"/>
  </w:num>
  <w:num w:numId="19" w16cid:durableId="534738185">
    <w:abstractNumId w:val="15"/>
  </w:num>
  <w:num w:numId="20" w16cid:durableId="88749566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99333272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733701780">
    <w:abstractNumId w:val="3"/>
  </w:num>
  <w:num w:numId="23" w16cid:durableId="201092209">
    <w:abstractNumId w:val="18"/>
  </w:num>
  <w:num w:numId="24" w16cid:durableId="1850295697">
    <w:abstractNumId w:val="15"/>
  </w:num>
  <w:num w:numId="25" w16cid:durableId="211906169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67001916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229416862">
    <w:abstractNumId w:val="12"/>
  </w:num>
  <w:num w:numId="28" w16cid:durableId="479811042">
    <w:abstractNumId w:val="0"/>
  </w:num>
  <w:num w:numId="29" w16cid:durableId="1981225168">
    <w:abstractNumId w:val="6"/>
  </w:num>
  <w:num w:numId="30" w16cid:durableId="219051645">
    <w:abstractNumId w:val="32"/>
  </w:num>
  <w:num w:numId="31" w16cid:durableId="1483352284">
    <w:abstractNumId w:val="31"/>
  </w:num>
  <w:num w:numId="32" w16cid:durableId="931429867">
    <w:abstractNumId w:val="23"/>
  </w:num>
  <w:num w:numId="33" w16cid:durableId="107047330">
    <w:abstractNumId w:val="9"/>
  </w:num>
  <w:num w:numId="34" w16cid:durableId="1282766493">
    <w:abstractNumId w:val="1"/>
  </w:num>
  <w:num w:numId="35" w16cid:durableId="766002158">
    <w:abstractNumId w:val="25"/>
  </w:num>
  <w:num w:numId="36" w16cid:durableId="1416978628">
    <w:abstractNumId w:val="7"/>
  </w:num>
  <w:num w:numId="37" w16cid:durableId="2131244355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814915">
    <w:abstractNumId w:val="27"/>
  </w:num>
  <w:num w:numId="39" w16cid:durableId="465927881">
    <w:abstractNumId w:val="22"/>
  </w:num>
  <w:num w:numId="40" w16cid:durableId="898514229">
    <w:abstractNumId w:val="20"/>
  </w:num>
  <w:num w:numId="41" w16cid:durableId="170520637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46F"/>
    <w:rsid w:val="00002E8D"/>
    <w:rsid w:val="00002F27"/>
    <w:rsid w:val="00010BD0"/>
    <w:rsid w:val="0002678B"/>
    <w:rsid w:val="00032ECF"/>
    <w:rsid w:val="00035A4C"/>
    <w:rsid w:val="00036F51"/>
    <w:rsid w:val="000420AE"/>
    <w:rsid w:val="00047F88"/>
    <w:rsid w:val="00050B3F"/>
    <w:rsid w:val="00052F5A"/>
    <w:rsid w:val="00060149"/>
    <w:rsid w:val="00061C4F"/>
    <w:rsid w:val="00063EC9"/>
    <w:rsid w:val="000673A1"/>
    <w:rsid w:val="000721CD"/>
    <w:rsid w:val="00084948"/>
    <w:rsid w:val="00095FC9"/>
    <w:rsid w:val="000C2A15"/>
    <w:rsid w:val="000C4762"/>
    <w:rsid w:val="000D381E"/>
    <w:rsid w:val="000D6F36"/>
    <w:rsid w:val="000E039A"/>
    <w:rsid w:val="000E5471"/>
    <w:rsid w:val="001060E2"/>
    <w:rsid w:val="00112415"/>
    <w:rsid w:val="00127E5F"/>
    <w:rsid w:val="001343F5"/>
    <w:rsid w:val="00140EBA"/>
    <w:rsid w:val="00141A67"/>
    <w:rsid w:val="0015103B"/>
    <w:rsid w:val="00157370"/>
    <w:rsid w:val="0016165E"/>
    <w:rsid w:val="00162F70"/>
    <w:rsid w:val="00163311"/>
    <w:rsid w:val="001633EF"/>
    <w:rsid w:val="001644DF"/>
    <w:rsid w:val="00167F48"/>
    <w:rsid w:val="00181CDC"/>
    <w:rsid w:val="00190A8E"/>
    <w:rsid w:val="001A233C"/>
    <w:rsid w:val="001A3D41"/>
    <w:rsid w:val="001B07DD"/>
    <w:rsid w:val="001B6035"/>
    <w:rsid w:val="001C536A"/>
    <w:rsid w:val="001C7B72"/>
    <w:rsid w:val="001D214D"/>
    <w:rsid w:val="001D39F8"/>
    <w:rsid w:val="001D77E9"/>
    <w:rsid w:val="001E2B09"/>
    <w:rsid w:val="001F1599"/>
    <w:rsid w:val="001F278F"/>
    <w:rsid w:val="00206013"/>
    <w:rsid w:val="002152A8"/>
    <w:rsid w:val="002403D9"/>
    <w:rsid w:val="002410D3"/>
    <w:rsid w:val="00243FF6"/>
    <w:rsid w:val="00251576"/>
    <w:rsid w:val="00253DE5"/>
    <w:rsid w:val="00256F9A"/>
    <w:rsid w:val="002662FF"/>
    <w:rsid w:val="00276114"/>
    <w:rsid w:val="00277C02"/>
    <w:rsid w:val="002802AE"/>
    <w:rsid w:val="00286643"/>
    <w:rsid w:val="002877E5"/>
    <w:rsid w:val="0029249A"/>
    <w:rsid w:val="00296B4F"/>
    <w:rsid w:val="00297AC2"/>
    <w:rsid w:val="002A0395"/>
    <w:rsid w:val="002B3881"/>
    <w:rsid w:val="0030681C"/>
    <w:rsid w:val="00310499"/>
    <w:rsid w:val="0031123C"/>
    <w:rsid w:val="00314019"/>
    <w:rsid w:val="003252EA"/>
    <w:rsid w:val="003276E6"/>
    <w:rsid w:val="0033178E"/>
    <w:rsid w:val="003430C5"/>
    <w:rsid w:val="00356D2A"/>
    <w:rsid w:val="00396DDF"/>
    <w:rsid w:val="003B0E0F"/>
    <w:rsid w:val="003B704F"/>
    <w:rsid w:val="003C410C"/>
    <w:rsid w:val="003C7216"/>
    <w:rsid w:val="003D167F"/>
    <w:rsid w:val="003D7440"/>
    <w:rsid w:val="003E6010"/>
    <w:rsid w:val="003F4309"/>
    <w:rsid w:val="00407ACA"/>
    <w:rsid w:val="00423C3B"/>
    <w:rsid w:val="00430773"/>
    <w:rsid w:val="00431033"/>
    <w:rsid w:val="00435E9E"/>
    <w:rsid w:val="00450F5C"/>
    <w:rsid w:val="00455D59"/>
    <w:rsid w:val="00464EDC"/>
    <w:rsid w:val="004660E5"/>
    <w:rsid w:val="00484DE7"/>
    <w:rsid w:val="00492000"/>
    <w:rsid w:val="00493348"/>
    <w:rsid w:val="004A446F"/>
    <w:rsid w:val="004A5EB8"/>
    <w:rsid w:val="004B26F8"/>
    <w:rsid w:val="005001A3"/>
    <w:rsid w:val="00502A15"/>
    <w:rsid w:val="0050356F"/>
    <w:rsid w:val="0051458A"/>
    <w:rsid w:val="00533241"/>
    <w:rsid w:val="005418A7"/>
    <w:rsid w:val="005430CF"/>
    <w:rsid w:val="005460E7"/>
    <w:rsid w:val="00564FCA"/>
    <w:rsid w:val="00574761"/>
    <w:rsid w:val="00590653"/>
    <w:rsid w:val="005A6485"/>
    <w:rsid w:val="005B4427"/>
    <w:rsid w:val="005B7195"/>
    <w:rsid w:val="005B79DB"/>
    <w:rsid w:val="005C6605"/>
    <w:rsid w:val="005E6D02"/>
    <w:rsid w:val="006174D6"/>
    <w:rsid w:val="006229C1"/>
    <w:rsid w:val="00622B53"/>
    <w:rsid w:val="006624B8"/>
    <w:rsid w:val="006678CB"/>
    <w:rsid w:val="00674C7E"/>
    <w:rsid w:val="00675F48"/>
    <w:rsid w:val="006842B9"/>
    <w:rsid w:val="00685C16"/>
    <w:rsid w:val="006D4B2E"/>
    <w:rsid w:val="006E1667"/>
    <w:rsid w:val="007139FE"/>
    <w:rsid w:val="0071631F"/>
    <w:rsid w:val="00726924"/>
    <w:rsid w:val="0073153B"/>
    <w:rsid w:val="007316F2"/>
    <w:rsid w:val="007525C1"/>
    <w:rsid w:val="0075511F"/>
    <w:rsid w:val="00763B69"/>
    <w:rsid w:val="00771707"/>
    <w:rsid w:val="00773D78"/>
    <w:rsid w:val="007844E6"/>
    <w:rsid w:val="00786402"/>
    <w:rsid w:val="00794AB8"/>
    <w:rsid w:val="007A2787"/>
    <w:rsid w:val="007B0CBF"/>
    <w:rsid w:val="007B41CA"/>
    <w:rsid w:val="007B605A"/>
    <w:rsid w:val="007B7F29"/>
    <w:rsid w:val="007C527F"/>
    <w:rsid w:val="007E23F1"/>
    <w:rsid w:val="007E5A77"/>
    <w:rsid w:val="007F6C1F"/>
    <w:rsid w:val="00803E09"/>
    <w:rsid w:val="00805167"/>
    <w:rsid w:val="00813FA4"/>
    <w:rsid w:val="00827D8B"/>
    <w:rsid w:val="0085114A"/>
    <w:rsid w:val="008677E7"/>
    <w:rsid w:val="008707CF"/>
    <w:rsid w:val="00875EFD"/>
    <w:rsid w:val="00891F2E"/>
    <w:rsid w:val="008952DA"/>
    <w:rsid w:val="008A2C21"/>
    <w:rsid w:val="008B02F9"/>
    <w:rsid w:val="008B2455"/>
    <w:rsid w:val="008C78B2"/>
    <w:rsid w:val="008E28A0"/>
    <w:rsid w:val="008E38E7"/>
    <w:rsid w:val="008F5CC8"/>
    <w:rsid w:val="008F62D3"/>
    <w:rsid w:val="008F77F7"/>
    <w:rsid w:val="00916A40"/>
    <w:rsid w:val="00920127"/>
    <w:rsid w:val="00922DE0"/>
    <w:rsid w:val="00924986"/>
    <w:rsid w:val="00927127"/>
    <w:rsid w:val="00931592"/>
    <w:rsid w:val="009318CF"/>
    <w:rsid w:val="0093468E"/>
    <w:rsid w:val="009368DD"/>
    <w:rsid w:val="00941330"/>
    <w:rsid w:val="00952512"/>
    <w:rsid w:val="0095759D"/>
    <w:rsid w:val="00957A0D"/>
    <w:rsid w:val="00963780"/>
    <w:rsid w:val="009647AB"/>
    <w:rsid w:val="0097420F"/>
    <w:rsid w:val="00977E4F"/>
    <w:rsid w:val="0098103A"/>
    <w:rsid w:val="009871C4"/>
    <w:rsid w:val="00994D92"/>
    <w:rsid w:val="009D3BB1"/>
    <w:rsid w:val="009D3F57"/>
    <w:rsid w:val="009D5077"/>
    <w:rsid w:val="009F426C"/>
    <w:rsid w:val="00A22AEC"/>
    <w:rsid w:val="00A27B4F"/>
    <w:rsid w:val="00A56DEC"/>
    <w:rsid w:val="00A6718C"/>
    <w:rsid w:val="00A70AFC"/>
    <w:rsid w:val="00A72A3F"/>
    <w:rsid w:val="00A770A7"/>
    <w:rsid w:val="00A77625"/>
    <w:rsid w:val="00A878E3"/>
    <w:rsid w:val="00A927D5"/>
    <w:rsid w:val="00A94C62"/>
    <w:rsid w:val="00AA245C"/>
    <w:rsid w:val="00AA6087"/>
    <w:rsid w:val="00AB5ED2"/>
    <w:rsid w:val="00AD0A9D"/>
    <w:rsid w:val="00AE4438"/>
    <w:rsid w:val="00AF0D21"/>
    <w:rsid w:val="00AF17C1"/>
    <w:rsid w:val="00AF4DBB"/>
    <w:rsid w:val="00B05795"/>
    <w:rsid w:val="00B20499"/>
    <w:rsid w:val="00B30B7B"/>
    <w:rsid w:val="00B34AED"/>
    <w:rsid w:val="00B404CF"/>
    <w:rsid w:val="00B4195C"/>
    <w:rsid w:val="00B50577"/>
    <w:rsid w:val="00B57533"/>
    <w:rsid w:val="00B75AE3"/>
    <w:rsid w:val="00B77CF8"/>
    <w:rsid w:val="00B84321"/>
    <w:rsid w:val="00B8573F"/>
    <w:rsid w:val="00BA060F"/>
    <w:rsid w:val="00BA5061"/>
    <w:rsid w:val="00BA5B7C"/>
    <w:rsid w:val="00BA5D0C"/>
    <w:rsid w:val="00BC7514"/>
    <w:rsid w:val="00BD78A4"/>
    <w:rsid w:val="00BD7D0B"/>
    <w:rsid w:val="00BE4626"/>
    <w:rsid w:val="00BF0DA1"/>
    <w:rsid w:val="00BF3BEC"/>
    <w:rsid w:val="00C034D4"/>
    <w:rsid w:val="00C13EA1"/>
    <w:rsid w:val="00C15EB1"/>
    <w:rsid w:val="00C21717"/>
    <w:rsid w:val="00C8034A"/>
    <w:rsid w:val="00C84B75"/>
    <w:rsid w:val="00C86D7C"/>
    <w:rsid w:val="00C9037D"/>
    <w:rsid w:val="00C968AE"/>
    <w:rsid w:val="00CA3897"/>
    <w:rsid w:val="00CC55CD"/>
    <w:rsid w:val="00CD257C"/>
    <w:rsid w:val="00CD4080"/>
    <w:rsid w:val="00CD4349"/>
    <w:rsid w:val="00CE0444"/>
    <w:rsid w:val="00D06ED3"/>
    <w:rsid w:val="00D21337"/>
    <w:rsid w:val="00D217EF"/>
    <w:rsid w:val="00D42086"/>
    <w:rsid w:val="00D472EA"/>
    <w:rsid w:val="00D53287"/>
    <w:rsid w:val="00D55DD6"/>
    <w:rsid w:val="00D60C98"/>
    <w:rsid w:val="00D61196"/>
    <w:rsid w:val="00D71BE8"/>
    <w:rsid w:val="00D71E1E"/>
    <w:rsid w:val="00D720DD"/>
    <w:rsid w:val="00D81913"/>
    <w:rsid w:val="00D82F22"/>
    <w:rsid w:val="00D866B9"/>
    <w:rsid w:val="00D90FEA"/>
    <w:rsid w:val="00DA510E"/>
    <w:rsid w:val="00DA5DE0"/>
    <w:rsid w:val="00DA7F46"/>
    <w:rsid w:val="00DC0E73"/>
    <w:rsid w:val="00DD0D22"/>
    <w:rsid w:val="00DD1C92"/>
    <w:rsid w:val="00DD22C5"/>
    <w:rsid w:val="00DE35E2"/>
    <w:rsid w:val="00E03B96"/>
    <w:rsid w:val="00E12860"/>
    <w:rsid w:val="00E26567"/>
    <w:rsid w:val="00E45503"/>
    <w:rsid w:val="00E564F1"/>
    <w:rsid w:val="00E57BD8"/>
    <w:rsid w:val="00E60A1E"/>
    <w:rsid w:val="00E640DA"/>
    <w:rsid w:val="00E65B27"/>
    <w:rsid w:val="00E71E87"/>
    <w:rsid w:val="00E80BF0"/>
    <w:rsid w:val="00E944CD"/>
    <w:rsid w:val="00E950CC"/>
    <w:rsid w:val="00EA4936"/>
    <w:rsid w:val="00EA553E"/>
    <w:rsid w:val="00EB3A8F"/>
    <w:rsid w:val="00EB7719"/>
    <w:rsid w:val="00EC3CFD"/>
    <w:rsid w:val="00ED0D25"/>
    <w:rsid w:val="00EF73C0"/>
    <w:rsid w:val="00F018E1"/>
    <w:rsid w:val="00F30937"/>
    <w:rsid w:val="00F3747B"/>
    <w:rsid w:val="00F434C9"/>
    <w:rsid w:val="00F463CB"/>
    <w:rsid w:val="00F603EB"/>
    <w:rsid w:val="00F60BE4"/>
    <w:rsid w:val="00F61283"/>
    <w:rsid w:val="00F61F83"/>
    <w:rsid w:val="00F74769"/>
    <w:rsid w:val="00F806B6"/>
    <w:rsid w:val="00F86FB7"/>
    <w:rsid w:val="00F877D8"/>
    <w:rsid w:val="00FA7BED"/>
    <w:rsid w:val="00FC5208"/>
    <w:rsid w:val="00FD1790"/>
    <w:rsid w:val="00FD2A19"/>
    <w:rsid w:val="00FD604B"/>
    <w:rsid w:val="00FE2925"/>
    <w:rsid w:val="00FE3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0614725"/>
  <w14:defaultImageDpi w14:val="0"/>
  <w15:docId w15:val="{0A1C7344-48DB-4489-891C-E56519471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D604B"/>
    <w:rPr>
      <w:rFonts w:ascii="Times New Roman" w:hAnsi="Times New Roman" w:cs="Times New Roman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FD604B"/>
    <w:pPr>
      <w:keepNext/>
      <w:tabs>
        <w:tab w:val="left" w:pos="360"/>
        <w:tab w:val="left" w:pos="540"/>
        <w:tab w:val="left" w:pos="720"/>
        <w:tab w:val="left" w:pos="900"/>
      </w:tabs>
      <w:jc w:val="center"/>
      <w:outlineLvl w:val="3"/>
    </w:pPr>
    <w:rPr>
      <w:rFonts w:ascii="Arial" w:hAnsi="Arial" w:cs="Arial"/>
      <w:b/>
      <w:bCs/>
      <w:sz w:val="22"/>
    </w:rPr>
  </w:style>
  <w:style w:type="paragraph" w:styleId="Nadpis5">
    <w:name w:val="heading 5"/>
    <w:basedOn w:val="Normln"/>
    <w:next w:val="Normln"/>
    <w:link w:val="Nadpis5Char"/>
    <w:uiPriority w:val="9"/>
    <w:qFormat/>
    <w:rsid w:val="00FD604B"/>
    <w:pPr>
      <w:keepNext/>
      <w:tabs>
        <w:tab w:val="left" w:pos="360"/>
        <w:tab w:val="left" w:pos="540"/>
        <w:tab w:val="left" w:pos="720"/>
        <w:tab w:val="left" w:pos="900"/>
      </w:tabs>
      <w:jc w:val="both"/>
      <w:outlineLvl w:val="4"/>
    </w:pPr>
    <w:rPr>
      <w:rFonts w:ascii="Century Gothic" w:hAnsi="Century Gothic" w:cs="Arial"/>
      <w:b/>
      <w:bCs/>
      <w:color w:val="FF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FD604B"/>
    <w:rPr>
      <w:rFonts w:ascii="Arial" w:hAnsi="Arial" w:cs="Times New Roman"/>
      <w:b/>
      <w:sz w:val="24"/>
      <w:lang w:val="x-none" w:eastAsia="cs-CZ"/>
    </w:rPr>
  </w:style>
  <w:style w:type="character" w:customStyle="1" w:styleId="Nadpis5Char">
    <w:name w:val="Nadpis 5 Char"/>
    <w:basedOn w:val="Standardnpsmoodstavce"/>
    <w:link w:val="Nadpis5"/>
    <w:uiPriority w:val="9"/>
    <w:locked/>
    <w:rsid w:val="00FD604B"/>
    <w:rPr>
      <w:rFonts w:ascii="Century Gothic" w:hAnsi="Century Gothic" w:cs="Times New Roman"/>
      <w:b/>
      <w:color w:val="FF0000"/>
      <w:sz w:val="24"/>
      <w:lang w:val="x-none" w:eastAsia="cs-CZ"/>
    </w:rPr>
  </w:style>
  <w:style w:type="paragraph" w:styleId="Zkladntext">
    <w:name w:val="Body Text"/>
    <w:basedOn w:val="Normln"/>
    <w:link w:val="ZkladntextChar"/>
    <w:uiPriority w:val="99"/>
    <w:unhideWhenUsed/>
    <w:rsid w:val="00FD604B"/>
    <w:pPr>
      <w:jc w:val="both"/>
    </w:pPr>
    <w:rPr>
      <w:rFonts w:ascii="Arial" w:hAnsi="Arial" w:cs="Arial"/>
      <w:sz w:val="22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FD604B"/>
    <w:rPr>
      <w:rFonts w:ascii="Arial" w:hAnsi="Arial" w:cs="Times New Roman"/>
      <w:sz w:val="24"/>
      <w:lang w:val="x-none" w:eastAsia="cs-CZ"/>
    </w:rPr>
  </w:style>
  <w:style w:type="paragraph" w:styleId="Zkladntext3">
    <w:name w:val="Body Text 3"/>
    <w:basedOn w:val="Normln"/>
    <w:link w:val="Zkladntext3Char"/>
    <w:uiPriority w:val="99"/>
    <w:unhideWhenUsed/>
    <w:rsid w:val="00FD604B"/>
    <w:pPr>
      <w:tabs>
        <w:tab w:val="left" w:pos="360"/>
        <w:tab w:val="left" w:pos="540"/>
        <w:tab w:val="left" w:pos="720"/>
        <w:tab w:val="left" w:pos="900"/>
      </w:tabs>
      <w:jc w:val="center"/>
    </w:pPr>
    <w:rPr>
      <w:rFonts w:ascii="Century Gothic" w:hAnsi="Century Gothic" w:cs="Arial"/>
      <w:b/>
      <w:bCs/>
      <w:sz w:val="28"/>
    </w:rPr>
  </w:style>
  <w:style w:type="character" w:customStyle="1" w:styleId="Zkladntext3Char">
    <w:name w:val="Základní text 3 Char"/>
    <w:basedOn w:val="Standardnpsmoodstavce"/>
    <w:link w:val="Zkladntext3"/>
    <w:uiPriority w:val="99"/>
    <w:locked/>
    <w:rsid w:val="00FD604B"/>
    <w:rPr>
      <w:rFonts w:ascii="Century Gothic" w:hAnsi="Century Gothic" w:cs="Times New Roman"/>
      <w:b/>
      <w:sz w:val="24"/>
      <w:lang w:val="x-none" w:eastAsia="cs-CZ"/>
    </w:rPr>
  </w:style>
  <w:style w:type="paragraph" w:styleId="Odstavecseseznamem">
    <w:name w:val="List Paragraph"/>
    <w:basedOn w:val="Normln"/>
    <w:uiPriority w:val="99"/>
    <w:qFormat/>
    <w:rsid w:val="000E039A"/>
    <w:pPr>
      <w:ind w:left="720"/>
      <w:contextualSpacing/>
    </w:pPr>
  </w:style>
  <w:style w:type="table" w:styleId="Mkatabulky">
    <w:name w:val="Table Grid"/>
    <w:basedOn w:val="Normlntabulka"/>
    <w:uiPriority w:val="59"/>
    <w:rsid w:val="004B26F8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semiHidden/>
    <w:rsid w:val="00622B5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622B53"/>
    <w:rPr>
      <w:rFonts w:ascii="Times New Roman" w:hAnsi="Times New Roman" w:cs="Times New Roman"/>
      <w:sz w:val="24"/>
      <w:lang w:val="x-none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174D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6174D6"/>
    <w:rPr>
      <w:rFonts w:ascii="Segoe UI" w:hAnsi="Segoe UI" w:cs="Times New Roman"/>
      <w:sz w:val="18"/>
      <w:lang w:val="x-none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920127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2012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920127"/>
    <w:rPr>
      <w:rFonts w:ascii="Times New Roman" w:hAnsi="Times New Roman"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2012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920127"/>
    <w:rPr>
      <w:rFonts w:ascii="Times New Roman" w:hAnsi="Times New Roman" w:cs="Times New Roman"/>
      <w:b/>
    </w:rPr>
  </w:style>
  <w:style w:type="character" w:styleId="Hypertextovodkaz">
    <w:name w:val="Hyperlink"/>
    <w:basedOn w:val="Standardnpsmoodstavce"/>
    <w:uiPriority w:val="99"/>
    <w:unhideWhenUsed/>
    <w:rsid w:val="00D866B9"/>
    <w:rPr>
      <w:rFonts w:cs="Times New Roman"/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866B9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8281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1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1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1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1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1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1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1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1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1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spe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1981</Words>
  <Characters>11924</Characters>
  <Application>Microsoft Office Word</Application>
  <DocSecurity>0</DocSecurity>
  <Lines>99</Lines>
  <Paragraphs>27</Paragraphs>
  <ScaleCrop>false</ScaleCrop>
  <Company/>
  <LinksUpToDate>false</LinksUpToDate>
  <CharactersWithSpaces>13878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vaha2</dc:creator>
  <cp:keywords/>
  <dc:description/>
  <cp:lastModifiedBy>Pokorny</cp:lastModifiedBy>
  <cp:revision>3</cp:revision>
  <cp:lastPrinted>2022-12-02T12:49:00Z</cp:lastPrinted>
  <dcterms:created xsi:type="dcterms:W3CDTF">2022-12-02T12:48:00Z</dcterms:created>
  <dcterms:modified xsi:type="dcterms:W3CDTF">2022-12-02T12:49:00Z</dcterms:modified>
</cp:coreProperties>
</file>