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3534"/>
        <w:gridCol w:w="1630"/>
        <w:gridCol w:w="1630"/>
        <w:gridCol w:w="1630"/>
      </w:tblGrid>
      <w:tr w:rsidR="00AB67A2" w:rsidRPr="00AB67A2" w:rsidTr="00AB67A2">
        <w:trPr>
          <w:trHeight w:val="945"/>
        </w:trPr>
        <w:tc>
          <w:tcPr>
            <w:tcW w:w="1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Příloha č. 1 Kupní smlouvy: Specifikace předmětu koupě</w:t>
            </w:r>
            <w:r w:rsidRPr="00AB67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br/>
              <w:t xml:space="preserve"> "Nákup automobilů v rámci centrálního nákupu resortu Ministerstva zemědělství České republiky"</w:t>
            </w:r>
            <w:r w:rsidRPr="00AB67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br/>
              <w:t>Část 2 VZ - Osobní automobil typu SUV nižší třídy 4x2</w:t>
            </w:r>
          </w:p>
        </w:tc>
      </w:tr>
      <w:tr w:rsidR="00AB67A2" w:rsidRPr="00AB67A2" w:rsidTr="00AB67A2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A2" w:rsidRPr="00AB67A2" w:rsidRDefault="00AB67A2" w:rsidP="00AB6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67A2" w:rsidRPr="00AB67A2" w:rsidTr="00AB67A2">
        <w:trPr>
          <w:trHeight w:val="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67A2" w:rsidRPr="00AB67A2" w:rsidTr="00AB67A2">
        <w:trPr>
          <w:trHeight w:val="3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Tovární značka: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ŠKODA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B67A2" w:rsidRPr="00AB67A2" w:rsidTr="00AB67A2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Obchodní označení modelu: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ŠKODA </w:t>
            </w:r>
            <w:proofErr w:type="spellStart"/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Kamiq</w:t>
            </w:r>
            <w:proofErr w:type="spellEnd"/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Ambition</w:t>
            </w:r>
            <w:proofErr w:type="spellEnd"/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1,0 TSI 81 kW 6 MP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B67A2" w:rsidRPr="00AB67A2" w:rsidTr="00AB67A2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Barva vozidel:</w:t>
            </w:r>
          </w:p>
        </w:tc>
        <w:tc>
          <w:tcPr>
            <w:tcW w:w="8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Stříbrná</w:t>
            </w:r>
          </w:p>
        </w:tc>
      </w:tr>
      <w:tr w:rsidR="00AB67A2" w:rsidRPr="00AB67A2" w:rsidTr="00AB67A2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Namontované pneumatiky:</w:t>
            </w:r>
          </w:p>
        </w:tc>
        <w:tc>
          <w:tcPr>
            <w:tcW w:w="8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Zimní</w:t>
            </w:r>
          </w:p>
        </w:tc>
      </w:tr>
      <w:tr w:rsidR="00AB67A2" w:rsidRPr="00AB67A2" w:rsidTr="00AB67A2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Počet vozidel:</w:t>
            </w:r>
          </w:p>
        </w:tc>
        <w:tc>
          <w:tcPr>
            <w:tcW w:w="8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AB67A2" w:rsidRPr="00AB67A2" w:rsidTr="00AB67A2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67A2" w:rsidRPr="00AB67A2" w:rsidTr="00AB67A2">
        <w:trPr>
          <w:trHeight w:val="585"/>
        </w:trPr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Výše DPH v Kč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Cena v Kč včetně DPH</w:t>
            </w:r>
          </w:p>
        </w:tc>
      </w:tr>
      <w:tr w:rsidR="00AB67A2" w:rsidRPr="00AB67A2" w:rsidTr="00AB67A2">
        <w:trPr>
          <w:trHeight w:val="720"/>
        </w:trPr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Cena za Osobní automobil v plné výbavě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402 464,84 Kč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84 517,62 Kč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486 982,46 Kč</w:t>
            </w:r>
          </w:p>
        </w:tc>
      </w:tr>
      <w:tr w:rsidR="00AB67A2" w:rsidRPr="00AB67A2" w:rsidTr="00AB67A2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A2" w:rsidRPr="00AB67A2" w:rsidRDefault="00AB67A2" w:rsidP="00AB6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67A2" w:rsidRPr="00AB67A2" w:rsidTr="00AB67A2">
        <w:trPr>
          <w:trHeight w:val="6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Požadavek ANO/NE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Výše DPH v Kč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Cena v Kč včetně DPH</w:t>
            </w:r>
          </w:p>
        </w:tc>
      </w:tr>
      <w:tr w:rsidR="00AB67A2" w:rsidRPr="00AB67A2" w:rsidTr="00AB67A2">
        <w:trPr>
          <w:trHeight w:val="345"/>
        </w:trPr>
        <w:tc>
          <w:tcPr>
            <w:tcW w:w="1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Položky nadstandardní výbavy</w:t>
            </w:r>
          </w:p>
        </w:tc>
      </w:tr>
      <w:tr w:rsidR="00AB67A2" w:rsidRPr="00AB67A2" w:rsidTr="00AB67A2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Elektricky ovládaná okna řidiče a spolujezdce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AB67A2" w:rsidRPr="00AB67A2" w:rsidTr="00AB67A2">
        <w:trPr>
          <w:trHeight w:val="28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Pryžové koberečky (přední i zadní)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578,51 Kč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121,49 Kč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700,00 Kč</w:t>
            </w:r>
          </w:p>
        </w:tc>
      </w:tr>
      <w:tr w:rsidR="00AB67A2" w:rsidRPr="00AB67A2" w:rsidTr="00AB67A2">
        <w:trPr>
          <w:trHeight w:val="28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Centrální zamykání s dálkovým ovládáním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AB67A2" w:rsidRPr="00AB67A2" w:rsidTr="00AB67A2">
        <w:trPr>
          <w:trHeight w:val="28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Senzory zadní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5 854,55 Kč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1 229,46 Kč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7 084,01 Kč</w:t>
            </w:r>
          </w:p>
        </w:tc>
      </w:tr>
      <w:tr w:rsidR="00AB67A2" w:rsidRPr="00AB67A2" w:rsidTr="00AB67A2">
        <w:trPr>
          <w:trHeight w:val="49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Odnímatelná vana zavazadlového prostoru (pryžová, plastová)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501,65 Kč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105,35 Kč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607,00 Kč</w:t>
            </w:r>
          </w:p>
        </w:tc>
      </w:tr>
      <w:tr w:rsidR="00AB67A2" w:rsidRPr="00AB67A2" w:rsidTr="00AB67A2">
        <w:trPr>
          <w:trHeight w:val="28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Asistent rozjezdu do kopce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AB67A2" w:rsidRPr="00AB67A2" w:rsidTr="00AB67A2">
        <w:trPr>
          <w:trHeight w:val="28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Tažné zařízení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11 136,36 Kč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2 338,64 Kč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13 475,00 Kč</w:t>
            </w:r>
          </w:p>
        </w:tc>
      </w:tr>
      <w:tr w:rsidR="00AB67A2" w:rsidRPr="00AB67A2" w:rsidTr="00AB67A2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A2" w:rsidRPr="00AB67A2" w:rsidRDefault="00AB67A2" w:rsidP="00AB6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67A2" w:rsidRPr="00AB67A2" w:rsidTr="00AB67A2">
        <w:trPr>
          <w:trHeight w:val="405"/>
        </w:trPr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Výše slev za nepožadované položky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11 136,36 Kč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2 338,64 Kč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13 475,00 Kč</w:t>
            </w:r>
          </w:p>
        </w:tc>
      </w:tr>
      <w:tr w:rsidR="00AB67A2" w:rsidRPr="00AB67A2" w:rsidTr="00AB67A2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A2" w:rsidRPr="00AB67A2" w:rsidRDefault="00AB67A2" w:rsidP="00AB6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67A2" w:rsidRPr="00AB67A2" w:rsidTr="00AB67A2">
        <w:trPr>
          <w:trHeight w:val="405"/>
        </w:trPr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Jednotková cena za 1 Osobní automobil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391 328,48 Kč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82 178,98 Kč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473 507,46 Kč</w:t>
            </w:r>
          </w:p>
        </w:tc>
      </w:tr>
      <w:tr w:rsidR="00AB67A2" w:rsidRPr="00AB67A2" w:rsidTr="00AB67A2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67A2" w:rsidRPr="00AB67A2" w:rsidTr="00AB67A2">
        <w:trPr>
          <w:trHeight w:val="645"/>
        </w:trPr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Cena na za požadovaný počet Osobních automobilů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782 656,96 Kč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164 357,96 Kč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B67A2" w:rsidRPr="00AB67A2" w:rsidRDefault="00AB67A2" w:rsidP="00AB6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B67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947 014,92 Kč</w:t>
            </w:r>
          </w:p>
        </w:tc>
      </w:tr>
    </w:tbl>
    <w:p w:rsidR="006B5656" w:rsidRDefault="006B5656">
      <w:bookmarkStart w:id="0" w:name="_GoBack"/>
      <w:bookmarkEnd w:id="0"/>
    </w:p>
    <w:sectPr w:rsidR="006B5656" w:rsidSect="00AB67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A2"/>
    <w:rsid w:val="006B5656"/>
    <w:rsid w:val="00AB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5F292-37DA-4C83-ABE8-8D6A068E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5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Klátil Jan</dc:creator>
  <cp:keywords/>
  <dc:description/>
  <cp:lastModifiedBy>Klátil Jan</cp:lastModifiedBy>
  <cp:revision>1</cp:revision>
  <dcterms:created xsi:type="dcterms:W3CDTF">2022-12-07T14:25:00Z</dcterms:created>
  <dcterms:modified xsi:type="dcterms:W3CDTF">2022-12-07T14:27:00Z</dcterms:modified>
</cp:coreProperties>
</file>