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Neformální pracovní skupiny/Výbory/atašé trip/generální ředitelé - hotel Vienna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3C9AE165" w:rsidR="00C43028" w:rsidRPr="0020119F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0119F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20119F">
        <w:rPr>
          <w:rFonts w:ascii="Arial" w:hAnsi="Arial" w:cs="Arial"/>
          <w:b/>
          <w:color w:val="auto"/>
          <w:sz w:val="24"/>
          <w:szCs w:val="24"/>
        </w:rPr>
        <w:t>č</w:t>
      </w:r>
      <w:r w:rsidR="00C43028" w:rsidRPr="0020119F">
        <w:rPr>
          <w:rFonts w:ascii="Arial" w:hAnsi="Arial" w:cs="Arial"/>
          <w:b/>
          <w:color w:val="auto"/>
          <w:sz w:val="24"/>
          <w:szCs w:val="24"/>
        </w:rPr>
        <w:t>íslo</w:t>
      </w:r>
      <w:r w:rsidR="0020119F" w:rsidRPr="0020119F">
        <w:rPr>
          <w:rFonts w:ascii="Helv" w:hAnsi="Helv" w:cs="Helv"/>
          <w:b/>
          <w:color w:val="000000"/>
        </w:rPr>
        <w:t xml:space="preserve"> 4500042256_1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0A522536" w:rsidR="00DB7CC4" w:rsidRPr="00C45BAF" w:rsidRDefault="004C4293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293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75F62C8" w:rsidR="00DB7CC4" w:rsidRPr="00C45BAF" w:rsidRDefault="004C429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306E85E1" w:rsidR="00DB7CC4" w:rsidRPr="00C45BAF" w:rsidRDefault="004C4293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279CF2B" w:rsidR="00DB7CC4" w:rsidRPr="00C45BAF" w:rsidRDefault="004C429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519ACEFE" w14:textId="77777777" w:rsidR="00DC5EB5" w:rsidRDefault="00DC5EB5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23FC84" w14:textId="1F4FC08E" w:rsidR="004C4293" w:rsidRDefault="004C4293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56F9D5F8" w14:textId="77777777" w:rsidR="004C4293" w:rsidRPr="00133D39" w:rsidRDefault="004C4293" w:rsidP="004C42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C0A53E6" w14:textId="697F7156" w:rsidR="00133D39" w:rsidRPr="00133D39" w:rsidRDefault="00133D39" w:rsidP="004C42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04816C4" w:rsidR="00D80593" w:rsidRPr="00C45BAF" w:rsidRDefault="004C42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520B243" w:rsidR="00537F5C" w:rsidRDefault="008375BA" w:rsidP="00801D9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801D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C7FAE8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801D99">
              <w:rPr>
                <w:rFonts w:ascii="Arial" w:hAnsi="Arial" w:cs="Arial"/>
                <w:sz w:val="22"/>
                <w:szCs w:val="22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293CECBA" w:rsidR="00DB7CC4" w:rsidRPr="00C45BAF" w:rsidRDefault="00801D99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DF2F1E8" w:rsidR="00DB7CC4" w:rsidRPr="00C45BAF" w:rsidRDefault="00801D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27802221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43FC8706" w:rsidR="00DB7CC4" w:rsidRPr="00C45BAF" w:rsidRDefault="00801D99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novosadská 104/60, 77900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52557D10" w:rsidR="00DB7CC4" w:rsidRPr="00C45BAF" w:rsidRDefault="00801D9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CZ27802221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4C2CDB81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801D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 </w:t>
            </w:r>
            <w:r w:rsidR="00801D99">
              <w:rPr>
                <w:rFonts w:ascii="Arial" w:hAnsi="Arial" w:cs="Arial"/>
                <w:sz w:val="22"/>
                <w:szCs w:val="22"/>
              </w:rPr>
              <w:t>Krajského soudu v Ostravě, spisová značka C30105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2ABC44D1" w:rsidR="00DB7CC4" w:rsidRPr="00C45BAF" w:rsidRDefault="00801D99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Raiffeisen bank, a.s., účet č.: 500 551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7FD0" w14:textId="77777777" w:rsidR="00FD368C" w:rsidRDefault="00801D99" w:rsidP="00DC5EB5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Jiří Pekař, </w:t>
            </w:r>
          </w:p>
          <w:p w14:paraId="13F801E1" w14:textId="29725531" w:rsidR="00FD368C" w:rsidRPr="00C45BAF" w:rsidRDefault="00FD368C" w:rsidP="008A4C93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0372C" w14:textId="77777777" w:rsidR="00904149" w:rsidRDefault="00DC5EB5" w:rsidP="006A556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Kateřina Gajová</w:t>
            </w:r>
            <w:r w:rsidR="006A55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8A6AB" w14:textId="63E1A8E1" w:rsidR="006A5562" w:rsidRPr="00904149" w:rsidRDefault="006A5562" w:rsidP="008A4C93">
            <w:pPr>
              <w:tabs>
                <w:tab w:val="left" w:pos="12768"/>
              </w:tabs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2E40056B" w:rsidR="00904149" w:rsidRDefault="00801D9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Raiffeisen bank, a.s., účet č.: 500 551 0117/5500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1840CB1" w:rsidR="00596938" w:rsidRDefault="00596938" w:rsidP="006A5562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29E204C1" w:rsidR="008375BA" w:rsidRDefault="008375BA" w:rsidP="008226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4F4A11C0" w:rsidR="00C75D62" w:rsidRDefault="00801D9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C0D63FC" w:rsidR="001F582E" w:rsidRPr="00C8774B" w:rsidRDefault="002735BB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Lessons Learned Seminar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A7C224" w14:textId="17525433" w:rsidR="006D7CEC" w:rsidRPr="006D7CEC" w:rsidRDefault="006D7CEC" w:rsidP="006D7CEC">
            <w:pPr>
              <w:rPr>
                <w:rFonts w:ascii="Arial" w:hAnsi="Arial" w:cs="Arial"/>
                <w:sz w:val="22"/>
                <w:szCs w:val="22"/>
              </w:rPr>
            </w:pPr>
            <w:r w:rsidRPr="006D7CEC">
              <w:rPr>
                <w:rFonts w:ascii="Arial" w:hAnsi="Arial" w:cs="Arial"/>
                <w:sz w:val="22"/>
                <w:szCs w:val="22"/>
              </w:rPr>
              <w:t>Neomezená konzumace teplých a studených nápojů pro vedoucí delegací a delegáty v průběhu c</w:t>
            </w:r>
            <w:r>
              <w:rPr>
                <w:rFonts w:ascii="Arial" w:hAnsi="Arial" w:cs="Arial"/>
                <w:sz w:val="22"/>
                <w:szCs w:val="22"/>
              </w:rPr>
              <w:t xml:space="preserve">elého dne (jednotka 1 účastník) </w:t>
            </w:r>
            <w:r w:rsidRPr="006D7CEC">
              <w:rPr>
                <w:rFonts w:ascii="Arial" w:hAnsi="Arial" w:cs="Arial"/>
                <w:sz w:val="22"/>
                <w:szCs w:val="22"/>
              </w:rPr>
              <w:t>105</w:t>
            </w:r>
          </w:p>
          <w:p w14:paraId="22CFBF10" w14:textId="77777777" w:rsidR="006D7CEC" w:rsidRPr="006D7CEC" w:rsidRDefault="006D7CEC" w:rsidP="006D7CEC">
            <w:pPr>
              <w:rPr>
                <w:rFonts w:ascii="Arial" w:hAnsi="Arial" w:cs="Arial"/>
                <w:sz w:val="22"/>
                <w:szCs w:val="22"/>
              </w:rPr>
            </w:pPr>
            <w:r w:rsidRPr="006D7CEC">
              <w:rPr>
                <w:rFonts w:ascii="Arial" w:hAnsi="Arial" w:cs="Arial"/>
                <w:sz w:val="22"/>
                <w:szCs w:val="22"/>
              </w:rPr>
              <w:t>Neomezená konzumace teplých a studených nápojů pro vedoucí delegací a delegáty po dobu 1/2dne, tj. dopolední / dopolední (jednotka 1 účastník)</w:t>
            </w:r>
            <w:r w:rsidRPr="006D7CEC">
              <w:rPr>
                <w:rFonts w:ascii="Arial" w:hAnsi="Arial" w:cs="Arial"/>
                <w:sz w:val="22"/>
                <w:szCs w:val="22"/>
              </w:rPr>
              <w:tab/>
              <w:t>80</w:t>
            </w:r>
          </w:p>
          <w:p w14:paraId="16E19671" w14:textId="540D8B37" w:rsidR="006D7CEC" w:rsidRPr="006D7CEC" w:rsidRDefault="006D7CEC" w:rsidP="006D7CEC">
            <w:pPr>
              <w:rPr>
                <w:rFonts w:ascii="Arial" w:hAnsi="Arial" w:cs="Arial"/>
                <w:sz w:val="22"/>
                <w:szCs w:val="22"/>
              </w:rPr>
            </w:pPr>
            <w:r w:rsidRPr="006D7CEC">
              <w:rPr>
                <w:rFonts w:ascii="Arial" w:hAnsi="Arial" w:cs="Arial"/>
                <w:sz w:val="22"/>
                <w:szCs w:val="22"/>
              </w:rPr>
              <w:t>Coffee break pro členy</w:t>
            </w:r>
            <w:r>
              <w:rPr>
                <w:rFonts w:ascii="Arial" w:hAnsi="Arial" w:cs="Arial"/>
                <w:sz w:val="22"/>
                <w:szCs w:val="22"/>
              </w:rPr>
              <w:t xml:space="preserve"> delegací (jednotka 1 účastník) </w:t>
            </w:r>
            <w:r w:rsidRPr="006D7CEC">
              <w:rPr>
                <w:rFonts w:ascii="Arial" w:hAnsi="Arial" w:cs="Arial"/>
                <w:sz w:val="22"/>
                <w:szCs w:val="22"/>
              </w:rPr>
              <w:t>230</w:t>
            </w:r>
          </w:p>
          <w:p w14:paraId="6755276B" w14:textId="1829BBCA" w:rsidR="006D7CEC" w:rsidRPr="006D7CEC" w:rsidRDefault="006D7CEC" w:rsidP="006D7CEC">
            <w:pPr>
              <w:rPr>
                <w:rFonts w:ascii="Arial" w:hAnsi="Arial" w:cs="Arial"/>
                <w:sz w:val="22"/>
                <w:szCs w:val="22"/>
              </w:rPr>
            </w:pPr>
            <w:r w:rsidRPr="006D7CEC">
              <w:rPr>
                <w:rFonts w:ascii="Arial" w:hAnsi="Arial" w:cs="Arial"/>
                <w:sz w:val="22"/>
                <w:szCs w:val="22"/>
              </w:rPr>
              <w:t>Bufetový oběd pro členy delegací A (jednotka 1 účastník)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7CEC">
              <w:rPr>
                <w:rFonts w:ascii="Arial" w:hAnsi="Arial" w:cs="Arial"/>
                <w:sz w:val="22"/>
                <w:szCs w:val="22"/>
              </w:rPr>
              <w:t>185</w:t>
            </w:r>
          </w:p>
          <w:p w14:paraId="48D620D1" w14:textId="77777777" w:rsidR="006D7CEC" w:rsidRPr="006D7CEC" w:rsidRDefault="006D7CEC" w:rsidP="006D7CEC">
            <w:pPr>
              <w:rPr>
                <w:rFonts w:ascii="Arial" w:hAnsi="Arial" w:cs="Arial"/>
                <w:sz w:val="22"/>
                <w:szCs w:val="22"/>
              </w:rPr>
            </w:pPr>
            <w:r w:rsidRPr="006D7CEC">
              <w:rPr>
                <w:rFonts w:ascii="Arial" w:hAnsi="Arial" w:cs="Arial"/>
                <w:sz w:val="22"/>
                <w:szCs w:val="22"/>
              </w:rPr>
              <w:t>Zajištění odborného a pomocného personálu (jednotka 1 obslužný/pomocný personál) 60</w:t>
            </w:r>
          </w:p>
          <w:p w14:paraId="4DDD62E7" w14:textId="1A3DFF6B" w:rsidR="004467AF" w:rsidRPr="006D7CEC" w:rsidRDefault="006D7CEC" w:rsidP="006D7CEC">
            <w:r w:rsidRPr="006D7CEC">
              <w:rPr>
                <w:rFonts w:ascii="Arial" w:hAnsi="Arial" w:cs="Arial"/>
                <w:sz w:val="22"/>
                <w:szCs w:val="22"/>
              </w:rPr>
              <w:t xml:space="preserve">Zajištění cateringového mobiliáře a </w:t>
            </w:r>
            <w:r>
              <w:rPr>
                <w:rFonts w:ascii="Arial" w:hAnsi="Arial" w:cs="Arial"/>
                <w:sz w:val="22"/>
                <w:szCs w:val="22"/>
              </w:rPr>
              <w:t xml:space="preserve">inventáře (jednotka 1 účastník) </w:t>
            </w:r>
            <w:r w:rsidRPr="006D7CEC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171E6DFF" w:rsidR="00860432" w:rsidRPr="00C45BAF" w:rsidRDefault="00DC5EB5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5EB5">
              <w:rPr>
                <w:rFonts w:ascii="Arial" w:hAnsi="Arial" w:cs="Arial"/>
                <w:sz w:val="22"/>
                <w:szCs w:val="22"/>
                <w:lang w:eastAsia="en-US"/>
              </w:rPr>
              <w:t>Vienna House Diplomat Prague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3065B279" w:rsidR="00DB7CC4" w:rsidRPr="008D0CF8" w:rsidRDefault="002735B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8.12.2022</w:t>
            </w:r>
            <w:proofErr w:type="gramEnd"/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1949F8F" w:rsidR="008D0CF8" w:rsidRPr="008D0CF8" w:rsidRDefault="002735B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9.12.2022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04627B9A" w:rsidR="00E64714" w:rsidRPr="008D0CF8" w:rsidRDefault="00FF709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240 660</w:t>
            </w:r>
            <w:r w:rsidR="00D717E3"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,00 </w:t>
            </w:r>
            <w:r w:rsid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Kč</w:t>
            </w:r>
            <w:r w:rsidR="00D717E3"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</w:t>
            </w:r>
            <w:r w:rsidR="00D717E3"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  <w:r w:rsidR="00D717E3"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9FEA052" w:rsidR="00E64714" w:rsidRPr="008D0CF8" w:rsidRDefault="00D717E3" w:rsidP="00FF709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26</w:t>
            </w:r>
            <w:r w:rsidR="00FF709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8 802,60</w:t>
            </w:r>
            <w:r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Kč</w:t>
            </w:r>
            <w:r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</w:t>
            </w:r>
            <w:r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  <w:r w:rsidRPr="00D717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0FB4183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8A4C93">
        <w:rPr>
          <w:rFonts w:ascii="Arial" w:hAnsi="Arial" w:cs="Arial"/>
          <w:sz w:val="22"/>
          <w:szCs w:val="22"/>
        </w:rPr>
        <w:t>6. 12. 2022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5C7EB98" w:rsidR="00DE4E72" w:rsidRDefault="008A4C9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 w:rsidR="00E13ACF">
        <w:rPr>
          <w:rFonts w:ascii="Arial" w:hAnsi="Arial"/>
          <w:sz w:val="22"/>
          <w:szCs w:val="22"/>
        </w:rPr>
        <w:t>, MA, v. 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13ACF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Patrik Gaj</w:t>
      </w:r>
      <w:r w:rsidR="00E13ACF">
        <w:rPr>
          <w:rFonts w:ascii="Arial" w:hAnsi="Arial"/>
          <w:sz w:val="22"/>
          <w:szCs w:val="22"/>
        </w:rPr>
        <w:t xml:space="preserve"> v. r.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93CE" w14:textId="77777777" w:rsidR="003B7B4D" w:rsidRDefault="003B7B4D" w:rsidP="004852F1">
      <w:r>
        <w:separator/>
      </w:r>
    </w:p>
  </w:endnote>
  <w:endnote w:type="continuationSeparator" w:id="0">
    <w:p w14:paraId="0741C203" w14:textId="77777777" w:rsidR="003B7B4D" w:rsidRDefault="003B7B4D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706849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13AC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13ACF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1355" w14:textId="77777777" w:rsidR="003B7B4D" w:rsidRDefault="003B7B4D" w:rsidP="004852F1">
      <w:r>
        <w:separator/>
      </w:r>
    </w:p>
  </w:footnote>
  <w:footnote w:type="continuationSeparator" w:id="0">
    <w:p w14:paraId="00105FA0" w14:textId="77777777" w:rsidR="003B7B4D" w:rsidRDefault="003B7B4D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4430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C7FE1"/>
    <w:rsid w:val="001D24B1"/>
    <w:rsid w:val="001D2BC3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19F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37B1C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35BB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B4D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293"/>
    <w:rsid w:val="004C4B72"/>
    <w:rsid w:val="004C54C4"/>
    <w:rsid w:val="004C7D7D"/>
    <w:rsid w:val="004D0673"/>
    <w:rsid w:val="004D2C09"/>
    <w:rsid w:val="004D4729"/>
    <w:rsid w:val="004D6D4F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62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CEC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D99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26AC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4C93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0AF"/>
    <w:rsid w:val="00B92B7C"/>
    <w:rsid w:val="00B93FC6"/>
    <w:rsid w:val="00B956AD"/>
    <w:rsid w:val="00B971C2"/>
    <w:rsid w:val="00B97D88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89A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3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5EB5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ACF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D54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68C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093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1544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06A1-89C7-49CA-A6D7-D369A88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3</cp:revision>
  <cp:lastPrinted>2022-12-05T09:53:00Z</cp:lastPrinted>
  <dcterms:created xsi:type="dcterms:W3CDTF">2022-12-07T13:42:00Z</dcterms:created>
  <dcterms:modified xsi:type="dcterms:W3CDTF">2022-12-07T13:43:00Z</dcterms:modified>
</cp:coreProperties>
</file>