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9AF0" w14:textId="77777777" w:rsidR="001A6144" w:rsidRPr="000C5D76" w:rsidRDefault="001A6144" w:rsidP="000C5D76">
      <w:pPr>
        <w:rPr>
          <w:b/>
          <w:sz w:val="28"/>
          <w:szCs w:val="22"/>
        </w:rPr>
      </w:pPr>
      <w:bookmarkStart w:id="0" w:name="OLE_LINK3"/>
      <w:bookmarkStart w:id="1" w:name="_Hlk118374096"/>
    </w:p>
    <w:p w14:paraId="4DDDEBA3" w14:textId="77777777" w:rsidR="004E0CFE" w:rsidRDefault="00EC6719" w:rsidP="00EC6719">
      <w:pPr>
        <w:jc w:val="center"/>
        <w:rPr>
          <w:b/>
          <w:sz w:val="32"/>
        </w:rPr>
      </w:pPr>
      <w:r>
        <w:rPr>
          <w:b/>
          <w:sz w:val="32"/>
        </w:rPr>
        <w:t>SMLOUVA</w:t>
      </w:r>
      <w:r w:rsidR="00A015E2">
        <w:rPr>
          <w:b/>
          <w:sz w:val="32"/>
        </w:rPr>
        <w:t xml:space="preserve"> O POSKYTOVÁNÍ REKLAMNÍCH SLUŽEB</w:t>
      </w:r>
    </w:p>
    <w:p w14:paraId="55A5AF32" w14:textId="77777777" w:rsidR="004E0CFE" w:rsidRPr="0081660F" w:rsidRDefault="00EA252A" w:rsidP="00EC6719">
      <w:pPr>
        <w:jc w:val="center"/>
        <w:rPr>
          <w:b/>
          <w:sz w:val="32"/>
        </w:rPr>
      </w:pPr>
      <w:r>
        <w:rPr>
          <w:b/>
          <w:sz w:val="32"/>
        </w:rPr>
        <w:t>20</w:t>
      </w:r>
      <w:r w:rsidR="0081660F" w:rsidRPr="0081660F">
        <w:rPr>
          <w:b/>
          <w:sz w:val="32"/>
        </w:rPr>
        <w:t>8</w:t>
      </w:r>
      <w:r w:rsidR="0025670C" w:rsidRPr="0081660F">
        <w:rPr>
          <w:b/>
          <w:sz w:val="32"/>
        </w:rPr>
        <w:t>/</w:t>
      </w:r>
      <w:r w:rsidR="00511FE7">
        <w:rPr>
          <w:b/>
          <w:sz w:val="32"/>
        </w:rPr>
        <w:t>CON</w:t>
      </w:r>
      <w:r w:rsidR="00C97D66" w:rsidRPr="0081660F">
        <w:rPr>
          <w:b/>
          <w:sz w:val="32"/>
        </w:rPr>
        <w:t>/20</w:t>
      </w:r>
      <w:r w:rsidR="000248EA" w:rsidRPr="0081660F">
        <w:rPr>
          <w:b/>
          <w:sz w:val="32"/>
        </w:rPr>
        <w:t>2</w:t>
      </w:r>
      <w:r w:rsidR="00A37F9F" w:rsidRPr="0081660F">
        <w:rPr>
          <w:b/>
          <w:sz w:val="32"/>
        </w:rPr>
        <w:t>2</w:t>
      </w:r>
    </w:p>
    <w:p w14:paraId="503EE8FB" w14:textId="77777777" w:rsidR="00EC6719" w:rsidRPr="0081660F" w:rsidRDefault="00EC6719" w:rsidP="00EC6719">
      <w:pPr>
        <w:jc w:val="center"/>
        <w:rPr>
          <w:b/>
          <w:sz w:val="32"/>
        </w:rPr>
      </w:pPr>
      <w:r w:rsidRPr="0081660F">
        <w:rPr>
          <w:b/>
          <w:sz w:val="32"/>
        </w:rPr>
        <w:t xml:space="preserve">   </w:t>
      </w:r>
    </w:p>
    <w:p w14:paraId="187CBA88" w14:textId="77777777" w:rsidR="00E60D3F" w:rsidRPr="0081660F" w:rsidRDefault="00E60D3F" w:rsidP="00E60D3F">
      <w:pPr>
        <w:rPr>
          <w:b/>
        </w:rPr>
      </w:pPr>
      <w:bookmarkStart w:id="2" w:name="_Hlk104368416"/>
      <w:r w:rsidRPr="0081660F">
        <w:rPr>
          <w:b/>
        </w:rPr>
        <w:t>HOCKEY CLUB DYNAMO PARDUBICE a.s.</w:t>
      </w:r>
    </w:p>
    <w:p w14:paraId="040CA29D" w14:textId="77777777" w:rsidR="00E60D3F" w:rsidRPr="0081660F" w:rsidRDefault="00E60D3F" w:rsidP="00E60D3F">
      <w:pPr>
        <w:rPr>
          <w:b/>
        </w:rPr>
      </w:pPr>
      <w:r w:rsidRPr="0081660F">
        <w:t>se sídlem</w:t>
      </w:r>
      <w:r w:rsidRPr="0081660F">
        <w:rPr>
          <w:b/>
        </w:rPr>
        <w:tab/>
        <w:t xml:space="preserve">Sukova třída 1735, </w:t>
      </w:r>
      <w:r w:rsidR="00CA3BBD">
        <w:rPr>
          <w:b/>
        </w:rPr>
        <w:t xml:space="preserve">Zelené Předměstí, </w:t>
      </w:r>
      <w:r w:rsidRPr="0081660F">
        <w:rPr>
          <w:b/>
        </w:rPr>
        <w:t>530 02 Pardubice</w:t>
      </w:r>
    </w:p>
    <w:p w14:paraId="73C72524" w14:textId="77777777" w:rsidR="00E60D3F" w:rsidRPr="0081660F" w:rsidRDefault="00E60D3F" w:rsidP="00E60D3F">
      <w:r w:rsidRPr="0081660F">
        <w:t xml:space="preserve">zastoupený  </w:t>
      </w:r>
      <w:r w:rsidRPr="0081660F">
        <w:tab/>
      </w:r>
      <w:r w:rsidR="0022793A" w:rsidRPr="0081660F">
        <w:rPr>
          <w:b/>
        </w:rPr>
        <w:t>Mgr. Ondřejem Heřmanem</w:t>
      </w:r>
      <w:r w:rsidRPr="0081660F">
        <w:t xml:space="preserve">– předsedou představenstva </w:t>
      </w:r>
    </w:p>
    <w:p w14:paraId="39E8DA8D" w14:textId="77777777" w:rsidR="00E60D3F" w:rsidRPr="0081660F" w:rsidRDefault="00E60D3F" w:rsidP="00E60D3F">
      <w:r w:rsidRPr="0081660F">
        <w:tab/>
        <w:t xml:space="preserve">       </w:t>
      </w:r>
      <w:r w:rsidRPr="0081660F">
        <w:tab/>
      </w:r>
      <w:r w:rsidR="0022793A" w:rsidRPr="0081660F">
        <w:rPr>
          <w:b/>
        </w:rPr>
        <w:t xml:space="preserve">Mgr. Ivanem Čonkou </w:t>
      </w:r>
      <w:r w:rsidR="00215F6A" w:rsidRPr="0081660F">
        <w:rPr>
          <w:b/>
        </w:rPr>
        <w:t>–</w:t>
      </w:r>
      <w:r w:rsidRPr="0081660F">
        <w:t xml:space="preserve"> </w:t>
      </w:r>
      <w:r w:rsidR="00215F6A" w:rsidRPr="0081660F">
        <w:t>místopředsedou p</w:t>
      </w:r>
      <w:r w:rsidRPr="0081660F">
        <w:t>ředstavenstva</w:t>
      </w:r>
    </w:p>
    <w:p w14:paraId="35153275" w14:textId="77777777" w:rsidR="00E60D3F" w:rsidRPr="0081660F" w:rsidRDefault="00E60D3F" w:rsidP="00E60D3F">
      <w:pPr>
        <w:rPr>
          <w:b/>
        </w:rPr>
      </w:pPr>
      <w:r w:rsidRPr="0081660F">
        <w:t xml:space="preserve">IČ: </w:t>
      </w:r>
      <w:r w:rsidRPr="0081660F">
        <w:tab/>
        <w:t xml:space="preserve">       </w:t>
      </w:r>
      <w:r w:rsidRPr="0081660F">
        <w:tab/>
      </w:r>
      <w:r w:rsidRPr="0081660F">
        <w:rPr>
          <w:b/>
        </w:rPr>
        <w:t>60112476</w:t>
      </w:r>
    </w:p>
    <w:p w14:paraId="093D872D" w14:textId="77777777" w:rsidR="00E60D3F" w:rsidRPr="0081660F" w:rsidRDefault="00E60D3F" w:rsidP="00E60D3F">
      <w:pPr>
        <w:rPr>
          <w:b/>
        </w:rPr>
      </w:pPr>
      <w:r w:rsidRPr="0081660F">
        <w:t>DIČ:</w:t>
      </w:r>
      <w:r w:rsidRPr="0081660F">
        <w:tab/>
        <w:t xml:space="preserve">       </w:t>
      </w:r>
      <w:r w:rsidRPr="0081660F">
        <w:tab/>
      </w:r>
      <w:r w:rsidRPr="0081660F">
        <w:rPr>
          <w:b/>
          <w:bCs/>
        </w:rPr>
        <w:t>CZ</w:t>
      </w:r>
      <w:r w:rsidRPr="0081660F">
        <w:rPr>
          <w:b/>
        </w:rPr>
        <w:t>60112476</w:t>
      </w:r>
    </w:p>
    <w:p w14:paraId="18778691" w14:textId="77777777" w:rsidR="00E60D3F" w:rsidRPr="0081660F" w:rsidRDefault="00A015E2" w:rsidP="00E60D3F">
      <w:pPr>
        <w:pStyle w:val="Nzev"/>
        <w:jc w:val="both"/>
        <w:rPr>
          <w:sz w:val="24"/>
          <w:szCs w:val="24"/>
        </w:rPr>
      </w:pPr>
      <w:r w:rsidRPr="0081660F">
        <w:rPr>
          <w:sz w:val="24"/>
          <w:szCs w:val="24"/>
        </w:rPr>
        <w:t>zapsán</w:t>
      </w:r>
      <w:r w:rsidRPr="0081660F">
        <w:rPr>
          <w:sz w:val="24"/>
          <w:szCs w:val="24"/>
        </w:rPr>
        <w:tab/>
      </w:r>
      <w:r w:rsidRPr="0081660F">
        <w:rPr>
          <w:sz w:val="24"/>
          <w:szCs w:val="24"/>
        </w:rPr>
        <w:tab/>
        <w:t xml:space="preserve">v OR pod. sp.zn. B 1078 vedenou u </w:t>
      </w:r>
      <w:r w:rsidR="00E60D3F" w:rsidRPr="0081660F">
        <w:rPr>
          <w:sz w:val="24"/>
          <w:szCs w:val="24"/>
        </w:rPr>
        <w:t>Krajsk</w:t>
      </w:r>
      <w:r w:rsidRPr="0081660F">
        <w:rPr>
          <w:sz w:val="24"/>
          <w:szCs w:val="24"/>
        </w:rPr>
        <w:t>ého</w:t>
      </w:r>
      <w:r w:rsidR="00E60D3F" w:rsidRPr="0081660F">
        <w:rPr>
          <w:sz w:val="24"/>
          <w:szCs w:val="24"/>
        </w:rPr>
        <w:t xml:space="preserve"> soud</w:t>
      </w:r>
      <w:r w:rsidRPr="0081660F">
        <w:rPr>
          <w:sz w:val="24"/>
          <w:szCs w:val="24"/>
        </w:rPr>
        <w:t>u</w:t>
      </w:r>
      <w:r w:rsidR="00E60D3F" w:rsidRPr="0081660F">
        <w:rPr>
          <w:sz w:val="24"/>
          <w:szCs w:val="24"/>
        </w:rPr>
        <w:t xml:space="preserve"> v Hradci Králové </w:t>
      </w:r>
    </w:p>
    <w:bookmarkEnd w:id="2"/>
    <w:p w14:paraId="3C722B83" w14:textId="77777777" w:rsidR="00E60D3F" w:rsidRPr="0081660F" w:rsidRDefault="00E60D3F" w:rsidP="00E60D3F">
      <w:r w:rsidRPr="0081660F">
        <w:t xml:space="preserve">(dále jen </w:t>
      </w:r>
      <w:r w:rsidR="00A962CE">
        <w:t>„</w:t>
      </w:r>
      <w:r w:rsidRPr="0081660F">
        <w:t>klub</w:t>
      </w:r>
      <w:r w:rsidR="00A962CE">
        <w:t>“</w:t>
      </w:r>
      <w:r w:rsidRPr="0081660F">
        <w:t>)</w:t>
      </w:r>
    </w:p>
    <w:p w14:paraId="02FC1B55" w14:textId="77777777" w:rsidR="00EC6719" w:rsidRPr="0081660F" w:rsidRDefault="00EC6719" w:rsidP="00EC6719"/>
    <w:p w14:paraId="1CB13E15" w14:textId="77777777" w:rsidR="00EC6719" w:rsidRPr="0081660F" w:rsidRDefault="00EC6719" w:rsidP="00EC6719">
      <w:r w:rsidRPr="0081660F">
        <w:t>a</w:t>
      </w:r>
    </w:p>
    <w:p w14:paraId="56A779EE" w14:textId="77777777" w:rsidR="00EC6719" w:rsidRPr="0081660F" w:rsidRDefault="00EC6719" w:rsidP="00EC6719"/>
    <w:p w14:paraId="71FD892F" w14:textId="77777777" w:rsidR="0081660F" w:rsidRPr="0013326A" w:rsidRDefault="0013326A" w:rsidP="0081660F">
      <w:pPr>
        <w:pStyle w:val="Nadpis1"/>
        <w:jc w:val="both"/>
        <w:rPr>
          <w:b/>
          <w:bCs/>
          <w:sz w:val="48"/>
          <w:szCs w:val="48"/>
          <w:lang w:val="cs-CZ"/>
        </w:rPr>
      </w:pPr>
      <w:r w:rsidRPr="0013326A">
        <w:rPr>
          <w:b/>
          <w:bCs/>
          <w:lang w:val="cs-CZ"/>
        </w:rPr>
        <w:t>S</w:t>
      </w:r>
      <w:r w:rsidR="00EA252A">
        <w:rPr>
          <w:b/>
          <w:bCs/>
          <w:lang w:val="cs-CZ"/>
        </w:rPr>
        <w:t xml:space="preserve">tatutární město Pardubice </w:t>
      </w:r>
    </w:p>
    <w:p w14:paraId="2684B53B" w14:textId="77777777" w:rsidR="0081660F" w:rsidRPr="0013326A" w:rsidRDefault="0081660F" w:rsidP="0081660F">
      <w:pPr>
        <w:pStyle w:val="Normlnweb"/>
        <w:spacing w:before="0" w:beforeAutospacing="0" w:after="0" w:afterAutospacing="0"/>
        <w:jc w:val="both"/>
        <w:rPr>
          <w:b/>
          <w:bCs/>
        </w:rPr>
      </w:pPr>
      <w:r w:rsidRPr="0013326A">
        <w:rPr>
          <w:bCs/>
        </w:rPr>
        <w:t>se sídlem</w:t>
      </w:r>
      <w:r w:rsidRPr="0013326A">
        <w:rPr>
          <w:bCs/>
        </w:rPr>
        <w:tab/>
      </w:r>
      <w:r w:rsidR="0013326A" w:rsidRPr="0013326A">
        <w:rPr>
          <w:b/>
          <w:bCs/>
        </w:rPr>
        <w:t>Pernštýnské nám. 1,</w:t>
      </w:r>
      <w:r w:rsidR="00CA3BBD">
        <w:rPr>
          <w:b/>
          <w:bCs/>
        </w:rPr>
        <w:t xml:space="preserve"> Staré Město,</w:t>
      </w:r>
      <w:r w:rsidR="0013326A" w:rsidRPr="0013326A">
        <w:rPr>
          <w:b/>
          <w:bCs/>
        </w:rPr>
        <w:t xml:space="preserve"> 530 2</w:t>
      </w:r>
      <w:r w:rsidR="00CA3BBD">
        <w:rPr>
          <w:b/>
          <w:bCs/>
        </w:rPr>
        <w:t>1</w:t>
      </w:r>
      <w:r w:rsidR="0013326A" w:rsidRPr="0013326A">
        <w:rPr>
          <w:b/>
          <w:bCs/>
        </w:rPr>
        <w:t xml:space="preserve"> Pardubice</w:t>
      </w:r>
    </w:p>
    <w:p w14:paraId="4C29544D" w14:textId="77777777" w:rsidR="0081660F" w:rsidRPr="0013326A" w:rsidRDefault="0081660F" w:rsidP="0081660F">
      <w:pPr>
        <w:jc w:val="both"/>
      </w:pPr>
      <w:r w:rsidRPr="0013326A">
        <w:t>zastoupena</w:t>
      </w:r>
      <w:r w:rsidRPr="0013326A">
        <w:tab/>
      </w:r>
      <w:r w:rsidR="0013326A" w:rsidRPr="0013326A">
        <w:rPr>
          <w:b/>
          <w:bCs/>
        </w:rPr>
        <w:t>Bc. Janem Nadrchalem</w:t>
      </w:r>
      <w:r w:rsidR="0013326A" w:rsidRPr="0013326A">
        <w:t xml:space="preserve"> – primátorem </w:t>
      </w:r>
    </w:p>
    <w:p w14:paraId="6893ECD4" w14:textId="77777777" w:rsidR="0081660F" w:rsidRPr="0013326A" w:rsidRDefault="0081660F" w:rsidP="0081660F">
      <w:pPr>
        <w:pStyle w:val="Normlnweb"/>
        <w:spacing w:before="0" w:beforeAutospacing="0" w:after="0" w:afterAutospacing="0"/>
        <w:jc w:val="both"/>
        <w:rPr>
          <w:b/>
          <w:bCs/>
        </w:rPr>
      </w:pPr>
      <w:r w:rsidRPr="0013326A">
        <w:t xml:space="preserve">IČO: </w:t>
      </w:r>
      <w:r w:rsidRPr="0013326A">
        <w:tab/>
      </w:r>
      <w:r w:rsidRPr="0013326A">
        <w:tab/>
      </w:r>
      <w:r w:rsidR="0013326A" w:rsidRPr="0013326A">
        <w:rPr>
          <w:rStyle w:val="block"/>
          <w:b/>
          <w:bCs/>
        </w:rPr>
        <w:t>00274046</w:t>
      </w:r>
    </w:p>
    <w:p w14:paraId="0DF17F93" w14:textId="77777777" w:rsidR="0081660F" w:rsidRPr="0013326A" w:rsidRDefault="0081660F" w:rsidP="0081660F">
      <w:pPr>
        <w:pStyle w:val="Normlnweb"/>
        <w:spacing w:before="0" w:beforeAutospacing="0" w:after="0" w:afterAutospacing="0"/>
        <w:jc w:val="both"/>
        <w:rPr>
          <w:b/>
          <w:bCs/>
        </w:rPr>
      </w:pPr>
      <w:r w:rsidRPr="0013326A">
        <w:t xml:space="preserve">DIČ: </w:t>
      </w:r>
      <w:r w:rsidRPr="0013326A">
        <w:tab/>
      </w:r>
      <w:r w:rsidRPr="0013326A">
        <w:tab/>
      </w:r>
      <w:r w:rsidRPr="0013326A">
        <w:rPr>
          <w:b/>
          <w:bCs/>
        </w:rPr>
        <w:t>CZ</w:t>
      </w:r>
      <w:r w:rsidR="0013326A" w:rsidRPr="0013326A">
        <w:rPr>
          <w:rStyle w:val="block"/>
          <w:b/>
          <w:bCs/>
        </w:rPr>
        <w:t>00274046</w:t>
      </w:r>
    </w:p>
    <w:p w14:paraId="04B7D5DD" w14:textId="77777777" w:rsidR="00AD04F5" w:rsidRDefault="00AD04F5" w:rsidP="00AD04F5">
      <w:r w:rsidRPr="0081660F">
        <w:t xml:space="preserve">(dále jen </w:t>
      </w:r>
      <w:r w:rsidR="00A962CE">
        <w:t>„město“</w:t>
      </w:r>
      <w:r w:rsidRPr="0081660F">
        <w:t>)</w:t>
      </w:r>
    </w:p>
    <w:p w14:paraId="1B944040" w14:textId="77777777" w:rsidR="00EC6719" w:rsidRDefault="00EC6719" w:rsidP="00EC6719"/>
    <w:p w14:paraId="21719D3C" w14:textId="77777777" w:rsidR="00EC6719" w:rsidRDefault="00EC6719" w:rsidP="00EC6719">
      <w:pPr>
        <w:jc w:val="center"/>
      </w:pPr>
      <w:r>
        <w:t>uzavírají tuto</w:t>
      </w:r>
    </w:p>
    <w:p w14:paraId="1EA9D34D" w14:textId="77777777" w:rsidR="00EC6719" w:rsidRDefault="00EC6719" w:rsidP="00392CD8">
      <w:pPr>
        <w:jc w:val="center"/>
        <w:rPr>
          <w:b/>
          <w:sz w:val="32"/>
          <w:szCs w:val="32"/>
        </w:rPr>
      </w:pPr>
      <w:r w:rsidRPr="00392CD8">
        <w:rPr>
          <w:b/>
          <w:sz w:val="32"/>
          <w:szCs w:val="32"/>
        </w:rPr>
        <w:t>SMLOUVU O POSKYTOVÁNÍ</w:t>
      </w:r>
      <w:r w:rsidR="00392CD8">
        <w:rPr>
          <w:b/>
          <w:sz w:val="32"/>
          <w:szCs w:val="32"/>
        </w:rPr>
        <w:t xml:space="preserve"> </w:t>
      </w:r>
      <w:r w:rsidRPr="00392CD8">
        <w:rPr>
          <w:b/>
          <w:sz w:val="32"/>
          <w:szCs w:val="32"/>
        </w:rPr>
        <w:t>REKLAMNÍCH SLUŽEB</w:t>
      </w:r>
    </w:p>
    <w:p w14:paraId="741BF5E7" w14:textId="77777777" w:rsidR="00DE0E15" w:rsidRPr="00B204F3" w:rsidRDefault="00DE0E15" w:rsidP="00392CD8">
      <w:pPr>
        <w:jc w:val="center"/>
        <w:rPr>
          <w:bCs/>
        </w:rPr>
      </w:pPr>
      <w:r w:rsidRPr="00B204F3">
        <w:rPr>
          <w:bCs/>
        </w:rPr>
        <w:t>V RÁMCI OSLAV „100 LET PARDUBICKÉHO HOKEJE“</w:t>
      </w:r>
    </w:p>
    <w:p w14:paraId="6FB5A350" w14:textId="77777777" w:rsidR="00A962CE" w:rsidRPr="00B204F3" w:rsidRDefault="00A962CE" w:rsidP="00392CD8">
      <w:pPr>
        <w:jc w:val="center"/>
        <w:rPr>
          <w:bCs/>
        </w:rPr>
      </w:pPr>
      <w:r w:rsidRPr="00B204F3">
        <w:rPr>
          <w:bCs/>
        </w:rPr>
        <w:t>(dále jen „smlouva“)</w:t>
      </w:r>
    </w:p>
    <w:p w14:paraId="264732C5" w14:textId="77777777" w:rsidR="00EC6719" w:rsidRDefault="00EC6719" w:rsidP="00EC6719">
      <w:pPr>
        <w:rPr>
          <w:sz w:val="22"/>
        </w:rPr>
      </w:pPr>
      <w:r>
        <w:rPr>
          <w:sz w:val="22"/>
        </w:rPr>
        <w:t xml:space="preserve"> </w:t>
      </w:r>
    </w:p>
    <w:p w14:paraId="1473690A" w14:textId="77777777" w:rsidR="00EC6719" w:rsidRDefault="00EC6719" w:rsidP="00EC6719">
      <w:pPr>
        <w:jc w:val="center"/>
        <w:rPr>
          <w:b/>
        </w:rPr>
      </w:pPr>
      <w:r>
        <w:rPr>
          <w:b/>
        </w:rPr>
        <w:t>I.</w:t>
      </w:r>
    </w:p>
    <w:p w14:paraId="2A916453" w14:textId="77777777" w:rsidR="00EC6719" w:rsidRDefault="00EC6719" w:rsidP="00EC6719">
      <w:pPr>
        <w:jc w:val="center"/>
        <w:rPr>
          <w:b/>
        </w:rPr>
      </w:pPr>
      <w:r>
        <w:rPr>
          <w:b/>
        </w:rPr>
        <w:t>Předmět smlouvy</w:t>
      </w:r>
    </w:p>
    <w:p w14:paraId="26C286C4" w14:textId="77777777" w:rsidR="00EC6719" w:rsidRDefault="00EC6719" w:rsidP="00EC6719"/>
    <w:p w14:paraId="0FB8D30A" w14:textId="77777777" w:rsidR="00E833EF" w:rsidRDefault="00EC6719" w:rsidP="003F606C">
      <w:pPr>
        <w:numPr>
          <w:ilvl w:val="0"/>
          <w:numId w:val="7"/>
        </w:numPr>
        <w:ind w:left="360"/>
        <w:jc w:val="both"/>
      </w:pPr>
      <w:r>
        <w:t>Předmětem smlouvy je vymezení rozsahu vzájemných práv a povinností při poskytování reklamních služeb klub</w:t>
      </w:r>
      <w:r w:rsidR="00CA3BBD">
        <w:t>em</w:t>
      </w:r>
      <w:r>
        <w:t xml:space="preserve"> </w:t>
      </w:r>
      <w:r w:rsidR="00A962CE">
        <w:t>městu</w:t>
      </w:r>
      <w:r>
        <w:t xml:space="preserve"> v rámci zajišťování jejich činností.</w:t>
      </w:r>
    </w:p>
    <w:p w14:paraId="4084E533" w14:textId="77777777" w:rsidR="00E833EF" w:rsidRDefault="00E833EF" w:rsidP="00354FA7">
      <w:pPr>
        <w:jc w:val="both"/>
      </w:pPr>
    </w:p>
    <w:p w14:paraId="4559A2B4" w14:textId="77777777" w:rsidR="00EC6719" w:rsidRDefault="00E833EF" w:rsidP="003F606C">
      <w:pPr>
        <w:numPr>
          <w:ilvl w:val="0"/>
          <w:numId w:val="7"/>
        </w:numPr>
        <w:ind w:left="360"/>
        <w:jc w:val="both"/>
      </w:pPr>
      <w:r>
        <w:t xml:space="preserve">Klub se touto smlouvou zavazuje poskytovat </w:t>
      </w:r>
      <w:r w:rsidR="00A962CE">
        <w:t>městu</w:t>
      </w:r>
      <w:r w:rsidR="00DE0E15">
        <w:t xml:space="preserve"> za níže dohodnutých podmínek a po níže dohodnutou dobu</w:t>
      </w:r>
      <w:r>
        <w:t xml:space="preserve"> služby dále specifikované v této smlouvě</w:t>
      </w:r>
      <w:r w:rsidR="00CA3BBD">
        <w:t xml:space="preserve"> a</w:t>
      </w:r>
      <w:r>
        <w:t xml:space="preserve"> </w:t>
      </w:r>
      <w:r w:rsidR="00A962CE">
        <w:t xml:space="preserve">město </w:t>
      </w:r>
      <w:r>
        <w:t xml:space="preserve">se zavazuje uhradit </w:t>
      </w:r>
      <w:r w:rsidR="00DE0E15">
        <w:t xml:space="preserve">klubu </w:t>
      </w:r>
      <w:r>
        <w:t xml:space="preserve">za </w:t>
      </w:r>
      <w:r w:rsidR="00894F47">
        <w:t xml:space="preserve">řádně </w:t>
      </w:r>
      <w:r>
        <w:t>poskytnuté plnění sjednanou cenu.</w:t>
      </w:r>
      <w:r w:rsidR="00EC6719">
        <w:t xml:space="preserve">                                                                                                                                                                                        </w:t>
      </w:r>
    </w:p>
    <w:p w14:paraId="1AC3B0AE" w14:textId="77777777" w:rsidR="0079742E" w:rsidRDefault="0079742E" w:rsidP="00EC6719"/>
    <w:p w14:paraId="605DBC28" w14:textId="77777777" w:rsidR="00EC6719" w:rsidRDefault="00EC6719" w:rsidP="00EC6719">
      <w:pPr>
        <w:jc w:val="center"/>
        <w:rPr>
          <w:b/>
        </w:rPr>
      </w:pPr>
      <w:r>
        <w:rPr>
          <w:b/>
        </w:rPr>
        <w:t>II.</w:t>
      </w:r>
    </w:p>
    <w:p w14:paraId="0708262C" w14:textId="77777777" w:rsidR="00EC6719" w:rsidRDefault="00EC6719" w:rsidP="00EC6719">
      <w:pPr>
        <w:jc w:val="center"/>
      </w:pPr>
      <w:r>
        <w:rPr>
          <w:b/>
        </w:rPr>
        <w:t>Závazky klubu</w:t>
      </w:r>
    </w:p>
    <w:p w14:paraId="5EAD1F14" w14:textId="77777777" w:rsidR="00EC6719" w:rsidRDefault="00EC6719" w:rsidP="00EC6719"/>
    <w:p w14:paraId="328E2BD7" w14:textId="77777777" w:rsidR="009F461E" w:rsidRPr="00B204F3" w:rsidRDefault="00EC6719" w:rsidP="00B204F3">
      <w:pPr>
        <w:numPr>
          <w:ilvl w:val="0"/>
          <w:numId w:val="31"/>
        </w:numPr>
        <w:ind w:left="284" w:hanging="284"/>
        <w:jc w:val="both"/>
      </w:pPr>
      <w:bookmarkStart w:id="3" w:name="_Hlk109987985"/>
      <w:r>
        <w:t xml:space="preserve">Klub se zavazuje poskytnout </w:t>
      </w:r>
      <w:r w:rsidR="005B17A9">
        <w:t>městu</w:t>
      </w:r>
      <w:r w:rsidR="00C203E3">
        <w:t xml:space="preserve"> </w:t>
      </w:r>
      <w:r>
        <w:t>reklamní a prezen</w:t>
      </w:r>
      <w:r w:rsidR="00C97D66">
        <w:t xml:space="preserve">tační služby v termínu </w:t>
      </w:r>
      <w:r w:rsidR="00C97D66" w:rsidRPr="00B204F3">
        <w:rPr>
          <w:b/>
          <w:bCs/>
        </w:rPr>
        <w:t xml:space="preserve">od </w:t>
      </w:r>
      <w:r w:rsidR="005B17A9" w:rsidRPr="00B204F3">
        <w:rPr>
          <w:b/>
          <w:bCs/>
        </w:rPr>
        <w:t xml:space="preserve">nabytí účinnosti této smlouvy </w:t>
      </w:r>
      <w:r w:rsidRPr="00B204F3">
        <w:rPr>
          <w:b/>
          <w:bCs/>
        </w:rPr>
        <w:t>do 30. 4. 20</w:t>
      </w:r>
      <w:r w:rsidR="00AD04F5" w:rsidRPr="00B204F3">
        <w:rPr>
          <w:b/>
          <w:bCs/>
        </w:rPr>
        <w:t>2</w:t>
      </w:r>
      <w:r w:rsidR="00A37F9F" w:rsidRPr="00B204F3">
        <w:rPr>
          <w:b/>
          <w:bCs/>
        </w:rPr>
        <w:t>3</w:t>
      </w:r>
      <w:r w:rsidR="00F66CC2" w:rsidRPr="00B204F3">
        <w:rPr>
          <w:b/>
          <w:bCs/>
        </w:rPr>
        <w:t xml:space="preserve"> </w:t>
      </w:r>
      <w:r w:rsidR="00F66CC2" w:rsidRPr="009F461E">
        <w:t>v</w:t>
      </w:r>
      <w:r w:rsidR="00DE0E15">
        <w:t xml:space="preserve"> souvislosti s výjimečnou událostí týkající se </w:t>
      </w:r>
      <w:r w:rsidR="00770EF7">
        <w:t xml:space="preserve">fungování </w:t>
      </w:r>
      <w:r w:rsidR="00DE0E15">
        <w:t xml:space="preserve">klubu, tj. v </w:t>
      </w:r>
      <w:r w:rsidR="00F66CC2" w:rsidRPr="009F461E">
        <w:t>rámci oslav „</w:t>
      </w:r>
      <w:r w:rsidR="00F66CC2" w:rsidRPr="00904365">
        <w:t xml:space="preserve">100 LET </w:t>
      </w:r>
      <w:r w:rsidR="00F66CC2" w:rsidRPr="00B204F3">
        <w:t>PARDUBICKÉHO HOKEJE“</w:t>
      </w:r>
      <w:r w:rsidR="009F461E" w:rsidRPr="00B204F3">
        <w:t xml:space="preserve">. </w:t>
      </w:r>
    </w:p>
    <w:p w14:paraId="1334AE53" w14:textId="77777777" w:rsidR="009F461E" w:rsidRPr="00B204F3" w:rsidRDefault="009F461E" w:rsidP="009F461E">
      <w:pPr>
        <w:ind w:left="720"/>
        <w:jc w:val="both"/>
      </w:pPr>
    </w:p>
    <w:p w14:paraId="67106A1C" w14:textId="77777777" w:rsidR="009F461E" w:rsidRDefault="005B17A9" w:rsidP="00B204F3">
      <w:pPr>
        <w:numPr>
          <w:ilvl w:val="0"/>
          <w:numId w:val="31"/>
        </w:numPr>
        <w:ind w:left="284" w:hanging="284"/>
        <w:jc w:val="both"/>
      </w:pPr>
      <w:r>
        <w:t xml:space="preserve">Město </w:t>
      </w:r>
      <w:r w:rsidR="009F461E">
        <w:t>bude prezentován</w:t>
      </w:r>
      <w:r>
        <w:t>o</w:t>
      </w:r>
      <w:r w:rsidR="009F461E">
        <w:t xml:space="preserve"> jako </w:t>
      </w:r>
      <w:r w:rsidR="009079FA">
        <w:t>P</w:t>
      </w:r>
      <w:r w:rsidR="009F461E">
        <w:t>ARTNER OSLAV „</w:t>
      </w:r>
      <w:r w:rsidR="009F461E" w:rsidRPr="00904365">
        <w:t xml:space="preserve">100 LET </w:t>
      </w:r>
      <w:r w:rsidR="009F461E" w:rsidRPr="00B204F3">
        <w:t>PARDUBICKÉHO HOKEJE</w:t>
      </w:r>
      <w:r w:rsidR="009F461E">
        <w:t xml:space="preserve">“ </w:t>
      </w:r>
      <w:r w:rsidR="005D4E2E">
        <w:t>– POD ZÁŠTITOU</w:t>
      </w:r>
      <w:r>
        <w:t xml:space="preserve">. Klub </w:t>
      </w:r>
      <w:r w:rsidR="009F461E">
        <w:t xml:space="preserve">poskytne </w:t>
      </w:r>
      <w:r>
        <w:t>městu</w:t>
      </w:r>
      <w:r w:rsidR="009F461E">
        <w:t xml:space="preserve"> níže uvedené reklamní a propagační služby v dohodnutém rozsahu:</w:t>
      </w:r>
    </w:p>
    <w:p w14:paraId="7BC3AAB5" w14:textId="77777777" w:rsidR="009F461E" w:rsidRDefault="009F461E" w:rsidP="005F1087">
      <w:pPr>
        <w:ind w:left="360"/>
        <w:jc w:val="both"/>
      </w:pPr>
    </w:p>
    <w:p w14:paraId="1C78C93B" w14:textId="77777777" w:rsidR="009F461E" w:rsidRPr="00B96701" w:rsidRDefault="009F461E" w:rsidP="00B96701">
      <w:pPr>
        <w:numPr>
          <w:ilvl w:val="0"/>
          <w:numId w:val="22"/>
        </w:numPr>
        <w:autoSpaceDE w:val="0"/>
        <w:autoSpaceDN w:val="0"/>
        <w:rPr>
          <w:b/>
          <w:bCs/>
        </w:rPr>
      </w:pPr>
      <w:r w:rsidRPr="00B96701">
        <w:rPr>
          <w:b/>
          <w:bCs/>
        </w:rPr>
        <w:t>PREZENTACE V RÁMCI PROPAGACE</w:t>
      </w:r>
      <w:r w:rsidR="00B96701" w:rsidRPr="00B96701">
        <w:rPr>
          <w:b/>
          <w:bCs/>
        </w:rPr>
        <w:t xml:space="preserve"> OSLAV</w:t>
      </w:r>
      <w:r w:rsidR="005B17A9">
        <w:rPr>
          <w:b/>
          <w:bCs/>
        </w:rPr>
        <w:t>:</w:t>
      </w:r>
    </w:p>
    <w:p w14:paraId="60CCB06D" w14:textId="77777777" w:rsidR="00E40713" w:rsidRPr="00A71ABF" w:rsidRDefault="009079FA" w:rsidP="00A71ABF">
      <w:pPr>
        <w:numPr>
          <w:ilvl w:val="0"/>
          <w:numId w:val="16"/>
        </w:numPr>
        <w:autoSpaceDE w:val="0"/>
        <w:autoSpaceDN w:val="0"/>
        <w:ind w:left="709" w:hanging="283"/>
        <w:jc w:val="both"/>
        <w:rPr>
          <w:b/>
          <w:bCs/>
        </w:rPr>
      </w:pPr>
      <w:r>
        <w:t>Dominantní u</w:t>
      </w:r>
      <w:r w:rsidR="00E40713" w:rsidRPr="00607B96">
        <w:t xml:space="preserve">místění loga </w:t>
      </w:r>
      <w:r w:rsidR="005B17A9">
        <w:t>města</w:t>
      </w:r>
      <w:r w:rsidR="00E40713" w:rsidRPr="00607B96">
        <w:t xml:space="preserve"> v rámci propagace </w:t>
      </w:r>
      <w:r w:rsidR="00F73B42">
        <w:t>KNIH</w:t>
      </w:r>
      <w:r w:rsidR="00A64BAD">
        <w:t>A</w:t>
      </w:r>
      <w:r w:rsidR="00F73B42">
        <w:t xml:space="preserve"> </w:t>
      </w:r>
      <w:r w:rsidR="00E40713" w:rsidRPr="00607B96">
        <w:t>BEZ FRÁZÍ – FILM DYNAMO – V</w:t>
      </w:r>
      <w:r w:rsidR="00E40713">
        <w:t>ÝSTAVA</w:t>
      </w:r>
      <w:r w:rsidR="00E40713" w:rsidRPr="00607B96">
        <w:t xml:space="preserve"> – GALAVEČER</w:t>
      </w:r>
      <w:r w:rsidR="00E40713">
        <w:t xml:space="preserve"> </w:t>
      </w:r>
      <w:r w:rsidR="00E40713" w:rsidRPr="00607B96">
        <w:t>na 6 billboardech a 10 CLV</w:t>
      </w:r>
    </w:p>
    <w:p w14:paraId="27993731" w14:textId="77777777" w:rsidR="00E40713" w:rsidRPr="00A71ABF" w:rsidRDefault="009079FA" w:rsidP="00A71ABF">
      <w:pPr>
        <w:numPr>
          <w:ilvl w:val="0"/>
          <w:numId w:val="16"/>
        </w:numPr>
        <w:autoSpaceDE w:val="0"/>
        <w:autoSpaceDN w:val="0"/>
        <w:ind w:left="709" w:hanging="283"/>
        <w:jc w:val="both"/>
        <w:rPr>
          <w:b/>
          <w:bCs/>
        </w:rPr>
      </w:pPr>
      <w:r>
        <w:lastRenderedPageBreak/>
        <w:t>Dominantní u</w:t>
      </w:r>
      <w:r w:rsidR="00E40713">
        <w:t xml:space="preserve">místění loga </w:t>
      </w:r>
      <w:r w:rsidR="005B17A9">
        <w:t>města</w:t>
      </w:r>
      <w:r w:rsidR="00E40713">
        <w:t xml:space="preserve"> v rámci propagace </w:t>
      </w:r>
      <w:r w:rsidR="00F73B42">
        <w:t>KNIH</w:t>
      </w:r>
      <w:r w:rsidR="00A64BAD">
        <w:t>A</w:t>
      </w:r>
      <w:r w:rsidR="00F73B42">
        <w:t xml:space="preserve"> </w:t>
      </w:r>
      <w:r w:rsidR="00E40713">
        <w:t>BEZ FRÁZÍ – FILM DYNAMO – VÝSTAVA – GALAVEČER formou tištěné inzerce v deníku Sport</w:t>
      </w:r>
    </w:p>
    <w:p w14:paraId="3BE7145D" w14:textId="77777777" w:rsidR="00E40713" w:rsidRPr="00A71ABF" w:rsidRDefault="009079FA" w:rsidP="00A71ABF">
      <w:pPr>
        <w:numPr>
          <w:ilvl w:val="0"/>
          <w:numId w:val="16"/>
        </w:numPr>
        <w:autoSpaceDE w:val="0"/>
        <w:autoSpaceDN w:val="0"/>
        <w:ind w:left="709" w:hanging="283"/>
        <w:jc w:val="both"/>
        <w:rPr>
          <w:b/>
          <w:bCs/>
        </w:rPr>
      </w:pPr>
      <w:r>
        <w:t xml:space="preserve">Dominantní umístění </w:t>
      </w:r>
      <w:r w:rsidR="00E40713">
        <w:t xml:space="preserve">loga </w:t>
      </w:r>
      <w:r w:rsidR="005B17A9">
        <w:t>města</w:t>
      </w:r>
      <w:r w:rsidR="00E40713">
        <w:t xml:space="preserve"> v</w:t>
      </w:r>
      <w:r w:rsidR="00912BCE">
        <w:t> </w:t>
      </w:r>
      <w:r w:rsidR="00E40713">
        <w:t xml:space="preserve">rámci propagace </w:t>
      </w:r>
      <w:r w:rsidR="00F73B42">
        <w:t>KNIH</w:t>
      </w:r>
      <w:r w:rsidR="00A64BAD">
        <w:t>A</w:t>
      </w:r>
      <w:r w:rsidR="00F73B42">
        <w:t xml:space="preserve"> </w:t>
      </w:r>
      <w:r w:rsidR="00E40713">
        <w:t>BEZ FRÁZÍ – FILM DYNAMO – VÝSTAVA – GALAVEČER formou tištěné inzerce v Pardubickém deníku</w:t>
      </w:r>
    </w:p>
    <w:p w14:paraId="2B050B27" w14:textId="77777777" w:rsidR="00E40713" w:rsidRPr="00A71ABF" w:rsidRDefault="009079FA" w:rsidP="00A71ABF">
      <w:pPr>
        <w:numPr>
          <w:ilvl w:val="0"/>
          <w:numId w:val="16"/>
        </w:numPr>
        <w:autoSpaceDE w:val="0"/>
        <w:autoSpaceDN w:val="0"/>
        <w:ind w:left="709" w:hanging="283"/>
        <w:jc w:val="both"/>
        <w:rPr>
          <w:b/>
          <w:bCs/>
        </w:rPr>
      </w:pPr>
      <w:r>
        <w:t xml:space="preserve">Dominantní umístění </w:t>
      </w:r>
      <w:r w:rsidR="00E40713">
        <w:t xml:space="preserve">loga </w:t>
      </w:r>
      <w:r w:rsidR="005B17A9">
        <w:t>města</w:t>
      </w:r>
      <w:r w:rsidR="00E40713">
        <w:t xml:space="preserve"> v rámci propagace </w:t>
      </w:r>
      <w:r w:rsidR="00F73B42">
        <w:t>KNIH</w:t>
      </w:r>
      <w:r w:rsidR="00A64BAD">
        <w:t>A</w:t>
      </w:r>
      <w:r w:rsidR="00F73B42">
        <w:t xml:space="preserve"> </w:t>
      </w:r>
      <w:r w:rsidR="00E40713">
        <w:t>BEZ FRÁZÍ – FILM DYNAMO – VÝSTAVA – GALAVEČER formou tištěné inzerce v magazínu Dynamo v</w:t>
      </w:r>
      <w:r w:rsidR="00A47F41">
        <w:t> </w:t>
      </w:r>
      <w:r w:rsidR="00E40713">
        <w:t xml:space="preserve">prosincovém a </w:t>
      </w:r>
      <w:r w:rsidR="00E40713" w:rsidRPr="00B94E4F">
        <w:t>březnovém</w:t>
      </w:r>
      <w:r w:rsidR="00E40713">
        <w:t xml:space="preserve"> vydání</w:t>
      </w:r>
    </w:p>
    <w:p w14:paraId="7B89A910" w14:textId="77777777" w:rsidR="00E40713" w:rsidRPr="00A71ABF" w:rsidRDefault="009079FA" w:rsidP="00A71ABF">
      <w:pPr>
        <w:numPr>
          <w:ilvl w:val="0"/>
          <w:numId w:val="16"/>
        </w:numPr>
        <w:autoSpaceDE w:val="0"/>
        <w:autoSpaceDN w:val="0"/>
        <w:ind w:left="709" w:hanging="283"/>
        <w:jc w:val="both"/>
        <w:rPr>
          <w:b/>
          <w:bCs/>
        </w:rPr>
      </w:pPr>
      <w:r>
        <w:t xml:space="preserve">Dominantní umístění </w:t>
      </w:r>
      <w:r w:rsidR="00E40713">
        <w:t xml:space="preserve">loga </w:t>
      </w:r>
      <w:r w:rsidR="005B17A9">
        <w:t>města</w:t>
      </w:r>
      <w:r w:rsidR="00E40713">
        <w:t xml:space="preserve"> v rámci propagace </w:t>
      </w:r>
      <w:r w:rsidR="00F73B42">
        <w:t>KNIH</w:t>
      </w:r>
      <w:r w:rsidR="00A64BAD">
        <w:t>A</w:t>
      </w:r>
      <w:r w:rsidR="00F73B42">
        <w:t xml:space="preserve"> </w:t>
      </w:r>
      <w:r w:rsidR="00E40713">
        <w:t>BEZ FRÁZÍ – FILM DYNAMO – VÝSTAVA – GALAVEČER formou inzerce v programu na utkání v rámci 10 domácích utkání</w:t>
      </w:r>
    </w:p>
    <w:p w14:paraId="6B27B91B" w14:textId="77777777" w:rsidR="00E40713" w:rsidRPr="00A71ABF" w:rsidRDefault="009079FA" w:rsidP="00A71ABF">
      <w:pPr>
        <w:numPr>
          <w:ilvl w:val="0"/>
          <w:numId w:val="16"/>
        </w:numPr>
        <w:autoSpaceDE w:val="0"/>
        <w:autoSpaceDN w:val="0"/>
        <w:ind w:left="709" w:hanging="283"/>
        <w:jc w:val="both"/>
        <w:rPr>
          <w:b/>
          <w:bCs/>
        </w:rPr>
      </w:pPr>
      <w:r>
        <w:t xml:space="preserve">Dominantní umístění </w:t>
      </w:r>
      <w:r w:rsidR="00E40713">
        <w:t xml:space="preserve">loga </w:t>
      </w:r>
      <w:r w:rsidR="005B17A9">
        <w:t>města</w:t>
      </w:r>
      <w:r w:rsidR="00E40713">
        <w:t xml:space="preserve"> v rámci propagace </w:t>
      </w:r>
      <w:r w:rsidR="00F73B42">
        <w:t>KNIH</w:t>
      </w:r>
      <w:r w:rsidR="00A64BAD">
        <w:t>A</w:t>
      </w:r>
      <w:r w:rsidR="00F73B42">
        <w:t xml:space="preserve"> </w:t>
      </w:r>
      <w:r w:rsidR="00E40713">
        <w:t>BEZ FRÁZÍ – FILM DYNAMO – VÝSTAVA – GALAVEČER formou spotu na multifunkční obrazovce 2x v průběhu 10 domácích utkání</w:t>
      </w:r>
    </w:p>
    <w:p w14:paraId="6DF52908" w14:textId="77777777" w:rsidR="00E40713" w:rsidRPr="00A71ABF" w:rsidRDefault="00C1664F" w:rsidP="00A71ABF">
      <w:pPr>
        <w:numPr>
          <w:ilvl w:val="0"/>
          <w:numId w:val="16"/>
        </w:numPr>
        <w:autoSpaceDE w:val="0"/>
        <w:autoSpaceDN w:val="0"/>
        <w:ind w:left="709" w:hanging="283"/>
        <w:jc w:val="both"/>
        <w:rPr>
          <w:b/>
          <w:bCs/>
        </w:rPr>
      </w:pPr>
      <w:r>
        <w:t xml:space="preserve">Dominantní umístění </w:t>
      </w:r>
      <w:r w:rsidR="00E40713">
        <w:t xml:space="preserve">loga </w:t>
      </w:r>
      <w:r w:rsidR="005B17A9">
        <w:t>města</w:t>
      </w:r>
      <w:r w:rsidR="00E40713">
        <w:t xml:space="preserve"> v rámci propagace </w:t>
      </w:r>
      <w:r w:rsidR="00F73B42">
        <w:t>KNIH</w:t>
      </w:r>
      <w:r w:rsidR="00A64BAD">
        <w:t>A</w:t>
      </w:r>
      <w:r w:rsidR="00F73B42">
        <w:t xml:space="preserve"> </w:t>
      </w:r>
      <w:r w:rsidR="00E40713">
        <w:t>BEZ FRÁZÍ – FILM DYNAMO – VÝSTAVA – GALAVEČER formou spotu na venkovní obrazovce na 2 měsíce v počtu 152 spotů denně</w:t>
      </w:r>
    </w:p>
    <w:p w14:paraId="71340B38" w14:textId="77777777" w:rsidR="00E40713" w:rsidRPr="00A71ABF" w:rsidRDefault="00C1664F" w:rsidP="00A71ABF">
      <w:pPr>
        <w:numPr>
          <w:ilvl w:val="0"/>
          <w:numId w:val="16"/>
        </w:numPr>
        <w:autoSpaceDE w:val="0"/>
        <w:autoSpaceDN w:val="0"/>
        <w:ind w:left="709" w:hanging="283"/>
        <w:jc w:val="both"/>
        <w:rPr>
          <w:b/>
          <w:bCs/>
        </w:rPr>
      </w:pPr>
      <w:r>
        <w:t xml:space="preserve">Dominantní umístění </w:t>
      </w:r>
      <w:r w:rsidR="00E40713" w:rsidRPr="00D07D49">
        <w:t xml:space="preserve">loga </w:t>
      </w:r>
      <w:r w:rsidR="005B17A9">
        <w:t>města</w:t>
      </w:r>
      <w:r w:rsidR="00E40713" w:rsidRPr="00D07D49">
        <w:t xml:space="preserve"> v rámci propagace </w:t>
      </w:r>
      <w:r w:rsidR="00F73B42">
        <w:t>KNIH</w:t>
      </w:r>
      <w:r w:rsidR="00A64BAD">
        <w:t>A</w:t>
      </w:r>
      <w:r w:rsidR="00F73B42">
        <w:t xml:space="preserve"> </w:t>
      </w:r>
      <w:r w:rsidR="00E40713" w:rsidRPr="00D07D49">
        <w:t>BEZ FRÁZÍ – FILM DYNAMO – V</w:t>
      </w:r>
      <w:r w:rsidR="00E40713">
        <w:t>ÝSTAVA</w:t>
      </w:r>
      <w:r w:rsidR="00E40713" w:rsidRPr="00D07D49">
        <w:t xml:space="preserve"> – GALAVEČER</w:t>
      </w:r>
      <w:r w:rsidR="00E40713">
        <w:t xml:space="preserve"> </w:t>
      </w:r>
      <w:r w:rsidR="00E40713" w:rsidRPr="00D07D49">
        <w:t xml:space="preserve">zveřejněním 10 příspěvků na sociálních sítích klubu </w:t>
      </w:r>
    </w:p>
    <w:p w14:paraId="749F5229" w14:textId="34B5217F" w:rsidR="00DA05E6" w:rsidRPr="00A71ABF" w:rsidRDefault="00DA05E6" w:rsidP="00A71ABF">
      <w:pPr>
        <w:numPr>
          <w:ilvl w:val="0"/>
          <w:numId w:val="16"/>
        </w:numPr>
        <w:autoSpaceDE w:val="0"/>
        <w:autoSpaceDN w:val="0"/>
        <w:ind w:left="709" w:hanging="283"/>
        <w:jc w:val="both"/>
        <w:rPr>
          <w:b/>
          <w:bCs/>
        </w:rPr>
      </w:pPr>
      <w:r>
        <w:t xml:space="preserve">Klub </w:t>
      </w:r>
      <w:r w:rsidR="00A86B4A">
        <w:t xml:space="preserve">dále bezúplatně </w:t>
      </w:r>
      <w:r>
        <w:t xml:space="preserve">zajistí přístup 6 zástupcům </w:t>
      </w:r>
      <w:r w:rsidR="005B17A9">
        <w:t>města</w:t>
      </w:r>
      <w:r>
        <w:t xml:space="preserve"> na galavečer do reprezentačních prostor – plocha enteria areny z důvodu </w:t>
      </w:r>
      <w:r w:rsidR="005B17A9">
        <w:t>prezentace města</w:t>
      </w:r>
    </w:p>
    <w:p w14:paraId="1F1FE19D" w14:textId="462F03C3" w:rsidR="00DA05E6" w:rsidRPr="00A71ABF" w:rsidRDefault="00DA05E6" w:rsidP="00A71ABF">
      <w:pPr>
        <w:numPr>
          <w:ilvl w:val="0"/>
          <w:numId w:val="16"/>
        </w:numPr>
        <w:autoSpaceDE w:val="0"/>
        <w:autoSpaceDN w:val="0"/>
        <w:ind w:left="709" w:hanging="283"/>
        <w:jc w:val="both"/>
        <w:rPr>
          <w:b/>
          <w:bCs/>
        </w:rPr>
      </w:pPr>
      <w:r>
        <w:t xml:space="preserve">Klub </w:t>
      </w:r>
      <w:r w:rsidR="00A86B4A">
        <w:t xml:space="preserve">dále bezúplatně </w:t>
      </w:r>
      <w:r>
        <w:t xml:space="preserve">zajistí přístup </w:t>
      </w:r>
      <w:r w:rsidR="00C1664F">
        <w:t>2</w:t>
      </w:r>
      <w:r>
        <w:t xml:space="preserve">0 zástupcům </w:t>
      </w:r>
      <w:r w:rsidR="005B17A9">
        <w:t xml:space="preserve">města </w:t>
      </w:r>
      <w:r>
        <w:t xml:space="preserve">na galavečer do </w:t>
      </w:r>
      <w:r w:rsidR="00B53FAD">
        <w:t xml:space="preserve">komunikačních prostor klubu </w:t>
      </w:r>
      <w:r>
        <w:t xml:space="preserve">z důvodu </w:t>
      </w:r>
      <w:r w:rsidR="005B17A9">
        <w:t>prezentace města</w:t>
      </w:r>
    </w:p>
    <w:p w14:paraId="251EFB1C" w14:textId="5C2EB53A" w:rsidR="00B53FAD" w:rsidRPr="00A71ABF" w:rsidRDefault="00B53FAD" w:rsidP="00A71ABF">
      <w:pPr>
        <w:numPr>
          <w:ilvl w:val="0"/>
          <w:numId w:val="16"/>
        </w:numPr>
        <w:autoSpaceDE w:val="0"/>
        <w:autoSpaceDN w:val="0"/>
        <w:ind w:left="709" w:hanging="283"/>
        <w:jc w:val="both"/>
        <w:rPr>
          <w:b/>
          <w:bCs/>
        </w:rPr>
      </w:pPr>
      <w:r>
        <w:t xml:space="preserve">Klub </w:t>
      </w:r>
      <w:r w:rsidR="00A86B4A">
        <w:t xml:space="preserve">dále bezúplatně </w:t>
      </w:r>
      <w:r>
        <w:t xml:space="preserve">zajistí přístup </w:t>
      </w:r>
      <w:r w:rsidR="00C1664F">
        <w:t>2</w:t>
      </w:r>
      <w:r>
        <w:t xml:space="preserve">0 zástupcům </w:t>
      </w:r>
      <w:r w:rsidR="005B17A9">
        <w:t>města</w:t>
      </w:r>
      <w:r>
        <w:t xml:space="preserve"> na výstavu na pardubickém zámku z důvodu </w:t>
      </w:r>
      <w:r w:rsidR="005B17A9">
        <w:t>prezentace města</w:t>
      </w:r>
      <w:r>
        <w:t xml:space="preserve"> </w:t>
      </w:r>
    </w:p>
    <w:p w14:paraId="3094280E" w14:textId="41EC07E8" w:rsidR="00B53FAD" w:rsidRPr="00A71ABF" w:rsidRDefault="00B53FAD" w:rsidP="00A71ABF">
      <w:pPr>
        <w:numPr>
          <w:ilvl w:val="0"/>
          <w:numId w:val="16"/>
        </w:numPr>
        <w:autoSpaceDE w:val="0"/>
        <w:autoSpaceDN w:val="0"/>
        <w:ind w:left="709" w:hanging="283"/>
        <w:jc w:val="both"/>
        <w:rPr>
          <w:b/>
          <w:bCs/>
        </w:rPr>
      </w:pPr>
      <w:r>
        <w:t xml:space="preserve">Klub </w:t>
      </w:r>
      <w:r w:rsidR="00A86B4A">
        <w:t xml:space="preserve">dále bezúplatně </w:t>
      </w:r>
      <w:r>
        <w:t xml:space="preserve">zajistí přístup </w:t>
      </w:r>
      <w:r w:rsidR="00C1664F">
        <w:t>6</w:t>
      </w:r>
      <w:r>
        <w:t xml:space="preserve"> zástupcům </w:t>
      </w:r>
      <w:r w:rsidR="00FB3C22">
        <w:t>města</w:t>
      </w:r>
      <w:r>
        <w:t xml:space="preserve"> na předpremiéru filmu do reprezentačních prostor z důvodu </w:t>
      </w:r>
      <w:r w:rsidR="00FB3C22">
        <w:t>prezentace města</w:t>
      </w:r>
      <w:r>
        <w:t xml:space="preserve"> </w:t>
      </w:r>
    </w:p>
    <w:p w14:paraId="3ED1747B" w14:textId="23350540" w:rsidR="00B53FAD" w:rsidRPr="00A71ABF" w:rsidRDefault="00A71ABF" w:rsidP="00A71ABF">
      <w:pPr>
        <w:numPr>
          <w:ilvl w:val="0"/>
          <w:numId w:val="16"/>
        </w:numPr>
        <w:autoSpaceDE w:val="0"/>
        <w:autoSpaceDN w:val="0"/>
        <w:ind w:left="709" w:hanging="283"/>
        <w:jc w:val="both"/>
        <w:rPr>
          <w:b/>
          <w:bCs/>
        </w:rPr>
      </w:pPr>
      <w:r>
        <w:rPr>
          <w:b/>
          <w:bCs/>
        </w:rPr>
        <w:t xml:space="preserve"> </w:t>
      </w:r>
      <w:r w:rsidR="00B53FAD">
        <w:t xml:space="preserve">Klub </w:t>
      </w:r>
      <w:r w:rsidR="00A86B4A">
        <w:t xml:space="preserve">dále bezúplatně </w:t>
      </w:r>
      <w:r w:rsidR="00B53FAD">
        <w:t xml:space="preserve">zajistí přístup </w:t>
      </w:r>
      <w:r w:rsidR="00C1664F">
        <w:t>2</w:t>
      </w:r>
      <w:r w:rsidR="00B53FAD">
        <w:t xml:space="preserve">0 zástupcům </w:t>
      </w:r>
      <w:r w:rsidR="00FB3C22">
        <w:t>města</w:t>
      </w:r>
      <w:r w:rsidR="00B53FAD">
        <w:t xml:space="preserve"> na promítání filmu do komunikačních prostor enteria areny z</w:t>
      </w:r>
      <w:r w:rsidR="00FB3C22">
        <w:t> </w:t>
      </w:r>
      <w:r w:rsidR="00B53FAD">
        <w:t>důvodu</w:t>
      </w:r>
      <w:r w:rsidR="00FB3C22">
        <w:t xml:space="preserve"> prezentace města</w:t>
      </w:r>
      <w:r w:rsidR="005B17A9">
        <w:t>.</w:t>
      </w:r>
      <w:r w:rsidR="00B53FAD">
        <w:t xml:space="preserve"> </w:t>
      </w:r>
    </w:p>
    <w:p w14:paraId="046E72E5" w14:textId="77777777" w:rsidR="00B53FAD" w:rsidRDefault="00B53FAD" w:rsidP="00E40713">
      <w:pPr>
        <w:autoSpaceDE w:val="0"/>
        <w:autoSpaceDN w:val="0"/>
        <w:ind w:left="720"/>
      </w:pPr>
    </w:p>
    <w:p w14:paraId="1C3A775D" w14:textId="77777777" w:rsidR="00E40713" w:rsidRDefault="00E40713" w:rsidP="00B96701">
      <w:pPr>
        <w:numPr>
          <w:ilvl w:val="0"/>
          <w:numId w:val="22"/>
        </w:numPr>
        <w:autoSpaceDE w:val="0"/>
        <w:autoSpaceDN w:val="0"/>
        <w:contextualSpacing/>
        <w:rPr>
          <w:b/>
          <w:bCs/>
        </w:rPr>
      </w:pPr>
      <w:r w:rsidRPr="00A3048F">
        <w:rPr>
          <w:b/>
          <w:bCs/>
        </w:rPr>
        <w:t xml:space="preserve">PREZENTACE V RÁMCI </w:t>
      </w:r>
      <w:r>
        <w:rPr>
          <w:b/>
          <w:bCs/>
        </w:rPr>
        <w:t>KNIHY BEZ FRÁZÍ</w:t>
      </w:r>
      <w:r w:rsidR="00FB3C22">
        <w:rPr>
          <w:b/>
          <w:bCs/>
        </w:rPr>
        <w:t>:</w:t>
      </w:r>
    </w:p>
    <w:p w14:paraId="0A01D8CB" w14:textId="77777777" w:rsidR="00E40713" w:rsidRPr="00C642BF" w:rsidRDefault="00FB3C22" w:rsidP="00912BCE">
      <w:pPr>
        <w:numPr>
          <w:ilvl w:val="0"/>
          <w:numId w:val="23"/>
        </w:numPr>
        <w:tabs>
          <w:tab w:val="left" w:pos="709"/>
        </w:tabs>
        <w:ind w:left="709" w:hanging="283"/>
        <w:jc w:val="both"/>
      </w:pPr>
      <w:r>
        <w:t>Město</w:t>
      </w:r>
      <w:r w:rsidR="00E40713" w:rsidRPr="00C642BF">
        <w:t xml:space="preserve"> bude prezentován</w:t>
      </w:r>
      <w:r>
        <w:t>o</w:t>
      </w:r>
      <w:r w:rsidR="00E40713" w:rsidRPr="00C642BF">
        <w:t xml:space="preserve"> jako</w:t>
      </w:r>
      <w:r w:rsidR="00912BCE">
        <w:t xml:space="preserve"> </w:t>
      </w:r>
      <w:r w:rsidR="00912BCE" w:rsidRPr="00C642BF">
        <w:t xml:space="preserve">partner </w:t>
      </w:r>
      <w:r w:rsidR="00912BCE">
        <w:t xml:space="preserve">knihy „Bez frází“– pod záštitou </w:t>
      </w:r>
      <w:r w:rsidR="00E40713" w:rsidRPr="00C642BF">
        <w:t xml:space="preserve">včetně umístění loga </w:t>
      </w:r>
      <w:r>
        <w:t>města</w:t>
      </w:r>
      <w:r w:rsidR="00E40713" w:rsidRPr="00C642BF">
        <w:t xml:space="preserve"> </w:t>
      </w:r>
      <w:r w:rsidR="00E40713">
        <w:t>na zadní straně knihy</w:t>
      </w:r>
      <w:r>
        <w:t>.</w:t>
      </w:r>
    </w:p>
    <w:p w14:paraId="03E6AB75" w14:textId="77777777" w:rsidR="00E40713" w:rsidRPr="00C642BF" w:rsidRDefault="00E40713" w:rsidP="00E40713">
      <w:pPr>
        <w:autoSpaceDE w:val="0"/>
        <w:autoSpaceDN w:val="0"/>
        <w:rPr>
          <w:b/>
          <w:bCs/>
        </w:rPr>
      </w:pPr>
    </w:p>
    <w:p w14:paraId="434C5476" w14:textId="77777777" w:rsidR="00E40713" w:rsidRDefault="00E40713" w:rsidP="00B96701">
      <w:pPr>
        <w:numPr>
          <w:ilvl w:val="0"/>
          <w:numId w:val="22"/>
        </w:numPr>
        <w:autoSpaceDE w:val="0"/>
        <w:autoSpaceDN w:val="0"/>
        <w:contextualSpacing/>
        <w:rPr>
          <w:b/>
          <w:bCs/>
        </w:rPr>
      </w:pPr>
      <w:r w:rsidRPr="00A3048F">
        <w:rPr>
          <w:b/>
          <w:bCs/>
        </w:rPr>
        <w:t xml:space="preserve">PREZENTACE V RÁMCI </w:t>
      </w:r>
      <w:r>
        <w:rPr>
          <w:b/>
          <w:bCs/>
        </w:rPr>
        <w:t>FILMU DYNAMO</w:t>
      </w:r>
      <w:r w:rsidR="00FB3C22">
        <w:rPr>
          <w:b/>
          <w:bCs/>
        </w:rPr>
        <w:t>:</w:t>
      </w:r>
    </w:p>
    <w:p w14:paraId="62510C1B" w14:textId="77777777" w:rsidR="00E40713" w:rsidRPr="00DD2E01" w:rsidRDefault="00FB3C22" w:rsidP="00B96701">
      <w:pPr>
        <w:numPr>
          <w:ilvl w:val="0"/>
          <w:numId w:val="18"/>
        </w:numPr>
        <w:jc w:val="both"/>
      </w:pPr>
      <w:r>
        <w:t>Město</w:t>
      </w:r>
      <w:r w:rsidR="00E40713" w:rsidRPr="00C642BF">
        <w:t xml:space="preserve"> bude prezentována </w:t>
      </w:r>
      <w:r w:rsidR="00912BCE">
        <w:t xml:space="preserve">jako </w:t>
      </w:r>
      <w:r w:rsidR="00E40713" w:rsidRPr="00C642BF">
        <w:t xml:space="preserve">partner </w:t>
      </w:r>
      <w:r w:rsidR="00E40713">
        <w:t>filmu</w:t>
      </w:r>
      <w:r w:rsidR="009F7CCF">
        <w:t xml:space="preserve"> </w:t>
      </w:r>
      <w:r w:rsidR="00912BCE">
        <w:t xml:space="preserve">– pod záštitou </w:t>
      </w:r>
      <w:r w:rsidR="00E40713" w:rsidRPr="00C642BF">
        <w:t xml:space="preserve">včetně umístění loga </w:t>
      </w:r>
      <w:r>
        <w:t>města</w:t>
      </w:r>
      <w:r w:rsidR="00E40713" w:rsidRPr="00C642BF">
        <w:t xml:space="preserve"> </w:t>
      </w:r>
      <w:r w:rsidR="00E40713">
        <w:t>v závěrečných titulcích</w:t>
      </w:r>
    </w:p>
    <w:p w14:paraId="5A4A4E76" w14:textId="77777777" w:rsidR="00E40713" w:rsidRPr="00B94E4F" w:rsidRDefault="00C1664F" w:rsidP="00E40713">
      <w:pPr>
        <w:numPr>
          <w:ilvl w:val="0"/>
          <w:numId w:val="18"/>
        </w:numPr>
        <w:jc w:val="both"/>
      </w:pPr>
      <w:r>
        <w:t xml:space="preserve">Dominantní umístění </w:t>
      </w:r>
      <w:r w:rsidR="00E40713" w:rsidRPr="00B94E4F">
        <w:t xml:space="preserve">loga </w:t>
      </w:r>
      <w:r w:rsidR="00F73B42">
        <w:t>města</w:t>
      </w:r>
      <w:r w:rsidR="00E40713" w:rsidRPr="00B94E4F">
        <w:t xml:space="preserve"> na fotostěně v předsálí v rámci předpremiéry</w:t>
      </w:r>
      <w:r w:rsidR="00F73B42">
        <w:t>.</w:t>
      </w:r>
    </w:p>
    <w:p w14:paraId="6FB0D8DC" w14:textId="77777777" w:rsidR="00E40713" w:rsidRPr="00607B96" w:rsidRDefault="00E40713" w:rsidP="00E40713">
      <w:pPr>
        <w:ind w:left="360"/>
        <w:rPr>
          <w:highlight w:val="yellow"/>
        </w:rPr>
      </w:pPr>
    </w:p>
    <w:p w14:paraId="6E7C6183" w14:textId="77777777" w:rsidR="00E40713" w:rsidRDefault="00E40713" w:rsidP="00B96701">
      <w:pPr>
        <w:numPr>
          <w:ilvl w:val="0"/>
          <w:numId w:val="22"/>
        </w:numPr>
        <w:autoSpaceDE w:val="0"/>
        <w:autoSpaceDN w:val="0"/>
        <w:contextualSpacing/>
        <w:rPr>
          <w:b/>
          <w:bCs/>
        </w:rPr>
      </w:pPr>
      <w:r w:rsidRPr="00A3048F">
        <w:rPr>
          <w:b/>
          <w:bCs/>
        </w:rPr>
        <w:t xml:space="preserve">PREZENTACE V RÁMCI </w:t>
      </w:r>
      <w:r>
        <w:rPr>
          <w:b/>
          <w:bCs/>
        </w:rPr>
        <w:t>VÝSTAVY</w:t>
      </w:r>
      <w:r w:rsidR="00FB3C22">
        <w:rPr>
          <w:b/>
          <w:bCs/>
        </w:rPr>
        <w:t>:</w:t>
      </w:r>
    </w:p>
    <w:p w14:paraId="34B5C684" w14:textId="77777777" w:rsidR="00E40713" w:rsidRDefault="00F73B42" w:rsidP="00B96701">
      <w:pPr>
        <w:numPr>
          <w:ilvl w:val="0"/>
          <w:numId w:val="24"/>
        </w:numPr>
        <w:jc w:val="both"/>
      </w:pPr>
      <w:r>
        <w:t>Město</w:t>
      </w:r>
      <w:r w:rsidR="00E40713" w:rsidRPr="00C642BF">
        <w:t xml:space="preserve"> bude prezentován</w:t>
      </w:r>
      <w:r>
        <w:t>o</w:t>
      </w:r>
      <w:r w:rsidR="00E40713" w:rsidRPr="00C642BF">
        <w:t xml:space="preserve"> jako</w:t>
      </w:r>
      <w:r w:rsidR="00C1664F">
        <w:t xml:space="preserve"> </w:t>
      </w:r>
      <w:r w:rsidR="00E40713" w:rsidRPr="00C642BF">
        <w:t xml:space="preserve">partner </w:t>
      </w:r>
      <w:r w:rsidR="00E40713">
        <w:t>výstavy</w:t>
      </w:r>
      <w:r w:rsidR="00B33987">
        <w:t xml:space="preserve"> – pod záštitou</w:t>
      </w:r>
    </w:p>
    <w:p w14:paraId="3C8D8D65" w14:textId="77777777" w:rsidR="00E40713" w:rsidRDefault="00E40713" w:rsidP="00B96701">
      <w:pPr>
        <w:numPr>
          <w:ilvl w:val="0"/>
          <w:numId w:val="24"/>
        </w:numPr>
        <w:jc w:val="both"/>
      </w:pPr>
      <w:r>
        <w:t xml:space="preserve">Umístění loga </w:t>
      </w:r>
      <w:r w:rsidR="00F73B42">
        <w:t>města</w:t>
      </w:r>
      <w:r>
        <w:t xml:space="preserve"> na přední straně všech vstupenek </w:t>
      </w:r>
    </w:p>
    <w:p w14:paraId="1D76348F" w14:textId="62371A39" w:rsidR="00E40713" w:rsidRPr="00B96701" w:rsidRDefault="00E40713" w:rsidP="00B96701">
      <w:pPr>
        <w:numPr>
          <w:ilvl w:val="0"/>
          <w:numId w:val="24"/>
        </w:numPr>
        <w:jc w:val="both"/>
      </w:pPr>
      <w:r w:rsidRPr="00B96701">
        <w:rPr>
          <w:rFonts w:cs="Arial"/>
        </w:rPr>
        <w:t xml:space="preserve">Klub </w:t>
      </w:r>
      <w:r w:rsidR="00A86B4A">
        <w:rPr>
          <w:rFonts w:cs="Arial"/>
        </w:rPr>
        <w:t xml:space="preserve">dále bezúplatně </w:t>
      </w:r>
      <w:r w:rsidRPr="00B96701">
        <w:rPr>
          <w:rFonts w:cs="Arial"/>
        </w:rPr>
        <w:t xml:space="preserve">uspořádá pro </w:t>
      </w:r>
      <w:r w:rsidR="00F73B42">
        <w:rPr>
          <w:rFonts w:cs="Arial"/>
        </w:rPr>
        <w:t>město</w:t>
      </w:r>
      <w:r w:rsidRPr="00B96701">
        <w:rPr>
          <w:rFonts w:cs="Arial"/>
        </w:rPr>
        <w:t xml:space="preserve"> privátní prohlídku výstavy se speciálním hokejovým průvodcem </w:t>
      </w:r>
    </w:p>
    <w:p w14:paraId="5ACB15C2" w14:textId="77777777" w:rsidR="00E40713" w:rsidRPr="00F43E0F" w:rsidRDefault="00E40713" w:rsidP="00E40713">
      <w:pPr>
        <w:autoSpaceDE w:val="0"/>
        <w:autoSpaceDN w:val="0"/>
        <w:adjustRightInd w:val="0"/>
        <w:ind w:left="720"/>
        <w:rPr>
          <w:rFonts w:cs="Arial"/>
          <w:b/>
          <w:bCs/>
        </w:rPr>
      </w:pPr>
    </w:p>
    <w:p w14:paraId="3C0E9C14" w14:textId="77777777" w:rsidR="00E40713" w:rsidRDefault="00E40713" w:rsidP="00B96701">
      <w:pPr>
        <w:numPr>
          <w:ilvl w:val="0"/>
          <w:numId w:val="22"/>
        </w:numPr>
        <w:autoSpaceDE w:val="0"/>
        <w:autoSpaceDN w:val="0"/>
        <w:contextualSpacing/>
        <w:rPr>
          <w:b/>
          <w:bCs/>
        </w:rPr>
      </w:pPr>
      <w:r w:rsidRPr="00A3048F">
        <w:rPr>
          <w:b/>
          <w:bCs/>
        </w:rPr>
        <w:t xml:space="preserve">PREZENTACE V RÁMCI </w:t>
      </w:r>
      <w:r>
        <w:rPr>
          <w:b/>
          <w:bCs/>
        </w:rPr>
        <w:t>GALAVEČERU</w:t>
      </w:r>
      <w:r w:rsidR="00FB3C22">
        <w:rPr>
          <w:b/>
          <w:bCs/>
        </w:rPr>
        <w:t>:</w:t>
      </w:r>
    </w:p>
    <w:p w14:paraId="178674A0" w14:textId="77777777" w:rsidR="00E40713" w:rsidRDefault="00F73B42" w:rsidP="00B96701">
      <w:pPr>
        <w:numPr>
          <w:ilvl w:val="0"/>
          <w:numId w:val="25"/>
        </w:numPr>
        <w:jc w:val="both"/>
      </w:pPr>
      <w:r>
        <w:t>Město</w:t>
      </w:r>
      <w:r w:rsidR="00E40713" w:rsidRPr="00C642BF">
        <w:t xml:space="preserve"> bude </w:t>
      </w:r>
      <w:r w:rsidR="00E40713">
        <w:t>uváděn</w:t>
      </w:r>
      <w:r>
        <w:t>o</w:t>
      </w:r>
      <w:r w:rsidR="00E40713">
        <w:t xml:space="preserve"> moderátorem </w:t>
      </w:r>
      <w:r w:rsidR="00E40713" w:rsidRPr="00C642BF">
        <w:t xml:space="preserve">jako partner </w:t>
      </w:r>
      <w:r w:rsidR="00E40713">
        <w:t>galavečeru</w:t>
      </w:r>
      <w:r w:rsidR="0013326A">
        <w:t xml:space="preserve"> – pod záštitou</w:t>
      </w:r>
    </w:p>
    <w:p w14:paraId="1C34CAEF" w14:textId="77777777" w:rsidR="00E40713" w:rsidRPr="004722C7" w:rsidRDefault="00E40713" w:rsidP="00B96701">
      <w:pPr>
        <w:numPr>
          <w:ilvl w:val="0"/>
          <w:numId w:val="25"/>
        </w:numPr>
        <w:jc w:val="both"/>
      </w:pPr>
      <w:r w:rsidRPr="004722C7">
        <w:rPr>
          <w:rFonts w:cs="Arial"/>
        </w:rPr>
        <w:t xml:space="preserve">Reklamní prezentace </w:t>
      </w:r>
      <w:r w:rsidR="00F73B42">
        <w:rPr>
          <w:rFonts w:cs="Arial"/>
        </w:rPr>
        <w:t>města</w:t>
      </w:r>
      <w:r w:rsidRPr="004722C7">
        <w:rPr>
          <w:rFonts w:cs="Arial"/>
        </w:rPr>
        <w:t xml:space="preserve"> formou 1 sponzorského vzkazu 15‘ v rámci přímého TV přenosu na ČT sport.</w:t>
      </w:r>
    </w:p>
    <w:p w14:paraId="3059FE21" w14:textId="77777777" w:rsidR="00E40713" w:rsidRPr="005A1D38" w:rsidRDefault="00F73B42" w:rsidP="00E40713">
      <w:pPr>
        <w:numPr>
          <w:ilvl w:val="0"/>
          <w:numId w:val="18"/>
        </w:numPr>
        <w:jc w:val="both"/>
      </w:pPr>
      <w:r>
        <w:t>Město</w:t>
      </w:r>
      <w:r w:rsidR="00E40713" w:rsidRPr="00C642BF">
        <w:t xml:space="preserve"> bude prezentován</w:t>
      </w:r>
      <w:r>
        <w:t>o</w:t>
      </w:r>
      <w:r w:rsidR="00E40713" w:rsidRPr="00C642BF">
        <w:t xml:space="preserve"> jako </w:t>
      </w:r>
      <w:r w:rsidR="0013326A">
        <w:t>p</w:t>
      </w:r>
      <w:r w:rsidR="00E40713" w:rsidRPr="00C642BF">
        <w:t xml:space="preserve">artner </w:t>
      </w:r>
      <w:r w:rsidR="00E40713">
        <w:t xml:space="preserve">galavečeru </w:t>
      </w:r>
      <w:r w:rsidR="0013326A">
        <w:t xml:space="preserve">– pod záštitou </w:t>
      </w:r>
      <w:r w:rsidR="00E40713">
        <w:t>na velkoplošn</w:t>
      </w:r>
      <w:r w:rsidR="00F84CB8">
        <w:t xml:space="preserve">é </w:t>
      </w:r>
      <w:r w:rsidR="00E40713">
        <w:t xml:space="preserve">LED obrazovce umístěné za pódiem </w:t>
      </w:r>
    </w:p>
    <w:p w14:paraId="07770086" w14:textId="77777777" w:rsidR="00E40713" w:rsidRPr="00507928" w:rsidRDefault="00F84CB8" w:rsidP="00E40713">
      <w:pPr>
        <w:numPr>
          <w:ilvl w:val="0"/>
          <w:numId w:val="18"/>
        </w:numPr>
        <w:jc w:val="both"/>
      </w:pPr>
      <w:r>
        <w:t xml:space="preserve">Dominantní umístění </w:t>
      </w:r>
      <w:r w:rsidR="00E40713">
        <w:t xml:space="preserve">loga </w:t>
      </w:r>
      <w:r w:rsidR="00F73B42">
        <w:t>města</w:t>
      </w:r>
      <w:r w:rsidR="00E40713">
        <w:t xml:space="preserve"> na přední straně všech vstupenek</w:t>
      </w:r>
    </w:p>
    <w:p w14:paraId="7B5BC18F" w14:textId="77777777" w:rsidR="00E40713" w:rsidRPr="00B94E4F" w:rsidRDefault="00F84CB8" w:rsidP="00E40713">
      <w:pPr>
        <w:numPr>
          <w:ilvl w:val="0"/>
          <w:numId w:val="18"/>
        </w:numPr>
        <w:jc w:val="both"/>
      </w:pPr>
      <w:r>
        <w:t xml:space="preserve">Dominantní umístění </w:t>
      </w:r>
      <w:r w:rsidR="00E40713" w:rsidRPr="00B94E4F">
        <w:t xml:space="preserve">loga </w:t>
      </w:r>
      <w:r w:rsidR="00F73B42">
        <w:t>města</w:t>
      </w:r>
      <w:r w:rsidR="00E40713" w:rsidRPr="00B94E4F">
        <w:t xml:space="preserve"> na pultu pro moderátora </w:t>
      </w:r>
    </w:p>
    <w:p w14:paraId="0A1D8396" w14:textId="77777777" w:rsidR="00E40713" w:rsidRDefault="00E40713" w:rsidP="00E40713">
      <w:pPr>
        <w:autoSpaceDE w:val="0"/>
        <w:autoSpaceDN w:val="0"/>
        <w:contextualSpacing/>
        <w:rPr>
          <w:b/>
          <w:bCs/>
        </w:rPr>
      </w:pPr>
    </w:p>
    <w:p w14:paraId="294DD60E" w14:textId="77777777" w:rsidR="00E40713" w:rsidRPr="0020023B" w:rsidRDefault="00E40713" w:rsidP="007B0276">
      <w:pPr>
        <w:numPr>
          <w:ilvl w:val="0"/>
          <w:numId w:val="22"/>
        </w:numPr>
        <w:autoSpaceDE w:val="0"/>
        <w:autoSpaceDN w:val="0"/>
        <w:contextualSpacing/>
        <w:rPr>
          <w:b/>
          <w:bCs/>
        </w:rPr>
      </w:pPr>
      <w:r w:rsidRPr="0020023B">
        <w:rPr>
          <w:b/>
          <w:bCs/>
        </w:rPr>
        <w:lastRenderedPageBreak/>
        <w:t>PREZENTACE V RÁMCI VENKOVNÍ VÝSTAVY</w:t>
      </w:r>
      <w:r w:rsidR="00F73B42">
        <w:rPr>
          <w:b/>
          <w:bCs/>
        </w:rPr>
        <w:t>:</w:t>
      </w:r>
    </w:p>
    <w:p w14:paraId="2A199248" w14:textId="77777777" w:rsidR="00E40713" w:rsidRDefault="00E40713" w:rsidP="007B0276">
      <w:pPr>
        <w:numPr>
          <w:ilvl w:val="0"/>
          <w:numId w:val="27"/>
        </w:numPr>
        <w:jc w:val="both"/>
      </w:pPr>
      <w:r w:rsidRPr="0020023B">
        <w:t xml:space="preserve">Umístění loga </w:t>
      </w:r>
      <w:r w:rsidR="00F73B42">
        <w:t>města</w:t>
      </w:r>
      <w:r w:rsidRPr="0020023B">
        <w:t xml:space="preserve"> na každém stojanu s</w:t>
      </w:r>
      <w:r w:rsidR="00F73B42">
        <w:t> </w:t>
      </w:r>
      <w:r w:rsidRPr="0020023B">
        <w:t>fotografiemi</w:t>
      </w:r>
      <w:r w:rsidR="00F73B42">
        <w:t>.</w:t>
      </w:r>
      <w:r w:rsidRPr="0020023B">
        <w:t xml:space="preserve">  </w:t>
      </w:r>
    </w:p>
    <w:p w14:paraId="320D9AAA" w14:textId="77777777" w:rsidR="00213946" w:rsidRDefault="00213946" w:rsidP="00213946">
      <w:pPr>
        <w:ind w:left="720"/>
        <w:jc w:val="both"/>
      </w:pPr>
    </w:p>
    <w:p w14:paraId="4EF342AD" w14:textId="0A05A56E" w:rsidR="00213946" w:rsidRPr="0006095F" w:rsidRDefault="00213946" w:rsidP="004722C7">
      <w:pPr>
        <w:numPr>
          <w:ilvl w:val="0"/>
          <w:numId w:val="22"/>
        </w:numPr>
        <w:jc w:val="both"/>
      </w:pPr>
      <w:r w:rsidRPr="0006095F">
        <w:rPr>
          <w:b/>
          <w:bCs/>
        </w:rPr>
        <w:t>PREZENTACE V RÁMCI</w:t>
      </w:r>
      <w:r w:rsidRPr="0006095F">
        <w:t xml:space="preserve"> "navýšení a prodloužení časového využití ledových ploch" na podporu oslav 100 </w:t>
      </w:r>
      <w:r w:rsidR="0006095F">
        <w:t xml:space="preserve">let </w:t>
      </w:r>
      <w:r w:rsidRPr="0006095F">
        <w:t>pardubického hokeje "Pod záštitou města"</w:t>
      </w:r>
      <w:r w:rsidR="0001653E" w:rsidRPr="0006095F">
        <w:t xml:space="preserve"> včetně prezentace </w:t>
      </w:r>
      <w:r w:rsidR="00A86B4A" w:rsidRPr="0006095F">
        <w:t xml:space="preserve">města </w:t>
      </w:r>
      <w:r w:rsidR="0001653E" w:rsidRPr="0006095F">
        <w:t>v malé hale enteria areny</w:t>
      </w:r>
      <w:r w:rsidR="00A86B4A" w:rsidRPr="0006095F">
        <w:t>, a to včetně navýšení hodin bruslení pro veřejnost v rozsahu 3h./60 dní nahrazující časový fond bruslení pro venkovní kluziště.</w:t>
      </w:r>
    </w:p>
    <w:p w14:paraId="6551B54C" w14:textId="77777777" w:rsidR="00213946" w:rsidRDefault="00213946" w:rsidP="00213946">
      <w:pPr>
        <w:ind w:left="720"/>
        <w:jc w:val="both"/>
      </w:pPr>
    </w:p>
    <w:p w14:paraId="0AA50545" w14:textId="5F97E652" w:rsidR="004722C7" w:rsidRDefault="001212CC" w:rsidP="004722C7">
      <w:pPr>
        <w:numPr>
          <w:ilvl w:val="0"/>
          <w:numId w:val="22"/>
        </w:numPr>
        <w:jc w:val="both"/>
      </w:pPr>
      <w:r>
        <w:t xml:space="preserve">Klub se zavazuje </w:t>
      </w:r>
      <w:r w:rsidR="00D65158">
        <w:t xml:space="preserve">dále bezúplatně </w:t>
      </w:r>
      <w:r>
        <w:t xml:space="preserve">poskytnout </w:t>
      </w:r>
      <w:r w:rsidR="00F73B42">
        <w:t>městu</w:t>
      </w:r>
      <w:r>
        <w:t xml:space="preserve"> pro vlastní </w:t>
      </w:r>
      <w:r w:rsidR="004722C7">
        <w:t xml:space="preserve">reklamní a propagační účely níže uvedené </w:t>
      </w:r>
      <w:r w:rsidR="00F73B42" w:rsidRPr="00B204F3">
        <w:rPr>
          <w:b/>
          <w:bCs/>
        </w:rPr>
        <w:t>REKLAMNÍ A PROPAGAČNÍ PŘEDMĚTY</w:t>
      </w:r>
      <w:r w:rsidR="004722C7">
        <w:t>:</w:t>
      </w:r>
    </w:p>
    <w:p w14:paraId="77C7E7AD" w14:textId="77777777" w:rsidR="00074A6F" w:rsidRPr="00A71ABF" w:rsidRDefault="00F84CB8" w:rsidP="004722C7">
      <w:pPr>
        <w:numPr>
          <w:ilvl w:val="0"/>
          <w:numId w:val="30"/>
        </w:numPr>
        <w:jc w:val="both"/>
      </w:pPr>
      <w:r>
        <w:t>2</w:t>
      </w:r>
      <w:r w:rsidR="004722C7" w:rsidRPr="00A71ABF">
        <w:t xml:space="preserve">0 ks </w:t>
      </w:r>
      <w:r w:rsidR="00074A6F" w:rsidRPr="00A71ABF">
        <w:t>DVD filmu DYNAMO</w:t>
      </w:r>
    </w:p>
    <w:p w14:paraId="4B0FE037" w14:textId="77777777" w:rsidR="00074A6F" w:rsidRPr="00A71ABF" w:rsidRDefault="00F84CB8" w:rsidP="004722C7">
      <w:pPr>
        <w:numPr>
          <w:ilvl w:val="0"/>
          <w:numId w:val="30"/>
        </w:numPr>
        <w:jc w:val="both"/>
      </w:pPr>
      <w:r>
        <w:t>2</w:t>
      </w:r>
      <w:r w:rsidR="00074A6F" w:rsidRPr="00A71ABF">
        <w:t>0</w:t>
      </w:r>
      <w:r>
        <w:t xml:space="preserve"> </w:t>
      </w:r>
      <w:r w:rsidR="00074A6F" w:rsidRPr="00A71ABF">
        <w:t>ks knížek BEZ FRÁZÍ</w:t>
      </w:r>
    </w:p>
    <w:p w14:paraId="3B198E4C" w14:textId="77777777" w:rsidR="00074A6F" w:rsidRPr="00A71ABF" w:rsidRDefault="00F84CB8" w:rsidP="004722C7">
      <w:pPr>
        <w:numPr>
          <w:ilvl w:val="0"/>
          <w:numId w:val="30"/>
        </w:numPr>
        <w:jc w:val="both"/>
      </w:pPr>
      <w:r>
        <w:t xml:space="preserve">5 </w:t>
      </w:r>
      <w:r w:rsidR="00074A6F" w:rsidRPr="00A71ABF">
        <w:t>ks ENCYKLOPEDIE</w:t>
      </w:r>
    </w:p>
    <w:p w14:paraId="5E74DE29" w14:textId="77777777" w:rsidR="00074A6F" w:rsidRPr="00A71ABF" w:rsidRDefault="00074A6F" w:rsidP="004722C7">
      <w:pPr>
        <w:numPr>
          <w:ilvl w:val="0"/>
          <w:numId w:val="30"/>
        </w:numPr>
        <w:jc w:val="both"/>
      </w:pPr>
      <w:r w:rsidRPr="00A71ABF">
        <w:t>1</w:t>
      </w:r>
      <w:r w:rsidR="004722C7" w:rsidRPr="00A71ABF">
        <w:t xml:space="preserve"> ks </w:t>
      </w:r>
      <w:r w:rsidRPr="00A71ABF">
        <w:t>pamětní medail</w:t>
      </w:r>
      <w:r w:rsidR="004722C7" w:rsidRPr="00A71ABF">
        <w:t>e</w:t>
      </w:r>
    </w:p>
    <w:p w14:paraId="447BC1F5" w14:textId="77777777" w:rsidR="00074A6F" w:rsidRPr="00A71ABF" w:rsidRDefault="004722C7" w:rsidP="004722C7">
      <w:pPr>
        <w:numPr>
          <w:ilvl w:val="0"/>
          <w:numId w:val="30"/>
        </w:numPr>
        <w:jc w:val="both"/>
      </w:pPr>
      <w:r w:rsidRPr="00A71ABF">
        <w:t xml:space="preserve">1 </w:t>
      </w:r>
      <w:r w:rsidR="00074A6F" w:rsidRPr="00A71ABF">
        <w:t>arch sběratelských známek</w:t>
      </w:r>
      <w:r w:rsidR="00F73B42">
        <w:t>.</w:t>
      </w:r>
    </w:p>
    <w:bookmarkEnd w:id="3"/>
    <w:p w14:paraId="5ACC9F88" w14:textId="77777777" w:rsidR="00074A6F" w:rsidRDefault="00074A6F" w:rsidP="00B96701">
      <w:pPr>
        <w:jc w:val="both"/>
      </w:pPr>
    </w:p>
    <w:p w14:paraId="771101D7" w14:textId="77777777" w:rsidR="00A27377" w:rsidRDefault="00F73B42" w:rsidP="00B204F3">
      <w:pPr>
        <w:numPr>
          <w:ilvl w:val="0"/>
          <w:numId w:val="31"/>
        </w:numPr>
        <w:ind w:left="284" w:hanging="284"/>
        <w:jc w:val="both"/>
      </w:pPr>
      <w:r>
        <w:t>Město</w:t>
      </w:r>
      <w:r w:rsidR="00A27377">
        <w:t xml:space="preserve"> prohlašuje, že byl</w:t>
      </w:r>
      <w:r>
        <w:t>o</w:t>
      </w:r>
      <w:r w:rsidR="00A27377">
        <w:t xml:space="preserve"> před podpisem této smlouvy seznámen</w:t>
      </w:r>
      <w:r>
        <w:t>o</w:t>
      </w:r>
      <w:r w:rsidR="00A27377">
        <w:t xml:space="preserve"> s rozsahem reklamního plnění, zejména byl</w:t>
      </w:r>
      <w:r>
        <w:t>o</w:t>
      </w:r>
      <w:r w:rsidR="00A27377">
        <w:t xml:space="preserve"> seznámen</w:t>
      </w:r>
      <w:r>
        <w:t>o</w:t>
      </w:r>
      <w:r w:rsidR="00A27377">
        <w:t xml:space="preserve"> s rozsahem jednotlivých reklamních prezentací</w:t>
      </w:r>
      <w:r w:rsidR="00E833EF">
        <w:t xml:space="preserve"> co do jejich rozměrů a umístění a k tomuto nemá výhrad.</w:t>
      </w:r>
    </w:p>
    <w:p w14:paraId="62808259" w14:textId="77777777" w:rsidR="00A71ABF" w:rsidRDefault="00A71ABF" w:rsidP="00A71ABF">
      <w:pPr>
        <w:ind w:left="720"/>
        <w:jc w:val="both"/>
      </w:pPr>
    </w:p>
    <w:p w14:paraId="77158A3D" w14:textId="77777777" w:rsidR="0045000A" w:rsidRPr="00A37F9F" w:rsidRDefault="0045000A" w:rsidP="00B204F3">
      <w:pPr>
        <w:numPr>
          <w:ilvl w:val="0"/>
          <w:numId w:val="31"/>
        </w:numPr>
        <w:ind w:left="284" w:hanging="284"/>
        <w:jc w:val="both"/>
      </w:pPr>
      <w:bookmarkStart w:id="4" w:name="_Hlk71793022"/>
      <w:r w:rsidRPr="00A37F9F">
        <w:t xml:space="preserve">Klub se zavazuje vyrobit fotodokumentaci </w:t>
      </w:r>
      <w:r w:rsidR="00DE0E15">
        <w:t xml:space="preserve">tvořící ucelený přehled </w:t>
      </w:r>
      <w:r w:rsidRPr="00A37F9F">
        <w:t>provedených reklamních služeb vyplývajících z této smlouvy</w:t>
      </w:r>
      <w:r w:rsidR="00F73B42">
        <w:t xml:space="preserve"> a předat ji městu nejpozději do </w:t>
      </w:r>
      <w:r w:rsidR="00894F47">
        <w:t>31. 5. 202</w:t>
      </w:r>
      <w:r w:rsidR="00770EF7">
        <w:t>3</w:t>
      </w:r>
      <w:r w:rsidRPr="00A37F9F">
        <w:t xml:space="preserve">. </w:t>
      </w:r>
    </w:p>
    <w:bookmarkEnd w:id="4"/>
    <w:p w14:paraId="1065344F" w14:textId="77777777" w:rsidR="0052305D" w:rsidRDefault="0052305D" w:rsidP="0052305D">
      <w:pPr>
        <w:ind w:left="360"/>
        <w:jc w:val="both"/>
      </w:pPr>
    </w:p>
    <w:p w14:paraId="15946EC7" w14:textId="77777777" w:rsidR="0052305D" w:rsidRDefault="0052305D" w:rsidP="0052305D">
      <w:pPr>
        <w:ind w:left="360"/>
        <w:jc w:val="both"/>
      </w:pPr>
      <w:bookmarkStart w:id="5" w:name="_Hlk86055045"/>
    </w:p>
    <w:p w14:paraId="7A6A84FB" w14:textId="77777777" w:rsidR="00EC6719" w:rsidRDefault="00EC6719" w:rsidP="00EC6719">
      <w:pPr>
        <w:jc w:val="center"/>
        <w:rPr>
          <w:b/>
        </w:rPr>
      </w:pPr>
      <w:r>
        <w:rPr>
          <w:b/>
        </w:rPr>
        <w:t>III.</w:t>
      </w:r>
    </w:p>
    <w:p w14:paraId="637C9654" w14:textId="77777777" w:rsidR="00EC6719" w:rsidRDefault="00EC6719" w:rsidP="00EC6719">
      <w:pPr>
        <w:jc w:val="center"/>
        <w:rPr>
          <w:b/>
        </w:rPr>
      </w:pPr>
      <w:r>
        <w:rPr>
          <w:b/>
        </w:rPr>
        <w:t xml:space="preserve">Závazky </w:t>
      </w:r>
      <w:r w:rsidR="00DE0E15">
        <w:rPr>
          <w:b/>
        </w:rPr>
        <w:t>města</w:t>
      </w:r>
      <w:r w:rsidR="006B2A2F">
        <w:rPr>
          <w:b/>
        </w:rPr>
        <w:t xml:space="preserve"> </w:t>
      </w:r>
    </w:p>
    <w:p w14:paraId="3DA00C2D" w14:textId="77777777" w:rsidR="00EC6719" w:rsidRDefault="00EC6719" w:rsidP="00EC6719">
      <w:pPr>
        <w:jc w:val="center"/>
        <w:rPr>
          <w:b/>
        </w:rPr>
      </w:pPr>
    </w:p>
    <w:p w14:paraId="3FFFF742" w14:textId="77777777" w:rsidR="00872037" w:rsidRDefault="00E833EF" w:rsidP="00C97D66">
      <w:pPr>
        <w:numPr>
          <w:ilvl w:val="0"/>
          <w:numId w:val="2"/>
        </w:numPr>
        <w:tabs>
          <w:tab w:val="clear" w:pos="720"/>
          <w:tab w:val="num" w:pos="-284"/>
        </w:tabs>
        <w:ind w:left="357" w:hanging="357"/>
        <w:jc w:val="both"/>
      </w:pPr>
      <w:r>
        <w:t xml:space="preserve">Smluvní strany sjednávají základní cenu za poskytnuté služby ve výši </w:t>
      </w:r>
      <w:r w:rsidR="00F84CB8">
        <w:t>1.0</w:t>
      </w:r>
      <w:r w:rsidR="00747636" w:rsidRPr="00747636">
        <w:t>00</w:t>
      </w:r>
      <w:r w:rsidR="00D9442A" w:rsidRPr="00747636">
        <w:t>.000,- Kč</w:t>
      </w:r>
      <w:r w:rsidRPr="00747636">
        <w:t xml:space="preserve"> bez DPH;</w:t>
      </w:r>
      <w:r>
        <w:t xml:space="preserve"> současně se sjednanou cenou je </w:t>
      </w:r>
      <w:r w:rsidR="00DE0E15">
        <w:t>město</w:t>
      </w:r>
      <w:r>
        <w:t xml:space="preserve"> povinn</w:t>
      </w:r>
      <w:r w:rsidR="00DE0E15">
        <w:t>o</w:t>
      </w:r>
      <w:r>
        <w:t xml:space="preserve"> uhradit klubu i DPH</w:t>
      </w:r>
      <w:r w:rsidR="00872037">
        <w:t xml:space="preserve"> ve výši dle právních předpisů ke dni uskutečnění zdanitelného plnění.</w:t>
      </w:r>
    </w:p>
    <w:p w14:paraId="59BD81CE" w14:textId="77777777" w:rsidR="00872037" w:rsidRDefault="00872037" w:rsidP="00C97D66">
      <w:pPr>
        <w:tabs>
          <w:tab w:val="num" w:pos="-284"/>
        </w:tabs>
        <w:ind w:left="357" w:hanging="357"/>
        <w:jc w:val="both"/>
      </w:pPr>
    </w:p>
    <w:p w14:paraId="5629AC14" w14:textId="77777777" w:rsidR="00770EF7" w:rsidRPr="00B204F3" w:rsidRDefault="00352FB1" w:rsidP="00BD35B2">
      <w:pPr>
        <w:numPr>
          <w:ilvl w:val="0"/>
          <w:numId w:val="2"/>
        </w:numPr>
        <w:tabs>
          <w:tab w:val="clear" w:pos="720"/>
        </w:tabs>
        <w:ind w:left="357" w:hanging="357"/>
        <w:jc w:val="both"/>
        <w:rPr>
          <w:b/>
        </w:rPr>
      </w:pPr>
      <w:r w:rsidRPr="007E1EAD">
        <w:t>Uvedená cena za p</w:t>
      </w:r>
      <w:r>
        <w:t>oskytované služby dle odst. 1 tohoto článku smlouvy</w:t>
      </w:r>
      <w:r w:rsidRPr="007E1EAD">
        <w:t xml:space="preserve"> je sjednána jako konečná a nejvýše přípustná</w:t>
      </w:r>
      <w:r>
        <w:t xml:space="preserve"> a</w:t>
      </w:r>
      <w:r w:rsidRPr="007E1EAD">
        <w:t xml:space="preserve"> </w:t>
      </w:r>
      <w:r w:rsidRPr="00EA7777">
        <w:t>zahrnuje veškeré náklady spojené s řádným p</w:t>
      </w:r>
      <w:r>
        <w:t>oskytováním služeb</w:t>
      </w:r>
      <w:r w:rsidRPr="00EA7777">
        <w:t xml:space="preserve"> tak, jak je vymezeno touto smlouvou. </w:t>
      </w:r>
      <w:r w:rsidRPr="007E1EAD">
        <w:t xml:space="preserve">Veškeré změny ceny v návaznosti na možné úpravy rozsahu </w:t>
      </w:r>
      <w:r>
        <w:t>reklamního plnění mus</w:t>
      </w:r>
      <w:r w:rsidRPr="007E1EAD">
        <w:t xml:space="preserve">í být před jejich realizací odsouhlaseny oprávněnými zástupci smluvních stran formou písemného dodatku k této smlouvě. </w:t>
      </w:r>
      <w:r w:rsidRPr="00EA7777">
        <w:t xml:space="preserve">Úhradu </w:t>
      </w:r>
      <w:r>
        <w:t xml:space="preserve">nákladů </w:t>
      </w:r>
      <w:r w:rsidRPr="00EA7777">
        <w:t xml:space="preserve">za veškeré </w:t>
      </w:r>
      <w:r>
        <w:t>činnosti</w:t>
      </w:r>
      <w:r w:rsidRPr="00EA7777">
        <w:t xml:space="preserve">, které by </w:t>
      </w:r>
      <w:r>
        <w:t>klub</w:t>
      </w:r>
      <w:r w:rsidRPr="00EA7777">
        <w:t xml:space="preserve"> provedl nad rámec rozsahu </w:t>
      </w:r>
      <w:r>
        <w:t xml:space="preserve">plnění </w:t>
      </w:r>
      <w:r w:rsidRPr="00EA7777">
        <w:t xml:space="preserve">vymezeného touto smlouvou či případným dodatkem k této smlouvě, není </w:t>
      </w:r>
      <w:r>
        <w:t>město</w:t>
      </w:r>
      <w:r w:rsidRPr="00EA7777">
        <w:t xml:space="preserve"> povinn</w:t>
      </w:r>
      <w:r>
        <w:t>o klubu</w:t>
      </w:r>
      <w:r w:rsidRPr="00EA7777">
        <w:t xml:space="preserve"> poskytnout.</w:t>
      </w:r>
    </w:p>
    <w:p w14:paraId="17BB58DB" w14:textId="77777777" w:rsidR="00770EF7" w:rsidRDefault="00770EF7" w:rsidP="00B204F3">
      <w:pPr>
        <w:pStyle w:val="Odstavecseseznamem"/>
      </w:pPr>
    </w:p>
    <w:p w14:paraId="094C7805" w14:textId="77777777" w:rsidR="00770EF7" w:rsidRPr="00B204F3" w:rsidRDefault="00DE0E15" w:rsidP="00770EF7">
      <w:pPr>
        <w:numPr>
          <w:ilvl w:val="0"/>
          <w:numId w:val="2"/>
        </w:numPr>
        <w:tabs>
          <w:tab w:val="clear" w:pos="720"/>
        </w:tabs>
        <w:ind w:left="357" w:hanging="357"/>
        <w:jc w:val="both"/>
        <w:rPr>
          <w:b/>
        </w:rPr>
      </w:pPr>
      <w:r>
        <w:t>Město</w:t>
      </w:r>
      <w:r w:rsidR="00086471" w:rsidRPr="000911BB">
        <w:t xml:space="preserve"> se zavazuje zaplatit sjednanou základní cenu</w:t>
      </w:r>
      <w:r>
        <w:t xml:space="preserve"> vč. DPH</w:t>
      </w:r>
      <w:r w:rsidR="00086471" w:rsidRPr="000911BB">
        <w:t xml:space="preserve"> na účet klubu u Komerční banky a. </w:t>
      </w:r>
      <w:r w:rsidR="00086471" w:rsidRPr="00904365">
        <w:t>s</w:t>
      </w:r>
      <w:r w:rsidR="00086471" w:rsidRPr="00B204F3">
        <w:t>., pobočka Pardubice, č. ú. 35-6939170237/0100</w:t>
      </w:r>
      <w:r w:rsidRPr="00B204F3">
        <w:t>,</w:t>
      </w:r>
      <w:r w:rsidR="00086471" w:rsidRPr="00B204F3">
        <w:t xml:space="preserve"> a to na základě vystavené faktury se </w:t>
      </w:r>
      <w:r w:rsidR="0020364D" w:rsidRPr="00B204F3">
        <w:t xml:space="preserve">zdanitelným plněním </w:t>
      </w:r>
      <w:r w:rsidR="000C5D76" w:rsidRPr="000C5D76">
        <w:rPr>
          <w:b/>
          <w:bCs/>
        </w:rPr>
        <w:t>ke dni nabytí účinnosti této smlouvy</w:t>
      </w:r>
      <w:r w:rsidR="000C5D76">
        <w:t xml:space="preserve"> </w:t>
      </w:r>
      <w:r w:rsidR="0020364D" w:rsidRPr="00B204F3">
        <w:t xml:space="preserve">se </w:t>
      </w:r>
      <w:r w:rsidR="00086471" w:rsidRPr="00B204F3">
        <w:t>splatností</w:t>
      </w:r>
      <w:r w:rsidR="00BD35B2" w:rsidRPr="00B204F3">
        <w:t xml:space="preserve"> </w:t>
      </w:r>
      <w:r w:rsidR="00086471" w:rsidRPr="00B204F3">
        <w:t>14 dní</w:t>
      </w:r>
      <w:r w:rsidR="00A71ABF" w:rsidRPr="00B204F3">
        <w:t>.</w:t>
      </w:r>
    </w:p>
    <w:p w14:paraId="55A4FC9B" w14:textId="77777777" w:rsidR="00770EF7" w:rsidRDefault="00770EF7" w:rsidP="00B204F3">
      <w:pPr>
        <w:ind w:left="357"/>
        <w:jc w:val="both"/>
        <w:rPr>
          <w:b/>
        </w:rPr>
      </w:pPr>
    </w:p>
    <w:p w14:paraId="357BA744" w14:textId="77777777" w:rsidR="00770EF7" w:rsidRDefault="00770EF7" w:rsidP="00770EF7">
      <w:pPr>
        <w:numPr>
          <w:ilvl w:val="0"/>
          <w:numId w:val="2"/>
        </w:numPr>
        <w:tabs>
          <w:tab w:val="clear" w:pos="720"/>
        </w:tabs>
        <w:ind w:left="357" w:hanging="357"/>
        <w:jc w:val="both"/>
        <w:rPr>
          <w:b/>
        </w:rPr>
      </w:pPr>
      <w:r>
        <w:t>Klub</w:t>
      </w:r>
      <w:r w:rsidRPr="00B204F3">
        <w:t xml:space="preserve"> prohlašuje, že není nespolehlivým plátcem daně z přidané hodnoty. </w:t>
      </w:r>
      <w:r>
        <w:t xml:space="preserve">Město </w:t>
      </w:r>
      <w:r w:rsidRPr="00B204F3">
        <w:t>provede úhradu ve splatnosti na účet</w:t>
      </w:r>
      <w:r>
        <w:t xml:space="preserve"> klubu</w:t>
      </w:r>
      <w:r w:rsidRPr="00B204F3">
        <w:t xml:space="preserve"> uvedený na faktuře za předpokladu, že </w:t>
      </w:r>
      <w:r>
        <w:t>klub</w:t>
      </w:r>
      <w:r w:rsidRPr="00B204F3">
        <w:t xml:space="preserve"> nebude ke dni uskutečnění zdanitelného plnění zveřejněný správcem daně jako nespolehlivý plátce. Pokud </w:t>
      </w:r>
      <w:r>
        <w:t>klub</w:t>
      </w:r>
      <w:r w:rsidRPr="00B204F3">
        <w:t xml:space="preserve"> bude zveřejněný správcem daně jako nespolehlivý plátce,</w:t>
      </w:r>
      <w:r>
        <w:t xml:space="preserve"> město</w:t>
      </w:r>
      <w:r w:rsidRPr="00B204F3">
        <w:t xml:space="preserve"> uhradí </w:t>
      </w:r>
      <w:r>
        <w:t xml:space="preserve">klubu </w:t>
      </w:r>
      <w:r w:rsidRPr="00B204F3">
        <w:t xml:space="preserve">pouze částku ve výši základu daně a DPH bude odvedeno místně příslušnému správci daně </w:t>
      </w:r>
      <w:r>
        <w:t>klubu</w:t>
      </w:r>
      <w:r w:rsidRPr="00B204F3">
        <w:t>.</w:t>
      </w:r>
    </w:p>
    <w:p w14:paraId="63CCB730" w14:textId="77777777" w:rsidR="00770EF7" w:rsidRDefault="00770EF7" w:rsidP="00B204F3">
      <w:pPr>
        <w:pStyle w:val="Odstavecseseznamem"/>
        <w:rPr>
          <w:color w:val="000000"/>
        </w:rPr>
      </w:pPr>
    </w:p>
    <w:p w14:paraId="252143C7" w14:textId="726AD94F" w:rsidR="000C5D76" w:rsidRPr="00F25CA0" w:rsidRDefault="00352FB1" w:rsidP="00F25CA0">
      <w:pPr>
        <w:numPr>
          <w:ilvl w:val="0"/>
          <w:numId w:val="2"/>
        </w:numPr>
        <w:tabs>
          <w:tab w:val="clear" w:pos="720"/>
        </w:tabs>
        <w:ind w:left="357" w:hanging="357"/>
        <w:jc w:val="both"/>
        <w:rPr>
          <w:b/>
        </w:rPr>
      </w:pPr>
      <w:r>
        <w:rPr>
          <w:color w:val="000000"/>
        </w:rPr>
        <w:t xml:space="preserve">Město </w:t>
      </w:r>
      <w:r w:rsidR="00770EF7" w:rsidRPr="00B204F3">
        <w:rPr>
          <w:color w:val="000000"/>
        </w:rPr>
        <w:t xml:space="preserve">bude platit fakturovanou částku na ten účet </w:t>
      </w:r>
      <w:r>
        <w:rPr>
          <w:color w:val="000000"/>
        </w:rPr>
        <w:t>klubu</w:t>
      </w:r>
      <w:r w:rsidR="00770EF7" w:rsidRPr="00B204F3">
        <w:rPr>
          <w:color w:val="000000"/>
        </w:rPr>
        <w:t xml:space="preserve">, který je správcem daně zveřejněn způsobem umožňujícím dálkový přístup ve smyslu §109 odst. 2 písm. c) zákona o dani z přidané hodnoty. Jestliže bude na faktuře uveden jiný účet než účet </w:t>
      </w:r>
      <w:r>
        <w:rPr>
          <w:color w:val="000000"/>
        </w:rPr>
        <w:t>klubu</w:t>
      </w:r>
      <w:r w:rsidR="00770EF7" w:rsidRPr="00B204F3">
        <w:rPr>
          <w:color w:val="000000"/>
        </w:rPr>
        <w:t xml:space="preserve">, který je správcem daně zveřejněn způsobem umožňujícím dálkový přístup (dále též jen „nezveřejněný účet“), bere </w:t>
      </w:r>
      <w:r>
        <w:rPr>
          <w:color w:val="000000"/>
        </w:rPr>
        <w:t>klub</w:t>
      </w:r>
      <w:r w:rsidR="00770EF7" w:rsidRPr="00B204F3">
        <w:rPr>
          <w:color w:val="000000"/>
        </w:rPr>
        <w:t xml:space="preserve"> na vědomí, že </w:t>
      </w:r>
      <w:r>
        <w:rPr>
          <w:color w:val="000000"/>
        </w:rPr>
        <w:t>město za</w:t>
      </w:r>
      <w:r w:rsidR="00770EF7" w:rsidRPr="00B204F3">
        <w:rPr>
          <w:color w:val="000000"/>
        </w:rPr>
        <w:t xml:space="preserve">platí na nezveřejněný účet pouze fakturovanou částku bez DPH a DPH zaplatí přímo na účet správce daně. O takovémto postupu </w:t>
      </w:r>
      <w:r>
        <w:rPr>
          <w:color w:val="000000"/>
        </w:rPr>
        <w:t>město</w:t>
      </w:r>
      <w:r w:rsidR="00770EF7" w:rsidRPr="00B204F3">
        <w:rPr>
          <w:color w:val="000000"/>
        </w:rPr>
        <w:t xml:space="preserve"> dodatečně písemně </w:t>
      </w:r>
      <w:r>
        <w:rPr>
          <w:color w:val="000000"/>
        </w:rPr>
        <w:t>klub</w:t>
      </w:r>
      <w:r w:rsidR="00770EF7" w:rsidRPr="00B204F3">
        <w:rPr>
          <w:color w:val="000000"/>
        </w:rPr>
        <w:t xml:space="preserve"> informuje.</w:t>
      </w:r>
    </w:p>
    <w:p w14:paraId="0831F473" w14:textId="77777777" w:rsidR="00EC6719" w:rsidRDefault="00A71ABF" w:rsidP="00EC6719">
      <w:pPr>
        <w:jc w:val="center"/>
        <w:rPr>
          <w:b/>
        </w:rPr>
      </w:pPr>
      <w:r>
        <w:rPr>
          <w:b/>
        </w:rPr>
        <w:t>I</w:t>
      </w:r>
      <w:r w:rsidR="00EC6719">
        <w:rPr>
          <w:b/>
        </w:rPr>
        <w:t>V.</w:t>
      </w:r>
    </w:p>
    <w:p w14:paraId="7F7B9A5E" w14:textId="77777777" w:rsidR="00EC6719" w:rsidRDefault="00EC6719" w:rsidP="00EC6719">
      <w:pPr>
        <w:jc w:val="center"/>
        <w:rPr>
          <w:b/>
        </w:rPr>
      </w:pPr>
      <w:r>
        <w:rPr>
          <w:b/>
        </w:rPr>
        <w:t>Ostatní ujednání</w:t>
      </w:r>
    </w:p>
    <w:p w14:paraId="43DE0A00" w14:textId="77777777" w:rsidR="00EC6719" w:rsidRDefault="00EC6719" w:rsidP="00EC6719">
      <w:r>
        <w:t xml:space="preserve">    </w:t>
      </w:r>
    </w:p>
    <w:p w14:paraId="38327399" w14:textId="77777777" w:rsidR="00C97D66" w:rsidRDefault="00C97D66" w:rsidP="001A318C">
      <w:pPr>
        <w:numPr>
          <w:ilvl w:val="0"/>
          <w:numId w:val="1"/>
        </w:numPr>
        <w:jc w:val="both"/>
      </w:pPr>
      <w:bookmarkStart w:id="6" w:name="OLE_LINK2"/>
      <w:bookmarkStart w:id="7" w:name="_Hlk104368681"/>
      <w:r w:rsidRPr="007559A6">
        <w:t>Nebude-li smluvními stranami dohodnuto jinak, platí, že výrobu reklamy zajistí klub na svoje ná</w:t>
      </w:r>
      <w:r>
        <w:t xml:space="preserve">klady, </w:t>
      </w:r>
      <w:r w:rsidR="007B0276">
        <w:t xml:space="preserve">vyjma reklamních televizních spotů, jehož dodání zajistí na své náklady </w:t>
      </w:r>
      <w:r w:rsidR="00DE0E15">
        <w:t>město</w:t>
      </w:r>
      <w:r w:rsidR="007B0276">
        <w:t>.</w:t>
      </w:r>
    </w:p>
    <w:p w14:paraId="02898702" w14:textId="77777777" w:rsidR="00C97D66" w:rsidRDefault="00C97D66" w:rsidP="001A318C">
      <w:pPr>
        <w:pStyle w:val="Odstavecseseznamem"/>
        <w:jc w:val="both"/>
      </w:pPr>
    </w:p>
    <w:p w14:paraId="710D03B5" w14:textId="77777777" w:rsidR="003474CC" w:rsidRPr="00A37F9F" w:rsidRDefault="00DE0E15" w:rsidP="003474CC">
      <w:pPr>
        <w:numPr>
          <w:ilvl w:val="0"/>
          <w:numId w:val="1"/>
        </w:numPr>
        <w:jc w:val="both"/>
        <w:rPr>
          <w:rStyle w:val="bumpedfont20"/>
        </w:rPr>
      </w:pPr>
      <w:bookmarkStart w:id="8" w:name="_Hlk71793163"/>
      <w:bookmarkStart w:id="9" w:name="_Hlk104208014"/>
      <w:r>
        <w:rPr>
          <w:rStyle w:val="bumpedfont20"/>
          <w:color w:val="000000"/>
        </w:rPr>
        <w:t>Město</w:t>
      </w:r>
      <w:r w:rsidR="003474CC" w:rsidRPr="00A37F9F">
        <w:rPr>
          <w:rStyle w:val="bumpedfont20"/>
          <w:color w:val="000000"/>
        </w:rPr>
        <w:t xml:space="preserve"> se zavazuje</w:t>
      </w:r>
      <w:r w:rsidR="0062218E">
        <w:rPr>
          <w:rStyle w:val="bumpedfont20"/>
          <w:color w:val="000000"/>
        </w:rPr>
        <w:t xml:space="preserve"> bezodkladně po nabytí účinnosti této smlouvy</w:t>
      </w:r>
      <w:r w:rsidR="003474CC" w:rsidRPr="00A37F9F">
        <w:rPr>
          <w:rStyle w:val="bumpedfont20"/>
          <w:color w:val="000000"/>
        </w:rPr>
        <w:t xml:space="preserve"> předat klubu logo v elektronické podobě ve formátu PDF a AI nebo EPS</w:t>
      </w:r>
      <w:r w:rsidR="003474CC" w:rsidRPr="00A37F9F">
        <w:rPr>
          <w:rStyle w:val="bumpedfont20"/>
        </w:rPr>
        <w:t>,</w:t>
      </w:r>
      <w:r w:rsidR="003474CC" w:rsidRPr="00A37F9F">
        <w:rPr>
          <w:rStyle w:val="PedmtkomenteChar"/>
        </w:rPr>
        <w:t xml:space="preserve"> </w:t>
      </w:r>
      <w:r w:rsidR="003474CC" w:rsidRPr="00A37F9F">
        <w:rPr>
          <w:rStyle w:val="bumpedfont20"/>
        </w:rPr>
        <w:t>a to v dostatečném rozlišení</w:t>
      </w:r>
      <w:r w:rsidR="003474CC" w:rsidRPr="00A37F9F">
        <w:rPr>
          <w:rStyle w:val="bumpedfont20"/>
          <w:color w:val="000000"/>
        </w:rPr>
        <w:t xml:space="preserve">. </w:t>
      </w:r>
      <w:r>
        <w:rPr>
          <w:rStyle w:val="bumpedfont20"/>
          <w:color w:val="000000"/>
        </w:rPr>
        <w:t>Město</w:t>
      </w:r>
      <w:r w:rsidR="003474CC" w:rsidRPr="00A37F9F">
        <w:rPr>
          <w:rStyle w:val="bumpedfont20"/>
          <w:color w:val="000000"/>
        </w:rPr>
        <w:t xml:space="preserve"> </w:t>
      </w:r>
      <w:r w:rsidR="003474CC" w:rsidRPr="00A37F9F">
        <w:rPr>
          <w:rStyle w:val="bumpedfont20"/>
        </w:rPr>
        <w:t xml:space="preserve">bere na vědomí, že v případě nedodání nebo prodlení s předáním loga nebo dalších podkladů pro vyhotovení reklamních prezentací nemůže být realizování </w:t>
      </w:r>
      <w:r w:rsidR="003474CC" w:rsidRPr="00A37F9F">
        <w:rPr>
          <w:rStyle w:val="bumpedfont20"/>
          <w:color w:val="000000"/>
        </w:rPr>
        <w:t>s</w:t>
      </w:r>
      <w:r w:rsidR="003474CC" w:rsidRPr="00A37F9F">
        <w:rPr>
          <w:rStyle w:val="bumpedfont20"/>
        </w:rPr>
        <w:t xml:space="preserve">lužeb možné a jdou tedy v celém jejich rozsahu k tíži </w:t>
      </w:r>
      <w:r>
        <w:rPr>
          <w:rStyle w:val="bumpedfont20"/>
        </w:rPr>
        <w:t>města</w:t>
      </w:r>
      <w:r w:rsidR="003474CC" w:rsidRPr="00A37F9F">
        <w:rPr>
          <w:rStyle w:val="bumpedfont20"/>
          <w:color w:val="000000"/>
        </w:rPr>
        <w:t xml:space="preserve">. Nedodání nebo </w:t>
      </w:r>
      <w:r w:rsidR="003474CC" w:rsidRPr="00A37F9F">
        <w:rPr>
          <w:rStyle w:val="bumpedfont20"/>
        </w:rPr>
        <w:t xml:space="preserve">prodlení předání loga proto nezakládá jakýkoli nárok </w:t>
      </w:r>
      <w:r>
        <w:rPr>
          <w:rStyle w:val="bumpedfont20"/>
        </w:rPr>
        <w:t>města</w:t>
      </w:r>
      <w:r w:rsidR="003474CC" w:rsidRPr="00A37F9F">
        <w:rPr>
          <w:rStyle w:val="bumpedfont20"/>
          <w:color w:val="000000"/>
        </w:rPr>
        <w:t xml:space="preserve"> </w:t>
      </w:r>
      <w:r w:rsidR="003474CC" w:rsidRPr="00A37F9F">
        <w:rPr>
          <w:rStyle w:val="bumpedfont20"/>
        </w:rPr>
        <w:t>na snížení žádného z</w:t>
      </w:r>
      <w:r w:rsidR="003474CC" w:rsidRPr="00A37F9F">
        <w:rPr>
          <w:rStyle w:val="bumpedfont20"/>
          <w:color w:val="000000"/>
        </w:rPr>
        <w:t xml:space="preserve"> finančního plnění společnosti </w:t>
      </w:r>
      <w:r w:rsidR="003474CC" w:rsidRPr="00A37F9F">
        <w:rPr>
          <w:rStyle w:val="bumpedfont20"/>
        </w:rPr>
        <w:t xml:space="preserve">a/nebo jiného plnění dle této </w:t>
      </w:r>
      <w:r w:rsidR="003474CC" w:rsidRPr="00A37F9F">
        <w:rPr>
          <w:rStyle w:val="bumpedfont20"/>
          <w:color w:val="000000"/>
        </w:rPr>
        <w:t>s</w:t>
      </w:r>
      <w:r w:rsidR="003474CC" w:rsidRPr="00A37F9F">
        <w:rPr>
          <w:rStyle w:val="bumpedfont20"/>
        </w:rPr>
        <w:t>mlouvy.</w:t>
      </w:r>
    </w:p>
    <w:bookmarkEnd w:id="8"/>
    <w:p w14:paraId="1B542880" w14:textId="77777777" w:rsidR="006B026B" w:rsidRDefault="006B026B" w:rsidP="006B026B">
      <w:pPr>
        <w:pStyle w:val="Odstavecseseznamem"/>
      </w:pPr>
    </w:p>
    <w:p w14:paraId="06A276B8" w14:textId="77777777" w:rsidR="00C97D66" w:rsidRDefault="00C97D66" w:rsidP="00215F6A">
      <w:pPr>
        <w:numPr>
          <w:ilvl w:val="0"/>
          <w:numId w:val="1"/>
        </w:numPr>
        <w:jc w:val="both"/>
      </w:pPr>
      <w:r>
        <w:t xml:space="preserve">Pokud </w:t>
      </w:r>
      <w:r w:rsidR="0062218E">
        <w:t>město</w:t>
      </w:r>
      <w:r>
        <w:t xml:space="preserve"> změní kdykoliv již odsouhlasené logo, označení, symbol nebo jinou</w:t>
      </w:r>
      <w:r w:rsidR="00215F6A">
        <w:t xml:space="preserve"> </w:t>
      </w:r>
      <w:r>
        <w:t xml:space="preserve">signalizaci, je </w:t>
      </w:r>
      <w:r w:rsidR="0062218E">
        <w:t>město</w:t>
      </w:r>
      <w:r>
        <w:t xml:space="preserve"> povinn</w:t>
      </w:r>
      <w:r w:rsidR="0062218E">
        <w:t>o</w:t>
      </w:r>
      <w:r>
        <w:t xml:space="preserve"> nahradit klubu veškeré náklady spojené se změnou reklamy.</w:t>
      </w:r>
    </w:p>
    <w:p w14:paraId="21B11782" w14:textId="77777777" w:rsidR="00C97D66" w:rsidRDefault="00C97D66" w:rsidP="00C97D66">
      <w:pPr>
        <w:pStyle w:val="Odstavecseseznamem"/>
      </w:pPr>
    </w:p>
    <w:bookmarkEnd w:id="6"/>
    <w:p w14:paraId="21DFA594" w14:textId="77777777" w:rsidR="004A33FC" w:rsidRDefault="004A33FC" w:rsidP="00DA25CC">
      <w:pPr>
        <w:numPr>
          <w:ilvl w:val="0"/>
          <w:numId w:val="1"/>
        </w:numPr>
        <w:jc w:val="both"/>
      </w:pPr>
      <w:r>
        <w:t xml:space="preserve">Reklamní televizní spoty se město zavazuje dodat klubu nejpozději </w:t>
      </w:r>
      <w:r w:rsidRPr="00B204F3">
        <w:rPr>
          <w:b/>
          <w:bCs/>
        </w:rPr>
        <w:t xml:space="preserve">do </w:t>
      </w:r>
      <w:r w:rsidR="00B204F3" w:rsidRPr="00B204F3">
        <w:rPr>
          <w:b/>
          <w:bCs/>
        </w:rPr>
        <w:t>10ti</w:t>
      </w:r>
      <w:r w:rsidR="00B204F3">
        <w:t xml:space="preserve"> kalendářních dnů od nabytí účinnosti této smlouvy. </w:t>
      </w:r>
    </w:p>
    <w:p w14:paraId="1BDFDFF5" w14:textId="77777777" w:rsidR="00B204F3" w:rsidRDefault="00B204F3" w:rsidP="00B204F3">
      <w:pPr>
        <w:jc w:val="both"/>
      </w:pPr>
    </w:p>
    <w:p w14:paraId="769F6E87" w14:textId="77777777" w:rsidR="00C97D66" w:rsidRDefault="00C97D66" w:rsidP="00C97D66">
      <w:pPr>
        <w:numPr>
          <w:ilvl w:val="0"/>
          <w:numId w:val="1"/>
        </w:numPr>
        <w:jc w:val="both"/>
      </w:pPr>
      <w:r>
        <w:t>Klub neodpovídá za obsahové a výtvarné řešení grafických reklam z hlediska platných právních čs. norem, nese pouze odpovědnost za řádného umístění</w:t>
      </w:r>
      <w:r w:rsidR="00CE5F7B">
        <w:t xml:space="preserve"> dle této smlouvy.</w:t>
      </w:r>
    </w:p>
    <w:p w14:paraId="5D60178B" w14:textId="77777777" w:rsidR="00C97D66" w:rsidRDefault="00C97D66" w:rsidP="00C97D66">
      <w:pPr>
        <w:jc w:val="both"/>
      </w:pPr>
    </w:p>
    <w:p w14:paraId="4A741BEB" w14:textId="77777777" w:rsidR="001D31B6" w:rsidRDefault="001D31B6" w:rsidP="001D31B6">
      <w:pPr>
        <w:numPr>
          <w:ilvl w:val="0"/>
          <w:numId w:val="1"/>
        </w:numPr>
        <w:jc w:val="both"/>
      </w:pPr>
      <w:r>
        <w:t xml:space="preserve">V případě prodlení </w:t>
      </w:r>
      <w:r w:rsidR="00B34F77">
        <w:t>města</w:t>
      </w:r>
      <w:r>
        <w:t xml:space="preserve"> s úhradou jakéhokoli splatného peněžitého závazku dle této smlouvy delší</w:t>
      </w:r>
      <w:r w:rsidR="00B34F77">
        <w:t>m</w:t>
      </w:r>
      <w:r>
        <w:t xml:space="preserve"> než 15 dnů je klub oprávněn od této smlouvy odstoupit.</w:t>
      </w:r>
    </w:p>
    <w:bookmarkEnd w:id="9"/>
    <w:p w14:paraId="635FD9D7" w14:textId="77777777" w:rsidR="001D31B6" w:rsidRDefault="001D31B6" w:rsidP="001D31B6">
      <w:pPr>
        <w:pStyle w:val="Odstavecseseznamem"/>
      </w:pPr>
    </w:p>
    <w:p w14:paraId="6F34F447" w14:textId="77777777" w:rsidR="001A318C" w:rsidRDefault="001A318C" w:rsidP="00214888">
      <w:pPr>
        <w:numPr>
          <w:ilvl w:val="0"/>
          <w:numId w:val="1"/>
        </w:numPr>
        <w:jc w:val="both"/>
      </w:pPr>
      <w:r>
        <w:t>Případné plnění stran v rámci této smlouvy před účinností této smlouvy se považuje za plnění podle této smlouvy a práva a povinnosti z něj vzniklé se řídí touto smlouvou.</w:t>
      </w:r>
    </w:p>
    <w:p w14:paraId="5D8C4C90" w14:textId="77777777" w:rsidR="001A318C" w:rsidRDefault="001A318C" w:rsidP="001A318C">
      <w:pPr>
        <w:pStyle w:val="Odstavecseseznamem"/>
      </w:pPr>
    </w:p>
    <w:p w14:paraId="6A622B6B" w14:textId="77777777" w:rsidR="00C97D66" w:rsidRPr="001A318C" w:rsidRDefault="00C97D66" w:rsidP="00214888">
      <w:pPr>
        <w:numPr>
          <w:ilvl w:val="0"/>
          <w:numId w:val="1"/>
        </w:numPr>
        <w:jc w:val="both"/>
      </w:pPr>
      <w:r w:rsidRPr="001A318C">
        <w:t xml:space="preserve">Obě smluvní strany se dohodly, že reklamní plnění </w:t>
      </w:r>
      <w:r w:rsidR="004A33FC">
        <w:t>města</w:t>
      </w:r>
      <w:r w:rsidRPr="001A318C">
        <w:t xml:space="preserve"> dle této smlouvy nelze využít k propagaci politických stran a hnutí.</w:t>
      </w:r>
    </w:p>
    <w:p w14:paraId="5328926B" w14:textId="77777777" w:rsidR="00C97D66" w:rsidRDefault="00C97D66" w:rsidP="00C97D66">
      <w:pPr>
        <w:pStyle w:val="Odstavecseseznamem"/>
      </w:pPr>
    </w:p>
    <w:p w14:paraId="5685F7F3" w14:textId="77777777" w:rsidR="00C97D66" w:rsidRPr="00137A84" w:rsidRDefault="00C97D66" w:rsidP="00C97D66">
      <w:pPr>
        <w:numPr>
          <w:ilvl w:val="0"/>
          <w:numId w:val="1"/>
        </w:numPr>
      </w:pPr>
      <w:r>
        <w:rPr>
          <w:color w:val="000000"/>
        </w:rPr>
        <w:t>Reklamní plnění vzniklé z této smlouvy nesmí být postoupeno třetím stranám bez předchozího písemného souhlasu klubu. </w:t>
      </w:r>
    </w:p>
    <w:bookmarkEnd w:id="7"/>
    <w:p w14:paraId="6C860063" w14:textId="77777777" w:rsidR="00485151" w:rsidRDefault="00485151" w:rsidP="00FC27C8">
      <w:pPr>
        <w:pStyle w:val="Odstavecseseznamem"/>
        <w:ind w:left="0"/>
      </w:pPr>
    </w:p>
    <w:p w14:paraId="6BC9D15F" w14:textId="77777777" w:rsidR="00485151" w:rsidRPr="00FC27C8" w:rsidRDefault="00485151" w:rsidP="00FC27C8">
      <w:pPr>
        <w:pStyle w:val="Odstavecseseznamem"/>
        <w:ind w:left="0"/>
        <w:jc w:val="center"/>
        <w:rPr>
          <w:b/>
        </w:rPr>
      </w:pPr>
      <w:r w:rsidRPr="00FC27C8">
        <w:rPr>
          <w:b/>
        </w:rPr>
        <w:t>V.</w:t>
      </w:r>
    </w:p>
    <w:p w14:paraId="387209A5" w14:textId="77777777" w:rsidR="00485151" w:rsidRPr="00FC27C8" w:rsidRDefault="00485151" w:rsidP="00FC27C8">
      <w:pPr>
        <w:pStyle w:val="Odstavecseseznamem"/>
        <w:ind w:left="0"/>
        <w:jc w:val="center"/>
        <w:rPr>
          <w:b/>
        </w:rPr>
      </w:pPr>
      <w:r w:rsidRPr="00FC27C8">
        <w:rPr>
          <w:b/>
        </w:rPr>
        <w:t>Závěrečná ujednání</w:t>
      </w:r>
    </w:p>
    <w:p w14:paraId="09E8DA95" w14:textId="77777777" w:rsidR="00485151" w:rsidRDefault="00485151" w:rsidP="00FC27C8">
      <w:pPr>
        <w:pStyle w:val="Odstavecseseznamem"/>
        <w:ind w:left="0"/>
      </w:pPr>
    </w:p>
    <w:p w14:paraId="45163F39" w14:textId="77777777" w:rsidR="00F333D9" w:rsidRDefault="00F333D9" w:rsidP="00F333D9">
      <w:pPr>
        <w:pStyle w:val="Odstavecseseznamem"/>
        <w:numPr>
          <w:ilvl w:val="0"/>
          <w:numId w:val="9"/>
        </w:numPr>
        <w:suppressAutoHyphens/>
        <w:autoSpaceDE w:val="0"/>
        <w:autoSpaceDN w:val="0"/>
        <w:adjustRightInd w:val="0"/>
        <w:spacing w:line="276" w:lineRule="auto"/>
        <w:jc w:val="both"/>
      </w:pPr>
      <w:r w:rsidRPr="00B204F3">
        <w:t xml:space="preserve">Smlouva nabývá platnosti dnem jejího podpisu oprávněnými zástupci obou smluvních stran a účinnosti dnem jejího uveřejnění v registru smluv vedeném Ministerstvem vnitra ČR v souladu se zákonem č. 340/2015 Sb., o zvláštních podmínkách účinnosti některých smluv, uveřejňování těchto smluv a o registru smluv (zákon o registru smluv), </w:t>
      </w:r>
      <w:r w:rsidR="00904365" w:rsidRPr="00B45E61">
        <w:t>v</w:t>
      </w:r>
      <w:r w:rsidR="00904365">
        <w:t>e znění pozdějších předpisů</w:t>
      </w:r>
      <w:r w:rsidRPr="00B204F3">
        <w:t xml:space="preserve">. </w:t>
      </w:r>
    </w:p>
    <w:p w14:paraId="01845749" w14:textId="77777777" w:rsidR="00904365" w:rsidRPr="00B204F3" w:rsidRDefault="00904365" w:rsidP="00B204F3">
      <w:pPr>
        <w:pStyle w:val="Odstavecseseznamem"/>
        <w:suppressAutoHyphens/>
        <w:autoSpaceDE w:val="0"/>
        <w:autoSpaceDN w:val="0"/>
        <w:adjustRightInd w:val="0"/>
        <w:spacing w:line="276" w:lineRule="auto"/>
        <w:jc w:val="both"/>
      </w:pPr>
    </w:p>
    <w:p w14:paraId="4D153C5F" w14:textId="77777777" w:rsidR="00F333D9" w:rsidRDefault="00F333D9" w:rsidP="00F333D9">
      <w:pPr>
        <w:pStyle w:val="Odstavecseseznamem"/>
        <w:numPr>
          <w:ilvl w:val="0"/>
          <w:numId w:val="9"/>
        </w:numPr>
        <w:suppressAutoHyphens/>
        <w:autoSpaceDE w:val="0"/>
        <w:autoSpaceDN w:val="0"/>
        <w:adjustRightInd w:val="0"/>
        <w:spacing w:line="276" w:lineRule="auto"/>
        <w:jc w:val="both"/>
      </w:pPr>
      <w:r w:rsidRPr="00B204F3">
        <w:t xml:space="preserve">Smluvní strany se dohodly, že </w:t>
      </w:r>
      <w:r>
        <w:t>město</w:t>
      </w:r>
      <w:r w:rsidRPr="00B204F3">
        <w:t xml:space="preserve"> bezodkladně po uzavření této smlouvy odešle ji k řádnému uveřejnění do registru smluv. O uveřejnění této smlouvy </w:t>
      </w:r>
      <w:r>
        <w:t>město</w:t>
      </w:r>
      <w:r w:rsidRPr="00B204F3">
        <w:t xml:space="preserve"> bezodkladně informuje druhou smluvní stranu</w:t>
      </w:r>
      <w:r w:rsidR="00904365" w:rsidRPr="00B204F3">
        <w:t>, nebyl-li kontaktní údaj této smluvní strany uveden přímo do registru smluv jako kontakt pro notifikaci o uveřejnění</w:t>
      </w:r>
      <w:r w:rsidRPr="00B204F3">
        <w:t>.</w:t>
      </w:r>
    </w:p>
    <w:p w14:paraId="42B9F2D6" w14:textId="77777777" w:rsidR="00904365" w:rsidRDefault="00904365" w:rsidP="00B204F3">
      <w:pPr>
        <w:pStyle w:val="Odstavecseseznamem"/>
      </w:pPr>
    </w:p>
    <w:p w14:paraId="7743141D" w14:textId="74087CAD" w:rsidR="000C5D76" w:rsidRDefault="00F333D9" w:rsidP="00F25CA0">
      <w:pPr>
        <w:pStyle w:val="Odstavecseseznamem"/>
        <w:numPr>
          <w:ilvl w:val="0"/>
          <w:numId w:val="9"/>
        </w:numPr>
        <w:suppressAutoHyphens/>
        <w:autoSpaceDE w:val="0"/>
        <w:autoSpaceDN w:val="0"/>
        <w:adjustRightInd w:val="0"/>
        <w:spacing w:line="276" w:lineRule="auto"/>
        <w:jc w:val="both"/>
      </w:pPr>
      <w:r w:rsidRPr="00B204F3">
        <w:t>Smluvní strany berou na vědomí, že nebude-li smlouva zveřejněna ani do tří měsíců od jejího uzavření, je následujícím dnem zrušena od počátku s účinky případného bezdůvodného obohacení.</w:t>
      </w:r>
    </w:p>
    <w:p w14:paraId="2270AFA5" w14:textId="77777777" w:rsidR="00F25CA0" w:rsidRDefault="00F25CA0" w:rsidP="00F25CA0">
      <w:pPr>
        <w:pStyle w:val="Odstavecseseznamem"/>
      </w:pPr>
    </w:p>
    <w:p w14:paraId="04A3FEC0" w14:textId="77777777" w:rsidR="00F25CA0" w:rsidRDefault="00F25CA0" w:rsidP="00F25CA0">
      <w:pPr>
        <w:pStyle w:val="Odstavecseseznamem"/>
        <w:suppressAutoHyphens/>
        <w:autoSpaceDE w:val="0"/>
        <w:autoSpaceDN w:val="0"/>
        <w:adjustRightInd w:val="0"/>
        <w:spacing w:line="276" w:lineRule="auto"/>
        <w:ind w:left="360"/>
        <w:jc w:val="both"/>
      </w:pPr>
    </w:p>
    <w:p w14:paraId="6367A4FA" w14:textId="77777777" w:rsidR="00F333D9" w:rsidRPr="00B204F3" w:rsidRDefault="00F333D9" w:rsidP="00F333D9">
      <w:pPr>
        <w:pStyle w:val="Odstavecseseznamem"/>
        <w:numPr>
          <w:ilvl w:val="0"/>
          <w:numId w:val="9"/>
        </w:numPr>
        <w:suppressAutoHyphens/>
        <w:autoSpaceDE w:val="0"/>
        <w:autoSpaceDN w:val="0"/>
        <w:adjustRightInd w:val="0"/>
        <w:spacing w:line="276" w:lineRule="auto"/>
        <w:jc w:val="both"/>
        <w:rPr>
          <w:rFonts w:eastAsia="Calibri"/>
          <w:color w:val="000000"/>
          <w:lang w:eastAsia="en-US"/>
        </w:rPr>
      </w:pPr>
      <w:r w:rsidRPr="00B204F3">
        <w:t>Smluvní strany prohlašují, že žádná část smlouvy nenaplňuje znaky obchodního tajemství (§ 504 zákona č. 89/2012 Sb., občanský zákoník, v</w:t>
      </w:r>
      <w:r w:rsidR="00904365">
        <w:t>e znění pozdějších předpisů</w:t>
      </w:r>
      <w:r w:rsidRPr="00B204F3">
        <w:t>).</w:t>
      </w:r>
    </w:p>
    <w:p w14:paraId="1A31022F" w14:textId="77777777" w:rsidR="00904365" w:rsidRDefault="00904365" w:rsidP="00B204F3">
      <w:pPr>
        <w:pStyle w:val="Odstavecseseznamem"/>
        <w:rPr>
          <w:rFonts w:eastAsia="Calibri"/>
          <w:color w:val="000000"/>
          <w:lang w:eastAsia="en-US"/>
        </w:rPr>
      </w:pPr>
    </w:p>
    <w:p w14:paraId="652D861C" w14:textId="77777777" w:rsidR="00F333D9" w:rsidRDefault="00F333D9" w:rsidP="00F333D9">
      <w:pPr>
        <w:pStyle w:val="Odstavecseseznamem"/>
        <w:numPr>
          <w:ilvl w:val="0"/>
          <w:numId w:val="9"/>
        </w:numPr>
        <w:suppressAutoHyphens/>
        <w:spacing w:line="276" w:lineRule="auto"/>
        <w:jc w:val="both"/>
      </w:pPr>
      <w:r w:rsidRPr="00B204F3">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14:paraId="1E7ED37D" w14:textId="77777777" w:rsidR="00904365" w:rsidRDefault="00904365" w:rsidP="00B204F3">
      <w:pPr>
        <w:pStyle w:val="Odstavecseseznamem"/>
      </w:pPr>
    </w:p>
    <w:p w14:paraId="02842ACC" w14:textId="77777777" w:rsidR="00F333D9" w:rsidRPr="00B204F3" w:rsidRDefault="00F333D9" w:rsidP="00F333D9">
      <w:pPr>
        <w:pStyle w:val="Odstavecseseznamem"/>
        <w:numPr>
          <w:ilvl w:val="0"/>
          <w:numId w:val="9"/>
        </w:numPr>
        <w:suppressAutoHyphens/>
        <w:autoSpaceDE w:val="0"/>
        <w:autoSpaceDN w:val="0"/>
        <w:adjustRightInd w:val="0"/>
        <w:spacing w:line="276" w:lineRule="auto"/>
        <w:jc w:val="both"/>
        <w:rPr>
          <w:color w:val="000000"/>
        </w:rPr>
      </w:pPr>
      <w:r w:rsidRPr="00B204F3">
        <w:t xml:space="preserve">Strany si nepřejí, aby nad rámec výslovných ustanovení této smlouvy byla jakákoliv práva </w:t>
      </w:r>
      <w:r w:rsidRPr="00B204F3">
        <w:br/>
        <w:t>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14:paraId="236A730F" w14:textId="77777777" w:rsidR="00904365" w:rsidRPr="00B204F3" w:rsidRDefault="00904365" w:rsidP="00B204F3">
      <w:pPr>
        <w:pStyle w:val="Odstavecseseznamem"/>
        <w:suppressAutoHyphens/>
        <w:spacing w:line="276" w:lineRule="auto"/>
        <w:ind w:left="360"/>
        <w:jc w:val="both"/>
        <w:rPr>
          <w:rFonts w:eastAsia="MS Mincho"/>
        </w:rPr>
      </w:pPr>
    </w:p>
    <w:p w14:paraId="45CCBA9A" w14:textId="77777777" w:rsidR="00F333D9" w:rsidRPr="00B204F3" w:rsidRDefault="00F333D9" w:rsidP="00F333D9">
      <w:pPr>
        <w:pStyle w:val="Odstavecseseznamem"/>
        <w:numPr>
          <w:ilvl w:val="0"/>
          <w:numId w:val="9"/>
        </w:numPr>
        <w:suppressAutoHyphens/>
        <w:spacing w:line="276" w:lineRule="auto"/>
        <w:jc w:val="both"/>
        <w:rPr>
          <w:rFonts w:eastAsia="MS Mincho"/>
        </w:rPr>
      </w:pPr>
      <w:r w:rsidRPr="00B204F3">
        <w:t>Měnit nebo doplňovat text smlouvy je možné jen formou písemných vzestupně číslovaných dodatků podepsaných zástupci obou smluvních stran. Smluvní strany sjednávají, že § 564 občanského zákoníku se nepoužije, tzn. měnit nebo doplňovat text smlouvy je možné pouze formou písemných dodatků podepsaných oběma smluvními stranami. Možnost měnit smlouvu jinou formou smluvní strany vylučují. Za písemnou formu není pro tento účel považována výměna e-mailových či jiných elektronických zpráv. Neplatnost dodatků z důvodu nedodržení formy lze namítnout kdykoliv, a to i když již bylo započato s plněním.</w:t>
      </w:r>
    </w:p>
    <w:p w14:paraId="5A1F809B" w14:textId="77777777" w:rsidR="00904365" w:rsidRDefault="00904365" w:rsidP="00B204F3">
      <w:pPr>
        <w:pStyle w:val="Odstavecseseznamem"/>
        <w:suppressAutoHyphens/>
        <w:spacing w:line="276" w:lineRule="auto"/>
        <w:ind w:left="360"/>
        <w:jc w:val="both"/>
      </w:pPr>
    </w:p>
    <w:p w14:paraId="0595B246" w14:textId="77777777" w:rsidR="00F333D9" w:rsidRPr="00B204F3" w:rsidRDefault="00F333D9" w:rsidP="00F333D9">
      <w:pPr>
        <w:pStyle w:val="Odstavecseseznamem"/>
        <w:numPr>
          <w:ilvl w:val="0"/>
          <w:numId w:val="9"/>
        </w:numPr>
        <w:suppressAutoHyphens/>
        <w:spacing w:line="276" w:lineRule="auto"/>
        <w:jc w:val="both"/>
      </w:pPr>
      <w:r w:rsidRPr="00B204F3">
        <w:t>Smluvní strany prohlašují, že obsah smlouvy je pro ně dostatečně určitý a srozumitelný, že smlouva byla sepsána na základě pravdivých údajů a vyjadřuje jejich vážnou vůli, na důkaz čehož připojují své vlastnoruční podpisy.</w:t>
      </w:r>
      <w:r w:rsidRPr="00F333D9">
        <w:t xml:space="preserve"> </w:t>
      </w:r>
    </w:p>
    <w:p w14:paraId="5AE4D37C" w14:textId="77777777" w:rsidR="00904365" w:rsidRDefault="00904365" w:rsidP="00B204F3">
      <w:pPr>
        <w:pStyle w:val="Odstavecseseznamem"/>
      </w:pPr>
    </w:p>
    <w:p w14:paraId="179234C2" w14:textId="77777777" w:rsidR="00EC6719" w:rsidRDefault="00EC6719" w:rsidP="00FC27C8">
      <w:pPr>
        <w:numPr>
          <w:ilvl w:val="0"/>
          <w:numId w:val="9"/>
        </w:numPr>
        <w:jc w:val="both"/>
      </w:pPr>
      <w:r>
        <w:t>Smlouva je uzavírána ve dvou vyhotoveních, z nichž každá strana obdrží po jednom.</w:t>
      </w:r>
    </w:p>
    <w:p w14:paraId="5EFEC1DA" w14:textId="77777777" w:rsidR="00904365" w:rsidRDefault="00904365" w:rsidP="0013326A">
      <w:pPr>
        <w:ind w:left="360"/>
        <w:jc w:val="both"/>
      </w:pPr>
    </w:p>
    <w:p w14:paraId="6E5FBE0E" w14:textId="28203D74" w:rsidR="00EC6719" w:rsidRDefault="00FE3F64" w:rsidP="00FC27C8">
      <w:pPr>
        <w:numPr>
          <w:ilvl w:val="0"/>
          <w:numId w:val="9"/>
        </w:numPr>
        <w:jc w:val="both"/>
      </w:pPr>
      <w:r>
        <w:t>Otázky touto smlouvou výslovně neupravené se řídí</w:t>
      </w:r>
      <w:r w:rsidR="00354FA7">
        <w:t xml:space="preserve"> českým právním řádem, zejména zákonem č. 89/2012 Sb., občanský zákoník, ve znění pozdějších předpisů</w:t>
      </w:r>
      <w:r w:rsidR="00EC6719">
        <w:t>.</w:t>
      </w:r>
    </w:p>
    <w:p w14:paraId="3EB6D77E" w14:textId="77777777" w:rsidR="00A86B4A" w:rsidRDefault="00A86B4A" w:rsidP="0006095F">
      <w:pPr>
        <w:pStyle w:val="Odstavecseseznamem"/>
      </w:pPr>
    </w:p>
    <w:p w14:paraId="77E2467B" w14:textId="0301885E" w:rsidR="00A86B4A" w:rsidRDefault="00A86B4A" w:rsidP="00FC27C8">
      <w:pPr>
        <w:numPr>
          <w:ilvl w:val="0"/>
          <w:numId w:val="9"/>
        </w:numPr>
        <w:jc w:val="both"/>
      </w:pPr>
      <w:r>
        <w:t>Nedílnou součástí smlouvy je Ceník reklamního plnění – 100 let pardubického hokeje – Generální partner nebo partner „Pod záštitou“.</w:t>
      </w:r>
    </w:p>
    <w:p w14:paraId="6A0B1492" w14:textId="77777777" w:rsidR="00EC6719" w:rsidRDefault="00EC6719" w:rsidP="00EC6719">
      <w:pPr>
        <w:jc w:val="both"/>
      </w:pPr>
    </w:p>
    <w:p w14:paraId="46211E0C" w14:textId="7828F110" w:rsidR="00EC6719" w:rsidRDefault="00EC6719" w:rsidP="00EC6719">
      <w:r>
        <w:t xml:space="preserve"> V Pardubicích </w:t>
      </w:r>
      <w:r w:rsidRPr="00CF4694">
        <w:t xml:space="preserve">dne </w:t>
      </w:r>
      <w:r w:rsidR="00951DA3">
        <w:t>7.12.2022</w:t>
      </w:r>
    </w:p>
    <w:p w14:paraId="7F8A999B" w14:textId="77777777" w:rsidR="00215F6A" w:rsidRDefault="00215F6A" w:rsidP="00EC6719"/>
    <w:p w14:paraId="0333DB0E" w14:textId="77777777" w:rsidR="0020364D" w:rsidRDefault="0020364D" w:rsidP="00EC6719"/>
    <w:p w14:paraId="7767526B" w14:textId="77777777" w:rsidR="009538B0" w:rsidRDefault="009538B0" w:rsidP="00EC6719"/>
    <w:p w14:paraId="51D1C4C4" w14:textId="137B6D3B" w:rsidR="00215F6A" w:rsidRPr="0070385C" w:rsidRDefault="00215F6A" w:rsidP="00215F6A">
      <w:r>
        <w:t xml:space="preserve">    </w:t>
      </w:r>
      <w:r w:rsidR="00FD4963" w:rsidRPr="003A5104">
        <w:t>……..................................................</w:t>
      </w:r>
      <w:r w:rsidR="00FD4963">
        <w:t xml:space="preserve">                                </w:t>
      </w:r>
      <w:r w:rsidRPr="003A5104">
        <w:t>……..................................................</w:t>
      </w:r>
    </w:p>
    <w:p w14:paraId="7776615A" w14:textId="77777777" w:rsidR="00215F6A" w:rsidRPr="00EF0796" w:rsidRDefault="00ED2CF9" w:rsidP="007B0276">
      <w:pPr>
        <w:jc w:val="both"/>
      </w:pPr>
      <w:r>
        <w:t xml:space="preserve">         </w:t>
      </w:r>
      <w:r w:rsidR="003A5104">
        <w:t xml:space="preserve">     </w:t>
      </w:r>
      <w:r>
        <w:t xml:space="preserve">Mgr. Ondřej Heřman          </w:t>
      </w:r>
      <w:r w:rsidR="00215F6A">
        <w:tab/>
      </w:r>
      <w:r w:rsidR="00215F6A" w:rsidRPr="0070385C">
        <w:tab/>
      </w:r>
      <w:r w:rsidR="00215F6A" w:rsidRPr="0070385C">
        <w:tab/>
      </w:r>
      <w:r w:rsidR="00215F6A" w:rsidRPr="0070385C">
        <w:tab/>
        <w:t xml:space="preserve"> </w:t>
      </w:r>
      <w:r w:rsidR="00215F6A">
        <w:t xml:space="preserve">    </w:t>
      </w:r>
      <w:r w:rsidR="007B0276">
        <w:tab/>
      </w:r>
      <w:r w:rsidR="00EA252A">
        <w:t xml:space="preserve">       Bc. Jan Nadrchal</w:t>
      </w:r>
    </w:p>
    <w:p w14:paraId="1381A4D9" w14:textId="77777777" w:rsidR="00215F6A" w:rsidRDefault="00215F6A" w:rsidP="00215F6A">
      <w:r>
        <w:t xml:space="preserve">     </w:t>
      </w:r>
      <w:r w:rsidRPr="0070385C">
        <w:t xml:space="preserve"> </w:t>
      </w:r>
      <w:r>
        <w:t xml:space="preserve">  </w:t>
      </w:r>
      <w:r w:rsidRPr="0070385C">
        <w:t xml:space="preserve">  </w:t>
      </w:r>
      <w:r>
        <w:t>předseda představenstva</w:t>
      </w:r>
      <w:r w:rsidRPr="0070385C">
        <w:t xml:space="preserve">     </w:t>
      </w:r>
      <w:r w:rsidRPr="0070385C">
        <w:tab/>
      </w:r>
      <w:r w:rsidRPr="0070385C">
        <w:tab/>
      </w:r>
      <w:r w:rsidRPr="0070385C">
        <w:tab/>
      </w:r>
      <w:r w:rsidR="007B0276">
        <w:tab/>
      </w:r>
      <w:r w:rsidR="007B0276">
        <w:tab/>
      </w:r>
      <w:r w:rsidR="00EA252A">
        <w:t xml:space="preserve">          </w:t>
      </w:r>
      <w:r w:rsidR="00EA252A">
        <w:rPr>
          <w:rStyle w:val="platne1"/>
        </w:rPr>
        <w:t>primátor města</w:t>
      </w:r>
      <w:r>
        <w:tab/>
      </w:r>
      <w:r w:rsidR="0020364D">
        <w:t xml:space="preserve"> </w:t>
      </w:r>
    </w:p>
    <w:p w14:paraId="6F9DC2B7" w14:textId="77777777" w:rsidR="003A5104" w:rsidRPr="003A5104" w:rsidRDefault="00215F6A" w:rsidP="003A5104">
      <w:pPr>
        <w:pStyle w:val="Nadpis1"/>
        <w:jc w:val="both"/>
        <w:rPr>
          <w:sz w:val="48"/>
          <w:szCs w:val="48"/>
        </w:rPr>
      </w:pPr>
      <w:r w:rsidRPr="007B701C">
        <w:rPr>
          <w:sz w:val="22"/>
          <w:szCs w:val="22"/>
        </w:rPr>
        <w:t>HOCKEY CLUB DYNAMO PARDUBICE a.s</w:t>
      </w:r>
      <w:r>
        <w:t xml:space="preserve">. </w:t>
      </w:r>
      <w:r>
        <w:tab/>
      </w:r>
      <w:r>
        <w:tab/>
      </w:r>
      <w:r w:rsidR="0020364D">
        <w:tab/>
      </w:r>
      <w:r w:rsidR="00904365">
        <w:rPr>
          <w:lang w:val="cs-CZ"/>
        </w:rPr>
        <w:t>s</w:t>
      </w:r>
      <w:r w:rsidR="00EA252A">
        <w:rPr>
          <w:lang w:val="cs-CZ"/>
        </w:rPr>
        <w:t xml:space="preserve">tatutární město Pardubice </w:t>
      </w:r>
    </w:p>
    <w:p w14:paraId="1243D4EE" w14:textId="77777777" w:rsidR="0020364D" w:rsidRPr="003A5104" w:rsidRDefault="0020364D" w:rsidP="0020364D">
      <w:pPr>
        <w:rPr>
          <w:rStyle w:val="preformatted"/>
        </w:rPr>
      </w:pPr>
      <w:r w:rsidRPr="003A5104">
        <w:t xml:space="preserve">       </w:t>
      </w:r>
    </w:p>
    <w:p w14:paraId="4F4C580C" w14:textId="77777777" w:rsidR="00215F6A" w:rsidRPr="00AD04F5" w:rsidRDefault="00215F6A" w:rsidP="00215F6A">
      <w:pPr>
        <w:jc w:val="both"/>
        <w:rPr>
          <w:bCs/>
        </w:rPr>
      </w:pPr>
    </w:p>
    <w:bookmarkEnd w:id="0"/>
    <w:p w14:paraId="3EDA96EE" w14:textId="77777777" w:rsidR="00215F6A" w:rsidRDefault="00215F6A" w:rsidP="00215F6A"/>
    <w:p w14:paraId="62DD08BE" w14:textId="77777777" w:rsidR="00ED2CF9" w:rsidRDefault="00ED2CF9" w:rsidP="00215F6A"/>
    <w:p w14:paraId="539C7951" w14:textId="77777777" w:rsidR="00C654C4" w:rsidRDefault="00C654C4" w:rsidP="00215F6A">
      <w:pPr>
        <w:ind w:left="165"/>
      </w:pPr>
    </w:p>
    <w:p w14:paraId="54A54A86" w14:textId="389BFF43" w:rsidR="00215F6A" w:rsidRDefault="00215F6A" w:rsidP="00215F6A">
      <w:pPr>
        <w:ind w:left="165"/>
      </w:pPr>
      <w:r>
        <w:t>…..</w:t>
      </w:r>
      <w:r w:rsidRPr="0070385C">
        <w:t>..................................................</w:t>
      </w:r>
      <w:r>
        <w:tab/>
        <w:t xml:space="preserve">     </w:t>
      </w:r>
      <w:r>
        <w:tab/>
      </w:r>
      <w:r>
        <w:tab/>
      </w:r>
      <w:r>
        <w:tab/>
        <w:t xml:space="preserve">       </w:t>
      </w:r>
    </w:p>
    <w:p w14:paraId="6428C6ED" w14:textId="77777777" w:rsidR="00ED2CF9" w:rsidRDefault="00215F6A" w:rsidP="00215F6A">
      <w:pPr>
        <w:ind w:left="165"/>
      </w:pPr>
      <w:r>
        <w:t xml:space="preserve">    </w:t>
      </w:r>
      <w:r w:rsidR="00ED2CF9">
        <w:tab/>
        <w:t xml:space="preserve">Mgr. Ivan Čonka </w:t>
      </w:r>
    </w:p>
    <w:p w14:paraId="0B64608C" w14:textId="77777777" w:rsidR="00215F6A" w:rsidRPr="00F352C3" w:rsidRDefault="00215F6A" w:rsidP="00215F6A">
      <w:pPr>
        <w:ind w:left="165"/>
      </w:pPr>
      <w:r>
        <w:t>místopředseda představenstva</w:t>
      </w:r>
      <w:r>
        <w:tab/>
      </w:r>
      <w:r>
        <w:tab/>
      </w:r>
      <w:r>
        <w:tab/>
      </w:r>
      <w:r>
        <w:tab/>
      </w:r>
      <w:r>
        <w:tab/>
      </w:r>
      <w:r>
        <w:tab/>
        <w:t xml:space="preserve">        </w:t>
      </w:r>
    </w:p>
    <w:p w14:paraId="24D8844C" w14:textId="77777777" w:rsidR="00BC1E88" w:rsidRDefault="00215F6A" w:rsidP="00AD04F5">
      <w:r w:rsidRPr="007B701C">
        <w:rPr>
          <w:sz w:val="22"/>
          <w:szCs w:val="22"/>
        </w:rPr>
        <w:t>HOCKEY CLUB DYNAMO PARDUBICE a.s</w:t>
      </w:r>
      <w:r>
        <w:t>.</w:t>
      </w:r>
      <w:r>
        <w:tab/>
        <w:t xml:space="preserve">        </w:t>
      </w:r>
      <w:r w:rsidR="00BC1E88">
        <w:tab/>
      </w:r>
      <w:r w:rsidR="00BC1E88">
        <w:tab/>
      </w:r>
      <w:r w:rsidR="00BC1E88">
        <w:tab/>
      </w:r>
      <w:r w:rsidR="00BC1E88">
        <w:tab/>
        <w:t xml:space="preserve">       </w:t>
      </w:r>
      <w:bookmarkEnd w:id="1"/>
      <w:bookmarkEnd w:id="5"/>
    </w:p>
    <w:sectPr w:rsidR="00BC1E88" w:rsidSect="00213946">
      <w:pgSz w:w="11907" w:h="16840" w:code="9"/>
      <w:pgMar w:top="1134" w:right="1275" w:bottom="709" w:left="1134" w:header="709" w:footer="709" w:gutter="0"/>
      <w:paperSrc w:first="7" w:other="7"/>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709A"/>
    <w:multiLevelType w:val="hybridMultilevel"/>
    <w:tmpl w:val="101A21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99570D"/>
    <w:multiLevelType w:val="hybridMultilevel"/>
    <w:tmpl w:val="AC78E2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102D43"/>
    <w:multiLevelType w:val="hybridMultilevel"/>
    <w:tmpl w:val="657CDB08"/>
    <w:lvl w:ilvl="0" w:tplc="7F962316">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EF28BD"/>
    <w:multiLevelType w:val="hybridMultilevel"/>
    <w:tmpl w:val="F2C864C6"/>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BBB7F88"/>
    <w:multiLevelType w:val="hybridMultilevel"/>
    <w:tmpl w:val="D7A8ED14"/>
    <w:lvl w:ilvl="0" w:tplc="FD0AF7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7927EF"/>
    <w:multiLevelType w:val="hybridMultilevel"/>
    <w:tmpl w:val="576881EA"/>
    <w:lvl w:ilvl="0" w:tplc="A17EDB8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ED564B"/>
    <w:multiLevelType w:val="hybridMultilevel"/>
    <w:tmpl w:val="975415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F056D1"/>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2A6817F0"/>
    <w:multiLevelType w:val="singleLevel"/>
    <w:tmpl w:val="0405000F"/>
    <w:lvl w:ilvl="0">
      <w:start w:val="1"/>
      <w:numFmt w:val="decimal"/>
      <w:lvlText w:val="%1."/>
      <w:lvlJc w:val="left"/>
      <w:pPr>
        <w:tabs>
          <w:tab w:val="num" w:pos="360"/>
        </w:tabs>
        <w:ind w:left="360" w:hanging="360"/>
      </w:pPr>
    </w:lvl>
  </w:abstractNum>
  <w:abstractNum w:abstractNumId="9" w15:restartNumberingAfterBreak="0">
    <w:nsid w:val="2B4523CE"/>
    <w:multiLevelType w:val="hybridMultilevel"/>
    <w:tmpl w:val="EB78FE90"/>
    <w:lvl w:ilvl="0" w:tplc="55C0143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6A377B"/>
    <w:multiLevelType w:val="hybridMultilevel"/>
    <w:tmpl w:val="9CC81590"/>
    <w:lvl w:ilvl="0" w:tplc="0405000F">
      <w:start w:val="1"/>
      <w:numFmt w:val="decimal"/>
      <w:lvlText w:val="%1."/>
      <w:lvlJc w:val="left"/>
      <w:pPr>
        <w:tabs>
          <w:tab w:val="num" w:pos="720"/>
        </w:tabs>
        <w:ind w:left="72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772A8E"/>
    <w:multiLevelType w:val="hybridMultilevel"/>
    <w:tmpl w:val="896C9E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EE459E"/>
    <w:multiLevelType w:val="hybridMultilevel"/>
    <w:tmpl w:val="4A58A824"/>
    <w:lvl w:ilvl="0" w:tplc="1AC438B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A22209"/>
    <w:multiLevelType w:val="hybridMultilevel"/>
    <w:tmpl w:val="3E0A77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832761"/>
    <w:multiLevelType w:val="hybridMultilevel"/>
    <w:tmpl w:val="0AA23594"/>
    <w:lvl w:ilvl="0" w:tplc="548258C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0E12E8"/>
    <w:multiLevelType w:val="hybridMultilevel"/>
    <w:tmpl w:val="BD561920"/>
    <w:lvl w:ilvl="0" w:tplc="1090B19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E5B5BB3"/>
    <w:multiLevelType w:val="hybridMultilevel"/>
    <w:tmpl w:val="3C2E0A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852A3F"/>
    <w:multiLevelType w:val="hybridMultilevel"/>
    <w:tmpl w:val="48B23316"/>
    <w:lvl w:ilvl="0" w:tplc="5D2CD906">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304B29"/>
    <w:multiLevelType w:val="hybridMultilevel"/>
    <w:tmpl w:val="D14C03D0"/>
    <w:lvl w:ilvl="0" w:tplc="3BFA783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757B1C"/>
    <w:multiLevelType w:val="hybridMultilevel"/>
    <w:tmpl w:val="5AE0C700"/>
    <w:lvl w:ilvl="0" w:tplc="DC461CFC">
      <w:start w:val="1"/>
      <w:numFmt w:val="decimal"/>
      <w:lvlText w:val="%1."/>
      <w:lvlJc w:val="left"/>
      <w:pPr>
        <w:tabs>
          <w:tab w:val="num" w:pos="720"/>
        </w:tabs>
        <w:ind w:left="720" w:hanging="360"/>
      </w:pPr>
      <w:rPr>
        <w:rFonts w:hint="default"/>
        <w:b w:val="0"/>
        <w:bCs/>
      </w:rPr>
    </w:lvl>
    <w:lvl w:ilvl="1" w:tplc="C7688EF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5D766A"/>
    <w:multiLevelType w:val="hybridMultilevel"/>
    <w:tmpl w:val="26C6C130"/>
    <w:lvl w:ilvl="0" w:tplc="0AE2FB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636EF5"/>
    <w:multiLevelType w:val="hybridMultilevel"/>
    <w:tmpl w:val="2A2ADA2C"/>
    <w:lvl w:ilvl="0" w:tplc="63B4765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11088F"/>
    <w:multiLevelType w:val="hybridMultilevel"/>
    <w:tmpl w:val="1688BB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CBD2356"/>
    <w:multiLevelType w:val="hybridMultilevel"/>
    <w:tmpl w:val="845E8D3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DD817A9"/>
    <w:multiLevelType w:val="hybridMultilevel"/>
    <w:tmpl w:val="2F02A8E6"/>
    <w:lvl w:ilvl="0" w:tplc="C1F45DB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E637AF1"/>
    <w:multiLevelType w:val="hybridMultilevel"/>
    <w:tmpl w:val="AB764D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7B1981"/>
    <w:multiLevelType w:val="hybridMultilevel"/>
    <w:tmpl w:val="FF30A306"/>
    <w:lvl w:ilvl="0" w:tplc="B2B2D8B8">
      <w:start w:val="1"/>
      <w:numFmt w:val="lowerLetter"/>
      <w:lvlText w:val="%1)"/>
      <w:lvlJc w:val="left"/>
      <w:pPr>
        <w:ind w:left="928" w:hanging="360"/>
      </w:pPr>
      <w:rPr>
        <w:rFonts w:ascii="Times New Roman" w:eastAsia="Times New Roman" w:hAnsi="Times New Roman" w:cs="Times New Roman"/>
      </w:rPr>
    </w:lvl>
    <w:lvl w:ilvl="1" w:tplc="04050019">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7" w15:restartNumberingAfterBreak="0">
    <w:nsid w:val="50923B4C"/>
    <w:multiLevelType w:val="hybridMultilevel"/>
    <w:tmpl w:val="326E303E"/>
    <w:lvl w:ilvl="0" w:tplc="EFDA18F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6E769C8"/>
    <w:multiLevelType w:val="hybridMultilevel"/>
    <w:tmpl w:val="38D81E3A"/>
    <w:lvl w:ilvl="0" w:tplc="22BA8D5C">
      <w:start w:val="1"/>
      <w:numFmt w:val="lowerLetter"/>
      <w:lvlText w:val="%1)"/>
      <w:lvlJc w:val="left"/>
      <w:pPr>
        <w:ind w:left="720" w:hanging="360"/>
      </w:pPr>
      <w:rPr>
        <w:rFonts w:ascii="Times New Roman" w:eastAsia="Times New Roman" w:hAnsi="Times New Roman" w:cs="Times New Roman"/>
        <w:b w:val="0"/>
        <w:b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99E24B6"/>
    <w:multiLevelType w:val="hybridMultilevel"/>
    <w:tmpl w:val="46EEA4CC"/>
    <w:lvl w:ilvl="0" w:tplc="ACDE579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F68D76">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10E4F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B461A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E4FA58">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F4F57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DE091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8A379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A8982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C025EAA"/>
    <w:multiLevelType w:val="hybridMultilevel"/>
    <w:tmpl w:val="40A4245E"/>
    <w:lvl w:ilvl="0" w:tplc="951A969A">
      <w:start w:val="1"/>
      <w:numFmt w:val="lowerLetter"/>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09F40E7"/>
    <w:multiLevelType w:val="hybridMultilevel"/>
    <w:tmpl w:val="18B8C32C"/>
    <w:lvl w:ilvl="0" w:tplc="E7C2C18C">
      <w:start w:val="1"/>
      <w:numFmt w:val="lowerLetter"/>
      <w:lvlText w:val="%1."/>
      <w:lvlJc w:val="left"/>
      <w:pPr>
        <w:tabs>
          <w:tab w:val="num" w:pos="720"/>
        </w:tabs>
        <w:ind w:left="720" w:hanging="360"/>
      </w:pPr>
      <w:rPr>
        <w:rFonts w:ascii="Times New Roman" w:eastAsia="Times New Roman" w:hAnsi="Times New Roman" w:cs="Times New Roman"/>
        <w:caps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AF4A30"/>
    <w:multiLevelType w:val="hybridMultilevel"/>
    <w:tmpl w:val="CF686B0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EB96129"/>
    <w:multiLevelType w:val="hybridMultilevel"/>
    <w:tmpl w:val="648602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9"/>
  </w:num>
  <w:num w:numId="3">
    <w:abstractNumId w:val="10"/>
  </w:num>
  <w:num w:numId="4">
    <w:abstractNumId w:val="3"/>
  </w:num>
  <w:num w:numId="5">
    <w:abstractNumId w:val="32"/>
  </w:num>
  <w:num w:numId="6">
    <w:abstractNumId w:val="31"/>
  </w:num>
  <w:num w:numId="7">
    <w:abstractNumId w:val="33"/>
  </w:num>
  <w:num w:numId="8">
    <w:abstractNumId w:val="11"/>
  </w:num>
  <w:num w:numId="9">
    <w:abstractNumId w:val="7"/>
  </w:num>
  <w:num w:numId="10">
    <w:abstractNumId w:val="16"/>
  </w:num>
  <w:num w:numId="11">
    <w:abstractNumId w:val="2"/>
  </w:num>
  <w:num w:numId="12">
    <w:abstractNumId w:val="8"/>
    <w:lvlOverride w:ilvl="0">
      <w:startOverride w:val="1"/>
    </w:lvlOverride>
  </w:num>
  <w:num w:numId="13">
    <w:abstractNumId w:val="4"/>
  </w:num>
  <w:num w:numId="14">
    <w:abstractNumId w:val="29"/>
  </w:num>
  <w:num w:numId="15">
    <w:abstractNumId w:val="26"/>
  </w:num>
  <w:num w:numId="16">
    <w:abstractNumId w:val="28"/>
  </w:num>
  <w:num w:numId="17">
    <w:abstractNumId w:val="1"/>
  </w:num>
  <w:num w:numId="18">
    <w:abstractNumId w:val="30"/>
  </w:num>
  <w:num w:numId="19">
    <w:abstractNumId w:val="20"/>
  </w:num>
  <w:num w:numId="20">
    <w:abstractNumId w:val="21"/>
  </w:num>
  <w:num w:numId="21">
    <w:abstractNumId w:val="5"/>
  </w:num>
  <w:num w:numId="22">
    <w:abstractNumId w:val="17"/>
  </w:num>
  <w:num w:numId="23">
    <w:abstractNumId w:val="15"/>
  </w:num>
  <w:num w:numId="24">
    <w:abstractNumId w:val="9"/>
  </w:num>
  <w:num w:numId="25">
    <w:abstractNumId w:val="14"/>
  </w:num>
  <w:num w:numId="26">
    <w:abstractNumId w:val="12"/>
  </w:num>
  <w:num w:numId="27">
    <w:abstractNumId w:val="18"/>
  </w:num>
  <w:num w:numId="28">
    <w:abstractNumId w:val="27"/>
  </w:num>
  <w:num w:numId="29">
    <w:abstractNumId w:val="23"/>
  </w:num>
  <w:num w:numId="30">
    <w:abstractNumId w:val="24"/>
  </w:num>
  <w:num w:numId="31">
    <w:abstractNumId w:val="13"/>
  </w:num>
  <w:num w:numId="32">
    <w:abstractNumId w:val="6"/>
  </w:num>
  <w:num w:numId="33">
    <w:abstractNumId w:val="0"/>
  </w:num>
  <w:num w:numId="34">
    <w:abstractNumId w:val="2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19"/>
    <w:rsid w:val="0001653E"/>
    <w:rsid w:val="000248EA"/>
    <w:rsid w:val="0006095F"/>
    <w:rsid w:val="000676AB"/>
    <w:rsid w:val="00074A6F"/>
    <w:rsid w:val="00084517"/>
    <w:rsid w:val="00085B82"/>
    <w:rsid w:val="00086471"/>
    <w:rsid w:val="00087851"/>
    <w:rsid w:val="000B10E4"/>
    <w:rsid w:val="000C5D76"/>
    <w:rsid w:val="000D4459"/>
    <w:rsid w:val="000D5885"/>
    <w:rsid w:val="000D671C"/>
    <w:rsid w:val="001049FE"/>
    <w:rsid w:val="001212CC"/>
    <w:rsid w:val="001249E2"/>
    <w:rsid w:val="001267A1"/>
    <w:rsid w:val="0013326A"/>
    <w:rsid w:val="00144F14"/>
    <w:rsid w:val="00146753"/>
    <w:rsid w:val="001673A0"/>
    <w:rsid w:val="001A2A7B"/>
    <w:rsid w:val="001A318C"/>
    <w:rsid w:val="001A4DDA"/>
    <w:rsid w:val="001A6144"/>
    <w:rsid w:val="001B4EC1"/>
    <w:rsid w:val="001D31B6"/>
    <w:rsid w:val="001E5933"/>
    <w:rsid w:val="0020364D"/>
    <w:rsid w:val="0020511C"/>
    <w:rsid w:val="0021000F"/>
    <w:rsid w:val="00212628"/>
    <w:rsid w:val="00213946"/>
    <w:rsid w:val="00214662"/>
    <w:rsid w:val="00214888"/>
    <w:rsid w:val="00215F6A"/>
    <w:rsid w:val="0022793A"/>
    <w:rsid w:val="002347FB"/>
    <w:rsid w:val="00252981"/>
    <w:rsid w:val="00252F7A"/>
    <w:rsid w:val="0025670C"/>
    <w:rsid w:val="002628BA"/>
    <w:rsid w:val="00277370"/>
    <w:rsid w:val="00307910"/>
    <w:rsid w:val="0034404E"/>
    <w:rsid w:val="003474CC"/>
    <w:rsid w:val="00352FB1"/>
    <w:rsid w:val="00354FA7"/>
    <w:rsid w:val="00392CD8"/>
    <w:rsid w:val="003A16F2"/>
    <w:rsid w:val="003A5104"/>
    <w:rsid w:val="003C02A4"/>
    <w:rsid w:val="003C7B49"/>
    <w:rsid w:val="003F606C"/>
    <w:rsid w:val="00422834"/>
    <w:rsid w:val="004324E2"/>
    <w:rsid w:val="0045000A"/>
    <w:rsid w:val="004654CC"/>
    <w:rsid w:val="0046572A"/>
    <w:rsid w:val="0046699B"/>
    <w:rsid w:val="004722C7"/>
    <w:rsid w:val="00484286"/>
    <w:rsid w:val="00485151"/>
    <w:rsid w:val="0048547D"/>
    <w:rsid w:val="004877BC"/>
    <w:rsid w:val="004A33FC"/>
    <w:rsid w:val="004E0CFE"/>
    <w:rsid w:val="004E4771"/>
    <w:rsid w:val="004E5BE9"/>
    <w:rsid w:val="004F4950"/>
    <w:rsid w:val="004F6506"/>
    <w:rsid w:val="0050653C"/>
    <w:rsid w:val="00511FE7"/>
    <w:rsid w:val="00515A6E"/>
    <w:rsid w:val="0052305D"/>
    <w:rsid w:val="0052565B"/>
    <w:rsid w:val="00540336"/>
    <w:rsid w:val="00560065"/>
    <w:rsid w:val="0058313B"/>
    <w:rsid w:val="00587D93"/>
    <w:rsid w:val="005B17A9"/>
    <w:rsid w:val="005B3FA1"/>
    <w:rsid w:val="005B7A82"/>
    <w:rsid w:val="005D4E2E"/>
    <w:rsid w:val="005E5EB2"/>
    <w:rsid w:val="005F1087"/>
    <w:rsid w:val="006104EE"/>
    <w:rsid w:val="0062218E"/>
    <w:rsid w:val="0064564B"/>
    <w:rsid w:val="00647B31"/>
    <w:rsid w:val="00671C8C"/>
    <w:rsid w:val="00677B1D"/>
    <w:rsid w:val="0068015D"/>
    <w:rsid w:val="006919CD"/>
    <w:rsid w:val="006A3A5C"/>
    <w:rsid w:val="006B026B"/>
    <w:rsid w:val="006B08C7"/>
    <w:rsid w:val="006B2A2F"/>
    <w:rsid w:val="006C05AB"/>
    <w:rsid w:val="006C610B"/>
    <w:rsid w:val="006D111C"/>
    <w:rsid w:val="006D558E"/>
    <w:rsid w:val="006D585A"/>
    <w:rsid w:val="006E0C24"/>
    <w:rsid w:val="00706AE6"/>
    <w:rsid w:val="00747636"/>
    <w:rsid w:val="00761C7A"/>
    <w:rsid w:val="00770EF7"/>
    <w:rsid w:val="00772B4C"/>
    <w:rsid w:val="007819E7"/>
    <w:rsid w:val="00790539"/>
    <w:rsid w:val="0079742E"/>
    <w:rsid w:val="007A30E5"/>
    <w:rsid w:val="007A7968"/>
    <w:rsid w:val="007B0276"/>
    <w:rsid w:val="007B6187"/>
    <w:rsid w:val="007C0DE9"/>
    <w:rsid w:val="007C5ACD"/>
    <w:rsid w:val="0081660F"/>
    <w:rsid w:val="0084148F"/>
    <w:rsid w:val="00846CAA"/>
    <w:rsid w:val="00846E13"/>
    <w:rsid w:val="008664C9"/>
    <w:rsid w:val="00872037"/>
    <w:rsid w:val="00872F1D"/>
    <w:rsid w:val="00894F47"/>
    <w:rsid w:val="008A2AD1"/>
    <w:rsid w:val="008C510E"/>
    <w:rsid w:val="008D095B"/>
    <w:rsid w:val="00904365"/>
    <w:rsid w:val="009055B5"/>
    <w:rsid w:val="009079FA"/>
    <w:rsid w:val="00912BCE"/>
    <w:rsid w:val="00922F3A"/>
    <w:rsid w:val="00923A4F"/>
    <w:rsid w:val="00951DA3"/>
    <w:rsid w:val="009538B0"/>
    <w:rsid w:val="009606E8"/>
    <w:rsid w:val="00975BA2"/>
    <w:rsid w:val="009F461E"/>
    <w:rsid w:val="009F7CCF"/>
    <w:rsid w:val="00A015E2"/>
    <w:rsid w:val="00A2329A"/>
    <w:rsid w:val="00A27377"/>
    <w:rsid w:val="00A37F9F"/>
    <w:rsid w:val="00A47F41"/>
    <w:rsid w:val="00A56FC7"/>
    <w:rsid w:val="00A64BAD"/>
    <w:rsid w:val="00A71ABF"/>
    <w:rsid w:val="00A74AE8"/>
    <w:rsid w:val="00A75E67"/>
    <w:rsid w:val="00A86B4A"/>
    <w:rsid w:val="00A962CE"/>
    <w:rsid w:val="00AA076D"/>
    <w:rsid w:val="00AB08C5"/>
    <w:rsid w:val="00AD04F5"/>
    <w:rsid w:val="00AF6D1F"/>
    <w:rsid w:val="00B204F3"/>
    <w:rsid w:val="00B33987"/>
    <w:rsid w:val="00B34F77"/>
    <w:rsid w:val="00B53FAD"/>
    <w:rsid w:val="00B57141"/>
    <w:rsid w:val="00B635AF"/>
    <w:rsid w:val="00B71ACD"/>
    <w:rsid w:val="00B8462B"/>
    <w:rsid w:val="00B96701"/>
    <w:rsid w:val="00B96C52"/>
    <w:rsid w:val="00BA57F8"/>
    <w:rsid w:val="00BC0545"/>
    <w:rsid w:val="00BC1E88"/>
    <w:rsid w:val="00BC6399"/>
    <w:rsid w:val="00BD35B2"/>
    <w:rsid w:val="00BE513A"/>
    <w:rsid w:val="00BF3515"/>
    <w:rsid w:val="00C144F1"/>
    <w:rsid w:val="00C1664F"/>
    <w:rsid w:val="00C203E3"/>
    <w:rsid w:val="00C237C3"/>
    <w:rsid w:val="00C35E14"/>
    <w:rsid w:val="00C46A34"/>
    <w:rsid w:val="00C54295"/>
    <w:rsid w:val="00C654C4"/>
    <w:rsid w:val="00C82950"/>
    <w:rsid w:val="00C83BDD"/>
    <w:rsid w:val="00C9374F"/>
    <w:rsid w:val="00C94996"/>
    <w:rsid w:val="00C97D66"/>
    <w:rsid w:val="00CA3BBD"/>
    <w:rsid w:val="00CB491F"/>
    <w:rsid w:val="00CC3149"/>
    <w:rsid w:val="00CE5F7B"/>
    <w:rsid w:val="00CE7AE3"/>
    <w:rsid w:val="00CF4694"/>
    <w:rsid w:val="00D12363"/>
    <w:rsid w:val="00D26E24"/>
    <w:rsid w:val="00D27BF2"/>
    <w:rsid w:val="00D40A10"/>
    <w:rsid w:val="00D44C07"/>
    <w:rsid w:val="00D65158"/>
    <w:rsid w:val="00D659EF"/>
    <w:rsid w:val="00D843F9"/>
    <w:rsid w:val="00D8605A"/>
    <w:rsid w:val="00D9442A"/>
    <w:rsid w:val="00DA05E6"/>
    <w:rsid w:val="00DA25CC"/>
    <w:rsid w:val="00DC12CC"/>
    <w:rsid w:val="00DC758D"/>
    <w:rsid w:val="00DE0E15"/>
    <w:rsid w:val="00E07AD9"/>
    <w:rsid w:val="00E114EA"/>
    <w:rsid w:val="00E22638"/>
    <w:rsid w:val="00E30CE6"/>
    <w:rsid w:val="00E3108F"/>
    <w:rsid w:val="00E40713"/>
    <w:rsid w:val="00E60D3F"/>
    <w:rsid w:val="00E72408"/>
    <w:rsid w:val="00E833EF"/>
    <w:rsid w:val="00EA252A"/>
    <w:rsid w:val="00EC2C4A"/>
    <w:rsid w:val="00EC6719"/>
    <w:rsid w:val="00ED2981"/>
    <w:rsid w:val="00ED2CF9"/>
    <w:rsid w:val="00EE21FD"/>
    <w:rsid w:val="00F1632C"/>
    <w:rsid w:val="00F23F0A"/>
    <w:rsid w:val="00F25CA0"/>
    <w:rsid w:val="00F333D9"/>
    <w:rsid w:val="00F352C3"/>
    <w:rsid w:val="00F517C6"/>
    <w:rsid w:val="00F63E41"/>
    <w:rsid w:val="00F66CC2"/>
    <w:rsid w:val="00F6799F"/>
    <w:rsid w:val="00F73B42"/>
    <w:rsid w:val="00F84CB8"/>
    <w:rsid w:val="00F95E22"/>
    <w:rsid w:val="00FB3C22"/>
    <w:rsid w:val="00FC27C8"/>
    <w:rsid w:val="00FC7020"/>
    <w:rsid w:val="00FD4963"/>
    <w:rsid w:val="00FE3F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5F0C"/>
  <w15:chartTrackingRefBased/>
  <w15:docId w15:val="{0E9764B9-9898-49AF-AA79-27B33DB9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C6719"/>
    <w:rPr>
      <w:rFonts w:ascii="Times New Roman" w:eastAsia="Times New Roman" w:hAnsi="Times New Roman" w:cs="Times New Roman"/>
      <w:sz w:val="24"/>
      <w:szCs w:val="24"/>
    </w:rPr>
  </w:style>
  <w:style w:type="paragraph" w:styleId="Nadpis1">
    <w:name w:val="heading 1"/>
    <w:basedOn w:val="Normln"/>
    <w:next w:val="Normln"/>
    <w:link w:val="Nadpis1Char"/>
    <w:qFormat/>
    <w:rsid w:val="00EC6719"/>
    <w:pPr>
      <w:keepNext/>
      <w:outlineLvl w:val="0"/>
    </w:pPr>
    <w:rPr>
      <w:szCs w:val="20"/>
      <w:lang w:val="x-none"/>
    </w:rPr>
  </w:style>
  <w:style w:type="paragraph" w:styleId="Nadpis2">
    <w:name w:val="heading 2"/>
    <w:basedOn w:val="Normln"/>
    <w:next w:val="Normln"/>
    <w:link w:val="Nadpis2Char"/>
    <w:qFormat/>
    <w:rsid w:val="00EC6719"/>
    <w:pPr>
      <w:keepNext/>
      <w:ind w:firstLine="708"/>
      <w:outlineLvl w:val="1"/>
    </w:pPr>
    <w:rPr>
      <w:b/>
      <w:bCs/>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EC6719"/>
    <w:rPr>
      <w:rFonts w:ascii="Times New Roman" w:eastAsia="Times New Roman" w:hAnsi="Times New Roman" w:cs="Times New Roman"/>
      <w:sz w:val="24"/>
      <w:szCs w:val="20"/>
      <w:lang w:eastAsia="cs-CZ"/>
    </w:rPr>
  </w:style>
  <w:style w:type="character" w:customStyle="1" w:styleId="Nadpis2Char">
    <w:name w:val="Nadpis 2 Char"/>
    <w:link w:val="Nadpis2"/>
    <w:rsid w:val="00EC6719"/>
    <w:rPr>
      <w:rFonts w:ascii="Times New Roman" w:eastAsia="Times New Roman" w:hAnsi="Times New Roman" w:cs="Times New Roman"/>
      <w:b/>
      <w:bCs/>
      <w:sz w:val="24"/>
      <w:szCs w:val="24"/>
      <w:lang w:eastAsia="cs-CZ"/>
    </w:rPr>
  </w:style>
  <w:style w:type="paragraph" w:styleId="Nzev">
    <w:name w:val="Title"/>
    <w:basedOn w:val="Normln"/>
    <w:link w:val="NzevChar"/>
    <w:qFormat/>
    <w:rsid w:val="00EC6719"/>
    <w:pPr>
      <w:jc w:val="center"/>
    </w:pPr>
    <w:rPr>
      <w:sz w:val="48"/>
      <w:szCs w:val="20"/>
      <w:lang w:val="x-none"/>
    </w:rPr>
  </w:style>
  <w:style w:type="character" w:customStyle="1" w:styleId="NzevChar">
    <w:name w:val="Název Char"/>
    <w:link w:val="Nzev"/>
    <w:rsid w:val="00EC6719"/>
    <w:rPr>
      <w:rFonts w:ascii="Times New Roman" w:eastAsia="Times New Roman" w:hAnsi="Times New Roman" w:cs="Times New Roman"/>
      <w:sz w:val="48"/>
      <w:szCs w:val="20"/>
      <w:lang w:eastAsia="cs-CZ"/>
    </w:rPr>
  </w:style>
  <w:style w:type="character" w:styleId="Hypertextovodkaz">
    <w:name w:val="Hyperlink"/>
    <w:rsid w:val="00EC6719"/>
    <w:rPr>
      <w:color w:val="0000FF"/>
      <w:u w:val="single"/>
    </w:rPr>
  </w:style>
  <w:style w:type="paragraph" w:styleId="Odstavecseseznamem">
    <w:name w:val="List Paragraph"/>
    <w:basedOn w:val="Normln"/>
    <w:uiPriority w:val="34"/>
    <w:qFormat/>
    <w:rsid w:val="00EC6719"/>
    <w:pPr>
      <w:ind w:left="720"/>
      <w:contextualSpacing/>
    </w:pPr>
  </w:style>
  <w:style w:type="paragraph" w:styleId="Bezmezer">
    <w:name w:val="No Spacing"/>
    <w:uiPriority w:val="1"/>
    <w:qFormat/>
    <w:rsid w:val="00EC6719"/>
    <w:rPr>
      <w:rFonts w:ascii="Calibri" w:hAnsi="Calibri" w:cs="Times New Roman"/>
      <w:sz w:val="22"/>
      <w:szCs w:val="22"/>
      <w:lang w:eastAsia="en-US"/>
    </w:rPr>
  </w:style>
  <w:style w:type="character" w:styleId="Odkaznakoment">
    <w:name w:val="annotation reference"/>
    <w:uiPriority w:val="99"/>
    <w:semiHidden/>
    <w:unhideWhenUsed/>
    <w:rsid w:val="00A015E2"/>
    <w:rPr>
      <w:sz w:val="16"/>
      <w:szCs w:val="16"/>
    </w:rPr>
  </w:style>
  <w:style w:type="paragraph" w:styleId="Textkomente">
    <w:name w:val="annotation text"/>
    <w:basedOn w:val="Normln"/>
    <w:link w:val="TextkomenteChar"/>
    <w:uiPriority w:val="99"/>
    <w:semiHidden/>
    <w:unhideWhenUsed/>
    <w:rsid w:val="00A015E2"/>
    <w:rPr>
      <w:sz w:val="20"/>
      <w:szCs w:val="20"/>
      <w:lang w:val="x-none" w:eastAsia="x-none"/>
    </w:rPr>
  </w:style>
  <w:style w:type="character" w:customStyle="1" w:styleId="TextkomenteChar">
    <w:name w:val="Text komentáře Char"/>
    <w:link w:val="Textkomente"/>
    <w:uiPriority w:val="99"/>
    <w:semiHidden/>
    <w:rsid w:val="00A015E2"/>
    <w:rPr>
      <w:rFonts w:ascii="Times New Roman" w:eastAsia="Times New Roman" w:hAnsi="Times New Roman" w:cs="Times New Roman"/>
    </w:rPr>
  </w:style>
  <w:style w:type="paragraph" w:styleId="Pedmtkomente">
    <w:name w:val="annotation subject"/>
    <w:basedOn w:val="Textkomente"/>
    <w:next w:val="Textkomente"/>
    <w:link w:val="PedmtkomenteChar"/>
    <w:uiPriority w:val="99"/>
    <w:semiHidden/>
    <w:unhideWhenUsed/>
    <w:rsid w:val="00A015E2"/>
    <w:rPr>
      <w:b/>
      <w:bCs/>
    </w:rPr>
  </w:style>
  <w:style w:type="character" w:customStyle="1" w:styleId="PedmtkomenteChar">
    <w:name w:val="Předmět komentáře Char"/>
    <w:link w:val="Pedmtkomente"/>
    <w:uiPriority w:val="99"/>
    <w:semiHidden/>
    <w:rsid w:val="00A015E2"/>
    <w:rPr>
      <w:rFonts w:ascii="Times New Roman" w:eastAsia="Times New Roman" w:hAnsi="Times New Roman" w:cs="Times New Roman"/>
      <w:b/>
      <w:bCs/>
    </w:rPr>
  </w:style>
  <w:style w:type="paragraph" w:styleId="Textbubliny">
    <w:name w:val="Balloon Text"/>
    <w:basedOn w:val="Normln"/>
    <w:link w:val="TextbublinyChar"/>
    <w:uiPriority w:val="99"/>
    <w:semiHidden/>
    <w:unhideWhenUsed/>
    <w:rsid w:val="00A015E2"/>
    <w:rPr>
      <w:rFonts w:ascii="Segoe UI" w:hAnsi="Segoe UI"/>
      <w:sz w:val="18"/>
      <w:szCs w:val="18"/>
      <w:lang w:val="x-none" w:eastAsia="x-none"/>
    </w:rPr>
  </w:style>
  <w:style w:type="character" w:customStyle="1" w:styleId="TextbublinyChar">
    <w:name w:val="Text bubliny Char"/>
    <w:link w:val="Textbubliny"/>
    <w:uiPriority w:val="99"/>
    <w:semiHidden/>
    <w:rsid w:val="00A015E2"/>
    <w:rPr>
      <w:rFonts w:ascii="Segoe UI" w:eastAsia="Times New Roman" w:hAnsi="Segoe UI" w:cs="Segoe UI"/>
      <w:sz w:val="18"/>
      <w:szCs w:val="18"/>
    </w:rPr>
  </w:style>
  <w:style w:type="paragraph" w:styleId="Revize">
    <w:name w:val="Revision"/>
    <w:hidden/>
    <w:uiPriority w:val="99"/>
    <w:semiHidden/>
    <w:rsid w:val="00FC27C8"/>
    <w:rPr>
      <w:rFonts w:ascii="Times New Roman" w:eastAsia="Times New Roman" w:hAnsi="Times New Roman" w:cs="Times New Roman"/>
      <w:sz w:val="24"/>
      <w:szCs w:val="24"/>
    </w:rPr>
  </w:style>
  <w:style w:type="character" w:customStyle="1" w:styleId="bumpedfont20">
    <w:name w:val="bumpedfont20"/>
    <w:basedOn w:val="Standardnpsmoodstavce"/>
    <w:rsid w:val="00C97D66"/>
  </w:style>
  <w:style w:type="character" w:customStyle="1" w:styleId="platne1">
    <w:name w:val="platne1"/>
    <w:rsid w:val="00AD04F5"/>
  </w:style>
  <w:style w:type="character" w:styleId="Nevyeenzmnka">
    <w:name w:val="Unresolved Mention"/>
    <w:uiPriority w:val="99"/>
    <w:semiHidden/>
    <w:unhideWhenUsed/>
    <w:rsid w:val="00A74AE8"/>
    <w:rPr>
      <w:color w:val="605E5C"/>
      <w:shd w:val="clear" w:color="auto" w:fill="E1DFDD"/>
    </w:rPr>
  </w:style>
  <w:style w:type="character" w:customStyle="1" w:styleId="preformatted">
    <w:name w:val="preformatted"/>
    <w:basedOn w:val="Standardnpsmoodstavce"/>
    <w:rsid w:val="00F23F0A"/>
  </w:style>
  <w:style w:type="character" w:customStyle="1" w:styleId="nowrap">
    <w:name w:val="nowrap"/>
    <w:basedOn w:val="Standardnpsmoodstavce"/>
    <w:rsid w:val="00F23F0A"/>
  </w:style>
  <w:style w:type="paragraph" w:styleId="Normlnweb">
    <w:name w:val="Normal (Web)"/>
    <w:basedOn w:val="Normln"/>
    <w:uiPriority w:val="99"/>
    <w:semiHidden/>
    <w:unhideWhenUsed/>
    <w:rsid w:val="0081660F"/>
    <w:pPr>
      <w:spacing w:before="100" w:beforeAutospacing="1" w:after="100" w:afterAutospacing="1"/>
    </w:pPr>
  </w:style>
  <w:style w:type="character" w:customStyle="1" w:styleId="block">
    <w:name w:val="block"/>
    <w:basedOn w:val="Standardnpsmoodstavce"/>
    <w:rsid w:val="00133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22531">
      <w:bodyDiv w:val="1"/>
      <w:marLeft w:val="0"/>
      <w:marRight w:val="0"/>
      <w:marTop w:val="0"/>
      <w:marBottom w:val="0"/>
      <w:divBdr>
        <w:top w:val="none" w:sz="0" w:space="0" w:color="auto"/>
        <w:left w:val="none" w:sz="0" w:space="0" w:color="auto"/>
        <w:bottom w:val="none" w:sz="0" w:space="0" w:color="auto"/>
        <w:right w:val="none" w:sz="0" w:space="0" w:color="auto"/>
      </w:divBdr>
    </w:div>
    <w:div w:id="601374977">
      <w:bodyDiv w:val="1"/>
      <w:marLeft w:val="0"/>
      <w:marRight w:val="0"/>
      <w:marTop w:val="0"/>
      <w:marBottom w:val="0"/>
      <w:divBdr>
        <w:top w:val="none" w:sz="0" w:space="0" w:color="auto"/>
        <w:left w:val="none" w:sz="0" w:space="0" w:color="auto"/>
        <w:bottom w:val="none" w:sz="0" w:space="0" w:color="auto"/>
        <w:right w:val="none" w:sz="0" w:space="0" w:color="auto"/>
      </w:divBdr>
      <w:divsChild>
        <w:div w:id="1623920672">
          <w:marLeft w:val="0"/>
          <w:marRight w:val="0"/>
          <w:marTop w:val="0"/>
          <w:marBottom w:val="0"/>
          <w:divBdr>
            <w:top w:val="none" w:sz="0" w:space="0" w:color="auto"/>
            <w:left w:val="none" w:sz="0" w:space="0" w:color="auto"/>
            <w:bottom w:val="none" w:sz="0" w:space="0" w:color="auto"/>
            <w:right w:val="none" w:sz="0" w:space="0" w:color="auto"/>
          </w:divBdr>
          <w:divsChild>
            <w:div w:id="1614053067">
              <w:marLeft w:val="0"/>
              <w:marRight w:val="0"/>
              <w:marTop w:val="0"/>
              <w:marBottom w:val="0"/>
              <w:divBdr>
                <w:top w:val="none" w:sz="0" w:space="0" w:color="auto"/>
                <w:left w:val="none" w:sz="0" w:space="0" w:color="auto"/>
                <w:bottom w:val="none" w:sz="0" w:space="0" w:color="auto"/>
                <w:right w:val="none" w:sz="0" w:space="0" w:color="auto"/>
              </w:divBdr>
              <w:divsChild>
                <w:div w:id="1055816905">
                  <w:marLeft w:val="0"/>
                  <w:marRight w:val="0"/>
                  <w:marTop w:val="0"/>
                  <w:marBottom w:val="0"/>
                  <w:divBdr>
                    <w:top w:val="none" w:sz="0" w:space="0" w:color="auto"/>
                    <w:left w:val="none" w:sz="0" w:space="0" w:color="auto"/>
                    <w:bottom w:val="none" w:sz="0" w:space="0" w:color="auto"/>
                    <w:right w:val="none" w:sz="0" w:space="0" w:color="auto"/>
                  </w:divBdr>
                  <w:divsChild>
                    <w:div w:id="852259626">
                      <w:marLeft w:val="0"/>
                      <w:marRight w:val="0"/>
                      <w:marTop w:val="0"/>
                      <w:marBottom w:val="0"/>
                      <w:divBdr>
                        <w:top w:val="none" w:sz="0" w:space="0" w:color="auto"/>
                        <w:left w:val="none" w:sz="0" w:space="0" w:color="auto"/>
                        <w:bottom w:val="none" w:sz="0" w:space="0" w:color="auto"/>
                        <w:right w:val="none" w:sz="0" w:space="0" w:color="auto"/>
                      </w:divBdr>
                      <w:divsChild>
                        <w:div w:id="1156073715">
                          <w:marLeft w:val="0"/>
                          <w:marRight w:val="0"/>
                          <w:marTop w:val="0"/>
                          <w:marBottom w:val="0"/>
                          <w:divBdr>
                            <w:top w:val="none" w:sz="0" w:space="0" w:color="auto"/>
                            <w:left w:val="none" w:sz="0" w:space="0" w:color="auto"/>
                            <w:bottom w:val="none" w:sz="0" w:space="0" w:color="auto"/>
                            <w:right w:val="none" w:sz="0" w:space="0" w:color="auto"/>
                          </w:divBdr>
                          <w:divsChild>
                            <w:div w:id="408501921">
                              <w:marLeft w:val="0"/>
                              <w:marRight w:val="0"/>
                              <w:marTop w:val="0"/>
                              <w:marBottom w:val="0"/>
                              <w:divBdr>
                                <w:top w:val="none" w:sz="0" w:space="0" w:color="auto"/>
                                <w:left w:val="none" w:sz="0" w:space="0" w:color="auto"/>
                                <w:bottom w:val="none" w:sz="0" w:space="0" w:color="auto"/>
                                <w:right w:val="none" w:sz="0" w:space="0" w:color="auto"/>
                              </w:divBdr>
                              <w:divsChild>
                                <w:div w:id="55667253">
                                  <w:marLeft w:val="0"/>
                                  <w:marRight w:val="0"/>
                                  <w:marTop w:val="0"/>
                                  <w:marBottom w:val="0"/>
                                  <w:divBdr>
                                    <w:top w:val="none" w:sz="0" w:space="0" w:color="auto"/>
                                    <w:left w:val="none" w:sz="0" w:space="0" w:color="auto"/>
                                    <w:bottom w:val="none" w:sz="0" w:space="0" w:color="auto"/>
                                    <w:right w:val="none" w:sz="0" w:space="0" w:color="auto"/>
                                  </w:divBdr>
                                  <w:divsChild>
                                    <w:div w:id="214046755">
                                      <w:marLeft w:val="0"/>
                                      <w:marRight w:val="0"/>
                                      <w:marTop w:val="0"/>
                                      <w:marBottom w:val="0"/>
                                      <w:divBdr>
                                        <w:top w:val="none" w:sz="0" w:space="0" w:color="auto"/>
                                        <w:left w:val="none" w:sz="0" w:space="0" w:color="auto"/>
                                        <w:bottom w:val="none" w:sz="0" w:space="0" w:color="auto"/>
                                        <w:right w:val="none" w:sz="0" w:space="0" w:color="auto"/>
                                      </w:divBdr>
                                      <w:divsChild>
                                        <w:div w:id="10029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190702">
      <w:bodyDiv w:val="1"/>
      <w:marLeft w:val="0"/>
      <w:marRight w:val="0"/>
      <w:marTop w:val="0"/>
      <w:marBottom w:val="0"/>
      <w:divBdr>
        <w:top w:val="none" w:sz="0" w:space="0" w:color="auto"/>
        <w:left w:val="none" w:sz="0" w:space="0" w:color="auto"/>
        <w:bottom w:val="none" w:sz="0" w:space="0" w:color="auto"/>
        <w:right w:val="none" w:sz="0" w:space="0" w:color="auto"/>
      </w:divBdr>
    </w:div>
    <w:div w:id="210252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c5664837b810ad2a144f547b02e7eaff">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3067b03108da91ba7248d5cb436ff289"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odJednani xmlns="f94004b3-5c85-4b6f-b2cb-b6e165aced0d">9104</BodJednani>
    <CitlivyObsah xmlns="df30a891-99dc-44a0-9782-3a4c8c525d86">false</CitlivyObsah>
    <Navrh xmlns="df30a891-99dc-44a0-9782-3a4c8c525d86">37107</Navrh>
    <StatusJednani xmlns="f94004b3-5c85-4b6f-b2cb-b6e165aced0d">Otevřeno</StatusJednani>
    <Jednani xmlns="f94004b3-5c85-4b6f-b2cb-b6e165aced0d">455</Jednani>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D6FD4B-2BF3-458B-A421-D9EF5E73526A}">
  <ds:schemaRefs>
    <ds:schemaRef ds:uri="http://schemas.openxmlformats.org/officeDocument/2006/bibliography"/>
  </ds:schemaRefs>
</ds:datastoreItem>
</file>

<file path=customXml/itemProps2.xml><?xml version="1.0" encoding="utf-8"?>
<ds:datastoreItem xmlns:ds="http://schemas.openxmlformats.org/officeDocument/2006/customXml" ds:itemID="{B73FAFB0-D240-4934-88B8-C6D2348A15C7}">
  <ds:schemaRefs>
    <ds:schemaRef ds:uri="http://schemas.microsoft.com/sharepoint/events"/>
  </ds:schemaRefs>
</ds:datastoreItem>
</file>

<file path=customXml/itemProps3.xml><?xml version="1.0" encoding="utf-8"?>
<ds:datastoreItem xmlns:ds="http://schemas.openxmlformats.org/officeDocument/2006/customXml" ds:itemID="{BAF839BC-2908-4AEC-A7F7-817BDBE095EF}">
  <ds:schemaRefs>
    <ds:schemaRef ds:uri="http://schemas.microsoft.com/office/2006/metadata/longProperties"/>
  </ds:schemaRefs>
</ds:datastoreItem>
</file>

<file path=customXml/itemProps4.xml><?xml version="1.0" encoding="utf-8"?>
<ds:datastoreItem xmlns:ds="http://schemas.openxmlformats.org/officeDocument/2006/customXml" ds:itemID="{BABB16DA-0B17-4DDD-9577-259BD4C39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2B6C9B-C50B-4877-ACA1-B62D0D377F4B}">
  <ds:schemaRefs>
    <ds:schemaRef ds:uri="http://schemas.microsoft.com/office/2006/metadata/properties"/>
    <ds:schemaRef ds:uri="http://schemas.microsoft.com/office/infopath/2007/PartnerControls"/>
    <ds:schemaRef ds:uri="f94004b3-5c85-4b6f-b2cb-b6e165aced0d"/>
    <ds:schemaRef ds:uri="df30a891-99dc-44a0-9782-3a4c8c525d86"/>
  </ds:schemaRefs>
</ds:datastoreItem>
</file>

<file path=customXml/itemProps6.xml><?xml version="1.0" encoding="utf-8"?>
<ds:datastoreItem xmlns:ds="http://schemas.openxmlformats.org/officeDocument/2006/customXml" ds:itemID="{C434E106-C49E-4A70-BFC4-D971AB1A0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1935</Words>
  <Characters>11419</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8_1_Sml-poskyt-rekl-služ_Oslavy 100 let_rada_2022-11-09</vt:lpstr>
    </vt:vector>
  </TitlesOfParts>
  <Company>Hewlett-Packard Company</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8_1_Sml-poskyt-rekl-služ_Oslavy 100 let_rada_2022-11-09</dc:title>
  <dc:subject/>
  <dc:creator>Miroslav Novotný</dc:creator>
  <cp:keywords/>
  <cp:lastModifiedBy>Holeková Michaela</cp:lastModifiedBy>
  <cp:revision>4</cp:revision>
  <cp:lastPrinted>2022-11-22T12:45:00Z</cp:lastPrinted>
  <dcterms:created xsi:type="dcterms:W3CDTF">2022-12-07T09:32:00Z</dcterms:created>
  <dcterms:modified xsi:type="dcterms:W3CDTF">2022-12-07T09:37:00Z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