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8C" w:rsidRDefault="007F33C1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1190700017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CD188C" w:rsidRDefault="007F33C1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CD188C" w:rsidRDefault="00CD188C">
      <w:pPr>
        <w:pStyle w:val="Zkladntext"/>
        <w:ind w:left="0" w:firstLine="0"/>
        <w:jc w:val="left"/>
        <w:rPr>
          <w:sz w:val="60"/>
        </w:rPr>
      </w:pPr>
    </w:p>
    <w:p w:rsidR="00CD188C" w:rsidRDefault="007F33C1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CD188C" w:rsidRDefault="00CD188C">
      <w:pPr>
        <w:pStyle w:val="Zkladntext"/>
        <w:spacing w:before="1"/>
        <w:ind w:left="0" w:firstLine="0"/>
        <w:jc w:val="left"/>
      </w:pPr>
    </w:p>
    <w:p w:rsidR="00CD188C" w:rsidRDefault="007F33C1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CD188C" w:rsidRDefault="007F33C1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CD188C" w:rsidRDefault="007F33C1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CD188C" w:rsidRDefault="007F33C1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CD188C" w:rsidRDefault="007F33C1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CD188C" w:rsidRDefault="007F33C1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D188C" w:rsidRDefault="007F33C1">
      <w:pPr>
        <w:pStyle w:val="Zkladntext"/>
        <w:tabs>
          <w:tab w:val="left" w:pos="3122"/>
        </w:tabs>
        <w:spacing w:before="4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CD188C" w:rsidRDefault="00CD188C">
      <w:pPr>
        <w:pStyle w:val="Zkladntext"/>
        <w:spacing w:before="1"/>
        <w:ind w:left="0" w:firstLine="0"/>
        <w:jc w:val="left"/>
      </w:pPr>
    </w:p>
    <w:p w:rsidR="00CD188C" w:rsidRDefault="007F33C1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CD188C" w:rsidRDefault="00CD188C">
      <w:pPr>
        <w:pStyle w:val="Zkladntext"/>
        <w:ind w:left="0" w:firstLine="0"/>
        <w:jc w:val="left"/>
      </w:pPr>
    </w:p>
    <w:p w:rsidR="00CD188C" w:rsidRDefault="007F33C1">
      <w:pPr>
        <w:pStyle w:val="Nadpis2"/>
        <w:ind w:right="0"/>
        <w:jc w:val="left"/>
      </w:pPr>
      <w:r>
        <w:t>město</w:t>
      </w:r>
      <w:r>
        <w:rPr>
          <w:spacing w:val="-3"/>
        </w:rPr>
        <w:t xml:space="preserve"> </w:t>
      </w:r>
      <w:r>
        <w:t>Česká</w:t>
      </w:r>
      <w:r>
        <w:rPr>
          <w:spacing w:val="-2"/>
        </w:rPr>
        <w:t xml:space="preserve"> </w:t>
      </w:r>
      <w:r>
        <w:t>Třebová</w:t>
      </w:r>
    </w:p>
    <w:p w:rsidR="00CD188C" w:rsidRDefault="007F33C1">
      <w:pPr>
        <w:pStyle w:val="Zkladntext"/>
        <w:tabs>
          <w:tab w:val="left" w:pos="3076"/>
          <w:tab w:val="left" w:pos="3122"/>
        </w:tabs>
        <w:spacing w:before="3" w:line="237" w:lineRule="auto"/>
        <w:ind w:left="242" w:right="114" w:firstLine="0"/>
        <w:jc w:val="left"/>
      </w:pPr>
      <w:r>
        <w:t>kontaktní</w:t>
      </w:r>
      <w:r>
        <w:rPr>
          <w:spacing w:val="-2"/>
        </w:rPr>
        <w:t xml:space="preserve"> </w:t>
      </w:r>
      <w:r>
        <w:t>adresa:</w:t>
      </w:r>
      <w:r>
        <w:tab/>
      </w:r>
      <w:r>
        <w:rPr>
          <w:spacing w:val="-1"/>
        </w:rPr>
        <w:t>Městský</w:t>
      </w:r>
      <w:r>
        <w:rPr>
          <w:spacing w:val="-11"/>
        </w:rPr>
        <w:t xml:space="preserve"> </w:t>
      </w:r>
      <w:r>
        <w:rPr>
          <w:spacing w:val="-1"/>
        </w:rPr>
        <w:t>úřad</w:t>
      </w:r>
      <w:r>
        <w:rPr>
          <w:spacing w:val="-10"/>
        </w:rPr>
        <w:t xml:space="preserve"> </w:t>
      </w:r>
      <w:r>
        <w:rPr>
          <w:spacing w:val="-1"/>
        </w:rPr>
        <w:t>města</w:t>
      </w:r>
      <w:r>
        <w:rPr>
          <w:spacing w:val="-11"/>
        </w:rPr>
        <w:t xml:space="preserve"> </w:t>
      </w:r>
      <w:r>
        <w:rPr>
          <w:spacing w:val="-1"/>
        </w:rPr>
        <w:t>Česká</w:t>
      </w:r>
      <w:r>
        <w:rPr>
          <w:spacing w:val="-11"/>
        </w:rPr>
        <w:t xml:space="preserve"> </w:t>
      </w:r>
      <w:r>
        <w:t>Třebová,</w:t>
      </w:r>
      <w:r>
        <w:rPr>
          <w:spacing w:val="-10"/>
        </w:rPr>
        <w:t xml:space="preserve"> </w:t>
      </w:r>
      <w:r>
        <w:t>Staré</w:t>
      </w:r>
      <w:r>
        <w:rPr>
          <w:spacing w:val="-14"/>
        </w:rPr>
        <w:t xml:space="preserve"> </w:t>
      </w:r>
      <w:r>
        <w:t>náměstí</w:t>
      </w:r>
      <w:r>
        <w:rPr>
          <w:spacing w:val="-13"/>
        </w:rPr>
        <w:t xml:space="preserve"> </w:t>
      </w:r>
      <w:r>
        <w:t>78,</w:t>
      </w:r>
      <w:r>
        <w:rPr>
          <w:spacing w:val="-12"/>
        </w:rPr>
        <w:t xml:space="preserve"> </w:t>
      </w:r>
      <w:r>
        <w:t>560</w:t>
      </w:r>
      <w:r>
        <w:rPr>
          <w:spacing w:val="-10"/>
        </w:rPr>
        <w:t xml:space="preserve"> </w:t>
      </w:r>
      <w:r>
        <w:t>02</w:t>
      </w:r>
      <w:r>
        <w:rPr>
          <w:spacing w:val="-13"/>
        </w:rPr>
        <w:t xml:space="preserve"> </w:t>
      </w:r>
      <w:r>
        <w:t>Česká</w:t>
      </w:r>
      <w:r>
        <w:rPr>
          <w:spacing w:val="-10"/>
        </w:rPr>
        <w:t xml:space="preserve"> </w:t>
      </w:r>
      <w:r>
        <w:t>Třebová</w:t>
      </w:r>
      <w:r>
        <w:rPr>
          <w:spacing w:val="-52"/>
        </w:rPr>
        <w:t xml:space="preserve"> </w:t>
      </w:r>
      <w:r>
        <w:t>IČO:</w:t>
      </w:r>
      <w:r>
        <w:tab/>
      </w:r>
      <w:r>
        <w:tab/>
        <w:t>00278653</w:t>
      </w:r>
    </w:p>
    <w:p w:rsidR="00CD188C" w:rsidRDefault="007F33C1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zastoupené:</w:t>
      </w:r>
      <w:r>
        <w:tab/>
        <w:t>Zdeňkem</w:t>
      </w:r>
      <w:r>
        <w:rPr>
          <w:spacing w:val="-3"/>
        </w:rPr>
        <w:t xml:space="preserve"> </w:t>
      </w:r>
      <w:r>
        <w:t>Ř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á k</w:t>
      </w:r>
      <w:r>
        <w:rPr>
          <w:spacing w:val="-1"/>
        </w:rPr>
        <w:t xml:space="preserve"> </w:t>
      </w:r>
      <w:r>
        <w:t>e m,</w:t>
      </w:r>
      <w:r>
        <w:rPr>
          <w:spacing w:val="-1"/>
        </w:rPr>
        <w:t xml:space="preserve"> </w:t>
      </w:r>
      <w:r>
        <w:t>starostou</w:t>
      </w:r>
    </w:p>
    <w:p w:rsidR="00CD188C" w:rsidRDefault="007F33C1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CD188C" w:rsidRDefault="007F33C1">
      <w:pPr>
        <w:pStyle w:val="Zkladntext"/>
        <w:tabs>
          <w:tab w:val="left" w:pos="3122"/>
        </w:tabs>
        <w:ind w:left="242" w:right="5075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94-6611611/0710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 podpory")</w:t>
      </w:r>
    </w:p>
    <w:p w:rsidR="00CD188C" w:rsidRDefault="00CD188C">
      <w:pPr>
        <w:pStyle w:val="Zkladntext"/>
        <w:spacing w:before="1"/>
        <w:ind w:left="0" w:firstLine="0"/>
        <w:jc w:val="left"/>
      </w:pPr>
    </w:p>
    <w:p w:rsidR="00CD188C" w:rsidRDefault="007F33C1">
      <w:pPr>
        <w:pStyle w:val="Zkladntext"/>
        <w:spacing w:before="1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CD188C" w:rsidRDefault="00CD188C">
      <w:pPr>
        <w:pStyle w:val="Zkladntext"/>
        <w:spacing w:before="12"/>
        <w:ind w:left="0" w:firstLine="0"/>
        <w:jc w:val="left"/>
        <w:rPr>
          <w:sz w:val="35"/>
        </w:rPr>
      </w:pPr>
    </w:p>
    <w:p w:rsidR="00CD188C" w:rsidRDefault="007F33C1">
      <w:pPr>
        <w:pStyle w:val="Nadpis1"/>
      </w:pPr>
      <w:r>
        <w:t>I.</w:t>
      </w:r>
    </w:p>
    <w:p w:rsidR="00CD188C" w:rsidRDefault="007F33C1">
      <w:pPr>
        <w:pStyle w:val="Nadpis2"/>
        <w:spacing w:before="1"/>
        <w:ind w:left="3272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CD188C" w:rsidRDefault="00CD188C">
      <w:pPr>
        <w:pStyle w:val="Zkladntext"/>
        <w:ind w:left="0" w:firstLine="0"/>
        <w:jc w:val="left"/>
        <w:rPr>
          <w:b/>
          <w:sz w:val="18"/>
        </w:rPr>
      </w:pPr>
    </w:p>
    <w:p w:rsidR="00CD188C" w:rsidRDefault="007F33C1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CD188C" w:rsidRDefault="007F33C1">
      <w:pPr>
        <w:pStyle w:val="Zkladntext"/>
        <w:spacing w:before="1"/>
        <w:ind w:right="110" w:firstLine="0"/>
      </w:pPr>
      <w:r>
        <w:t>„Smlouva“) se uzavírá na základě Rozhodnutí ministra životního prostředí č. 1190700017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CD188C" w:rsidRDefault="007F33C1">
      <w:pPr>
        <w:pStyle w:val="Zkladntext"/>
        <w:spacing w:line="265" w:lineRule="exact"/>
        <w:ind w:firstLine="0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CD188C" w:rsidRDefault="007F33C1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</w:t>
      </w:r>
      <w:r>
        <w:rPr>
          <w:sz w:val="20"/>
        </w:rPr>
        <w:t>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CD188C" w:rsidRDefault="00CD188C">
      <w:pPr>
        <w:jc w:val="both"/>
        <w:rPr>
          <w:sz w:val="20"/>
        </w:rPr>
        <w:sectPr w:rsidR="00CD188C">
          <w:footerReference w:type="default" r:id="rId7"/>
          <w:type w:val="continuous"/>
          <w:pgSz w:w="12240" w:h="15840"/>
          <w:pgMar w:top="1060" w:right="1020" w:bottom="1640" w:left="1460" w:header="0" w:footer="1451" w:gutter="0"/>
          <w:pgNumType w:start="1"/>
          <w:cols w:space="708"/>
        </w:sectPr>
      </w:pPr>
    </w:p>
    <w:p w:rsidR="00CD188C" w:rsidRDefault="007F33C1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CD188C" w:rsidRDefault="007F33C1">
      <w:pPr>
        <w:pStyle w:val="Nadpis2"/>
        <w:spacing w:before="120"/>
        <w:ind w:left="2426" w:right="0"/>
        <w:jc w:val="left"/>
      </w:pPr>
      <w:r>
        <w:t>„Přírodní</w:t>
      </w:r>
      <w:r>
        <w:rPr>
          <w:spacing w:val="-3"/>
        </w:rPr>
        <w:t xml:space="preserve"> </w:t>
      </w:r>
      <w:r>
        <w:t>zahrada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MŠ</w:t>
      </w:r>
      <w:r>
        <w:rPr>
          <w:spacing w:val="-3"/>
        </w:rPr>
        <w:t xml:space="preserve"> </w:t>
      </w:r>
      <w:r>
        <w:t>Česká</w:t>
      </w:r>
      <w:r>
        <w:rPr>
          <w:spacing w:val="-3"/>
        </w:rPr>
        <w:t xml:space="preserve"> </w:t>
      </w:r>
      <w:r>
        <w:t>Třebová,</w:t>
      </w:r>
      <w:r>
        <w:rPr>
          <w:spacing w:val="-4"/>
        </w:rPr>
        <w:t xml:space="preserve"> </w:t>
      </w:r>
      <w:r>
        <w:t>Habrmanova“</w:t>
      </w:r>
    </w:p>
    <w:p w:rsidR="00CD188C" w:rsidRDefault="007F33C1">
      <w:pPr>
        <w:pStyle w:val="Zkladntext"/>
        <w:spacing w:before="121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kombinovaná.</w:t>
      </w:r>
    </w:p>
    <w:p w:rsidR="00CD188C" w:rsidRDefault="00CD188C">
      <w:pPr>
        <w:pStyle w:val="Zkladntext"/>
        <w:spacing w:before="1"/>
        <w:ind w:left="0" w:firstLine="0"/>
        <w:jc w:val="left"/>
        <w:rPr>
          <w:sz w:val="36"/>
        </w:rPr>
      </w:pPr>
    </w:p>
    <w:p w:rsidR="00CD188C" w:rsidRDefault="007F33C1">
      <w:pPr>
        <w:pStyle w:val="Nadpis1"/>
      </w:pPr>
      <w:r>
        <w:t>II.</w:t>
      </w:r>
    </w:p>
    <w:p w:rsidR="00CD188C" w:rsidRDefault="007F33C1">
      <w:pPr>
        <w:pStyle w:val="Nadpis2"/>
        <w:spacing w:before="1"/>
        <w:ind w:left="3273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CD188C" w:rsidRDefault="00CD188C">
      <w:pPr>
        <w:pStyle w:val="Zkladntext"/>
        <w:spacing w:before="3"/>
        <w:ind w:left="0" w:firstLine="0"/>
        <w:jc w:val="left"/>
        <w:rPr>
          <w:b/>
          <w:sz w:val="18"/>
        </w:rPr>
      </w:pPr>
    </w:p>
    <w:p w:rsidR="00CD188C" w:rsidRDefault="007F33C1">
      <w:pPr>
        <w:pStyle w:val="Odstavecseseznamem"/>
        <w:numPr>
          <w:ilvl w:val="0"/>
          <w:numId w:val="5"/>
        </w:numPr>
        <w:tabs>
          <w:tab w:val="left" w:pos="526"/>
        </w:tabs>
        <w:spacing w:before="0" w:line="237" w:lineRule="auto"/>
        <w:ind w:right="108"/>
        <w:jc w:val="both"/>
        <w:rPr>
          <w:sz w:val="20"/>
        </w:rPr>
      </w:pP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poskytnout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337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048,19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(slovy:</w:t>
      </w:r>
      <w:r>
        <w:rPr>
          <w:spacing w:val="-3"/>
          <w:sz w:val="20"/>
        </w:rPr>
        <w:t xml:space="preserve"> </w:t>
      </w:r>
      <w:r>
        <w:rPr>
          <w:sz w:val="20"/>
        </w:rPr>
        <w:t>tři</w:t>
      </w:r>
      <w:r>
        <w:rPr>
          <w:spacing w:val="-5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třicet</w:t>
      </w:r>
      <w:r>
        <w:rPr>
          <w:spacing w:val="-1"/>
          <w:sz w:val="20"/>
        </w:rPr>
        <w:t xml:space="preserve"> </w:t>
      </w:r>
      <w:r>
        <w:rPr>
          <w:sz w:val="20"/>
        </w:rPr>
        <w:t>sedm</w:t>
      </w:r>
      <w:r>
        <w:rPr>
          <w:spacing w:val="-3"/>
          <w:sz w:val="20"/>
        </w:rPr>
        <w:t xml:space="preserve"> </w:t>
      </w:r>
      <w:r>
        <w:rPr>
          <w:sz w:val="20"/>
        </w:rPr>
        <w:t>tisíc</w:t>
      </w:r>
      <w:r>
        <w:rPr>
          <w:spacing w:val="1"/>
          <w:sz w:val="20"/>
        </w:rPr>
        <w:t xml:space="preserve"> </w:t>
      </w:r>
      <w:r>
        <w:rPr>
          <w:sz w:val="20"/>
        </w:rPr>
        <w:t>čtyřicet</w:t>
      </w:r>
      <w:r>
        <w:rPr>
          <w:spacing w:val="2"/>
          <w:sz w:val="20"/>
        </w:rPr>
        <w:t xml:space="preserve"> </w:t>
      </w:r>
      <w:r>
        <w:rPr>
          <w:sz w:val="20"/>
        </w:rPr>
        <w:t>osm</w:t>
      </w:r>
      <w:r>
        <w:rPr>
          <w:spacing w:val="-3"/>
          <w:sz w:val="20"/>
        </w:rPr>
        <w:t xml:space="preserve"> </w:t>
      </w:r>
      <w:r>
        <w:rPr>
          <w:sz w:val="20"/>
        </w:rPr>
        <w:t>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 a</w:t>
      </w:r>
      <w:r>
        <w:rPr>
          <w:spacing w:val="-2"/>
          <w:sz w:val="20"/>
        </w:rPr>
        <w:t xml:space="preserve"> </w:t>
      </w:r>
      <w:r>
        <w:rPr>
          <w:sz w:val="20"/>
        </w:rPr>
        <w:t>devatenáct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CD188C" w:rsidRDefault="007F33C1">
      <w:pPr>
        <w:pStyle w:val="Odstavecseseznamem"/>
        <w:numPr>
          <w:ilvl w:val="0"/>
          <w:numId w:val="5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činí</w:t>
      </w:r>
      <w:r>
        <w:rPr>
          <w:spacing w:val="1"/>
          <w:sz w:val="20"/>
        </w:rPr>
        <w:t xml:space="preserve"> </w:t>
      </w:r>
      <w:r>
        <w:rPr>
          <w:sz w:val="20"/>
        </w:rPr>
        <w:t>396 527,29</w:t>
      </w:r>
      <w:r>
        <w:rPr>
          <w:spacing w:val="1"/>
          <w:sz w:val="20"/>
        </w:rPr>
        <w:t xml:space="preserve"> </w:t>
      </w:r>
      <w:r>
        <w:rPr>
          <w:sz w:val="20"/>
        </w:rPr>
        <w:t>Kč</w:t>
      </w:r>
      <w:r>
        <w:rPr>
          <w:spacing w:val="1"/>
          <w:sz w:val="20"/>
        </w:rPr>
        <w:t xml:space="preserve"> </w:t>
      </w:r>
      <w:r>
        <w:rPr>
          <w:sz w:val="20"/>
        </w:rPr>
        <w:t>(z</w:t>
      </w:r>
      <w:r>
        <w:rPr>
          <w:spacing w:val="1"/>
          <w:sz w:val="20"/>
        </w:rPr>
        <w:t xml:space="preserve"> </w:t>
      </w:r>
      <w:r>
        <w:rPr>
          <w:sz w:val="20"/>
        </w:rPr>
        <w:t>toho</w:t>
      </w:r>
      <w:r>
        <w:rPr>
          <w:spacing w:val="1"/>
          <w:sz w:val="20"/>
        </w:rPr>
        <w:t xml:space="preserve"> </w:t>
      </w:r>
      <w:r>
        <w:rPr>
          <w:sz w:val="20"/>
        </w:rPr>
        <w:t>103 000,00 Kč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293 527,29 Kč</w:t>
      </w:r>
      <w:r>
        <w:rPr>
          <w:spacing w:val="-5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výdajům).</w:t>
      </w:r>
    </w:p>
    <w:p w:rsidR="00CD188C" w:rsidRDefault="007F33C1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D188C" w:rsidRDefault="007F33C1">
      <w:pPr>
        <w:pStyle w:val="Odstavecseseznamem"/>
        <w:numPr>
          <w:ilvl w:val="0"/>
          <w:numId w:val="5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50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5"/>
          <w:sz w:val="20"/>
        </w:rPr>
        <w:t xml:space="preserve"> </w:t>
      </w:r>
      <w:r>
        <w:rPr>
          <w:sz w:val="20"/>
        </w:rPr>
        <w:t>akce),</w:t>
      </w:r>
      <w:r>
        <w:rPr>
          <w:spacing w:val="47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6"/>
          <w:sz w:val="20"/>
        </w:rPr>
        <w:t xml:space="preserve"> </w:t>
      </w:r>
      <w:r>
        <w:rPr>
          <w:sz w:val="20"/>
        </w:rPr>
        <w:t>tohoto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CD188C" w:rsidRDefault="007F33C1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</w:t>
      </w:r>
      <w:r>
        <w:rPr>
          <w:sz w:val="20"/>
        </w:rPr>
        <w:t>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CD188C" w:rsidRDefault="007F33C1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8"/>
          <w:sz w:val="20"/>
        </w:rPr>
        <w:t xml:space="preserve"> </w:t>
      </w:r>
      <w:r>
        <w:rPr>
          <w:sz w:val="20"/>
        </w:rPr>
        <w:t>za</w:t>
      </w:r>
      <w:r>
        <w:rPr>
          <w:spacing w:val="67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CD188C" w:rsidRDefault="007F33C1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CD188C" w:rsidRDefault="00CD188C">
      <w:pPr>
        <w:pStyle w:val="Zkladntext"/>
        <w:spacing w:before="2"/>
        <w:ind w:left="0" w:firstLine="0"/>
        <w:jc w:val="left"/>
        <w:rPr>
          <w:sz w:val="36"/>
        </w:rPr>
      </w:pPr>
    </w:p>
    <w:p w:rsidR="00CD188C" w:rsidRDefault="007F33C1">
      <w:pPr>
        <w:pStyle w:val="Nadpis1"/>
        <w:ind w:left="3275"/>
      </w:pPr>
      <w:r>
        <w:t>III.</w:t>
      </w:r>
    </w:p>
    <w:p w:rsidR="00CD188C" w:rsidRDefault="007F33C1">
      <w:pPr>
        <w:pStyle w:val="Nadpis2"/>
        <w:ind w:left="3272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CD188C" w:rsidRDefault="00CD188C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CD188C" w:rsidRDefault="007F33C1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0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2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D188C" w:rsidRDefault="007F33C1">
      <w:pPr>
        <w:pStyle w:val="Odstavecseseznamem"/>
        <w:numPr>
          <w:ilvl w:val="0"/>
          <w:numId w:val="4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CD188C" w:rsidRDefault="007F33C1">
      <w:pPr>
        <w:pStyle w:val="Odstavecseseznamem"/>
        <w:numPr>
          <w:ilvl w:val="0"/>
          <w:numId w:val="4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CD188C" w:rsidRDefault="00CD188C">
      <w:pPr>
        <w:pStyle w:val="Zkladntext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865"/>
      </w:tblGrid>
      <w:tr w:rsidR="00CD188C">
        <w:trPr>
          <w:trHeight w:val="506"/>
        </w:trPr>
        <w:tc>
          <w:tcPr>
            <w:tcW w:w="4253" w:type="dxa"/>
          </w:tcPr>
          <w:p w:rsidR="00CD188C" w:rsidRDefault="007F33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5" w:type="dxa"/>
          </w:tcPr>
          <w:p w:rsidR="00CD188C" w:rsidRDefault="007F33C1">
            <w:pPr>
              <w:pStyle w:val="TableParagraph"/>
              <w:ind w:left="1949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CD188C">
        <w:trPr>
          <w:trHeight w:val="506"/>
        </w:trPr>
        <w:tc>
          <w:tcPr>
            <w:tcW w:w="4253" w:type="dxa"/>
          </w:tcPr>
          <w:p w:rsidR="00CD188C" w:rsidRDefault="007F33C1">
            <w:pPr>
              <w:pStyle w:val="TableParagraph"/>
              <w:ind w:left="191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5" w:type="dxa"/>
          </w:tcPr>
          <w:p w:rsidR="00CD188C" w:rsidRDefault="007F33C1">
            <w:pPr>
              <w:pStyle w:val="TableParagraph"/>
              <w:ind w:left="1951"/>
              <w:rPr>
                <w:sz w:val="20"/>
              </w:rPr>
            </w:pPr>
            <w:r>
              <w:rPr>
                <w:sz w:val="20"/>
              </w:rPr>
              <w:t>337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048,19</w:t>
            </w:r>
          </w:p>
        </w:tc>
      </w:tr>
    </w:tbl>
    <w:p w:rsidR="00CD188C" w:rsidRDefault="00CD188C">
      <w:pPr>
        <w:pStyle w:val="Zkladntext"/>
        <w:spacing w:before="3"/>
        <w:ind w:left="0" w:firstLine="0"/>
        <w:jc w:val="left"/>
        <w:rPr>
          <w:sz w:val="29"/>
        </w:rPr>
      </w:pPr>
    </w:p>
    <w:p w:rsidR="00CD188C" w:rsidRDefault="007F33C1">
      <w:pPr>
        <w:pStyle w:val="Odstavecseseznamem"/>
        <w:numPr>
          <w:ilvl w:val="0"/>
          <w:numId w:val="4"/>
        </w:numPr>
        <w:tabs>
          <w:tab w:val="left" w:pos="526"/>
        </w:tabs>
        <w:spacing w:before="0" w:line="237" w:lineRule="auto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</w:t>
      </w:r>
      <w:r>
        <w:rPr>
          <w:spacing w:val="6"/>
          <w:sz w:val="20"/>
        </w:rPr>
        <w:t xml:space="preserve"> </w:t>
      </w:r>
      <w:r>
        <w:rPr>
          <w:sz w:val="20"/>
        </w:rPr>
        <w:t>informačního</w:t>
      </w:r>
      <w:r>
        <w:rPr>
          <w:spacing w:val="9"/>
          <w:sz w:val="20"/>
        </w:rPr>
        <w:t xml:space="preserve"> </w:t>
      </w:r>
      <w:r>
        <w:rPr>
          <w:sz w:val="20"/>
        </w:rPr>
        <w:t>systému</w:t>
      </w:r>
      <w:r>
        <w:rPr>
          <w:spacing w:val="6"/>
          <w:sz w:val="20"/>
        </w:rPr>
        <w:t xml:space="preserve"> </w:t>
      </w:r>
      <w:r>
        <w:rPr>
          <w:sz w:val="20"/>
        </w:rPr>
        <w:t>Státního</w:t>
      </w:r>
      <w:r>
        <w:rPr>
          <w:spacing w:val="6"/>
          <w:sz w:val="20"/>
        </w:rPr>
        <w:t xml:space="preserve"> </w:t>
      </w:r>
      <w:r>
        <w:rPr>
          <w:sz w:val="20"/>
        </w:rPr>
        <w:t>fondu</w:t>
      </w:r>
      <w:r>
        <w:rPr>
          <w:spacing w:val="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8"/>
          <w:sz w:val="20"/>
        </w:rPr>
        <w:t xml:space="preserve"> </w:t>
      </w:r>
      <w:r>
        <w:rPr>
          <w:sz w:val="20"/>
        </w:rPr>
        <w:t>České</w:t>
      </w:r>
      <w:r>
        <w:rPr>
          <w:spacing w:val="5"/>
          <w:sz w:val="20"/>
        </w:rPr>
        <w:t xml:space="preserve"> </w:t>
      </w:r>
      <w:r>
        <w:rPr>
          <w:sz w:val="20"/>
        </w:rPr>
        <w:t>republiky</w:t>
      </w:r>
      <w:r>
        <w:rPr>
          <w:spacing w:val="5"/>
          <w:sz w:val="20"/>
        </w:rPr>
        <w:t xml:space="preserve"> </w:t>
      </w:r>
      <w:r>
        <w:rPr>
          <w:sz w:val="20"/>
        </w:rPr>
        <w:t>(dále</w:t>
      </w:r>
      <w:r>
        <w:rPr>
          <w:spacing w:val="5"/>
          <w:sz w:val="20"/>
        </w:rPr>
        <w:t xml:space="preserve"> </w:t>
      </w:r>
      <w:r>
        <w:rPr>
          <w:sz w:val="20"/>
        </w:rPr>
        <w:t>jen</w:t>
      </w:r>
    </w:p>
    <w:p w:rsidR="00CD188C" w:rsidRDefault="007F33C1">
      <w:pPr>
        <w:pStyle w:val="Zkladntext"/>
        <w:spacing w:before="1"/>
        <w:ind w:firstLine="0"/>
        <w:jc w:val="left"/>
      </w:pPr>
      <w:r>
        <w:t>„AIS</w:t>
      </w:r>
      <w:r>
        <w:rPr>
          <w:spacing w:val="-3"/>
        </w:rPr>
        <w:t xml:space="preserve"> </w:t>
      </w:r>
      <w:r>
        <w:t>SFŽP</w:t>
      </w:r>
      <w:r>
        <w:rPr>
          <w:spacing w:val="-10"/>
        </w:rPr>
        <w:t xml:space="preserve"> </w:t>
      </w:r>
      <w:r>
        <w:t>ČR“)</w:t>
      </w:r>
      <w:r>
        <w:rPr>
          <w:spacing w:val="-9"/>
        </w:rPr>
        <w:t xml:space="preserve"> </w:t>
      </w:r>
      <w:r>
        <w:t>s každou</w:t>
      </w:r>
      <w:r>
        <w:rPr>
          <w:spacing w:val="-9"/>
        </w:rPr>
        <w:t xml:space="preserve"> </w:t>
      </w:r>
      <w:r>
        <w:t>žádostí</w:t>
      </w:r>
      <w:r>
        <w:rPr>
          <w:spacing w:val="-10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uvolnění</w:t>
      </w:r>
      <w:r>
        <w:rPr>
          <w:spacing w:val="-9"/>
        </w:rPr>
        <w:t xml:space="preserve"> </w:t>
      </w:r>
      <w:r>
        <w:t>finančních</w:t>
      </w:r>
      <w:r>
        <w:rPr>
          <w:spacing w:val="-7"/>
        </w:rPr>
        <w:t xml:space="preserve"> </w:t>
      </w:r>
      <w:r>
        <w:t>prostředků</w:t>
      </w:r>
      <w:r>
        <w:rPr>
          <w:spacing w:val="-7"/>
        </w:rPr>
        <w:t xml:space="preserve"> </w:t>
      </w:r>
      <w:r>
        <w:t>(bod</w:t>
      </w:r>
      <w:r>
        <w:rPr>
          <w:spacing w:val="-9"/>
        </w:rPr>
        <w:t xml:space="preserve"> </w:t>
      </w:r>
      <w:r>
        <w:t>11)</w:t>
      </w:r>
      <w:r>
        <w:rPr>
          <w:spacing w:val="37"/>
        </w:rPr>
        <w:t xml:space="preserve"> </w:t>
      </w:r>
      <w:r>
        <w:t>příslušné</w:t>
      </w:r>
      <w:r>
        <w:rPr>
          <w:spacing w:val="-10"/>
        </w:rPr>
        <w:t xml:space="preserve"> </w:t>
      </w:r>
      <w:r>
        <w:t>doklady</w:t>
      </w:r>
      <w:r>
        <w:rPr>
          <w:spacing w:val="-10"/>
        </w:rPr>
        <w:t xml:space="preserve"> </w:t>
      </w:r>
      <w:r>
        <w:t>prokazující</w:t>
      </w:r>
    </w:p>
    <w:p w:rsidR="00CD188C" w:rsidRDefault="00CD188C">
      <w:pPr>
        <w:sectPr w:rsidR="00CD188C">
          <w:pgSz w:w="12240" w:h="15840"/>
          <w:pgMar w:top="1060" w:right="1020" w:bottom="1640" w:left="1460" w:header="0" w:footer="1451" w:gutter="0"/>
          <w:cols w:space="708"/>
        </w:sectPr>
      </w:pPr>
    </w:p>
    <w:p w:rsidR="00CD188C" w:rsidRDefault="007F33C1">
      <w:pPr>
        <w:pStyle w:val="Zkladntext"/>
        <w:spacing w:before="73"/>
        <w:ind w:firstLine="0"/>
      </w:pPr>
      <w:r>
        <w:lastRenderedPageBreak/>
        <w:t>oprávněnost</w:t>
      </w:r>
      <w:r>
        <w:rPr>
          <w:spacing w:val="-6"/>
        </w:rPr>
        <w:t xml:space="preserve"> </w:t>
      </w:r>
      <w:r>
        <w:t>vynaložených</w:t>
      </w:r>
      <w:r>
        <w:rPr>
          <w:spacing w:val="-4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prostředků.</w:t>
      </w:r>
    </w:p>
    <w:p w:rsidR="00CD188C" w:rsidRDefault="007F33C1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CD188C" w:rsidRDefault="007F33C1">
      <w:pPr>
        <w:pStyle w:val="Odstavecseseznamem"/>
        <w:numPr>
          <w:ilvl w:val="0"/>
          <w:numId w:val="4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výdaje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přesahující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stanovení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podpory.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Ustanovení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tím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dotčeno.</w:t>
      </w:r>
    </w:p>
    <w:p w:rsidR="00CD188C" w:rsidRDefault="007F33C1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CD188C" w:rsidRDefault="007F33C1">
      <w:pPr>
        <w:pStyle w:val="Odstavecseseznamem"/>
        <w:numPr>
          <w:ilvl w:val="0"/>
          <w:numId w:val="4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CD188C" w:rsidRDefault="007F33C1">
      <w:pPr>
        <w:pStyle w:val="Odstavecseseznamem"/>
        <w:numPr>
          <w:ilvl w:val="0"/>
          <w:numId w:val="4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D188C" w:rsidRDefault="007F33C1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CD188C" w:rsidRDefault="007F33C1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CD188C" w:rsidRDefault="007F33C1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CD188C" w:rsidRDefault="007F33C1">
      <w:pPr>
        <w:pStyle w:val="Odstavecseseznamem"/>
        <w:numPr>
          <w:ilvl w:val="1"/>
          <w:numId w:val="4"/>
        </w:numPr>
        <w:tabs>
          <w:tab w:val="left" w:pos="809"/>
        </w:tabs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 odvodů.</w:t>
      </w:r>
    </w:p>
    <w:p w:rsidR="00CD188C" w:rsidRDefault="007F33C1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</w:t>
      </w:r>
      <w:r>
        <w:rPr>
          <w:sz w:val="20"/>
        </w:rPr>
        <w:t>oženým 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CD188C" w:rsidRDefault="007F33C1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CD188C" w:rsidRDefault="007F33C1">
      <w:pPr>
        <w:pStyle w:val="Odstavecseseznamem"/>
        <w:numPr>
          <w:ilvl w:val="0"/>
          <w:numId w:val="4"/>
        </w:numPr>
        <w:tabs>
          <w:tab w:val="left" w:pos="526"/>
        </w:tabs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CD188C" w:rsidRDefault="007F33C1">
      <w:pPr>
        <w:pStyle w:val="Odstavecseseznamem"/>
        <w:numPr>
          <w:ilvl w:val="0"/>
          <w:numId w:val="4"/>
        </w:numPr>
        <w:tabs>
          <w:tab w:val="left" w:pos="526"/>
        </w:tabs>
        <w:ind w:right="11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CD188C" w:rsidRDefault="007F33C1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</w:t>
      </w:r>
      <w:r>
        <w:rPr>
          <w:sz w:val="20"/>
        </w:rPr>
        <w:t>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CD188C" w:rsidRDefault="007F33C1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CD188C" w:rsidRDefault="00CD188C">
      <w:pPr>
        <w:jc w:val="both"/>
        <w:rPr>
          <w:sz w:val="20"/>
        </w:rPr>
        <w:sectPr w:rsidR="00CD188C">
          <w:pgSz w:w="12240" w:h="15840"/>
          <w:pgMar w:top="1060" w:right="1020" w:bottom="1660" w:left="1460" w:header="0" w:footer="1451" w:gutter="0"/>
          <w:cols w:space="708"/>
        </w:sectPr>
      </w:pPr>
    </w:p>
    <w:p w:rsidR="00CD188C" w:rsidRDefault="00CD188C">
      <w:pPr>
        <w:pStyle w:val="Zkladntext"/>
        <w:ind w:left="0" w:firstLine="0"/>
        <w:jc w:val="left"/>
        <w:rPr>
          <w:sz w:val="26"/>
        </w:rPr>
      </w:pPr>
    </w:p>
    <w:p w:rsidR="00CD188C" w:rsidRDefault="00CD188C">
      <w:pPr>
        <w:pStyle w:val="Zkladntext"/>
        <w:spacing w:before="8"/>
        <w:ind w:left="0" w:firstLine="0"/>
        <w:jc w:val="left"/>
        <w:rPr>
          <w:sz w:val="37"/>
        </w:rPr>
      </w:pPr>
    </w:p>
    <w:p w:rsidR="00CD188C" w:rsidRDefault="007F33C1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CD188C" w:rsidRDefault="007F33C1">
      <w:pPr>
        <w:spacing w:before="73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CD188C" w:rsidRDefault="007F33C1">
      <w:pPr>
        <w:pStyle w:val="Nadpis2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CD188C" w:rsidRDefault="00CD188C">
      <w:pPr>
        <w:sectPr w:rsidR="00CD188C">
          <w:pgSz w:w="12240" w:h="15840"/>
          <w:pgMar w:top="1060" w:right="1020" w:bottom="1660" w:left="1460" w:header="0" w:footer="1451" w:gutter="0"/>
          <w:cols w:num="2" w:space="708" w:equalWidth="0">
            <w:col w:w="2127" w:space="62"/>
            <w:col w:w="7571"/>
          </w:cols>
        </w:sectPr>
      </w:pPr>
    </w:p>
    <w:p w:rsidR="00CD188C" w:rsidRDefault="007F33C1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CD188C" w:rsidRDefault="007F33C1">
      <w:pPr>
        <w:pStyle w:val="Odstavecseseznamem"/>
        <w:numPr>
          <w:ilvl w:val="2"/>
          <w:numId w:val="3"/>
        </w:numPr>
        <w:tabs>
          <w:tab w:val="left" w:pos="924"/>
        </w:tabs>
        <w:ind w:right="119"/>
        <w:rPr>
          <w:sz w:val="20"/>
        </w:rPr>
      </w:pP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3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projektu „Přírodní</w:t>
      </w:r>
      <w:r>
        <w:rPr>
          <w:spacing w:val="-2"/>
          <w:sz w:val="20"/>
        </w:rPr>
        <w:t xml:space="preserve"> </w:t>
      </w:r>
      <w:r>
        <w:rPr>
          <w:sz w:val="20"/>
        </w:rPr>
        <w:t>zahrada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MŠ</w:t>
      </w:r>
      <w:r>
        <w:rPr>
          <w:spacing w:val="-52"/>
          <w:sz w:val="20"/>
        </w:rPr>
        <w:t xml:space="preserve"> </w:t>
      </w:r>
      <w:r>
        <w:rPr>
          <w:sz w:val="20"/>
        </w:rPr>
        <w:t>Česká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Třebová, Habrmanova“ ze dne 16. 3. 2020, včetně </w:t>
      </w:r>
      <w:r>
        <w:rPr>
          <w:sz w:val="20"/>
        </w:rPr>
        <w:t>případných změn a</w:t>
      </w:r>
      <w:r>
        <w:rPr>
          <w:spacing w:val="1"/>
          <w:sz w:val="20"/>
        </w:rPr>
        <w:t xml:space="preserve"> </w:t>
      </w:r>
      <w:r>
        <w:rPr>
          <w:sz w:val="20"/>
        </w:rPr>
        <w:t>doplňků těchto</w:t>
      </w:r>
      <w:r>
        <w:rPr>
          <w:spacing w:val="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5"/>
          <w:sz w:val="20"/>
        </w:rPr>
        <w:t xml:space="preserve"> </w:t>
      </w:r>
      <w:r>
        <w:rPr>
          <w:sz w:val="20"/>
        </w:rPr>
        <w:t>odsouhlasil,</w:t>
      </w:r>
    </w:p>
    <w:p w:rsidR="00CD188C" w:rsidRDefault="007F33C1">
      <w:pPr>
        <w:pStyle w:val="Odstavecseseznamem"/>
        <w:numPr>
          <w:ilvl w:val="2"/>
          <w:numId w:val="3"/>
        </w:numPr>
        <w:tabs>
          <w:tab w:val="left" w:pos="924"/>
        </w:tabs>
        <w:spacing w:before="118"/>
        <w:ind w:right="120"/>
        <w:rPr>
          <w:sz w:val="20"/>
        </w:rPr>
      </w:pPr>
      <w:r>
        <w:rPr>
          <w:sz w:val="20"/>
        </w:rPr>
        <w:t>v období od 9/2020 do 3/2022 pořídil předměty uvedené v aktualizovaném rozpočtu projektu ze</w:t>
      </w:r>
      <w:r>
        <w:rPr>
          <w:spacing w:val="1"/>
          <w:sz w:val="20"/>
        </w:rPr>
        <w:t xml:space="preserve"> </w:t>
      </w:r>
      <w:r>
        <w:rPr>
          <w:sz w:val="20"/>
        </w:rPr>
        <w:t>dne 30. 5. 2022, a vysadil minimálně jeden stanovištně vhodný strom, přičemž se zavazuje zaji</w:t>
      </w:r>
      <w:r>
        <w:rPr>
          <w:sz w:val="20"/>
        </w:rPr>
        <w:t>stit</w:t>
      </w:r>
      <w:r>
        <w:rPr>
          <w:spacing w:val="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CD188C" w:rsidRDefault="007F33C1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CD188C" w:rsidRDefault="007F33C1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CD188C" w:rsidRDefault="007F33C1">
      <w:pPr>
        <w:pStyle w:val="Zkladntext"/>
        <w:spacing w:before="121"/>
        <w:ind w:left="923" w:right="112" w:firstLine="0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CD188C" w:rsidRDefault="007F33C1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CD188C" w:rsidRDefault="007F33C1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CD188C" w:rsidRDefault="007F33C1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11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CD188C" w:rsidRDefault="007F33C1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CD188C" w:rsidRDefault="007F33C1">
      <w:pPr>
        <w:pStyle w:val="Odstavecseseznamem"/>
        <w:numPr>
          <w:ilvl w:val="2"/>
          <w:numId w:val="3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2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CD188C" w:rsidRDefault="007F33C1">
      <w:pPr>
        <w:pStyle w:val="Odstavecseseznamem"/>
        <w:numPr>
          <w:ilvl w:val="2"/>
          <w:numId w:val="3"/>
        </w:numPr>
        <w:tabs>
          <w:tab w:val="left" w:pos="924"/>
        </w:tabs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 konce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CD188C" w:rsidRDefault="007F33C1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CD188C" w:rsidRDefault="007F33C1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CD188C" w:rsidRDefault="007F33C1">
      <w:pPr>
        <w:pStyle w:val="Odstavecseseznamem"/>
        <w:numPr>
          <w:ilvl w:val="1"/>
          <w:numId w:val="3"/>
        </w:numPr>
        <w:tabs>
          <w:tab w:val="left" w:pos="809"/>
        </w:tabs>
        <w:ind w:right="11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</w:t>
      </w:r>
      <w:r>
        <w:rPr>
          <w:w w:val="95"/>
          <w:sz w:val="20"/>
        </w:rPr>
        <w:t>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CD188C" w:rsidRDefault="007F33C1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CD188C" w:rsidRDefault="00CD188C">
      <w:pPr>
        <w:jc w:val="both"/>
        <w:rPr>
          <w:sz w:val="20"/>
        </w:rPr>
        <w:sectPr w:rsidR="00CD188C">
          <w:type w:val="continuous"/>
          <w:pgSz w:w="12240" w:h="15840"/>
          <w:pgMar w:top="1060" w:right="1020" w:bottom="1640" w:left="1460" w:header="0" w:footer="1451" w:gutter="0"/>
          <w:cols w:space="708"/>
        </w:sectPr>
      </w:pPr>
    </w:p>
    <w:p w:rsidR="00CD188C" w:rsidRDefault="007F33C1">
      <w:pPr>
        <w:pStyle w:val="Odstavecseseznamem"/>
        <w:numPr>
          <w:ilvl w:val="1"/>
          <w:numId w:val="3"/>
        </w:numPr>
        <w:tabs>
          <w:tab w:val="left" w:pos="809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CD188C" w:rsidRDefault="007F33C1">
      <w:pPr>
        <w:pStyle w:val="Odstavecseseznamem"/>
        <w:numPr>
          <w:ilvl w:val="1"/>
          <w:numId w:val="3"/>
        </w:numPr>
        <w:tabs>
          <w:tab w:val="left" w:pos="809"/>
        </w:tabs>
        <w:ind w:right="11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CD188C" w:rsidRDefault="007F33C1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stanovení podpory, tak podílu z celkových výdajů akce) do </w:t>
      </w:r>
      <w:r>
        <w:rPr>
          <w:sz w:val="20"/>
        </w:rPr>
        <w:t>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CD188C" w:rsidRDefault="007F33C1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CD188C" w:rsidRDefault="007F33C1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</w:t>
      </w:r>
      <w:r>
        <w:rPr>
          <w:w w:val="95"/>
          <w:sz w:val="20"/>
        </w:rPr>
        <w:t>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CD188C" w:rsidRDefault="007F33C1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2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1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CD188C" w:rsidRDefault="007F33C1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CD188C" w:rsidRDefault="007F33C1">
      <w:pPr>
        <w:pStyle w:val="Odstavecseseznamem"/>
        <w:numPr>
          <w:ilvl w:val="1"/>
          <w:numId w:val="3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</w:t>
      </w:r>
      <w:r>
        <w:rPr>
          <w:sz w:val="20"/>
        </w:rPr>
        <w:t>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CD188C" w:rsidRDefault="007F33C1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3"/>
          <w:sz w:val="20"/>
        </w:rPr>
        <w:t xml:space="preserve"> </w:t>
      </w:r>
      <w:r>
        <w:rPr>
          <w:sz w:val="20"/>
        </w:rPr>
        <w:t>Pokyne</w:t>
      </w:r>
      <w:r>
        <w:rPr>
          <w:sz w:val="20"/>
        </w:rPr>
        <w:t>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CD188C" w:rsidRDefault="00CD188C">
      <w:pPr>
        <w:pStyle w:val="Zkladntext"/>
        <w:spacing w:before="1"/>
        <w:ind w:left="0" w:firstLine="0"/>
        <w:jc w:val="left"/>
        <w:rPr>
          <w:sz w:val="36"/>
        </w:rPr>
      </w:pPr>
    </w:p>
    <w:p w:rsidR="00CD188C" w:rsidRDefault="007F33C1">
      <w:pPr>
        <w:pStyle w:val="Nadpis1"/>
        <w:ind w:left="3274"/>
      </w:pPr>
      <w:r>
        <w:t>V.</w:t>
      </w:r>
    </w:p>
    <w:p w:rsidR="00CD188C" w:rsidRDefault="007F33C1">
      <w:pPr>
        <w:pStyle w:val="Nadpis2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CD188C" w:rsidRDefault="00CD188C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CD188C" w:rsidRDefault="007F33C1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</w:t>
      </w:r>
      <w:r>
        <w:rPr>
          <w:sz w:val="20"/>
        </w:rPr>
        <w:t>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CD188C" w:rsidRDefault="007F33C1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46"/>
          <w:sz w:val="20"/>
        </w:rPr>
        <w:t xml:space="preserve"> </w:t>
      </w:r>
      <w:r>
        <w:rPr>
          <w:sz w:val="20"/>
        </w:rPr>
        <w:t>za</w:t>
      </w:r>
      <w:r>
        <w:rPr>
          <w:spacing w:val="44"/>
          <w:sz w:val="20"/>
        </w:rPr>
        <w:t xml:space="preserve"> </w:t>
      </w:r>
      <w:r>
        <w:rPr>
          <w:sz w:val="20"/>
        </w:rPr>
        <w:t>první,</w:t>
      </w:r>
      <w:r>
        <w:rPr>
          <w:spacing w:val="47"/>
          <w:sz w:val="20"/>
        </w:rPr>
        <w:t xml:space="preserve"> </w:t>
      </w:r>
      <w:r>
        <w:rPr>
          <w:sz w:val="20"/>
        </w:rPr>
        <w:t>druhou</w:t>
      </w:r>
      <w:r>
        <w:rPr>
          <w:spacing w:val="46"/>
          <w:sz w:val="20"/>
        </w:rPr>
        <w:t xml:space="preserve"> </w:t>
      </w:r>
      <w:r>
        <w:rPr>
          <w:sz w:val="20"/>
        </w:rPr>
        <w:t>nebo</w:t>
      </w:r>
      <w:r>
        <w:rPr>
          <w:spacing w:val="47"/>
          <w:sz w:val="20"/>
        </w:rPr>
        <w:t xml:space="preserve"> </w:t>
      </w:r>
      <w:r>
        <w:rPr>
          <w:sz w:val="20"/>
        </w:rPr>
        <w:t>třetí</w:t>
      </w:r>
      <w:r>
        <w:rPr>
          <w:spacing w:val="45"/>
          <w:sz w:val="20"/>
        </w:rPr>
        <w:t xml:space="preserve"> </w:t>
      </w:r>
      <w:r>
        <w:rPr>
          <w:sz w:val="20"/>
        </w:rPr>
        <w:t>odrážkou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4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7"/>
          <w:sz w:val="20"/>
        </w:rPr>
        <w:t xml:space="preserve"> </w:t>
      </w:r>
      <w:r>
        <w:rPr>
          <w:sz w:val="20"/>
        </w:rPr>
        <w:t>odvodem</w:t>
      </w:r>
      <w:r>
        <w:rPr>
          <w:spacing w:val="44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výši</w:t>
      </w:r>
      <w:r>
        <w:rPr>
          <w:spacing w:val="45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D188C" w:rsidRDefault="00CD188C">
      <w:pPr>
        <w:jc w:val="both"/>
        <w:rPr>
          <w:sz w:val="20"/>
        </w:rPr>
        <w:sectPr w:rsidR="00CD188C">
          <w:pgSz w:w="12240" w:h="15840"/>
          <w:pgMar w:top="1060" w:right="1020" w:bottom="1640" w:left="1460" w:header="0" w:footer="1451" w:gutter="0"/>
          <w:cols w:space="708"/>
        </w:sectPr>
      </w:pPr>
    </w:p>
    <w:p w:rsidR="00CD188C" w:rsidRDefault="007F33C1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</w:t>
      </w:r>
      <w:r>
        <w:rPr>
          <w:sz w:val="20"/>
        </w:rPr>
        <w:t>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"/>
          <w:sz w:val="20"/>
        </w:rPr>
        <w:t xml:space="preserve"> </w:t>
      </w:r>
      <w:r>
        <w:rPr>
          <w:sz w:val="20"/>
        </w:rPr>
        <w:t>odvodem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CD188C" w:rsidRDefault="007F33C1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9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D188C" w:rsidRDefault="007F33C1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CD188C" w:rsidRDefault="00CD188C">
      <w:pPr>
        <w:pStyle w:val="Zkladntext"/>
        <w:ind w:left="0" w:firstLine="0"/>
        <w:jc w:val="left"/>
        <w:rPr>
          <w:sz w:val="36"/>
        </w:rPr>
      </w:pPr>
    </w:p>
    <w:p w:rsidR="00CD188C" w:rsidRDefault="007F33C1">
      <w:pPr>
        <w:pStyle w:val="Nadpis1"/>
        <w:ind w:left="3277"/>
      </w:pPr>
      <w:r>
        <w:t>VI.</w:t>
      </w:r>
    </w:p>
    <w:p w:rsidR="00CD188C" w:rsidRDefault="007F33C1">
      <w:pPr>
        <w:pStyle w:val="Nadpis2"/>
        <w:ind w:left="327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CD188C" w:rsidRDefault="00CD188C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CD188C" w:rsidRDefault="007F33C1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CD188C" w:rsidRDefault="007F33C1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1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3"/>
          <w:sz w:val="20"/>
        </w:rPr>
        <w:t xml:space="preserve"> </w:t>
      </w:r>
      <w:r>
        <w:rPr>
          <w:sz w:val="20"/>
        </w:rPr>
        <w:t>se akce, uvádět vždy číslo této Smlouvy, a to již v označení věci, které se daná korespondence bude</w:t>
      </w:r>
      <w:r>
        <w:rPr>
          <w:spacing w:val="1"/>
          <w:sz w:val="20"/>
        </w:rPr>
        <w:t xml:space="preserve"> </w:t>
      </w:r>
      <w:r>
        <w:rPr>
          <w:sz w:val="20"/>
        </w:rPr>
        <w:t>týkat.</w:t>
      </w:r>
    </w:p>
    <w:p w:rsidR="00CD188C" w:rsidRDefault="007F33C1">
      <w:pPr>
        <w:pStyle w:val="Odstavecseseznamem"/>
        <w:numPr>
          <w:ilvl w:val="0"/>
          <w:numId w:val="1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</w:t>
      </w:r>
      <w:r>
        <w:rPr>
          <w:sz w:val="20"/>
        </w:rPr>
        <w:t>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CD188C" w:rsidRDefault="007F33C1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</w:t>
      </w:r>
      <w:r>
        <w:rPr>
          <w:sz w:val="20"/>
        </w:rPr>
        <w:t>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CD188C" w:rsidRDefault="007F33C1">
      <w:pPr>
        <w:pStyle w:val="Odstavecseseznamem"/>
        <w:numPr>
          <w:ilvl w:val="0"/>
          <w:numId w:val="1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CD188C" w:rsidRDefault="007F33C1">
      <w:pPr>
        <w:pStyle w:val="Odstavecseseznamem"/>
        <w:numPr>
          <w:ilvl w:val="0"/>
          <w:numId w:val="1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CD188C" w:rsidRDefault="007F33C1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9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CD188C" w:rsidRDefault="007F33C1">
      <w:pPr>
        <w:pStyle w:val="Odstavecseseznamem"/>
        <w:numPr>
          <w:ilvl w:val="0"/>
          <w:numId w:val="1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CD188C" w:rsidRDefault="00CD188C">
      <w:pPr>
        <w:jc w:val="both"/>
        <w:rPr>
          <w:sz w:val="20"/>
        </w:rPr>
        <w:sectPr w:rsidR="00CD188C">
          <w:pgSz w:w="12240" w:h="15840"/>
          <w:pgMar w:top="1060" w:right="1020" w:bottom="1660" w:left="1460" w:header="0" w:footer="1451" w:gutter="0"/>
          <w:cols w:space="708"/>
        </w:sectPr>
      </w:pPr>
    </w:p>
    <w:p w:rsidR="00CD188C" w:rsidRDefault="007F33C1">
      <w:pPr>
        <w:pStyle w:val="Odstavecseseznamem"/>
        <w:numPr>
          <w:ilvl w:val="0"/>
          <w:numId w:val="1"/>
        </w:numPr>
        <w:tabs>
          <w:tab w:val="left" w:pos="52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</w:t>
      </w:r>
      <w:r>
        <w:rPr>
          <w:sz w:val="20"/>
        </w:rPr>
        <w:t>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CD188C" w:rsidRDefault="00CD188C">
      <w:pPr>
        <w:pStyle w:val="Zkladntext"/>
        <w:spacing w:before="3"/>
        <w:ind w:left="0" w:firstLine="0"/>
        <w:jc w:val="left"/>
        <w:rPr>
          <w:sz w:val="36"/>
        </w:rPr>
      </w:pPr>
    </w:p>
    <w:p w:rsidR="00CD188C" w:rsidRDefault="007F33C1">
      <w:pPr>
        <w:pStyle w:val="Zkladntext"/>
        <w:tabs>
          <w:tab w:val="left" w:pos="6713"/>
        </w:tabs>
        <w:ind w:left="242" w:firstLine="0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CD188C" w:rsidRDefault="00CD188C">
      <w:pPr>
        <w:pStyle w:val="Zkladntext"/>
        <w:spacing w:before="1"/>
        <w:ind w:left="0" w:firstLine="0"/>
        <w:jc w:val="left"/>
        <w:rPr>
          <w:sz w:val="18"/>
        </w:rPr>
      </w:pPr>
    </w:p>
    <w:p w:rsidR="00CD188C" w:rsidRDefault="007F33C1">
      <w:pPr>
        <w:pStyle w:val="Zkladntext"/>
        <w:ind w:left="242" w:firstLine="0"/>
        <w:jc w:val="left"/>
      </w:pPr>
      <w:r>
        <w:t>dne:</w:t>
      </w:r>
    </w:p>
    <w:p w:rsidR="00CD188C" w:rsidRDefault="00CD188C">
      <w:pPr>
        <w:pStyle w:val="Zkladntext"/>
        <w:ind w:left="0" w:firstLine="0"/>
        <w:jc w:val="left"/>
        <w:rPr>
          <w:sz w:val="26"/>
        </w:rPr>
      </w:pPr>
    </w:p>
    <w:p w:rsidR="00CD188C" w:rsidRDefault="00CD188C">
      <w:pPr>
        <w:pStyle w:val="Zkladntext"/>
        <w:ind w:left="0" w:firstLine="0"/>
        <w:jc w:val="left"/>
        <w:rPr>
          <w:sz w:val="26"/>
        </w:rPr>
      </w:pPr>
    </w:p>
    <w:p w:rsidR="00CD188C" w:rsidRDefault="00CD188C">
      <w:pPr>
        <w:pStyle w:val="Zkladntext"/>
        <w:ind w:left="0" w:firstLine="0"/>
        <w:jc w:val="left"/>
        <w:rPr>
          <w:sz w:val="29"/>
        </w:rPr>
      </w:pPr>
    </w:p>
    <w:p w:rsidR="00CD188C" w:rsidRDefault="007F33C1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CD188C" w:rsidRDefault="007F33C1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CD188C">
      <w:pgSz w:w="12240" w:h="15840"/>
      <w:pgMar w:top="1060" w:right="1020" w:bottom="1660" w:left="1460" w:header="0" w:footer="14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3C1" w:rsidRDefault="007F33C1">
      <w:r>
        <w:separator/>
      </w:r>
    </w:p>
  </w:endnote>
  <w:endnote w:type="continuationSeparator" w:id="0">
    <w:p w:rsidR="007F33C1" w:rsidRDefault="007F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88C" w:rsidRDefault="00463D16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188C" w:rsidRDefault="007F33C1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3D16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CD188C" w:rsidRDefault="007F33C1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3D16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3C1" w:rsidRDefault="007F33C1">
      <w:r>
        <w:separator/>
      </w:r>
    </w:p>
  </w:footnote>
  <w:footnote w:type="continuationSeparator" w:id="0">
    <w:p w:rsidR="007F33C1" w:rsidRDefault="007F3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D664E"/>
    <w:multiLevelType w:val="hybridMultilevel"/>
    <w:tmpl w:val="30CC62D0"/>
    <w:lvl w:ilvl="0" w:tplc="5B7AF55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D426B9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378A222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8F7AE20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D354FE6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2A8825A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4E8A8D4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6A3269E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9B348A1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9473CDB"/>
    <w:multiLevelType w:val="hybridMultilevel"/>
    <w:tmpl w:val="A9582562"/>
    <w:lvl w:ilvl="0" w:tplc="7F6CED4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C02788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4B28A8B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A2CD05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61E2A6E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A15E24B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6A5E194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01C05F4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BBF2A9B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D872EF3"/>
    <w:multiLevelType w:val="hybridMultilevel"/>
    <w:tmpl w:val="B1080CC6"/>
    <w:lvl w:ilvl="0" w:tplc="6FD01B6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56879FC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0A43BFA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61C64236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A390759E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D390E72C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1640DBD0">
      <w:numFmt w:val="bullet"/>
      <w:lvlText w:val="•"/>
      <w:lvlJc w:val="left"/>
      <w:pPr>
        <w:ind w:left="1523" w:hanging="286"/>
      </w:pPr>
      <w:rPr>
        <w:rFonts w:hint="default"/>
        <w:lang w:val="cs-CZ" w:eastAsia="en-US" w:bidi="ar-SA"/>
      </w:rPr>
    </w:lvl>
    <w:lvl w:ilvl="7" w:tplc="63A2A252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8F6A3BAE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3" w15:restartNumberingAfterBreak="0">
    <w:nsid w:val="4B1F236B"/>
    <w:multiLevelType w:val="hybridMultilevel"/>
    <w:tmpl w:val="F57896F2"/>
    <w:lvl w:ilvl="0" w:tplc="42F2D08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55C053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91AAB2B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BBA6659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5EAA0B9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FE68920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8DF6C0A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B3859E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3378CA3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A0F1D41"/>
    <w:multiLevelType w:val="hybridMultilevel"/>
    <w:tmpl w:val="D70EAAFC"/>
    <w:lvl w:ilvl="0" w:tplc="13422674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66680A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C763A62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2A4AA890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2FD66C4E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4A2E22BA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C5B8D09C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79B44946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5302DC2A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CF633E7"/>
    <w:multiLevelType w:val="hybridMultilevel"/>
    <w:tmpl w:val="C29A0A32"/>
    <w:lvl w:ilvl="0" w:tplc="8594FEA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F1E065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98684EE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097064E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C87E02C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FCEEF25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B964CE9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24D20F4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20AA99F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8C"/>
    <w:rsid w:val="00463D16"/>
    <w:rsid w:val="007F33C1"/>
    <w:rsid w:val="00CD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BC97EE-3879-46FB-BE92-D515F25F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8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2449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2022-12-06T09:00:00Z</dcterms:created>
  <dcterms:modified xsi:type="dcterms:W3CDTF">2022-12-06T09:00:00Z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2022-12-06T00:00:00Z</vt:filetime>
  </property>
</Properties>
</file>