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BFA0" w14:textId="77777777" w:rsidR="00E43FF6" w:rsidRDefault="00E43FF6" w:rsidP="00CE68B2">
      <w:pPr>
        <w:pStyle w:val="Podnadpis"/>
        <w:widowControl w:val="0"/>
        <w:spacing w:after="120"/>
        <w:rPr>
          <w:rFonts w:asciiTheme="minorHAnsi" w:hAnsiTheme="minorHAnsi" w:cs="Tahoma"/>
          <w:caps/>
          <w:szCs w:val="28"/>
        </w:rPr>
      </w:pPr>
    </w:p>
    <w:p w14:paraId="5745BFA1" w14:textId="40095309" w:rsidR="00CE68B2" w:rsidRPr="00E43FF6" w:rsidRDefault="00D06C8F" w:rsidP="00CE68B2">
      <w:pPr>
        <w:pStyle w:val="Podnadpis"/>
        <w:widowControl w:val="0"/>
        <w:spacing w:after="120"/>
        <w:rPr>
          <w:rFonts w:asciiTheme="minorHAnsi" w:hAnsiTheme="minorHAnsi" w:cs="Tahoma"/>
          <w:caps/>
          <w:szCs w:val="28"/>
        </w:rPr>
      </w:pPr>
      <w:r w:rsidRPr="00E43FF6">
        <w:rPr>
          <w:rFonts w:asciiTheme="minorHAnsi" w:hAnsiTheme="minorHAnsi" w:cs="Tahoma"/>
          <w:caps/>
          <w:szCs w:val="28"/>
        </w:rPr>
        <w:t xml:space="preserve">Dodatek </w:t>
      </w:r>
      <w:r w:rsidR="003A795E">
        <w:rPr>
          <w:rFonts w:asciiTheme="minorHAnsi" w:hAnsiTheme="minorHAnsi" w:cs="Tahoma"/>
          <w:caps/>
          <w:szCs w:val="28"/>
        </w:rPr>
        <w:t>č.</w:t>
      </w:r>
      <w:r w:rsidR="00E5701B">
        <w:rPr>
          <w:rFonts w:asciiTheme="minorHAnsi" w:hAnsiTheme="minorHAnsi" w:cs="Tahoma"/>
          <w:caps/>
          <w:szCs w:val="28"/>
        </w:rPr>
        <w:t>3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proofErr w:type="gramStart"/>
      <w:r w:rsidRPr="00E43FF6">
        <w:rPr>
          <w:rFonts w:asciiTheme="minorHAnsi" w:hAnsiTheme="minorHAnsi" w:cs="Tahoma"/>
          <w:caps/>
          <w:szCs w:val="28"/>
        </w:rPr>
        <w:t xml:space="preserve">ke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F56B2" w:rsidRPr="00E43FF6">
        <w:rPr>
          <w:rFonts w:asciiTheme="minorHAnsi" w:hAnsiTheme="minorHAnsi" w:cs="Tahoma"/>
          <w:caps/>
          <w:szCs w:val="28"/>
        </w:rPr>
        <w:t>Smlouv</w:t>
      </w:r>
      <w:r w:rsidRPr="00E43FF6">
        <w:rPr>
          <w:rFonts w:asciiTheme="minorHAnsi" w:hAnsiTheme="minorHAnsi" w:cs="Tahoma"/>
          <w:caps/>
          <w:szCs w:val="28"/>
        </w:rPr>
        <w:t>Ě</w:t>
      </w:r>
      <w:proofErr w:type="gramEnd"/>
      <w:r w:rsidR="00CE68B2" w:rsidRPr="00E43FF6">
        <w:rPr>
          <w:rFonts w:asciiTheme="minorHAnsi" w:hAnsiTheme="minorHAnsi" w:cs="Tahoma"/>
          <w:caps/>
          <w:szCs w:val="28"/>
        </w:rPr>
        <w:t xml:space="preserve">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E68B2" w:rsidRPr="00E43FF6">
        <w:rPr>
          <w:rFonts w:asciiTheme="minorHAnsi" w:hAnsiTheme="minorHAnsi" w:cs="Tahoma"/>
          <w:caps/>
          <w:szCs w:val="28"/>
        </w:rPr>
        <w:t xml:space="preserve">o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E68B2" w:rsidRPr="00E43FF6">
        <w:rPr>
          <w:rFonts w:asciiTheme="minorHAnsi" w:hAnsiTheme="minorHAnsi" w:cs="Tahoma"/>
          <w:caps/>
          <w:szCs w:val="28"/>
        </w:rPr>
        <w:t>dílo</w:t>
      </w:r>
    </w:p>
    <w:p w14:paraId="5745BFA2" w14:textId="77777777" w:rsidR="00CE68B2" w:rsidRDefault="00CE68B2" w:rsidP="00CE68B2">
      <w:pPr>
        <w:pStyle w:val="Smlouva2"/>
        <w:rPr>
          <w:rFonts w:asciiTheme="minorHAnsi" w:hAnsiTheme="minorHAnsi" w:cstheme="minorHAnsi"/>
          <w:sz w:val="20"/>
        </w:rPr>
      </w:pPr>
    </w:p>
    <w:p w14:paraId="5745BFA3" w14:textId="77777777" w:rsidR="00E43FF6" w:rsidRPr="00F51DB4" w:rsidRDefault="00E43FF6" w:rsidP="00CE68B2">
      <w:pPr>
        <w:pStyle w:val="Smlouva2"/>
        <w:rPr>
          <w:rFonts w:asciiTheme="minorHAnsi" w:hAnsiTheme="minorHAnsi" w:cstheme="minorHAnsi"/>
          <w:sz w:val="20"/>
        </w:rPr>
      </w:pPr>
    </w:p>
    <w:p w14:paraId="5745BFA4" w14:textId="738DF0FF" w:rsidR="00281218" w:rsidRPr="00F51DB4" w:rsidRDefault="00281218" w:rsidP="00281218">
      <w:pPr>
        <w:jc w:val="both"/>
        <w:rPr>
          <w:rFonts w:asciiTheme="minorHAnsi" w:hAnsiTheme="minorHAnsi" w:cstheme="minorHAnsi"/>
          <w:color w:val="000000"/>
        </w:rPr>
      </w:pPr>
      <w:r w:rsidRPr="00F51DB4">
        <w:rPr>
          <w:rFonts w:asciiTheme="minorHAnsi" w:hAnsiTheme="minorHAnsi" w:cstheme="minorHAnsi"/>
        </w:rPr>
        <w:t>T</w:t>
      </w:r>
      <w:r w:rsidR="00D06C8F">
        <w:rPr>
          <w:rFonts w:asciiTheme="minorHAnsi" w:hAnsiTheme="minorHAnsi" w:cstheme="minorHAnsi"/>
        </w:rPr>
        <w:t>EN</w:t>
      </w:r>
      <w:r w:rsidRPr="00F51DB4">
        <w:rPr>
          <w:rFonts w:asciiTheme="minorHAnsi" w:hAnsiTheme="minorHAnsi" w:cstheme="minorHAnsi"/>
        </w:rPr>
        <w:t xml:space="preserve">TO </w:t>
      </w:r>
      <w:r w:rsidR="00D06C8F">
        <w:rPr>
          <w:rFonts w:asciiTheme="minorHAnsi" w:hAnsiTheme="minorHAnsi" w:cstheme="minorHAnsi"/>
        </w:rPr>
        <w:t xml:space="preserve">DODATEK KE </w:t>
      </w:r>
      <w:r w:rsidRPr="00F51DB4">
        <w:rPr>
          <w:rFonts w:asciiTheme="minorHAnsi" w:hAnsiTheme="minorHAnsi" w:cstheme="minorHAnsi"/>
        </w:rPr>
        <w:t>SMLOUV</w:t>
      </w:r>
      <w:r w:rsidR="00D06C8F">
        <w:rPr>
          <w:rFonts w:asciiTheme="minorHAnsi" w:hAnsiTheme="minorHAnsi" w:cstheme="minorHAnsi"/>
        </w:rPr>
        <w:t>Ě</w:t>
      </w:r>
      <w:r w:rsidRPr="00F51DB4">
        <w:rPr>
          <w:rFonts w:asciiTheme="minorHAnsi" w:hAnsiTheme="minorHAnsi" w:cstheme="minorHAnsi"/>
        </w:rPr>
        <w:t xml:space="preserve"> </w:t>
      </w:r>
      <w:r w:rsidR="00D06C8F">
        <w:rPr>
          <w:rFonts w:asciiTheme="minorHAnsi" w:hAnsiTheme="minorHAnsi" w:cstheme="minorHAnsi"/>
        </w:rPr>
        <w:t xml:space="preserve">O DÍLO </w:t>
      </w:r>
      <w:r w:rsidRPr="00F51DB4">
        <w:rPr>
          <w:rFonts w:asciiTheme="minorHAnsi" w:hAnsiTheme="minorHAnsi" w:cstheme="minorHAnsi"/>
        </w:rPr>
        <w:t>(dále jen „</w:t>
      </w:r>
      <w:r w:rsidR="00D06C8F">
        <w:rPr>
          <w:rFonts w:asciiTheme="minorHAnsi" w:hAnsiTheme="minorHAnsi" w:cstheme="minorHAnsi"/>
          <w:b/>
          <w:i/>
        </w:rPr>
        <w:t>Dodatek</w:t>
      </w:r>
      <w:r w:rsidRPr="00F51DB4">
        <w:rPr>
          <w:rFonts w:asciiTheme="minorHAnsi" w:hAnsiTheme="minorHAnsi" w:cstheme="minorHAnsi"/>
        </w:rPr>
        <w:t>“)</w:t>
      </w:r>
      <w:r w:rsidRPr="00F51DB4">
        <w:rPr>
          <w:rFonts w:asciiTheme="minorHAnsi" w:hAnsiTheme="minorHAnsi" w:cstheme="minorHAnsi"/>
          <w:color w:val="000000"/>
        </w:rPr>
        <w:t xml:space="preserve"> </w:t>
      </w:r>
      <w:r w:rsidRPr="00F51DB4">
        <w:rPr>
          <w:rFonts w:asciiTheme="minorHAnsi" w:hAnsiTheme="minorHAnsi" w:cstheme="minorHAnsi"/>
        </w:rPr>
        <w:t>se uzavírá v s</w:t>
      </w:r>
      <w:r w:rsidR="00D06C8F">
        <w:rPr>
          <w:rFonts w:asciiTheme="minorHAnsi" w:hAnsiTheme="minorHAnsi" w:cstheme="minorHAnsi"/>
        </w:rPr>
        <w:t>ouladu s ustanovením § 2586 a n</w:t>
      </w:r>
      <w:r w:rsidRPr="00F51DB4">
        <w:rPr>
          <w:rFonts w:asciiTheme="minorHAnsi" w:hAnsiTheme="minorHAnsi" w:cstheme="minorHAnsi"/>
        </w:rPr>
        <w:t>á</w:t>
      </w:r>
      <w:r w:rsidR="00D06C8F">
        <w:rPr>
          <w:rFonts w:asciiTheme="minorHAnsi" w:hAnsiTheme="minorHAnsi" w:cstheme="minorHAnsi"/>
        </w:rPr>
        <w:t>s</w:t>
      </w:r>
      <w:r w:rsidRPr="00F51DB4">
        <w:rPr>
          <w:rFonts w:asciiTheme="minorHAnsi" w:hAnsiTheme="minorHAnsi" w:cstheme="minorHAnsi"/>
        </w:rPr>
        <w:t>l. zákona č. 89/2012 Sb., občanský zákoník</w:t>
      </w:r>
      <w:r w:rsidR="00F51DB4">
        <w:rPr>
          <w:rFonts w:asciiTheme="minorHAnsi" w:hAnsiTheme="minorHAnsi" w:cstheme="minorHAnsi"/>
        </w:rPr>
        <w:t>,</w:t>
      </w:r>
      <w:r w:rsidRPr="00F51DB4">
        <w:rPr>
          <w:rFonts w:asciiTheme="minorHAnsi" w:hAnsiTheme="minorHAnsi" w:cstheme="minorHAnsi"/>
        </w:rPr>
        <w:t xml:space="preserve"> ve znění pozdějších předpisů (dále jen „</w:t>
      </w:r>
      <w:r w:rsidRPr="00F51DB4">
        <w:rPr>
          <w:rFonts w:asciiTheme="minorHAnsi" w:hAnsiTheme="minorHAnsi" w:cstheme="minorHAnsi"/>
          <w:b/>
          <w:i/>
        </w:rPr>
        <w:t>Občanský zákoník</w:t>
      </w:r>
      <w:r w:rsidRPr="00F51DB4">
        <w:rPr>
          <w:rFonts w:asciiTheme="minorHAnsi" w:hAnsiTheme="minorHAnsi" w:cstheme="minorHAnsi"/>
        </w:rPr>
        <w:t xml:space="preserve">“) </w:t>
      </w:r>
      <w:r w:rsidR="00D06C8F">
        <w:rPr>
          <w:rFonts w:asciiTheme="minorHAnsi" w:hAnsiTheme="minorHAnsi" w:cstheme="minorHAnsi"/>
        </w:rPr>
        <w:t xml:space="preserve">a mění Smlouvu o dílo uzavřenou </w:t>
      </w:r>
      <w:r w:rsidRPr="00F51DB4">
        <w:rPr>
          <w:rFonts w:asciiTheme="minorHAnsi" w:hAnsiTheme="minorHAnsi" w:cstheme="minorHAnsi"/>
        </w:rPr>
        <w:t>mezi</w:t>
      </w:r>
      <w:r w:rsidR="00D06C8F">
        <w:rPr>
          <w:rFonts w:asciiTheme="minorHAnsi" w:hAnsiTheme="minorHAnsi" w:cstheme="minorHAnsi"/>
        </w:rPr>
        <w:t xml:space="preserve"> smluvními stranami dne </w:t>
      </w:r>
      <w:r w:rsidR="003A795E">
        <w:rPr>
          <w:rFonts w:asciiTheme="minorHAnsi" w:hAnsiTheme="minorHAnsi" w:cstheme="minorHAnsi"/>
        </w:rPr>
        <w:t>19.7.2021</w:t>
      </w:r>
      <w:r w:rsidR="00D84D6E">
        <w:rPr>
          <w:rFonts w:asciiTheme="minorHAnsi" w:hAnsiTheme="minorHAnsi" w:cstheme="minorHAnsi"/>
        </w:rPr>
        <w:t xml:space="preserve"> (dále jen „Smlouva o dílo“)</w:t>
      </w:r>
      <w:r w:rsidRPr="00F51DB4">
        <w:rPr>
          <w:rFonts w:asciiTheme="minorHAnsi" w:hAnsiTheme="minorHAnsi" w:cstheme="minorHAnsi"/>
        </w:rPr>
        <w:t>:</w:t>
      </w:r>
    </w:p>
    <w:p w14:paraId="5745BFA5" w14:textId="77777777" w:rsidR="001C2C22" w:rsidRPr="00924A1A" w:rsidRDefault="001C2C22" w:rsidP="00CE68B2">
      <w:pPr>
        <w:pStyle w:val="Smlouva2"/>
        <w:rPr>
          <w:rFonts w:asciiTheme="minorHAnsi" w:hAnsiTheme="minorHAnsi" w:cs="Tahoma"/>
          <w:sz w:val="20"/>
        </w:rPr>
      </w:pPr>
    </w:p>
    <w:p w14:paraId="5745BFA6" w14:textId="77777777" w:rsidR="00CE68B2" w:rsidRPr="00924A1A" w:rsidRDefault="00CE68B2" w:rsidP="00CE68B2">
      <w:pPr>
        <w:widowControl w:val="0"/>
        <w:jc w:val="center"/>
        <w:rPr>
          <w:rFonts w:asciiTheme="minorHAnsi" w:hAnsiTheme="minorHAnsi" w:cs="Tahoma"/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281218" w:rsidRPr="00281218" w14:paraId="5745BFA9" w14:textId="77777777" w:rsidTr="000B5EA8">
        <w:tc>
          <w:tcPr>
            <w:tcW w:w="3168" w:type="dxa"/>
          </w:tcPr>
          <w:p w14:paraId="5745BFA7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6300" w:type="dxa"/>
            <w:vAlign w:val="center"/>
          </w:tcPr>
          <w:p w14:paraId="5745BFA8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  <w:bCs/>
              </w:rPr>
              <w:t>Dětské centrum Paprsek</w:t>
            </w:r>
          </w:p>
        </w:tc>
      </w:tr>
      <w:tr w:rsidR="00281218" w:rsidRPr="00281218" w14:paraId="5745BFAC" w14:textId="77777777" w:rsidTr="000B5EA8">
        <w:tc>
          <w:tcPr>
            <w:tcW w:w="3168" w:type="dxa"/>
          </w:tcPr>
          <w:p w14:paraId="5745BFAA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300" w:type="dxa"/>
            <w:vAlign w:val="center"/>
          </w:tcPr>
          <w:p w14:paraId="5745BFAB" w14:textId="77777777" w:rsidR="00281218" w:rsidRPr="00281218" w:rsidRDefault="00281218" w:rsidP="000B5E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81218">
              <w:rPr>
                <w:rFonts w:asciiTheme="minorHAnsi" w:hAnsiTheme="minorHAnsi" w:cstheme="minorHAnsi"/>
                <w:bCs/>
              </w:rPr>
              <w:t>Praha 14, Hloubětín, Šestajovická 580/19</w:t>
            </w:r>
          </w:p>
        </w:tc>
      </w:tr>
      <w:tr w:rsidR="00281218" w:rsidRPr="00281218" w14:paraId="5745BFAF" w14:textId="77777777" w:rsidTr="000B5EA8">
        <w:tc>
          <w:tcPr>
            <w:tcW w:w="3168" w:type="dxa"/>
          </w:tcPr>
          <w:p w14:paraId="5745BFAD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00" w:type="dxa"/>
          </w:tcPr>
          <w:p w14:paraId="5745BFAE" w14:textId="77777777" w:rsidR="00281218" w:rsidRPr="00281218" w:rsidRDefault="00281218" w:rsidP="000B5E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81218">
              <w:rPr>
                <w:rFonts w:asciiTheme="minorHAnsi" w:hAnsiTheme="minorHAnsi" w:cstheme="minorHAnsi"/>
                <w:bCs/>
              </w:rPr>
              <w:t>Mgr. Ivana Hejlová, ředitelka</w:t>
            </w:r>
          </w:p>
        </w:tc>
      </w:tr>
      <w:tr w:rsidR="00281218" w:rsidRPr="00281218" w14:paraId="5745BFB2" w14:textId="77777777" w:rsidTr="000B5EA8">
        <w:trPr>
          <w:trHeight w:val="273"/>
        </w:trPr>
        <w:tc>
          <w:tcPr>
            <w:tcW w:w="3168" w:type="dxa"/>
          </w:tcPr>
          <w:p w14:paraId="5745BFB0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00" w:type="dxa"/>
            <w:vAlign w:val="bottom"/>
          </w:tcPr>
          <w:p w14:paraId="5745BFB1" w14:textId="77777777" w:rsidR="00281218" w:rsidRPr="00281218" w:rsidRDefault="00281218" w:rsidP="000B5EA8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  <w:bCs/>
                <w:color w:val="000000"/>
              </w:rPr>
              <w:t>70875413</w:t>
            </w:r>
          </w:p>
        </w:tc>
      </w:tr>
      <w:tr w:rsidR="00281218" w:rsidRPr="00281218" w14:paraId="5745BFB5" w14:textId="77777777" w:rsidTr="000B5EA8">
        <w:trPr>
          <w:trHeight w:val="273"/>
        </w:trPr>
        <w:tc>
          <w:tcPr>
            <w:tcW w:w="3168" w:type="dxa"/>
          </w:tcPr>
          <w:p w14:paraId="5745BFB3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00" w:type="dxa"/>
            <w:vAlign w:val="bottom"/>
          </w:tcPr>
          <w:p w14:paraId="5745BFB4" w14:textId="77777777" w:rsidR="00281218" w:rsidRPr="00281218" w:rsidRDefault="00281218" w:rsidP="000B5EA8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Theme="minorHAnsi" w:hAnsiTheme="minorHAnsi" w:cstheme="minorHAnsi"/>
                <w:bCs/>
                <w:color w:val="000000"/>
              </w:rPr>
            </w:pPr>
            <w:r w:rsidRPr="00281218">
              <w:rPr>
                <w:rFonts w:asciiTheme="minorHAnsi" w:hAnsiTheme="minorHAnsi" w:cstheme="minorHAnsi"/>
                <w:bCs/>
                <w:color w:val="000000"/>
              </w:rPr>
              <w:t>CZ70875413</w:t>
            </w:r>
          </w:p>
        </w:tc>
      </w:tr>
      <w:tr w:rsidR="00281218" w:rsidRPr="00281218" w14:paraId="5745BFBA" w14:textId="77777777" w:rsidTr="000B5EA8">
        <w:tc>
          <w:tcPr>
            <w:tcW w:w="3168" w:type="dxa"/>
          </w:tcPr>
          <w:p w14:paraId="5745BFB7" w14:textId="0ACADD64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B9" w14:textId="05273E57" w:rsidR="00D06C8F" w:rsidRPr="00281218" w:rsidRDefault="00D06C8F" w:rsidP="00D06C8F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281218" w:rsidRPr="00281218" w14:paraId="5745BFBD" w14:textId="77777777" w:rsidTr="000B5EA8">
        <w:tc>
          <w:tcPr>
            <w:tcW w:w="3168" w:type="dxa"/>
          </w:tcPr>
          <w:p w14:paraId="5745BFBB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bottom"/>
          </w:tcPr>
          <w:p w14:paraId="5745BFBC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745BFBE" w14:textId="77777777" w:rsidR="00281218" w:rsidRPr="00281218" w:rsidRDefault="00281218" w:rsidP="00281218">
      <w:pPr>
        <w:widowControl w:val="0"/>
        <w:tabs>
          <w:tab w:val="left" w:pos="3240"/>
        </w:tabs>
        <w:ind w:left="142"/>
        <w:jc w:val="both"/>
        <w:rPr>
          <w:rFonts w:asciiTheme="minorHAnsi" w:hAnsiTheme="minorHAnsi" w:cstheme="minorHAnsi"/>
          <w:b/>
          <w:i/>
        </w:rPr>
      </w:pPr>
      <w:r w:rsidRPr="00281218">
        <w:rPr>
          <w:rFonts w:asciiTheme="minorHAnsi" w:hAnsiTheme="minorHAnsi" w:cstheme="minorHAnsi"/>
        </w:rPr>
        <w:t>(dále jen „</w:t>
      </w:r>
      <w:r w:rsidRPr="00281218">
        <w:rPr>
          <w:rFonts w:asciiTheme="minorHAnsi" w:hAnsiTheme="minorHAnsi" w:cstheme="minorHAnsi"/>
          <w:b/>
          <w:i/>
        </w:rPr>
        <w:t>Objednatel</w:t>
      </w:r>
      <w:r w:rsidRPr="00281218">
        <w:rPr>
          <w:rFonts w:asciiTheme="minorHAnsi" w:hAnsiTheme="minorHAnsi" w:cstheme="minorHAnsi"/>
        </w:rPr>
        <w:t>“)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281218" w:rsidRPr="00281218" w14:paraId="5745BFC5" w14:textId="77777777" w:rsidTr="000B5EA8">
        <w:tc>
          <w:tcPr>
            <w:tcW w:w="3168" w:type="dxa"/>
          </w:tcPr>
          <w:p w14:paraId="5745BFBF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0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1" w14:textId="25608AEB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</w:rPr>
              <w:t>Dodavatel:</w:t>
            </w:r>
            <w:r w:rsidR="003A795E">
              <w:rPr>
                <w:rFonts w:asciiTheme="minorHAnsi" w:hAnsiTheme="minorHAnsi" w:cstheme="minorHAnsi"/>
                <w:b/>
              </w:rPr>
              <w:t xml:space="preserve">                                                      </w:t>
            </w:r>
          </w:p>
        </w:tc>
        <w:tc>
          <w:tcPr>
            <w:tcW w:w="6300" w:type="dxa"/>
          </w:tcPr>
          <w:p w14:paraId="5745BFC2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3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4" w14:textId="6F98A0BB" w:rsidR="00281218" w:rsidRPr="00281218" w:rsidRDefault="003A795E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MOZIS s.r.o</w:t>
            </w:r>
          </w:p>
        </w:tc>
      </w:tr>
      <w:tr w:rsidR="00281218" w:rsidRPr="00281218" w14:paraId="5745BFC8" w14:textId="77777777" w:rsidTr="000B5EA8">
        <w:tc>
          <w:tcPr>
            <w:tcW w:w="3168" w:type="dxa"/>
          </w:tcPr>
          <w:p w14:paraId="5745BFC6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300" w:type="dxa"/>
          </w:tcPr>
          <w:p w14:paraId="5745BFC7" w14:textId="095FBEC5" w:rsidR="00281218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Slezská 856/74, 130 00 Praha 3</w:t>
            </w:r>
          </w:p>
        </w:tc>
      </w:tr>
      <w:tr w:rsidR="003A795E" w:rsidRPr="00281218" w14:paraId="5745BFCB" w14:textId="77777777" w:rsidTr="00F116E4">
        <w:tc>
          <w:tcPr>
            <w:tcW w:w="3168" w:type="dxa"/>
          </w:tcPr>
          <w:p w14:paraId="5745BFC9" w14:textId="63B9D811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00" w:type="dxa"/>
          </w:tcPr>
          <w:p w14:paraId="5745BFCA" w14:textId="6BA2F7A3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Pavlína Trčková, jednatelka</w:t>
            </w:r>
          </w:p>
        </w:tc>
      </w:tr>
      <w:tr w:rsidR="003A795E" w:rsidRPr="00281218" w14:paraId="5745BFCE" w14:textId="77777777" w:rsidTr="003A795E">
        <w:trPr>
          <w:trHeight w:val="124"/>
        </w:trPr>
        <w:tc>
          <w:tcPr>
            <w:tcW w:w="3168" w:type="dxa"/>
          </w:tcPr>
          <w:p w14:paraId="5745BFCC" w14:textId="21AB48A0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00" w:type="dxa"/>
          </w:tcPr>
          <w:p w14:paraId="5745BFCD" w14:textId="4EA6EA4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28940083</w:t>
            </w:r>
          </w:p>
        </w:tc>
      </w:tr>
      <w:tr w:rsidR="003A795E" w:rsidRPr="00281218" w14:paraId="5745BFD1" w14:textId="77777777" w:rsidTr="000B5EA8">
        <w:tc>
          <w:tcPr>
            <w:tcW w:w="3168" w:type="dxa"/>
          </w:tcPr>
          <w:p w14:paraId="5745BFCF" w14:textId="78EAAB7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00" w:type="dxa"/>
          </w:tcPr>
          <w:p w14:paraId="5745BFD0" w14:textId="424AC3F3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CZ28940083</w:t>
            </w:r>
          </w:p>
        </w:tc>
      </w:tr>
      <w:tr w:rsidR="003A795E" w:rsidRPr="00281218" w14:paraId="5745BFD4" w14:textId="77777777" w:rsidTr="000B5EA8">
        <w:tc>
          <w:tcPr>
            <w:tcW w:w="3168" w:type="dxa"/>
          </w:tcPr>
          <w:p w14:paraId="5745BFD2" w14:textId="494C06F6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3" w14:textId="04B3E25D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7" w14:textId="77777777" w:rsidTr="000B5EA8">
        <w:tc>
          <w:tcPr>
            <w:tcW w:w="3168" w:type="dxa"/>
          </w:tcPr>
          <w:p w14:paraId="5745BFD5" w14:textId="239BEBC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6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A" w14:textId="77777777" w:rsidTr="000B5EA8">
        <w:tc>
          <w:tcPr>
            <w:tcW w:w="3168" w:type="dxa"/>
          </w:tcPr>
          <w:p w14:paraId="5745BFD8" w14:textId="53CE9C4D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9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D" w14:textId="77777777" w:rsidTr="000B5EA8">
        <w:tc>
          <w:tcPr>
            <w:tcW w:w="3168" w:type="dxa"/>
          </w:tcPr>
          <w:p w14:paraId="5745BFDB" w14:textId="6D936DFE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C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E0" w14:textId="77777777" w:rsidTr="000B5EA8">
        <w:tc>
          <w:tcPr>
            <w:tcW w:w="3168" w:type="dxa"/>
          </w:tcPr>
          <w:p w14:paraId="5745BFDE" w14:textId="5E70ED3E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F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E3" w14:textId="77777777" w:rsidTr="000B5EA8">
        <w:tc>
          <w:tcPr>
            <w:tcW w:w="3168" w:type="dxa"/>
          </w:tcPr>
          <w:p w14:paraId="5745BFE1" w14:textId="2D4A5D3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E2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5745BFE4" w14:textId="77777777" w:rsidR="00CE68B2" w:rsidRPr="00924A1A" w:rsidRDefault="00CE68B2" w:rsidP="00281218">
      <w:pPr>
        <w:widowControl w:val="0"/>
        <w:tabs>
          <w:tab w:val="left" w:pos="3240"/>
        </w:tabs>
        <w:spacing w:before="120"/>
        <w:ind w:left="142"/>
        <w:jc w:val="both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 w:rsidR="00312063">
        <w:rPr>
          <w:rFonts w:asciiTheme="minorHAnsi" w:hAnsiTheme="minorHAnsi" w:cs="Tahoma"/>
          <w:b/>
          <w:i/>
        </w:rPr>
        <w:t>Z</w:t>
      </w:r>
      <w:r w:rsidRPr="0038062F">
        <w:rPr>
          <w:rFonts w:asciiTheme="minorHAnsi" w:hAnsiTheme="minorHAnsi" w:cs="Tahoma"/>
          <w:b/>
          <w:i/>
        </w:rPr>
        <w:t>hotovitel</w:t>
      </w:r>
      <w:r w:rsidRPr="00924A1A">
        <w:rPr>
          <w:rFonts w:asciiTheme="minorHAnsi" w:hAnsiTheme="minorHAnsi" w:cs="Tahoma"/>
        </w:rPr>
        <w:t>“).</w:t>
      </w:r>
    </w:p>
    <w:p w14:paraId="5745BFE5" w14:textId="77777777" w:rsidR="00312063" w:rsidRDefault="00312063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>(Objednatel a Zhotovitel dále společně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strany</w:t>
      </w:r>
      <w:r>
        <w:rPr>
          <w:rFonts w:asciiTheme="minorHAnsi" w:hAnsiTheme="minorHAnsi" w:cs="Arial"/>
          <w:bCs/>
          <w:snapToGrid w:val="0"/>
        </w:rPr>
        <w:t>“ nebo samostatně každý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strana</w:t>
      </w:r>
      <w:r>
        <w:rPr>
          <w:rFonts w:asciiTheme="minorHAnsi" w:hAnsiTheme="minorHAnsi" w:cs="Arial"/>
          <w:bCs/>
          <w:snapToGrid w:val="0"/>
        </w:rPr>
        <w:t>“)</w:t>
      </w:r>
      <w:r w:rsidR="00E43FF6">
        <w:rPr>
          <w:rFonts w:asciiTheme="minorHAnsi" w:hAnsiTheme="minorHAnsi" w:cs="Arial"/>
          <w:bCs/>
          <w:snapToGrid w:val="0"/>
        </w:rPr>
        <w:t>.</w:t>
      </w:r>
    </w:p>
    <w:p w14:paraId="5745BFE6" w14:textId="77777777" w:rsidR="00E43FF6" w:rsidRDefault="00E43FF6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</w:p>
    <w:p w14:paraId="5745BFE7" w14:textId="77777777" w:rsidR="00E43FF6" w:rsidRPr="00312063" w:rsidRDefault="00E43FF6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</w:p>
    <w:p w14:paraId="5745BFE8" w14:textId="77777777" w:rsidR="008D6F08" w:rsidRPr="004273C1" w:rsidRDefault="00435CDD" w:rsidP="00E525C7">
      <w:pPr>
        <w:pStyle w:val="Smlouva2"/>
        <w:numPr>
          <w:ilvl w:val="0"/>
          <w:numId w:val="4"/>
        </w:numPr>
        <w:spacing w:before="240"/>
        <w:ind w:left="567" w:hanging="567"/>
        <w:contextualSpacing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4273C1">
        <w:rPr>
          <w:rFonts w:asciiTheme="minorHAnsi" w:hAnsiTheme="minorHAnsi" w:cs="Arial"/>
          <w:bCs/>
          <w:snapToGrid w:val="0"/>
          <w:sz w:val="20"/>
        </w:rPr>
        <w:t>Úvodní ustanovení</w:t>
      </w:r>
    </w:p>
    <w:p w14:paraId="5745BFE9" w14:textId="1C96D411" w:rsidR="00D06C8F" w:rsidRPr="00D06C8F" w:rsidRDefault="00D06C8F" w:rsidP="00D84D6E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Smluvní strany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na základě </w:t>
      </w: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spolu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dne </w:t>
      </w:r>
      <w:proofErr w:type="gramStart"/>
      <w:r w:rsidR="003A795E">
        <w:rPr>
          <w:rFonts w:asciiTheme="minorHAnsi" w:hAnsiTheme="minorHAnsi" w:cs="Arial"/>
          <w:b w:val="0"/>
          <w:bCs/>
          <w:snapToGrid w:val="0"/>
          <w:sz w:val="20"/>
        </w:rPr>
        <w:t>19.7.2021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 uzavřeli</w:t>
      </w:r>
      <w:proofErr w:type="gramEnd"/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Smlouvu o dílo, jejímž p</w:t>
      </w: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ředmětem jsou stavební úpravy, nástavba 2. NP a stavební úpravy a celkové zateplení objektu zadavatele nacházejícího se na pozemku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parc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. č. 1281/299,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k.ú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. Vokovice, obec Praha, a dále přístavby k objektu  na pozemku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parc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. č. 1281/182,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k.ú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. Vokovice, obec Praha</w:t>
      </w:r>
      <w:r>
        <w:rPr>
          <w:rFonts w:asciiTheme="minorHAnsi" w:hAnsiTheme="minorHAnsi" w:cs="Arial"/>
          <w:b w:val="0"/>
          <w:bCs/>
          <w:snapToGrid w:val="0"/>
          <w:sz w:val="20"/>
        </w:rPr>
        <w:t>.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 Rozsah díla byl specifikován v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 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>příloze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 xml:space="preserve"> č.1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Smlouvy o </w:t>
      </w:r>
      <w:proofErr w:type="gramStart"/>
      <w:r w:rsidR="00D84D6E">
        <w:rPr>
          <w:rFonts w:asciiTheme="minorHAnsi" w:hAnsiTheme="minorHAnsi" w:cs="Arial"/>
          <w:b w:val="0"/>
          <w:bCs/>
          <w:snapToGrid w:val="0"/>
          <w:sz w:val="20"/>
        </w:rPr>
        <w:t>dílo  -</w:t>
      </w:r>
      <w:proofErr w:type="gramEnd"/>
      <w:r w:rsid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Projektové</w:t>
      </w:r>
      <w:r w:rsidR="00D84D6E" w:rsidRP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dokumentace stavby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5745BFEA" w14:textId="1C93D2C8" w:rsidR="008D6F08" w:rsidRDefault="00D84D6E" w:rsidP="00B00AA5">
      <w:pPr>
        <w:pStyle w:val="Smlouva2"/>
        <w:numPr>
          <w:ilvl w:val="1"/>
          <w:numId w:val="4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Během realizace došlo k určitým změnám v rozsahu díla, které jsou specifikovány v 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p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říloze 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tohoto dodatku: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="003A795E">
        <w:rPr>
          <w:rFonts w:asciiTheme="minorHAnsi" w:hAnsiTheme="minorHAnsi" w:cs="Arial"/>
          <w:b w:val="0"/>
          <w:bCs/>
          <w:snapToGrid w:val="0"/>
          <w:sz w:val="20"/>
        </w:rPr>
        <w:t xml:space="preserve">Změnový list </w:t>
      </w:r>
      <w:r w:rsidR="00E5701B">
        <w:rPr>
          <w:rFonts w:asciiTheme="minorHAnsi" w:hAnsiTheme="minorHAnsi" w:cs="Arial"/>
          <w:b w:val="0"/>
          <w:bCs/>
          <w:snapToGrid w:val="0"/>
          <w:sz w:val="20"/>
        </w:rPr>
        <w:t>9</w:t>
      </w:r>
      <w:r w:rsidR="003A795E">
        <w:rPr>
          <w:rFonts w:asciiTheme="minorHAnsi" w:hAnsiTheme="minorHAnsi" w:cs="Arial"/>
          <w:b w:val="0"/>
          <w:bCs/>
          <w:snapToGrid w:val="0"/>
          <w:sz w:val="20"/>
        </w:rPr>
        <w:t>-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proofErr w:type="gramStart"/>
      <w:r w:rsidR="00E5701B">
        <w:rPr>
          <w:rFonts w:asciiTheme="minorHAnsi" w:hAnsiTheme="minorHAnsi" w:cs="Arial"/>
          <w:b w:val="0"/>
          <w:bCs/>
          <w:snapToGrid w:val="0"/>
          <w:sz w:val="20"/>
        </w:rPr>
        <w:t>1</w:t>
      </w:r>
      <w:r w:rsidR="00A13D1B">
        <w:rPr>
          <w:rFonts w:asciiTheme="minorHAnsi" w:hAnsiTheme="minorHAnsi" w:cs="Arial"/>
          <w:b w:val="0"/>
          <w:bCs/>
          <w:snapToGrid w:val="0"/>
          <w:sz w:val="20"/>
        </w:rPr>
        <w:t>3</w:t>
      </w:r>
      <w:bookmarkStart w:id="0" w:name="_GoBack"/>
      <w:bookmarkEnd w:id="0"/>
      <w:r w:rsidR="003A795E">
        <w:rPr>
          <w:rFonts w:asciiTheme="minorHAnsi" w:hAnsiTheme="minorHAnsi" w:cs="Arial"/>
          <w:b w:val="0"/>
          <w:bCs/>
          <w:snapToGrid w:val="0"/>
          <w:sz w:val="20"/>
        </w:rPr>
        <w:t xml:space="preserve"> :</w:t>
      </w:r>
      <w:proofErr w:type="gramEnd"/>
      <w:r w:rsid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Rozsah dodatečného díla. </w:t>
      </w:r>
      <w:r w:rsidR="00B51490">
        <w:rPr>
          <w:rFonts w:asciiTheme="minorHAnsi" w:hAnsiTheme="minorHAnsi" w:cs="Arial"/>
          <w:b w:val="0"/>
          <w:bCs/>
          <w:snapToGrid w:val="0"/>
          <w:sz w:val="20"/>
        </w:rPr>
        <w:t xml:space="preserve">Tyto změny nešly předem předvídat ani při vynaložení náležité péče a vznikly </w:t>
      </w:r>
      <w:r w:rsidR="00933462">
        <w:rPr>
          <w:rFonts w:asciiTheme="minorHAnsi" w:hAnsiTheme="minorHAnsi" w:cs="Arial"/>
          <w:b w:val="0"/>
          <w:bCs/>
          <w:snapToGrid w:val="0"/>
          <w:sz w:val="20"/>
        </w:rPr>
        <w:t>z</w:t>
      </w:r>
      <w:r w:rsidR="00B51490">
        <w:rPr>
          <w:rFonts w:asciiTheme="minorHAnsi" w:hAnsiTheme="minorHAnsi" w:cs="Arial"/>
          <w:b w:val="0"/>
          <w:bCs/>
          <w:snapToGrid w:val="0"/>
          <w:sz w:val="20"/>
        </w:rPr>
        <w:t xml:space="preserve"> nezbytných potřeb objednatele. </w:t>
      </w:r>
      <w:r w:rsidR="00B00AA5">
        <w:rPr>
          <w:rFonts w:asciiTheme="minorHAnsi" w:hAnsiTheme="minorHAnsi" w:cs="Arial"/>
          <w:b w:val="0"/>
          <w:bCs/>
          <w:snapToGrid w:val="0"/>
          <w:sz w:val="20"/>
        </w:rPr>
        <w:t xml:space="preserve"> V důsledku těchto prací</w:t>
      </w:r>
      <w:r w:rsidR="00B04D9E">
        <w:rPr>
          <w:rFonts w:asciiTheme="minorHAnsi" w:hAnsiTheme="minorHAnsi" w:cs="Arial"/>
          <w:b w:val="0"/>
          <w:bCs/>
          <w:snapToGrid w:val="0"/>
          <w:sz w:val="20"/>
        </w:rPr>
        <w:t xml:space="preserve"> by</w:t>
      </w:r>
      <w:r w:rsidR="00933462">
        <w:rPr>
          <w:rFonts w:asciiTheme="minorHAnsi" w:hAnsiTheme="minorHAnsi" w:cs="Arial"/>
          <w:b w:val="0"/>
          <w:bCs/>
          <w:snapToGrid w:val="0"/>
          <w:sz w:val="20"/>
        </w:rPr>
        <w:t>lo</w:t>
      </w:r>
      <w:r w:rsidR="00B04D9E">
        <w:rPr>
          <w:rFonts w:asciiTheme="minorHAnsi" w:hAnsiTheme="minorHAnsi" w:cs="Arial"/>
          <w:b w:val="0"/>
          <w:bCs/>
          <w:snapToGrid w:val="0"/>
          <w:sz w:val="20"/>
        </w:rPr>
        <w:t xml:space="preserve"> nutné i posunout termín </w:t>
      </w:r>
      <w:r w:rsidR="000601EE">
        <w:rPr>
          <w:rFonts w:asciiTheme="minorHAnsi" w:hAnsiTheme="minorHAnsi" w:cs="Arial"/>
          <w:b w:val="0"/>
          <w:bCs/>
          <w:snapToGrid w:val="0"/>
          <w:sz w:val="20"/>
        </w:rPr>
        <w:t>zhotovení Díla</w:t>
      </w:r>
      <w:r w:rsidR="00B04D9E">
        <w:rPr>
          <w:rFonts w:asciiTheme="minorHAnsi" w:hAnsiTheme="minorHAnsi" w:cs="Arial"/>
          <w:b w:val="0"/>
          <w:bCs/>
          <w:snapToGrid w:val="0"/>
          <w:sz w:val="20"/>
        </w:rPr>
        <w:t xml:space="preserve">.  </w:t>
      </w:r>
    </w:p>
    <w:p w14:paraId="5745BFEB" w14:textId="77777777" w:rsidR="002514D9" w:rsidRPr="002514D9" w:rsidRDefault="002514D9" w:rsidP="008D6F08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Objednatel i zhotovitel shodně konstatují, že nejde o podstatnou změnu 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>závazku ze smlouvy na veřejnou zakázku</w:t>
      </w:r>
      <w:r>
        <w:rPr>
          <w:rFonts w:asciiTheme="minorHAnsi" w:hAnsiTheme="minorHAnsi" w:cs="Arial"/>
          <w:b w:val="0"/>
          <w:bCs/>
          <w:snapToGrid w:val="0"/>
          <w:sz w:val="20"/>
        </w:rPr>
        <w:t>, tj.</w:t>
      </w:r>
    </w:p>
    <w:p w14:paraId="5745BFEC" w14:textId="17E9E64D" w:rsidR="008D6F08" w:rsidRPr="002514D9" w:rsidRDefault="002514D9" w:rsidP="002514D9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změny v rozsahu díla by neumožnily 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účast jiných dodavatelů </w:t>
      </w:r>
      <w:r>
        <w:rPr>
          <w:rFonts w:asciiTheme="minorHAnsi" w:hAnsiTheme="minorHAnsi" w:cs="Arial"/>
          <w:b w:val="0"/>
          <w:bCs/>
          <w:snapToGrid w:val="0"/>
          <w:sz w:val="20"/>
        </w:rPr>
        <w:t>ani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>
        <w:rPr>
          <w:rFonts w:asciiTheme="minorHAnsi" w:hAnsiTheme="minorHAnsi" w:cs="Arial"/>
          <w:b w:val="0"/>
          <w:bCs/>
          <w:snapToGrid w:val="0"/>
          <w:sz w:val="20"/>
        </w:rPr>
        <w:t>nemohly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ovlivnit výběr dodavatele v původním zadávacím řízení</w:t>
      </w:r>
      <w:r w:rsidR="00890451">
        <w:rPr>
          <w:rFonts w:asciiTheme="minorHAnsi" w:hAnsiTheme="minorHAnsi" w:cs="Arial"/>
          <w:b w:val="0"/>
          <w:bCs/>
          <w:snapToGrid w:val="0"/>
          <w:sz w:val="20"/>
        </w:rPr>
        <w:t>,</w:t>
      </w:r>
    </w:p>
    <w:p w14:paraId="5745BFED" w14:textId="77777777" w:rsidR="002514D9" w:rsidRPr="002514D9" w:rsidRDefault="002514D9" w:rsidP="002514D9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lastRenderedPageBreak/>
        <w:t>ne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>měn</w:t>
      </w:r>
      <w:r>
        <w:rPr>
          <w:rFonts w:asciiTheme="minorHAnsi" w:hAnsiTheme="minorHAnsi" w:cs="Arial"/>
          <w:b w:val="0"/>
          <w:bCs/>
          <w:snapToGrid w:val="0"/>
          <w:sz w:val="20"/>
        </w:rPr>
        <w:t>í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ekonomickou rovnováhu závazku ze smlouvy ve prospěch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zhotovitele</w:t>
      </w:r>
      <w:r w:rsidR="00890451">
        <w:rPr>
          <w:rFonts w:asciiTheme="minorHAnsi" w:hAnsiTheme="minorHAnsi" w:cs="Arial"/>
          <w:b w:val="0"/>
          <w:bCs/>
          <w:snapToGrid w:val="0"/>
          <w:sz w:val="20"/>
        </w:rPr>
        <w:t>,</w:t>
      </w:r>
    </w:p>
    <w:p w14:paraId="5745BFEE" w14:textId="77777777" w:rsidR="008D6F08" w:rsidRPr="00890451" w:rsidRDefault="00890451" w:rsidP="00890451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nevedou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 k významnému rozšíření rozsahu plnění </w:t>
      </w:r>
      <w:r>
        <w:rPr>
          <w:rFonts w:asciiTheme="minorHAnsi" w:hAnsiTheme="minorHAnsi" w:cs="Arial"/>
          <w:b w:val="0"/>
          <w:bCs/>
          <w:snapToGrid w:val="0"/>
          <w:sz w:val="20"/>
        </w:rPr>
        <w:t>Smlouvy.</w:t>
      </w:r>
    </w:p>
    <w:p w14:paraId="5745BFEF" w14:textId="1A4B7984" w:rsidR="00435CDD" w:rsidRPr="008D6F08" w:rsidRDefault="00890451" w:rsidP="0089045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Objednatel a zhotovitel dále konstatují, že změny v rozsahu díla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vznikl</w:t>
      </w:r>
      <w:r w:rsidR="00933462">
        <w:rPr>
          <w:rFonts w:asciiTheme="minorHAnsi" w:hAnsiTheme="minorHAnsi" w:cs="Arial"/>
          <w:b w:val="0"/>
          <w:bCs/>
          <w:snapToGrid w:val="0"/>
          <w:sz w:val="20"/>
        </w:rPr>
        <w:t>y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 v důsledku okolností, které zadavatel jednající s náležitou péčí nemohl předvídat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,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nemění celkovou povahu veřejné zakázky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a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hodnota změny nepřekročí 50 % původní hodnoty závazku</w:t>
      </w:r>
      <w:r w:rsidR="00736479" w:rsidRPr="008D6F08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5745BFF0" w14:textId="77777777" w:rsidR="00435CDD" w:rsidRPr="00A40B87" w:rsidRDefault="00435CDD" w:rsidP="004273C1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40B87">
        <w:rPr>
          <w:rFonts w:asciiTheme="minorHAnsi" w:hAnsiTheme="minorHAnsi" w:cs="Arial"/>
          <w:snapToGrid w:val="0"/>
          <w:sz w:val="20"/>
        </w:rPr>
        <w:t xml:space="preserve">Předmět </w:t>
      </w:r>
      <w:r w:rsidR="00B51490" w:rsidRPr="00A40B87">
        <w:rPr>
          <w:rFonts w:asciiTheme="minorHAnsi" w:hAnsiTheme="minorHAnsi" w:cs="Arial"/>
          <w:snapToGrid w:val="0"/>
          <w:sz w:val="20"/>
        </w:rPr>
        <w:t>Dodatku</w:t>
      </w:r>
    </w:p>
    <w:p w14:paraId="5745BFF1" w14:textId="6A36FC43" w:rsidR="005732F6" w:rsidRPr="00312063" w:rsidRDefault="00B51490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Předmětem tohoto</w:t>
      </w:r>
      <w:r w:rsidR="005732F6" w:rsidRPr="005732F6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Dodatku</w:t>
      </w:r>
      <w:r w:rsidR="005732F6" w:rsidRPr="005732F6">
        <w:rPr>
          <w:rFonts w:asciiTheme="minorHAnsi" w:hAnsiTheme="minorHAnsi" w:cstheme="minorHAnsi"/>
          <w:b w:val="0"/>
          <w:sz w:val="20"/>
        </w:rPr>
        <w:t xml:space="preserve"> je </w:t>
      </w:r>
      <w:r>
        <w:rPr>
          <w:rFonts w:asciiTheme="minorHAnsi" w:hAnsiTheme="minorHAnsi" w:cstheme="minorHAnsi"/>
          <w:b w:val="0"/>
          <w:sz w:val="20"/>
        </w:rPr>
        <w:t xml:space="preserve">provedení změny rozsahu Díla </w:t>
      </w:r>
      <w:r w:rsidR="005732F6" w:rsidRPr="00312063">
        <w:rPr>
          <w:rFonts w:asciiTheme="minorHAnsi" w:hAnsiTheme="minorHAnsi" w:cstheme="minorHAnsi"/>
          <w:b w:val="0"/>
          <w:sz w:val="20"/>
        </w:rPr>
        <w:t>specifikovan</w:t>
      </w:r>
      <w:r>
        <w:rPr>
          <w:rFonts w:asciiTheme="minorHAnsi" w:hAnsiTheme="minorHAnsi" w:cstheme="minorHAnsi"/>
          <w:b w:val="0"/>
          <w:sz w:val="20"/>
        </w:rPr>
        <w:t xml:space="preserve">é v článku 3.1, aby bylo možné </w:t>
      </w:r>
      <w:r w:rsidRPr="00312063">
        <w:rPr>
          <w:rFonts w:asciiTheme="minorHAnsi" w:hAnsiTheme="minorHAnsi" w:cstheme="minorHAnsi"/>
          <w:b w:val="0"/>
          <w:sz w:val="20"/>
        </w:rPr>
        <w:t xml:space="preserve">zhotovené dílo řádně </w:t>
      </w:r>
      <w:r w:rsidR="005732F6" w:rsidRPr="00312063">
        <w:rPr>
          <w:rFonts w:asciiTheme="minorHAnsi" w:hAnsiTheme="minorHAnsi" w:cstheme="minorHAnsi"/>
          <w:b w:val="0"/>
          <w:sz w:val="20"/>
        </w:rPr>
        <w:t>předat Objednateli</w:t>
      </w:r>
      <w:r w:rsidR="00B04D9E">
        <w:rPr>
          <w:rFonts w:asciiTheme="minorHAnsi" w:hAnsiTheme="minorHAnsi" w:cstheme="minorHAnsi"/>
          <w:b w:val="0"/>
          <w:sz w:val="20"/>
        </w:rPr>
        <w:t xml:space="preserve"> a stanovit nový termín zhotovení Díla</w:t>
      </w:r>
      <w:r w:rsidR="005732F6" w:rsidRPr="00312063">
        <w:rPr>
          <w:rFonts w:asciiTheme="minorHAnsi" w:hAnsiTheme="minorHAnsi" w:cstheme="minorHAnsi"/>
          <w:b w:val="0"/>
          <w:sz w:val="20"/>
        </w:rPr>
        <w:t>. Objednatel se zavazuje řádně provedené dílo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Pr="00312063">
        <w:rPr>
          <w:rFonts w:asciiTheme="minorHAnsi" w:hAnsiTheme="minorHAnsi" w:cstheme="minorHAnsi"/>
          <w:b w:val="0"/>
          <w:sz w:val="20"/>
        </w:rPr>
        <w:t>specifikovan</w:t>
      </w:r>
      <w:r>
        <w:rPr>
          <w:rFonts w:asciiTheme="minorHAnsi" w:hAnsiTheme="minorHAnsi" w:cstheme="minorHAnsi"/>
          <w:b w:val="0"/>
          <w:sz w:val="20"/>
        </w:rPr>
        <w:t>é v článku 3.1</w:t>
      </w:r>
      <w:r w:rsidR="005732F6" w:rsidRPr="00312063">
        <w:rPr>
          <w:rFonts w:asciiTheme="minorHAnsi" w:hAnsiTheme="minorHAnsi" w:cstheme="minorHAnsi"/>
          <w:b w:val="0"/>
          <w:sz w:val="20"/>
        </w:rPr>
        <w:t xml:space="preserve"> bez vad a nedodělků převzít a zaplatit cenu díla specifikovanou v článku 3.1 této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="005732F6" w:rsidRPr="00312063">
        <w:rPr>
          <w:rFonts w:asciiTheme="minorHAnsi" w:hAnsiTheme="minorHAnsi" w:cstheme="minorHAnsi"/>
          <w:b w:val="0"/>
          <w:sz w:val="20"/>
        </w:rPr>
        <w:t>y.</w:t>
      </w:r>
    </w:p>
    <w:p w14:paraId="5745BFF2" w14:textId="77777777" w:rsidR="005732F6" w:rsidRPr="004273C1" w:rsidRDefault="00947D59" w:rsidP="004273C1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 w:rsidRPr="004273C1">
        <w:rPr>
          <w:rFonts w:asciiTheme="minorHAnsi" w:hAnsiTheme="minorHAnsi" w:cs="Arial"/>
          <w:sz w:val="20"/>
        </w:rPr>
        <w:t>Dílo</w:t>
      </w:r>
      <w:r w:rsidR="00B51490">
        <w:rPr>
          <w:rFonts w:asciiTheme="minorHAnsi" w:hAnsiTheme="minorHAnsi" w:cs="Arial"/>
          <w:sz w:val="20"/>
        </w:rPr>
        <w:t xml:space="preserve"> – změna rozsahu</w:t>
      </w:r>
    </w:p>
    <w:p w14:paraId="5745BFF3" w14:textId="77777777" w:rsidR="00435CDD" w:rsidRPr="00B04D9E" w:rsidRDefault="00B51490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Změna rozsahu </w:t>
      </w:r>
      <w:r w:rsidR="005732F6">
        <w:rPr>
          <w:rFonts w:asciiTheme="minorHAnsi" w:hAnsiTheme="minorHAnsi" w:cs="Arial"/>
          <w:b w:val="0"/>
          <w:bCs/>
          <w:snapToGrid w:val="0"/>
          <w:sz w:val="20"/>
        </w:rPr>
        <w:t>Díl</w:t>
      </w:r>
      <w:r>
        <w:rPr>
          <w:rFonts w:asciiTheme="minorHAnsi" w:hAnsiTheme="minorHAnsi" w:cs="Arial"/>
          <w:b w:val="0"/>
          <w:bCs/>
          <w:snapToGrid w:val="0"/>
          <w:sz w:val="20"/>
        </w:rPr>
        <w:t>a</w:t>
      </w:r>
      <w:r w:rsidR="00735A0D">
        <w:rPr>
          <w:rFonts w:asciiTheme="minorHAnsi" w:hAnsiTheme="minorHAnsi" w:cs="Arial"/>
          <w:b w:val="0"/>
          <w:bCs/>
          <w:snapToGrid w:val="0"/>
          <w:sz w:val="20"/>
        </w:rPr>
        <w:t xml:space="preserve">, které je </w:t>
      </w:r>
      <w:r>
        <w:rPr>
          <w:rFonts w:asciiTheme="minorHAnsi" w:hAnsiTheme="minorHAnsi" w:cs="Arial"/>
          <w:b w:val="0"/>
          <w:bCs/>
          <w:snapToGrid w:val="0"/>
          <w:sz w:val="20"/>
        </w:rPr>
        <w:t>specifikována ve Smlouvě o dílo</w:t>
      </w:r>
      <w:r w:rsidR="00735A0D">
        <w:rPr>
          <w:rFonts w:asciiTheme="minorHAnsi" w:hAnsiTheme="minorHAnsi" w:cstheme="minorHAnsi"/>
          <w:b w:val="0"/>
          <w:sz w:val="20"/>
        </w:rPr>
        <w:t xml:space="preserve">, je v Příloze č. 1 - </w:t>
      </w:r>
      <w:r w:rsidR="00735A0D">
        <w:rPr>
          <w:rFonts w:asciiTheme="minorHAnsi" w:hAnsiTheme="minorHAnsi" w:cs="Arial"/>
          <w:b w:val="0"/>
          <w:bCs/>
          <w:snapToGrid w:val="0"/>
          <w:sz w:val="20"/>
        </w:rPr>
        <w:t>Rozsah dodatečného díla.</w:t>
      </w:r>
    </w:p>
    <w:p w14:paraId="5A787D84" w14:textId="02151116" w:rsidR="00B04D9E" w:rsidRPr="00735A0D" w:rsidRDefault="00B04D9E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V důsledku změny rozsahu Díla s</w:t>
      </w:r>
      <w:r w:rsidR="00DB530A">
        <w:rPr>
          <w:rFonts w:asciiTheme="minorHAnsi" w:hAnsiTheme="minorHAnsi" w:cs="Arial"/>
          <w:b w:val="0"/>
          <w:bCs/>
          <w:snapToGrid w:val="0"/>
          <w:sz w:val="20"/>
        </w:rPr>
        <w:t>e smluvní strany dohodly na nové</w:t>
      </w:r>
      <w:r>
        <w:rPr>
          <w:rFonts w:asciiTheme="minorHAnsi" w:hAnsiTheme="minorHAnsi" w:cs="Arial"/>
          <w:b w:val="0"/>
          <w:bCs/>
          <w:snapToGrid w:val="0"/>
          <w:sz w:val="20"/>
        </w:rPr>
        <w:t>m termínu dokončení</w:t>
      </w:r>
      <w:r w:rsidR="00DB530A">
        <w:rPr>
          <w:rFonts w:asciiTheme="minorHAnsi" w:hAnsiTheme="minorHAnsi" w:cs="Arial"/>
          <w:b w:val="0"/>
          <w:bCs/>
          <w:snapToGrid w:val="0"/>
          <w:sz w:val="20"/>
        </w:rPr>
        <w:t xml:space="preserve"> a změně článku 4.2. Smlouvy o dílo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.  </w:t>
      </w:r>
      <w:r w:rsidR="00DB530A">
        <w:rPr>
          <w:rFonts w:asciiTheme="minorHAnsi" w:hAnsiTheme="minorHAnsi" w:cs="Arial"/>
          <w:b w:val="0"/>
          <w:bCs/>
          <w:snapToGrid w:val="0"/>
          <w:sz w:val="20"/>
        </w:rPr>
        <w:t xml:space="preserve">Zhotovitel se zavazuje </w:t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t xml:space="preserve">provést celé Dílo nejpozději do </w:t>
      </w:r>
      <w:r w:rsidR="0063167C">
        <w:rPr>
          <w:rFonts w:asciiTheme="minorHAnsi" w:hAnsiTheme="minorHAnsi" w:cstheme="minorHAnsi"/>
          <w:b w:val="0"/>
          <w:bCs/>
          <w:snapToGrid w:val="0"/>
          <w:sz w:val="20"/>
        </w:rPr>
        <w:t>devatenácti</w:t>
      </w:r>
      <w:r w:rsidR="00DB530A" w:rsidRPr="00DB530A">
        <w:rPr>
          <w:rFonts w:asciiTheme="minorHAnsi" w:hAnsiTheme="minorHAnsi" w:cstheme="minorHAnsi"/>
          <w:b w:val="0"/>
          <w:bCs/>
          <w:snapToGrid w:val="0"/>
          <w:sz w:val="20"/>
        </w:rPr>
        <w:t xml:space="preserve"> (</w:t>
      </w:r>
      <w:r w:rsidR="00DB530A">
        <w:rPr>
          <w:rFonts w:asciiTheme="minorHAnsi" w:hAnsiTheme="minorHAnsi" w:cstheme="minorHAnsi"/>
          <w:b w:val="0"/>
          <w:bCs/>
          <w:snapToGrid w:val="0"/>
          <w:sz w:val="20"/>
        </w:rPr>
        <w:t>1</w:t>
      </w:r>
      <w:r w:rsidR="0063167C">
        <w:rPr>
          <w:rFonts w:asciiTheme="minorHAnsi" w:hAnsiTheme="minorHAnsi" w:cstheme="minorHAnsi"/>
          <w:b w:val="0"/>
          <w:bCs/>
          <w:snapToGrid w:val="0"/>
          <w:sz w:val="20"/>
        </w:rPr>
        <w:t>9</w:t>
      </w:r>
      <w:r w:rsidR="00DB530A" w:rsidRPr="00DB530A">
        <w:rPr>
          <w:rFonts w:asciiTheme="minorHAnsi" w:hAnsiTheme="minorHAnsi" w:cstheme="minorHAnsi"/>
          <w:b w:val="0"/>
          <w:bCs/>
          <w:snapToGrid w:val="0"/>
          <w:sz w:val="20"/>
        </w:rPr>
        <w:t>) měsíců</w:t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t xml:space="preserve"> ode dne předání staveniště dle </w:t>
      </w:r>
      <w:r w:rsidR="00C03325">
        <w:rPr>
          <w:rFonts w:asciiTheme="minorHAnsi" w:hAnsiTheme="minorHAnsi" w:cstheme="minorHAnsi"/>
          <w:b w:val="0"/>
          <w:bCs/>
          <w:snapToGrid w:val="0"/>
          <w:sz w:val="20"/>
        </w:rPr>
        <w:t>článku 4.1 Smlouvy o dílo.</w:t>
      </w:r>
    </w:p>
    <w:p w14:paraId="5745BFF4" w14:textId="77777777" w:rsidR="00735A0D" w:rsidRPr="004273C1" w:rsidRDefault="00735A0D" w:rsidP="00735A0D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Cs/>
          <w:snapToGrid w:val="0"/>
        </w:rPr>
      </w:pPr>
      <w:r w:rsidRPr="004273C1">
        <w:rPr>
          <w:rFonts w:asciiTheme="minorHAnsi" w:hAnsiTheme="minorHAnsi" w:cs="Arial"/>
          <w:bCs/>
          <w:snapToGrid w:val="0"/>
          <w:sz w:val="20"/>
        </w:rPr>
        <w:t>Cena za dílo</w:t>
      </w:r>
    </w:p>
    <w:p w14:paraId="5745BFF5" w14:textId="77777777" w:rsidR="00735A0D" w:rsidRPr="00930328" w:rsidRDefault="00735A0D" w:rsidP="00735A0D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930328">
        <w:rPr>
          <w:rFonts w:asciiTheme="minorHAnsi" w:hAnsiTheme="minorHAnsi" w:cs="Arial"/>
          <w:b w:val="0"/>
          <w:bCs/>
          <w:snapToGrid w:val="0"/>
          <w:sz w:val="20"/>
        </w:rPr>
        <w:t>Cena</w:t>
      </w:r>
      <w:r w:rsidRPr="00930328">
        <w:rPr>
          <w:rFonts w:asciiTheme="minorHAnsi" w:hAnsiTheme="minorHAnsi" w:cs="Tahoma"/>
          <w:b w:val="0"/>
          <w:sz w:val="20"/>
        </w:rPr>
        <w:t xml:space="preserve"> za provedené </w:t>
      </w:r>
      <w:r>
        <w:rPr>
          <w:rFonts w:asciiTheme="minorHAnsi" w:hAnsiTheme="minorHAnsi" w:cs="Tahoma"/>
          <w:b w:val="0"/>
          <w:sz w:val="20"/>
        </w:rPr>
        <w:t>D</w:t>
      </w:r>
      <w:r w:rsidRPr="00930328">
        <w:rPr>
          <w:rFonts w:asciiTheme="minorHAnsi" w:hAnsiTheme="minorHAnsi" w:cs="Tahoma"/>
          <w:b w:val="0"/>
          <w:sz w:val="20"/>
        </w:rPr>
        <w:t>ílo</w:t>
      </w:r>
      <w:r>
        <w:rPr>
          <w:rFonts w:asciiTheme="minorHAnsi" w:hAnsiTheme="minorHAnsi" w:cs="Tahoma"/>
          <w:b w:val="0"/>
          <w:sz w:val="20"/>
        </w:rPr>
        <w:t xml:space="preserve"> dle tohoto Dodatku</w:t>
      </w:r>
      <w:r w:rsidRPr="0093032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>(dále jen „</w:t>
      </w:r>
      <w:r w:rsidRPr="003C5762">
        <w:rPr>
          <w:rFonts w:asciiTheme="minorHAnsi" w:hAnsiTheme="minorHAnsi" w:cs="Tahoma"/>
          <w:sz w:val="20"/>
        </w:rPr>
        <w:t>Cena díla</w:t>
      </w:r>
      <w:r>
        <w:rPr>
          <w:rFonts w:asciiTheme="minorHAnsi" w:hAnsiTheme="minorHAnsi" w:cs="Tahoma"/>
          <w:b w:val="0"/>
          <w:sz w:val="20"/>
        </w:rPr>
        <w:t xml:space="preserve">“) </w:t>
      </w:r>
      <w:r w:rsidRPr="00312063">
        <w:rPr>
          <w:rFonts w:asciiTheme="minorHAnsi" w:hAnsiTheme="minorHAnsi" w:cs="Tahoma"/>
          <w:b w:val="0"/>
          <w:sz w:val="20"/>
        </w:rPr>
        <w:t>je</w:t>
      </w:r>
      <w:r w:rsidRPr="0093032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 xml:space="preserve">pevná a neměnná a je </w:t>
      </w:r>
      <w:r w:rsidRPr="00930328">
        <w:rPr>
          <w:rFonts w:asciiTheme="minorHAnsi" w:hAnsiTheme="minorHAnsi" w:cs="Tahoma"/>
          <w:b w:val="0"/>
          <w:sz w:val="20"/>
        </w:rPr>
        <w:t xml:space="preserve">stanovena dohodou </w:t>
      </w:r>
      <w:r>
        <w:rPr>
          <w:rFonts w:asciiTheme="minorHAnsi" w:hAnsiTheme="minorHAnsi" w:cs="Tahoma"/>
          <w:b w:val="0"/>
          <w:sz w:val="20"/>
        </w:rPr>
        <w:t>S</w:t>
      </w:r>
      <w:r w:rsidRPr="00930328">
        <w:rPr>
          <w:rFonts w:asciiTheme="minorHAnsi" w:hAnsiTheme="minorHAnsi" w:cs="Tahoma"/>
          <w:b w:val="0"/>
          <w:sz w:val="20"/>
        </w:rPr>
        <w:t xml:space="preserve">mluvních stran </w:t>
      </w:r>
      <w:r>
        <w:rPr>
          <w:rFonts w:asciiTheme="minorHAnsi" w:hAnsiTheme="minorHAnsi" w:cs="Tahoma"/>
          <w:b w:val="0"/>
          <w:sz w:val="20"/>
        </w:rPr>
        <w:t xml:space="preserve">na základě změny v Projektové dokumentace </w:t>
      </w:r>
      <w:r w:rsidRPr="00930328">
        <w:rPr>
          <w:rFonts w:asciiTheme="minorHAnsi" w:hAnsiTheme="minorHAnsi" w:cs="Tahoma"/>
          <w:b w:val="0"/>
          <w:sz w:val="20"/>
        </w:rPr>
        <w:t>a činí:</w:t>
      </w:r>
      <w:r w:rsidRPr="00930328">
        <w:rPr>
          <w:rFonts w:asciiTheme="minorHAnsi" w:hAnsiTheme="minorHAnsi" w:cs="Tahoma"/>
          <w:b w:val="0"/>
          <w:i/>
          <w:color w:val="0000FF"/>
          <w:sz w:val="20"/>
        </w:rPr>
        <w:t xml:space="preserve"> 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1917"/>
        <w:gridCol w:w="1917"/>
        <w:gridCol w:w="2037"/>
      </w:tblGrid>
      <w:tr w:rsidR="00735A0D" w:rsidRPr="00924A1A" w14:paraId="5745BFFA" w14:textId="77777777" w:rsidTr="00E65797">
        <w:trPr>
          <w:trHeight w:val="483"/>
        </w:trPr>
        <w:tc>
          <w:tcPr>
            <w:tcW w:w="2634" w:type="dxa"/>
            <w:vAlign w:val="center"/>
          </w:tcPr>
          <w:p w14:paraId="5745BFF6" w14:textId="77777777" w:rsidR="00735A0D" w:rsidRPr="00924A1A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426"/>
                <w:tab w:val="right" w:pos="6804"/>
              </w:tabs>
              <w:spacing w:before="240"/>
              <w:ind w:left="36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7" w:type="dxa"/>
            <w:vAlign w:val="center"/>
          </w:tcPr>
          <w:p w14:paraId="5745BFF7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spacing w:before="240"/>
              <w:ind w:left="3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930328">
              <w:rPr>
                <w:rFonts w:asciiTheme="minorHAnsi" w:hAnsiTheme="minorHAnsi" w:cs="Tahoma"/>
                <w:b/>
                <w:sz w:val="20"/>
              </w:rPr>
              <w:t>Cena bez DPH</w:t>
            </w:r>
          </w:p>
        </w:tc>
        <w:tc>
          <w:tcPr>
            <w:tcW w:w="1917" w:type="dxa"/>
            <w:vAlign w:val="center"/>
          </w:tcPr>
          <w:p w14:paraId="5745BFF8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DPH</w:t>
            </w:r>
          </w:p>
        </w:tc>
        <w:tc>
          <w:tcPr>
            <w:tcW w:w="2037" w:type="dxa"/>
            <w:vAlign w:val="center"/>
          </w:tcPr>
          <w:p w14:paraId="5745BFF9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-33"/>
                <w:tab w:val="left" w:pos="0"/>
                <w:tab w:val="right" w:pos="6804"/>
              </w:tabs>
              <w:spacing w:before="240"/>
              <w:ind w:left="-3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930328">
              <w:rPr>
                <w:rFonts w:asciiTheme="minorHAnsi" w:hAnsiTheme="minorHAnsi" w:cs="Tahoma"/>
                <w:b/>
                <w:sz w:val="20"/>
              </w:rPr>
              <w:t>Cena včetně DPH</w:t>
            </w:r>
          </w:p>
        </w:tc>
      </w:tr>
      <w:tr w:rsidR="00735A0D" w:rsidRPr="00924A1A" w14:paraId="5745BFFF" w14:textId="77777777" w:rsidTr="00E65797">
        <w:trPr>
          <w:trHeight w:val="483"/>
        </w:trPr>
        <w:tc>
          <w:tcPr>
            <w:tcW w:w="2634" w:type="dxa"/>
            <w:vAlign w:val="center"/>
          </w:tcPr>
          <w:p w14:paraId="5745BFFB" w14:textId="77777777" w:rsidR="00735A0D" w:rsidRPr="00924A1A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sz w:val="20"/>
                <w:highlight w:val="green"/>
              </w:rPr>
            </w:pPr>
            <w:r w:rsidRPr="00924A1A">
              <w:rPr>
                <w:rFonts w:asciiTheme="minorHAnsi" w:hAnsiTheme="minorHAnsi" w:cs="Tahoma"/>
                <w:sz w:val="20"/>
              </w:rPr>
              <w:t>Cena díla celkem</w:t>
            </w:r>
          </w:p>
        </w:tc>
        <w:tc>
          <w:tcPr>
            <w:tcW w:w="1917" w:type="dxa"/>
            <w:vAlign w:val="center"/>
          </w:tcPr>
          <w:p w14:paraId="5745BFFC" w14:textId="2DE9B91A" w:rsidR="00735A0D" w:rsidRPr="00924A1A" w:rsidRDefault="00E2751B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2</w:t>
            </w:r>
            <w:r w:rsidR="00E5701B">
              <w:rPr>
                <w:rFonts w:asciiTheme="minorHAnsi" w:hAnsiTheme="minorHAnsi" w:cs="Tahoma"/>
                <w:b/>
                <w:sz w:val="20"/>
              </w:rPr>
              <w:t>6</w:t>
            </w:r>
            <w:r>
              <w:rPr>
                <w:rFonts w:asciiTheme="minorHAnsi" w:hAnsiTheme="minorHAnsi" w:cs="Tahoma"/>
                <w:b/>
                <w:sz w:val="20"/>
              </w:rPr>
              <w:t>.</w:t>
            </w:r>
            <w:r w:rsidR="00E5701B">
              <w:rPr>
                <w:rFonts w:asciiTheme="minorHAnsi" w:hAnsiTheme="minorHAnsi" w:cs="Tahoma"/>
                <w:b/>
                <w:sz w:val="20"/>
              </w:rPr>
              <w:t>137</w:t>
            </w:r>
            <w:r>
              <w:rPr>
                <w:rFonts w:asciiTheme="minorHAnsi" w:hAnsiTheme="minorHAnsi" w:cs="Tahoma"/>
                <w:b/>
                <w:sz w:val="20"/>
              </w:rPr>
              <w:t>.</w:t>
            </w:r>
            <w:r w:rsidR="00E5701B">
              <w:rPr>
                <w:rFonts w:asciiTheme="minorHAnsi" w:hAnsiTheme="minorHAnsi" w:cs="Tahoma"/>
                <w:b/>
                <w:sz w:val="20"/>
              </w:rPr>
              <w:t>953</w:t>
            </w:r>
            <w:r>
              <w:rPr>
                <w:rFonts w:asciiTheme="minorHAnsi" w:hAnsiTheme="minorHAnsi" w:cs="Tahoma"/>
                <w:b/>
                <w:sz w:val="20"/>
              </w:rPr>
              <w:t>,</w:t>
            </w:r>
            <w:r w:rsidR="00E5701B">
              <w:rPr>
                <w:rFonts w:asciiTheme="minorHAnsi" w:hAnsiTheme="minorHAnsi" w:cs="Tahoma"/>
                <w:b/>
                <w:sz w:val="20"/>
              </w:rPr>
              <w:t>58</w:t>
            </w:r>
          </w:p>
        </w:tc>
        <w:tc>
          <w:tcPr>
            <w:tcW w:w="1917" w:type="dxa"/>
            <w:vAlign w:val="center"/>
          </w:tcPr>
          <w:p w14:paraId="5745BFFD" w14:textId="29A10951" w:rsidR="00735A0D" w:rsidRPr="00924A1A" w:rsidRDefault="00E2751B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5.</w:t>
            </w:r>
            <w:r w:rsidR="00E5701B">
              <w:rPr>
                <w:rFonts w:asciiTheme="minorHAnsi" w:hAnsiTheme="minorHAnsi" w:cs="Tahoma"/>
                <w:b/>
                <w:sz w:val="20"/>
              </w:rPr>
              <w:t>488</w:t>
            </w:r>
            <w:r>
              <w:rPr>
                <w:rFonts w:asciiTheme="minorHAnsi" w:hAnsiTheme="minorHAnsi" w:cs="Tahoma"/>
                <w:b/>
                <w:sz w:val="20"/>
              </w:rPr>
              <w:t>.</w:t>
            </w:r>
            <w:r w:rsidR="00E5701B">
              <w:rPr>
                <w:rFonts w:asciiTheme="minorHAnsi" w:hAnsiTheme="minorHAnsi" w:cs="Tahoma"/>
                <w:b/>
                <w:sz w:val="20"/>
              </w:rPr>
              <w:t>970</w:t>
            </w:r>
            <w:r>
              <w:rPr>
                <w:rFonts w:asciiTheme="minorHAnsi" w:hAnsiTheme="minorHAnsi" w:cs="Tahoma"/>
                <w:b/>
                <w:sz w:val="20"/>
              </w:rPr>
              <w:t>,</w:t>
            </w:r>
            <w:r w:rsidR="00E5701B">
              <w:rPr>
                <w:rFonts w:asciiTheme="minorHAnsi" w:hAnsiTheme="minorHAnsi" w:cs="Tahoma"/>
                <w:b/>
                <w:sz w:val="20"/>
              </w:rPr>
              <w:t>25</w:t>
            </w:r>
          </w:p>
        </w:tc>
        <w:tc>
          <w:tcPr>
            <w:tcW w:w="2037" w:type="dxa"/>
            <w:vAlign w:val="center"/>
          </w:tcPr>
          <w:p w14:paraId="5745BFFE" w14:textId="12B01B80" w:rsidR="00735A0D" w:rsidRPr="00924A1A" w:rsidRDefault="00E2751B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3</w:t>
            </w:r>
            <w:r w:rsidR="00E5701B">
              <w:rPr>
                <w:rFonts w:asciiTheme="minorHAnsi" w:hAnsiTheme="minorHAnsi" w:cs="Tahoma"/>
                <w:b/>
                <w:sz w:val="20"/>
              </w:rPr>
              <w:t>1</w:t>
            </w:r>
            <w:r>
              <w:rPr>
                <w:rFonts w:asciiTheme="minorHAnsi" w:hAnsiTheme="minorHAnsi" w:cs="Tahoma"/>
                <w:b/>
                <w:sz w:val="20"/>
              </w:rPr>
              <w:t>.6</w:t>
            </w:r>
            <w:r w:rsidR="00E5701B">
              <w:rPr>
                <w:rFonts w:asciiTheme="minorHAnsi" w:hAnsiTheme="minorHAnsi" w:cs="Tahoma"/>
                <w:b/>
                <w:sz w:val="20"/>
              </w:rPr>
              <w:t>26</w:t>
            </w:r>
            <w:r>
              <w:rPr>
                <w:rFonts w:asciiTheme="minorHAnsi" w:hAnsiTheme="minorHAnsi" w:cs="Tahoma"/>
                <w:b/>
                <w:sz w:val="20"/>
              </w:rPr>
              <w:t>.</w:t>
            </w:r>
            <w:r w:rsidR="00E5701B">
              <w:rPr>
                <w:rFonts w:asciiTheme="minorHAnsi" w:hAnsiTheme="minorHAnsi" w:cs="Tahoma"/>
                <w:b/>
                <w:sz w:val="20"/>
              </w:rPr>
              <w:t>923</w:t>
            </w:r>
            <w:r>
              <w:rPr>
                <w:rFonts w:asciiTheme="minorHAnsi" w:hAnsiTheme="minorHAnsi" w:cs="Tahoma"/>
                <w:b/>
                <w:sz w:val="20"/>
              </w:rPr>
              <w:t>,</w:t>
            </w:r>
            <w:r w:rsidR="00E5701B">
              <w:rPr>
                <w:rFonts w:asciiTheme="minorHAnsi" w:hAnsiTheme="minorHAnsi" w:cs="Tahoma"/>
                <w:b/>
                <w:sz w:val="20"/>
              </w:rPr>
              <w:t>83</w:t>
            </w:r>
          </w:p>
        </w:tc>
      </w:tr>
    </w:tbl>
    <w:p w14:paraId="258D5FB7" w14:textId="77777777" w:rsidR="00CA401F" w:rsidRDefault="00CA401F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/>
        <w:ind w:left="567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Cena celkem bez DPH slovy:</w:t>
      </w:r>
    </w:p>
    <w:p w14:paraId="5745C000" w14:textId="0FC9B754" w:rsidR="00735A0D" w:rsidRPr="00924A1A" w:rsidRDefault="00E2751B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/>
        <w:ind w:left="567"/>
        <w:rPr>
          <w:rFonts w:asciiTheme="minorHAnsi" w:hAnsiTheme="minorHAnsi" w:cs="Tahoma"/>
          <w:b/>
        </w:rPr>
      </w:pPr>
      <w:proofErr w:type="spellStart"/>
      <w:r>
        <w:rPr>
          <w:rFonts w:asciiTheme="minorHAnsi" w:hAnsiTheme="minorHAnsi" w:cs="Tahoma"/>
        </w:rPr>
        <w:t>Dvacet</w:t>
      </w:r>
      <w:r w:rsidR="00E5701B">
        <w:rPr>
          <w:rFonts w:asciiTheme="minorHAnsi" w:hAnsiTheme="minorHAnsi" w:cs="Tahoma"/>
        </w:rPr>
        <w:t>šestmiliónůstotřicetsedmtisícdevětsetpadesáttři</w:t>
      </w:r>
      <w:proofErr w:type="spellEnd"/>
      <w:r>
        <w:rPr>
          <w:rFonts w:asciiTheme="minorHAnsi" w:hAnsiTheme="minorHAnsi" w:cs="Tahoma"/>
        </w:rPr>
        <w:t xml:space="preserve"> </w:t>
      </w:r>
      <w:r w:rsidR="00CA401F">
        <w:rPr>
          <w:rFonts w:asciiTheme="minorHAnsi" w:hAnsiTheme="minorHAnsi" w:cs="Tahoma"/>
        </w:rPr>
        <w:t>Korun česk</w:t>
      </w:r>
      <w:r>
        <w:rPr>
          <w:rFonts w:asciiTheme="minorHAnsi" w:hAnsiTheme="minorHAnsi" w:cs="Tahoma"/>
        </w:rPr>
        <w:t xml:space="preserve">ých a </w:t>
      </w:r>
      <w:r w:rsidR="00E5701B">
        <w:rPr>
          <w:rFonts w:asciiTheme="minorHAnsi" w:hAnsiTheme="minorHAnsi" w:cs="Tahoma"/>
        </w:rPr>
        <w:t>padesátosm</w:t>
      </w:r>
      <w:r w:rsidR="00CA401F">
        <w:rPr>
          <w:rFonts w:asciiTheme="minorHAnsi" w:hAnsiTheme="minorHAnsi" w:cs="Tahoma"/>
        </w:rPr>
        <w:t xml:space="preserve"> haléř</w:t>
      </w:r>
      <w:r>
        <w:rPr>
          <w:rFonts w:asciiTheme="minorHAnsi" w:hAnsiTheme="minorHAnsi" w:cs="Tahoma"/>
        </w:rPr>
        <w:t>ů</w:t>
      </w:r>
      <w:r w:rsidR="00CA401F">
        <w:rPr>
          <w:rFonts w:asciiTheme="minorHAnsi" w:hAnsiTheme="minorHAnsi" w:cs="Tahoma"/>
        </w:rPr>
        <w:t>.</w:t>
      </w:r>
    </w:p>
    <w:p w14:paraId="5745C001" w14:textId="0B97151E" w:rsidR="00735A0D" w:rsidRPr="00924A1A" w:rsidRDefault="00735A0D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 w:after="100"/>
        <w:ind w:left="567"/>
        <w:rPr>
          <w:rFonts w:asciiTheme="minorHAnsi" w:hAnsiTheme="minorHAnsi" w:cs="Tahoma"/>
          <w:b/>
        </w:rPr>
      </w:pPr>
      <w:r w:rsidRPr="00924A1A">
        <w:rPr>
          <w:rFonts w:asciiTheme="minorHAnsi" w:hAnsiTheme="minorHAnsi" w:cs="Tahoma"/>
        </w:rPr>
        <w:t xml:space="preserve">Souhrnný rozpočet </w:t>
      </w:r>
      <w:r>
        <w:rPr>
          <w:rFonts w:asciiTheme="minorHAnsi" w:hAnsiTheme="minorHAnsi" w:cs="Tahoma"/>
        </w:rPr>
        <w:t>změn ve Stavbě</w:t>
      </w:r>
      <w:r w:rsidRPr="00924A1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tvoří </w:t>
      </w:r>
      <w:r w:rsidRPr="003C5762">
        <w:rPr>
          <w:rFonts w:asciiTheme="minorHAnsi" w:hAnsiTheme="minorHAnsi" w:cs="Tahoma"/>
          <w:b/>
          <w:u w:val="single"/>
        </w:rPr>
        <w:t xml:space="preserve">přílohu č. </w:t>
      </w:r>
      <w:r w:rsidR="0084637A">
        <w:rPr>
          <w:rFonts w:asciiTheme="minorHAnsi" w:hAnsiTheme="minorHAnsi" w:cs="Tahoma"/>
          <w:b/>
          <w:u w:val="single"/>
        </w:rPr>
        <w:t>1 -</w:t>
      </w:r>
      <w:r w:rsidR="003A795E">
        <w:rPr>
          <w:rFonts w:asciiTheme="minorHAnsi" w:hAnsiTheme="minorHAnsi" w:cs="Tahoma"/>
          <w:b/>
          <w:u w:val="single"/>
        </w:rPr>
        <w:t xml:space="preserve"> změnový list </w:t>
      </w:r>
      <w:r w:rsidR="00E5701B">
        <w:rPr>
          <w:rFonts w:asciiTheme="minorHAnsi" w:hAnsiTheme="minorHAnsi" w:cs="Tahoma"/>
          <w:b/>
          <w:u w:val="single"/>
        </w:rPr>
        <w:t>9</w:t>
      </w:r>
      <w:r w:rsidR="003A795E">
        <w:rPr>
          <w:rFonts w:asciiTheme="minorHAnsi" w:hAnsiTheme="minorHAnsi" w:cs="Tahoma"/>
          <w:b/>
          <w:u w:val="single"/>
        </w:rPr>
        <w:t>-</w:t>
      </w:r>
      <w:r w:rsidR="00E5701B">
        <w:rPr>
          <w:rFonts w:asciiTheme="minorHAnsi" w:hAnsiTheme="minorHAnsi" w:cs="Tahoma"/>
          <w:b/>
          <w:u w:val="single"/>
        </w:rPr>
        <w:t>1</w:t>
      </w:r>
      <w:r w:rsidR="00A13D1B">
        <w:rPr>
          <w:rFonts w:asciiTheme="minorHAnsi" w:hAnsiTheme="minorHAnsi" w:cs="Tahoma"/>
          <w:b/>
          <w:u w:val="single"/>
        </w:rPr>
        <w:t>3</w:t>
      </w:r>
      <w:r w:rsidRPr="00924A1A">
        <w:rPr>
          <w:rFonts w:asciiTheme="minorHAnsi" w:hAnsiTheme="minorHAnsi" w:cs="Tahoma"/>
        </w:rPr>
        <w:t xml:space="preserve"> této </w:t>
      </w:r>
      <w:r>
        <w:rPr>
          <w:rFonts w:asciiTheme="minorHAnsi" w:hAnsiTheme="minorHAnsi" w:cs="Tahoma"/>
        </w:rPr>
        <w:t>Smlouv</w:t>
      </w:r>
      <w:r w:rsidRPr="00924A1A">
        <w:rPr>
          <w:rFonts w:asciiTheme="minorHAnsi" w:hAnsiTheme="minorHAnsi" w:cs="Tahoma"/>
        </w:rPr>
        <w:t>y.</w:t>
      </w:r>
    </w:p>
    <w:p w14:paraId="5745C002" w14:textId="77777777" w:rsidR="009A0C1F" w:rsidRPr="00BD4396" w:rsidRDefault="00735A0D" w:rsidP="00A40B87">
      <w:pPr>
        <w:pStyle w:val="Smlouva2"/>
        <w:keepNext/>
        <w:keepLines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Cena za provedené Dílo dle tohoto Dodatku byla stanovena</w:t>
      </w:r>
      <w:r w:rsidR="00A40B87">
        <w:rPr>
          <w:rFonts w:asciiTheme="minorHAnsi" w:hAnsiTheme="minorHAnsi" w:cstheme="minorHAnsi"/>
          <w:b w:val="0"/>
          <w:sz w:val="20"/>
        </w:rPr>
        <w:t xml:space="preserve"> dle ocenění</w:t>
      </w:r>
      <w:r w:rsidR="00A40B87" w:rsidRPr="00A40B87">
        <w:rPr>
          <w:rFonts w:asciiTheme="minorHAnsi" w:hAnsiTheme="minorHAnsi" w:cstheme="minorHAnsi"/>
          <w:b w:val="0"/>
          <w:sz w:val="20"/>
        </w:rPr>
        <w:t xml:space="preserve"> výkazu výměr</w:t>
      </w:r>
      <w:r w:rsidR="00A40B87">
        <w:rPr>
          <w:rFonts w:asciiTheme="minorHAnsi" w:hAnsiTheme="minorHAnsi" w:cstheme="minorHAnsi"/>
          <w:b w:val="0"/>
          <w:sz w:val="20"/>
        </w:rPr>
        <w:t>, který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="00A40B87">
        <w:rPr>
          <w:rFonts w:asciiTheme="minorHAnsi" w:hAnsiTheme="minorHAnsi" w:cstheme="minorHAnsi"/>
          <w:b w:val="0"/>
          <w:sz w:val="20"/>
        </w:rPr>
        <w:t>předložil Zhotovitel v rámci výběrového řízení a tvoří přílohu č. 1 Smlouvy o dílo.</w:t>
      </w:r>
    </w:p>
    <w:p w14:paraId="5745C003" w14:textId="77777777" w:rsidR="00F26765" w:rsidRDefault="008D2C3F" w:rsidP="00F26765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Tahoma"/>
          <w:sz w:val="20"/>
        </w:rPr>
      </w:pPr>
      <w:r w:rsidRPr="00F26765">
        <w:rPr>
          <w:rFonts w:asciiTheme="minorHAnsi" w:hAnsiTheme="minorHAnsi" w:cs="Tahoma"/>
          <w:sz w:val="20"/>
        </w:rPr>
        <w:t>Závěrečná ujednání</w:t>
      </w:r>
    </w:p>
    <w:p w14:paraId="5745C004" w14:textId="77777777" w:rsidR="00E43FF6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Veškeré změny dohodnuté tímto Dodatkem se řídí Smlouvu o dílo.</w:t>
      </w:r>
    </w:p>
    <w:p w14:paraId="5745C005" w14:textId="77777777" w:rsidR="008D2C3F" w:rsidRPr="00CA401F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Dodatek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nabude platnosti dnem jejího podpisu oběma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31276A">
        <w:rPr>
          <w:rFonts w:asciiTheme="minorHAnsi" w:hAnsiTheme="minorHAnsi" w:cstheme="minorHAnsi"/>
          <w:b w:val="0"/>
          <w:sz w:val="20"/>
        </w:rPr>
        <w:t xml:space="preserve">mluvními stranami. </w:t>
      </w:r>
      <w:r w:rsidR="0031276A" w:rsidRPr="00CA401F">
        <w:rPr>
          <w:rFonts w:asciiTheme="minorHAnsi" w:hAnsiTheme="minorHAnsi" w:cstheme="minorHAnsi"/>
          <w:b w:val="0"/>
          <w:sz w:val="20"/>
        </w:rPr>
        <w:t>Účinnosti tato</w:t>
      </w:r>
      <w:r w:rsidR="008D2C3F" w:rsidRPr="00CA401F">
        <w:rPr>
          <w:rFonts w:asciiTheme="minorHAnsi" w:hAnsiTheme="minorHAnsi" w:cstheme="minorHAnsi"/>
          <w:b w:val="0"/>
          <w:sz w:val="20"/>
        </w:rPr>
        <w:t xml:space="preserve"> </w:t>
      </w:r>
      <w:r w:rsidR="00CF56B2" w:rsidRPr="00CA401F">
        <w:rPr>
          <w:rFonts w:asciiTheme="minorHAnsi" w:hAnsiTheme="minorHAnsi" w:cstheme="minorHAnsi"/>
          <w:b w:val="0"/>
          <w:sz w:val="20"/>
        </w:rPr>
        <w:t>Smlouv</w:t>
      </w:r>
      <w:r w:rsidR="008D2C3F" w:rsidRPr="00CA401F">
        <w:rPr>
          <w:rFonts w:asciiTheme="minorHAnsi" w:hAnsiTheme="minorHAnsi" w:cstheme="minorHAnsi"/>
          <w:b w:val="0"/>
          <w:sz w:val="20"/>
        </w:rPr>
        <w:t>a nabude uveřejněním v registru smluv dle zákona č. 340/2015 Sb., o zvláštních podmínkách účinnosti některých smluv, uveřejňování těchto smluv a o registru smluv (zákon o registru smluv).</w:t>
      </w:r>
    </w:p>
    <w:p w14:paraId="5745C006" w14:textId="77777777" w:rsidR="008D2C3F" w:rsidRPr="00EB5828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je vyhotovena ve třech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(3)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stejnopisech s platností originálu podepsaných oprávněnými zástupci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mluvních stran, přičemž </w:t>
      </w:r>
      <w:r w:rsidR="00EB5828" w:rsidRPr="00EB5828">
        <w:rPr>
          <w:rFonts w:asciiTheme="minorHAnsi" w:hAnsiTheme="minorHAnsi" w:cstheme="minorHAnsi"/>
          <w:b w:val="0"/>
          <w:sz w:val="20"/>
        </w:rPr>
        <w:t>O</w:t>
      </w:r>
      <w:r w:rsidR="008D2C3F" w:rsidRPr="00EB5828">
        <w:rPr>
          <w:rFonts w:asciiTheme="minorHAnsi" w:hAnsiTheme="minorHAnsi" w:cstheme="minorHAnsi"/>
          <w:b w:val="0"/>
          <w:sz w:val="20"/>
        </w:rPr>
        <w:t>bjednatel obdrží dvě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(2)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a zhotovitel jedno 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(1) </w:t>
      </w:r>
      <w:r w:rsidR="008D2C3F" w:rsidRPr="00EB5828">
        <w:rPr>
          <w:rFonts w:asciiTheme="minorHAnsi" w:hAnsiTheme="minorHAnsi" w:cstheme="minorHAnsi"/>
          <w:b w:val="0"/>
          <w:sz w:val="20"/>
        </w:rPr>
        <w:t>vyhotovení.</w:t>
      </w:r>
    </w:p>
    <w:p w14:paraId="5745C007" w14:textId="2F22DA5C" w:rsidR="00EB5828" w:rsidRPr="00EB5828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a právní vztahy z t</w:t>
      </w:r>
      <w:r w:rsidR="005329BB">
        <w:rPr>
          <w:rFonts w:asciiTheme="minorHAnsi" w:hAnsiTheme="minorHAnsi" w:cstheme="minorHAnsi"/>
          <w:b w:val="0"/>
          <w:sz w:val="20"/>
        </w:rPr>
        <w:t>ohoto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Dodatku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vyplývající se řídí právním řádem České republiky, zejména Občanským zákoníkem.</w:t>
      </w:r>
    </w:p>
    <w:p w14:paraId="5745C008" w14:textId="77777777" w:rsidR="00EB5828" w:rsidRPr="00EB5828" w:rsidRDefault="00EB5828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pr</w:t>
      </w:r>
      <w:r w:rsidR="00E43FF6">
        <w:rPr>
          <w:rFonts w:asciiTheme="minorHAnsi" w:hAnsiTheme="minorHAnsi" w:cstheme="minorHAnsi"/>
          <w:b w:val="0"/>
          <w:sz w:val="20"/>
        </w:rPr>
        <w:t xml:space="preserve">ohlašují, že k uzavření tohoto Dodatku by </w:t>
      </w:r>
      <w:r w:rsidRPr="00EB5828">
        <w:rPr>
          <w:rFonts w:asciiTheme="minorHAnsi" w:hAnsiTheme="minorHAnsi" w:cstheme="minorHAnsi"/>
          <w:b w:val="0"/>
          <w:sz w:val="20"/>
        </w:rPr>
        <w:t xml:space="preserve">došlo i tehdy, kdyby kterákoli její část byla neplatná nebo se neplatnou stala dodatečně a pro tyto případy považují </w:t>
      </w:r>
      <w:r w:rsidR="00E43FF6">
        <w:rPr>
          <w:rFonts w:asciiTheme="minorHAnsi" w:hAnsiTheme="minorHAnsi" w:cstheme="minorHAnsi"/>
          <w:b w:val="0"/>
          <w:sz w:val="20"/>
        </w:rPr>
        <w:t xml:space="preserve">tento Dodatek jako celek za </w:t>
      </w:r>
      <w:r w:rsidR="00E43FF6">
        <w:rPr>
          <w:rFonts w:asciiTheme="minorHAnsi" w:hAnsiTheme="minorHAnsi" w:cstheme="minorHAnsi"/>
          <w:b w:val="0"/>
          <w:sz w:val="20"/>
        </w:rPr>
        <w:lastRenderedPageBreak/>
        <w:t>platný</w:t>
      </w:r>
      <w:r w:rsidRPr="00EB5828">
        <w:rPr>
          <w:rFonts w:asciiTheme="minorHAnsi" w:hAnsiTheme="minorHAnsi" w:cstheme="minorHAnsi"/>
          <w:b w:val="0"/>
          <w:sz w:val="20"/>
        </w:rPr>
        <w:t xml:space="preserve"> s tím, že neplatné ustanovení se nahradí jiným ustanovením, které nejlépe odpovídá obsahu neplatného ustanovení. Smluvní strany se vzájemně zavazují, že budou spolupracovat při tvorbě takového ustanovení.</w:t>
      </w:r>
    </w:p>
    <w:p w14:paraId="5745C009" w14:textId="77777777" w:rsidR="008D2C3F" w:rsidRPr="00EB5828" w:rsidRDefault="008D2C3F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shodně prohlašují, že si </w:t>
      </w:r>
      <w:r w:rsidR="00E43FF6">
        <w:rPr>
          <w:rFonts w:asciiTheme="minorHAnsi" w:hAnsiTheme="minorHAnsi" w:cstheme="minorHAnsi"/>
          <w:b w:val="0"/>
          <w:sz w:val="20"/>
        </w:rPr>
        <w:t>Dodatek před jeho podpisem přečetly a že byl uzavřen</w:t>
      </w:r>
      <w:r w:rsidRPr="00EB5828">
        <w:rPr>
          <w:rFonts w:asciiTheme="minorHAnsi" w:hAnsiTheme="minorHAnsi" w:cstheme="minorHAnsi"/>
          <w:b w:val="0"/>
          <w:sz w:val="20"/>
        </w:rPr>
        <w:t xml:space="preserve">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5745C00A" w14:textId="77777777" w:rsidR="008D2C3F" w:rsidRPr="00EB5828" w:rsidRDefault="008D2C3F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Nedílnou součástí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je příloha:</w:t>
      </w:r>
    </w:p>
    <w:p w14:paraId="5745C00B" w14:textId="4E230D52" w:rsidR="008D2C3F" w:rsidRPr="008D2C3F" w:rsidRDefault="008D2C3F" w:rsidP="00F26765">
      <w:pPr>
        <w:pStyle w:val="Smlouva-slo"/>
        <w:numPr>
          <w:ilvl w:val="0"/>
          <w:numId w:val="0"/>
        </w:numPr>
        <w:spacing w:before="240" w:after="60"/>
        <w:ind w:left="1843" w:hanging="1276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 w:rsidR="00E43FF6" w:rsidRPr="00E43FF6">
        <w:rPr>
          <w:rFonts w:asciiTheme="minorHAnsi" w:hAnsiTheme="minorHAnsi" w:cs="Tahoma"/>
          <w:sz w:val="20"/>
        </w:rPr>
        <w:t>Rozsah dodatečného díla</w:t>
      </w:r>
      <w:r w:rsidR="0084637A">
        <w:rPr>
          <w:rFonts w:asciiTheme="minorHAnsi" w:hAnsiTheme="minorHAnsi" w:cs="Tahoma"/>
          <w:sz w:val="20"/>
        </w:rPr>
        <w:t xml:space="preserve">: změnový list </w:t>
      </w:r>
      <w:r w:rsidR="00E5701B">
        <w:rPr>
          <w:rFonts w:asciiTheme="minorHAnsi" w:hAnsiTheme="minorHAnsi" w:cs="Tahoma"/>
          <w:sz w:val="20"/>
        </w:rPr>
        <w:t>9</w:t>
      </w:r>
      <w:r w:rsidR="0084637A">
        <w:rPr>
          <w:rFonts w:asciiTheme="minorHAnsi" w:hAnsiTheme="minorHAnsi" w:cs="Tahoma"/>
          <w:sz w:val="20"/>
        </w:rPr>
        <w:t>-</w:t>
      </w:r>
      <w:r w:rsidR="00E5701B">
        <w:rPr>
          <w:rFonts w:asciiTheme="minorHAnsi" w:hAnsiTheme="minorHAnsi" w:cs="Tahoma"/>
          <w:sz w:val="20"/>
        </w:rPr>
        <w:t>1</w:t>
      </w:r>
      <w:r w:rsidR="00A13D1B">
        <w:rPr>
          <w:rFonts w:asciiTheme="minorHAnsi" w:hAnsiTheme="minorHAnsi" w:cs="Tahoma"/>
          <w:sz w:val="20"/>
        </w:rPr>
        <w:t>3</w:t>
      </w:r>
      <w:r w:rsidR="0084637A">
        <w:rPr>
          <w:rFonts w:asciiTheme="minorHAnsi" w:hAnsiTheme="minorHAnsi" w:cs="Tahoma"/>
          <w:sz w:val="20"/>
        </w:rPr>
        <w:t>.</w:t>
      </w:r>
    </w:p>
    <w:p w14:paraId="5745C00D" w14:textId="77777777" w:rsidR="008D2C3F" w:rsidRDefault="008D2C3F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p w14:paraId="5745C00E" w14:textId="77777777" w:rsidR="004C6A41" w:rsidRDefault="004C6A41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p w14:paraId="5745C00F" w14:textId="77777777" w:rsidR="004C6A41" w:rsidRPr="00924A1A" w:rsidRDefault="004C6A41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8D2C3F" w:rsidRPr="00924A1A" w14:paraId="5745C01C" w14:textId="77777777" w:rsidTr="004C6A41">
        <w:tc>
          <w:tcPr>
            <w:tcW w:w="4140" w:type="dxa"/>
            <w:tcBorders>
              <w:bottom w:val="single" w:sz="4" w:space="0" w:color="auto"/>
            </w:tcBorders>
          </w:tcPr>
          <w:p w14:paraId="5745C010" w14:textId="79716AF9" w:rsidR="008D2C3F" w:rsidRPr="00E43FF6" w:rsidRDefault="00724485" w:rsidP="005A5E37">
            <w:pPr>
              <w:widowControl w:val="0"/>
              <w:rPr>
                <w:rFonts w:asciiTheme="minorHAnsi" w:hAnsiTheme="minorHAnsi" w:cs="Tahoma"/>
              </w:rPr>
            </w:pPr>
            <w:r w:rsidRPr="00E43FF6">
              <w:rPr>
                <w:rFonts w:asciiTheme="minorHAnsi" w:hAnsiTheme="minorHAnsi" w:cs="Tahoma"/>
              </w:rPr>
              <w:t>V Praze</w:t>
            </w:r>
            <w:r w:rsidR="007B098D" w:rsidRPr="00E43FF6">
              <w:rPr>
                <w:rFonts w:asciiTheme="minorHAnsi" w:hAnsiTheme="minorHAnsi" w:cs="Tahoma"/>
              </w:rPr>
              <w:t xml:space="preserve"> dne</w:t>
            </w:r>
            <w:r w:rsidR="00AE7B79">
              <w:rPr>
                <w:rFonts w:asciiTheme="minorHAnsi" w:hAnsiTheme="minorHAnsi" w:cs="Tahoma"/>
              </w:rPr>
              <w:t xml:space="preserve"> </w:t>
            </w:r>
            <w:r w:rsidR="00E5701B">
              <w:rPr>
                <w:rFonts w:asciiTheme="minorHAnsi" w:hAnsiTheme="minorHAnsi" w:cs="Tahoma"/>
              </w:rPr>
              <w:t>7</w:t>
            </w:r>
            <w:r w:rsidR="00AE7B79">
              <w:rPr>
                <w:rFonts w:asciiTheme="minorHAnsi" w:hAnsiTheme="minorHAnsi" w:cs="Tahoma"/>
              </w:rPr>
              <w:t>.</w:t>
            </w:r>
            <w:r w:rsidR="00E5701B">
              <w:rPr>
                <w:rFonts w:asciiTheme="minorHAnsi" w:hAnsiTheme="minorHAnsi" w:cs="Tahoma"/>
              </w:rPr>
              <w:t>11</w:t>
            </w:r>
            <w:r w:rsidR="00AE7B79">
              <w:rPr>
                <w:rFonts w:asciiTheme="minorHAnsi" w:hAnsiTheme="minorHAnsi" w:cs="Tahoma"/>
              </w:rPr>
              <w:t>.2022</w:t>
            </w:r>
          </w:p>
          <w:p w14:paraId="5745C011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2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3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4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900" w:type="dxa"/>
          </w:tcPr>
          <w:p w14:paraId="5745C015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5745C016" w14:textId="169DFB18" w:rsidR="008D2C3F" w:rsidRPr="00924A1A" w:rsidRDefault="00AE7B79" w:rsidP="005A5E3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</w:t>
            </w:r>
            <w:r w:rsidR="008D2C3F" w:rsidRPr="00E43FF6">
              <w:rPr>
                <w:rFonts w:asciiTheme="minorHAnsi" w:hAnsiTheme="minorHAnsi" w:cs="Tahoma"/>
              </w:rPr>
              <w:t xml:space="preserve">V </w:t>
            </w:r>
            <w:r w:rsidR="00E43FF6" w:rsidRPr="00E43FF6">
              <w:rPr>
                <w:rFonts w:asciiTheme="minorHAnsi" w:hAnsiTheme="minorHAnsi" w:cs="Tahoma"/>
              </w:rPr>
              <w:t>Praze</w:t>
            </w:r>
            <w:r w:rsidR="008D2C3F" w:rsidRPr="00E43FF6">
              <w:rPr>
                <w:rFonts w:asciiTheme="minorHAnsi" w:hAnsiTheme="minorHAnsi" w:cs="Tahoma"/>
              </w:rPr>
              <w:t xml:space="preserve"> dne </w:t>
            </w:r>
            <w:r w:rsidR="00E5701B">
              <w:rPr>
                <w:rFonts w:asciiTheme="minorHAnsi" w:hAnsiTheme="minorHAnsi" w:cs="Tahoma"/>
              </w:rPr>
              <w:t>7</w:t>
            </w:r>
            <w:r>
              <w:rPr>
                <w:rFonts w:asciiTheme="minorHAnsi" w:hAnsiTheme="minorHAnsi" w:cs="Tahoma"/>
              </w:rPr>
              <w:t>.</w:t>
            </w:r>
            <w:r w:rsidR="00E5701B">
              <w:rPr>
                <w:rFonts w:asciiTheme="minorHAnsi" w:hAnsiTheme="minorHAnsi" w:cs="Tahoma"/>
              </w:rPr>
              <w:t>11</w:t>
            </w:r>
            <w:r>
              <w:rPr>
                <w:rFonts w:asciiTheme="minorHAnsi" w:hAnsiTheme="minorHAnsi" w:cs="Tahoma"/>
              </w:rPr>
              <w:t>.2022</w:t>
            </w:r>
          </w:p>
          <w:p w14:paraId="5745C017" w14:textId="77777777" w:rsidR="008D2C3F" w:rsidRPr="00924A1A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8" w14:textId="77777777" w:rsidR="008D2C3F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9" w14:textId="77777777" w:rsidR="008D2C3F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A" w14:textId="77777777" w:rsidR="004C6A41" w:rsidRDefault="004C6A41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B" w14:textId="77777777" w:rsidR="008D2C3F" w:rsidRPr="00924A1A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8D2C3F" w:rsidRPr="00924A1A" w14:paraId="5745C023" w14:textId="77777777" w:rsidTr="004C6A41">
        <w:tc>
          <w:tcPr>
            <w:tcW w:w="4140" w:type="dxa"/>
            <w:tcBorders>
              <w:top w:val="single" w:sz="4" w:space="0" w:color="auto"/>
            </w:tcBorders>
          </w:tcPr>
          <w:p w14:paraId="5745C01D" w14:textId="77777777" w:rsidR="008D2C3F" w:rsidRDefault="007B098D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za O</w:t>
            </w:r>
            <w:r w:rsidR="008D2C3F" w:rsidRPr="00924A1A">
              <w:rPr>
                <w:rFonts w:asciiTheme="minorHAnsi" w:hAnsiTheme="minorHAnsi" w:cs="Tahoma"/>
              </w:rPr>
              <w:t>bjednatele</w:t>
            </w:r>
          </w:p>
          <w:p w14:paraId="5745C01E" w14:textId="77777777" w:rsidR="00724485" w:rsidRDefault="00724485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Dětské centrum Paprsek</w:t>
            </w:r>
          </w:p>
          <w:p w14:paraId="5745C01F" w14:textId="77777777" w:rsidR="008D2C3F" w:rsidRPr="008D2C3F" w:rsidRDefault="00724485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Ivana Hejlová, ředitelka</w:t>
            </w:r>
          </w:p>
        </w:tc>
        <w:tc>
          <w:tcPr>
            <w:tcW w:w="900" w:type="dxa"/>
            <w:vAlign w:val="center"/>
          </w:tcPr>
          <w:p w14:paraId="5745C020" w14:textId="77777777" w:rsidR="008D2C3F" w:rsidRPr="00924A1A" w:rsidRDefault="008D2C3F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5745C021" w14:textId="77777777" w:rsidR="008D2C3F" w:rsidRPr="00E43FF6" w:rsidRDefault="007B098D" w:rsidP="008D2C3F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 w:rsidRPr="00E43FF6">
              <w:rPr>
                <w:rFonts w:asciiTheme="minorHAnsi" w:hAnsiTheme="minorHAnsi" w:cs="Tahoma"/>
                <w:sz w:val="20"/>
                <w:szCs w:val="20"/>
              </w:rPr>
              <w:t>za Z</w:t>
            </w:r>
            <w:r w:rsidR="008D2C3F" w:rsidRPr="00E43FF6">
              <w:rPr>
                <w:rFonts w:asciiTheme="minorHAnsi" w:hAnsiTheme="minorHAnsi" w:cs="Tahoma"/>
                <w:sz w:val="20"/>
                <w:szCs w:val="20"/>
              </w:rPr>
              <w:t>hotovitele</w:t>
            </w:r>
          </w:p>
          <w:p w14:paraId="0D6A7AFE" w14:textId="77777777" w:rsidR="008D2C3F" w:rsidRDefault="00704B35" w:rsidP="00E43F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Mozis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 xml:space="preserve"> s.r.o</w:t>
            </w:r>
          </w:p>
          <w:p w14:paraId="5745C022" w14:textId="73967F47" w:rsidR="00704B35" w:rsidRPr="00E43FF6" w:rsidRDefault="00704B35" w:rsidP="00E43F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Pavlína Trčková, jednatelka</w:t>
            </w:r>
          </w:p>
        </w:tc>
      </w:tr>
    </w:tbl>
    <w:p w14:paraId="5745C024" w14:textId="77777777" w:rsidR="00494804" w:rsidRPr="004C6A41" w:rsidRDefault="00494804" w:rsidP="008D2C3F">
      <w:pPr>
        <w:pStyle w:val="Smlouva-slo"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Theme="minorHAnsi" w:hAnsiTheme="minorHAnsi" w:cs="Tahoma"/>
          <w:sz w:val="20"/>
        </w:rPr>
      </w:pPr>
    </w:p>
    <w:sectPr w:rsidR="00494804" w:rsidRPr="004C6A41" w:rsidSect="008D2C3F">
      <w:footerReference w:type="default" r:id="rId11"/>
      <w:headerReference w:type="first" r:id="rId12"/>
      <w:pgSz w:w="11906" w:h="16838"/>
      <w:pgMar w:top="1361" w:right="1418" w:bottom="1361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2113" w14:textId="77777777" w:rsidR="00467B47" w:rsidRDefault="00467B47">
      <w:r>
        <w:separator/>
      </w:r>
    </w:p>
  </w:endnote>
  <w:endnote w:type="continuationSeparator" w:id="0">
    <w:p w14:paraId="25EFE206" w14:textId="77777777" w:rsidR="00467B47" w:rsidRDefault="004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C029" w14:textId="77777777" w:rsidR="008D526D" w:rsidRPr="008D2C3F" w:rsidRDefault="00A03FF5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PAGE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DF5EC1">
      <w:rPr>
        <w:rStyle w:val="slostrnky"/>
        <w:rFonts w:asciiTheme="minorHAnsi" w:hAnsiTheme="minorHAnsi" w:cs="Arial"/>
        <w:noProof/>
        <w:sz w:val="18"/>
        <w:szCs w:val="18"/>
      </w:rPr>
      <w:t>2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t>/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NUMPAGES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DF5EC1">
      <w:rPr>
        <w:rStyle w:val="slostrnky"/>
        <w:rFonts w:asciiTheme="minorHAnsi" w:hAnsiTheme="minorHAnsi" w:cs="Arial"/>
        <w:noProof/>
        <w:sz w:val="18"/>
        <w:szCs w:val="18"/>
      </w:rPr>
      <w:t>3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557A" w14:textId="77777777" w:rsidR="00467B47" w:rsidRDefault="00467B47">
      <w:r>
        <w:separator/>
      </w:r>
    </w:p>
  </w:footnote>
  <w:footnote w:type="continuationSeparator" w:id="0">
    <w:p w14:paraId="2A560213" w14:textId="77777777" w:rsidR="00467B47" w:rsidRDefault="0046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C02A" w14:textId="77777777" w:rsidR="00281218" w:rsidRPr="00FC2764" w:rsidRDefault="00281218" w:rsidP="00D06C8F">
    <w:pPr>
      <w:ind w:right="-711"/>
      <w:jc w:val="right"/>
      <w:rPr>
        <w:rFonts w:ascii="Calibri" w:hAnsi="Calibri" w:cs="TimesNewRomanPSMT"/>
        <w:bCs/>
        <w:color w:val="A6A6A6"/>
      </w:rPr>
    </w:pPr>
    <w:r>
      <w:rPr>
        <w:rFonts w:ascii="Calibri" w:hAnsi="Calibri" w:cs="TimesNewRomanPSMT"/>
        <w:bCs/>
        <w:color w:val="A6A6A6"/>
      </w:rPr>
      <w:t>Dětské centrum Paprsek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C840C00C"/>
    <w:lvl w:ilvl="0">
      <w:start w:val="1"/>
      <w:numFmt w:val="decimal"/>
      <w:pStyle w:val="slovanseznam4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b w:val="0"/>
        <w:i w:val="0"/>
        <w:iCs/>
        <w:sz w:val="20"/>
        <w:szCs w:val="2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cs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 Linotype" w:hAnsi="Palatino Linotype" w:cs="Palatino Linotype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B9351E"/>
    <w:multiLevelType w:val="hybridMultilevel"/>
    <w:tmpl w:val="D98EB9B4"/>
    <w:lvl w:ilvl="0" w:tplc="702A591E">
      <w:start w:val="1"/>
      <w:numFmt w:val="lowerLetter"/>
      <w:lvlText w:val="%1)"/>
      <w:lvlJc w:val="left"/>
      <w:pPr>
        <w:tabs>
          <w:tab w:val="num" w:pos="760"/>
        </w:tabs>
        <w:ind w:left="76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0" w15:restartNumberingAfterBreak="0">
    <w:nsid w:val="3A5F1E30"/>
    <w:multiLevelType w:val="hybridMultilevel"/>
    <w:tmpl w:val="64E4D426"/>
    <w:lvl w:ilvl="0" w:tplc="DAC2DA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4FC3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A00C9"/>
    <w:multiLevelType w:val="hybridMultilevel"/>
    <w:tmpl w:val="9006B822"/>
    <w:lvl w:ilvl="0" w:tplc="9DA689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370F"/>
    <w:multiLevelType w:val="hybridMultilevel"/>
    <w:tmpl w:val="57026140"/>
    <w:lvl w:ilvl="0" w:tplc="E57A009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BA1721"/>
    <w:multiLevelType w:val="hybridMultilevel"/>
    <w:tmpl w:val="C5DAEE6E"/>
    <w:lvl w:ilvl="0" w:tplc="B1F6A4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E5D24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8C81E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99E8DFB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F4D8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CA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4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CA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0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B81102"/>
    <w:multiLevelType w:val="multilevel"/>
    <w:tmpl w:val="4ED6EEE0"/>
    <w:lvl w:ilvl="0">
      <w:start w:val="1"/>
      <w:numFmt w:val="upperRoman"/>
      <w:lvlText w:val="%1."/>
      <w:lvlJc w:val="left"/>
      <w:pPr>
        <w:ind w:left="1413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(%3)"/>
      <w:lvlJc w:val="left"/>
      <w:pPr>
        <w:ind w:left="283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3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08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  <w:b w:val="0"/>
      </w:r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18" w15:restartNumberingAfterBreak="0">
    <w:nsid w:val="50A57FF8"/>
    <w:multiLevelType w:val="hybridMultilevel"/>
    <w:tmpl w:val="22242D3A"/>
    <w:lvl w:ilvl="0" w:tplc="3146BD3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71300"/>
    <w:multiLevelType w:val="multilevel"/>
    <w:tmpl w:val="5A18A08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E21696F"/>
    <w:multiLevelType w:val="multilevel"/>
    <w:tmpl w:val="8E1A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1A2301"/>
    <w:multiLevelType w:val="hybridMultilevel"/>
    <w:tmpl w:val="F90A91CA"/>
    <w:lvl w:ilvl="0" w:tplc="E464681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34727538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6A4A39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701F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4C6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906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B2C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6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3C1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86D7665"/>
    <w:multiLevelType w:val="hybridMultilevel"/>
    <w:tmpl w:val="9F1EAB08"/>
    <w:lvl w:ilvl="0" w:tplc="B31A92B2">
      <w:start w:val="1"/>
      <w:numFmt w:val="decimal"/>
      <w:lvlText w:val="13.%1"/>
      <w:lvlJc w:val="left"/>
      <w:pPr>
        <w:ind w:left="1413" w:hanging="705"/>
      </w:pPr>
      <w:rPr>
        <w:rFonts w:hint="default"/>
        <w:b w:val="0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86700"/>
    <w:multiLevelType w:val="hybridMultilevel"/>
    <w:tmpl w:val="81D418B4"/>
    <w:lvl w:ilvl="0" w:tplc="03EE1F1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236EB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C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224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B2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8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87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5" w15:restartNumberingAfterBreak="0">
    <w:nsid w:val="6B4E698C"/>
    <w:multiLevelType w:val="hybridMultilevel"/>
    <w:tmpl w:val="B57A9E64"/>
    <w:lvl w:ilvl="0" w:tplc="E3722096">
      <w:start w:val="1"/>
      <w:numFmt w:val="decimal"/>
      <w:lvlText w:val="4.%1"/>
      <w:lvlJc w:val="left"/>
      <w:pPr>
        <w:ind w:left="1413" w:hanging="705"/>
      </w:pPr>
      <w:rPr>
        <w:rFonts w:hint="default"/>
        <w:b w:val="0"/>
        <w:color w:val="auto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8B1C52"/>
    <w:multiLevelType w:val="hybridMultilevel"/>
    <w:tmpl w:val="1B7829E8"/>
    <w:lvl w:ilvl="0" w:tplc="9D22979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842E9"/>
    <w:multiLevelType w:val="hybridMultilevel"/>
    <w:tmpl w:val="771A8C1A"/>
    <w:lvl w:ilvl="0" w:tplc="44AAA1A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20"/>
  </w:num>
  <w:num w:numId="5">
    <w:abstractNumId w:val="19"/>
  </w:num>
  <w:num w:numId="6">
    <w:abstractNumId w:val="21"/>
  </w:num>
  <w:num w:numId="7">
    <w:abstractNumId w:val="15"/>
  </w:num>
  <w:num w:numId="8">
    <w:abstractNumId w:val="9"/>
  </w:num>
  <w:num w:numId="9">
    <w:abstractNumId w:val="17"/>
  </w:num>
  <w:num w:numId="10">
    <w:abstractNumId w:val="7"/>
  </w:num>
  <w:num w:numId="11">
    <w:abstractNumId w:val="23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26"/>
  </w:num>
  <w:num w:numId="17">
    <w:abstractNumId w:val="16"/>
  </w:num>
  <w:num w:numId="18">
    <w:abstractNumId w:val="25"/>
  </w:num>
  <w:num w:numId="19">
    <w:abstractNumId w:val="22"/>
  </w:num>
  <w:num w:numId="20">
    <w:abstractNumId w:val="18"/>
  </w:num>
  <w:num w:numId="21">
    <w:abstractNumId w:val="24"/>
  </w:num>
  <w:num w:numId="2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D1"/>
    <w:rsid w:val="000000F4"/>
    <w:rsid w:val="00004D1F"/>
    <w:rsid w:val="00010E95"/>
    <w:rsid w:val="00011686"/>
    <w:rsid w:val="00014679"/>
    <w:rsid w:val="00016882"/>
    <w:rsid w:val="00020258"/>
    <w:rsid w:val="00020A60"/>
    <w:rsid w:val="00021FED"/>
    <w:rsid w:val="00023390"/>
    <w:rsid w:val="000242AF"/>
    <w:rsid w:val="00027A66"/>
    <w:rsid w:val="000437BF"/>
    <w:rsid w:val="00044AAB"/>
    <w:rsid w:val="000464DE"/>
    <w:rsid w:val="000572C1"/>
    <w:rsid w:val="000601EE"/>
    <w:rsid w:val="00064381"/>
    <w:rsid w:val="00080FAF"/>
    <w:rsid w:val="00085598"/>
    <w:rsid w:val="0008765F"/>
    <w:rsid w:val="000960B9"/>
    <w:rsid w:val="000A299E"/>
    <w:rsid w:val="000A5536"/>
    <w:rsid w:val="000A7AB0"/>
    <w:rsid w:val="000B0507"/>
    <w:rsid w:val="000C55DE"/>
    <w:rsid w:val="000D6822"/>
    <w:rsid w:val="000D75AD"/>
    <w:rsid w:val="000E1079"/>
    <w:rsid w:val="000F5130"/>
    <w:rsid w:val="000F7E78"/>
    <w:rsid w:val="00100F23"/>
    <w:rsid w:val="0010165E"/>
    <w:rsid w:val="00104C9A"/>
    <w:rsid w:val="00104F7D"/>
    <w:rsid w:val="001165F6"/>
    <w:rsid w:val="00126B4D"/>
    <w:rsid w:val="0013512A"/>
    <w:rsid w:val="00136AA1"/>
    <w:rsid w:val="00143943"/>
    <w:rsid w:val="00151179"/>
    <w:rsid w:val="00161424"/>
    <w:rsid w:val="00171FA3"/>
    <w:rsid w:val="00173159"/>
    <w:rsid w:val="0017799B"/>
    <w:rsid w:val="00181BCD"/>
    <w:rsid w:val="00183A80"/>
    <w:rsid w:val="00187658"/>
    <w:rsid w:val="00191589"/>
    <w:rsid w:val="00197FAB"/>
    <w:rsid w:val="00197FEE"/>
    <w:rsid w:val="001A1A54"/>
    <w:rsid w:val="001A35C9"/>
    <w:rsid w:val="001B12FF"/>
    <w:rsid w:val="001B2E01"/>
    <w:rsid w:val="001B63D6"/>
    <w:rsid w:val="001C2C22"/>
    <w:rsid w:val="001C7A2F"/>
    <w:rsid w:val="001D085B"/>
    <w:rsid w:val="001D55E3"/>
    <w:rsid w:val="001D5D67"/>
    <w:rsid w:val="001E18CB"/>
    <w:rsid w:val="001E56D9"/>
    <w:rsid w:val="002004DD"/>
    <w:rsid w:val="00203A6A"/>
    <w:rsid w:val="00222A10"/>
    <w:rsid w:val="00230BC6"/>
    <w:rsid w:val="00241059"/>
    <w:rsid w:val="00244890"/>
    <w:rsid w:val="002514D9"/>
    <w:rsid w:val="00262F9D"/>
    <w:rsid w:val="0026664D"/>
    <w:rsid w:val="00266845"/>
    <w:rsid w:val="00277F8E"/>
    <w:rsid w:val="00281218"/>
    <w:rsid w:val="002A53FA"/>
    <w:rsid w:val="002B28A3"/>
    <w:rsid w:val="002C007F"/>
    <w:rsid w:val="002C231F"/>
    <w:rsid w:val="002C7DB2"/>
    <w:rsid w:val="002D1CD7"/>
    <w:rsid w:val="002D35AB"/>
    <w:rsid w:val="002E274B"/>
    <w:rsid w:val="002E2C79"/>
    <w:rsid w:val="002E5FCE"/>
    <w:rsid w:val="002F2DAE"/>
    <w:rsid w:val="00312063"/>
    <w:rsid w:val="0031276A"/>
    <w:rsid w:val="00312BAD"/>
    <w:rsid w:val="003341DA"/>
    <w:rsid w:val="0034312E"/>
    <w:rsid w:val="003457ED"/>
    <w:rsid w:val="00350117"/>
    <w:rsid w:val="003601C0"/>
    <w:rsid w:val="003634D0"/>
    <w:rsid w:val="00364325"/>
    <w:rsid w:val="00364A9B"/>
    <w:rsid w:val="0037730B"/>
    <w:rsid w:val="00382D1D"/>
    <w:rsid w:val="003A26AC"/>
    <w:rsid w:val="003A2A44"/>
    <w:rsid w:val="003A795E"/>
    <w:rsid w:val="003B7D0B"/>
    <w:rsid w:val="003C5762"/>
    <w:rsid w:val="003E26B7"/>
    <w:rsid w:val="00401660"/>
    <w:rsid w:val="0040408F"/>
    <w:rsid w:val="0041160C"/>
    <w:rsid w:val="00415545"/>
    <w:rsid w:val="00421B8F"/>
    <w:rsid w:val="00426649"/>
    <w:rsid w:val="004273C1"/>
    <w:rsid w:val="00431537"/>
    <w:rsid w:val="00435AEF"/>
    <w:rsid w:val="00435CDD"/>
    <w:rsid w:val="00435EF1"/>
    <w:rsid w:val="00445FBE"/>
    <w:rsid w:val="004511BD"/>
    <w:rsid w:val="00463401"/>
    <w:rsid w:val="00464EA4"/>
    <w:rsid w:val="00467B47"/>
    <w:rsid w:val="004715D3"/>
    <w:rsid w:val="004840D7"/>
    <w:rsid w:val="00493502"/>
    <w:rsid w:val="00494804"/>
    <w:rsid w:val="004B5C21"/>
    <w:rsid w:val="004C32E7"/>
    <w:rsid w:val="004C6A41"/>
    <w:rsid w:val="004E39A2"/>
    <w:rsid w:val="00502AEF"/>
    <w:rsid w:val="005044C2"/>
    <w:rsid w:val="005071AC"/>
    <w:rsid w:val="005270B7"/>
    <w:rsid w:val="005329BB"/>
    <w:rsid w:val="00537EA0"/>
    <w:rsid w:val="00550DD6"/>
    <w:rsid w:val="00566F3E"/>
    <w:rsid w:val="005732F6"/>
    <w:rsid w:val="00586CA6"/>
    <w:rsid w:val="005A4961"/>
    <w:rsid w:val="005A5C8C"/>
    <w:rsid w:val="005B1404"/>
    <w:rsid w:val="005B2657"/>
    <w:rsid w:val="005B7BD7"/>
    <w:rsid w:val="005C2D0B"/>
    <w:rsid w:val="005F4A4A"/>
    <w:rsid w:val="00600A43"/>
    <w:rsid w:val="00607A38"/>
    <w:rsid w:val="00612DDC"/>
    <w:rsid w:val="00620B37"/>
    <w:rsid w:val="0063167C"/>
    <w:rsid w:val="00634A96"/>
    <w:rsid w:val="00635DC7"/>
    <w:rsid w:val="00643420"/>
    <w:rsid w:val="00647390"/>
    <w:rsid w:val="006549F8"/>
    <w:rsid w:val="00664C57"/>
    <w:rsid w:val="00665707"/>
    <w:rsid w:val="00680B85"/>
    <w:rsid w:val="00681C6A"/>
    <w:rsid w:val="00685CA2"/>
    <w:rsid w:val="0069047A"/>
    <w:rsid w:val="00695257"/>
    <w:rsid w:val="006B4FF0"/>
    <w:rsid w:val="006C24AF"/>
    <w:rsid w:val="006C4F6C"/>
    <w:rsid w:val="006F357C"/>
    <w:rsid w:val="006F6F03"/>
    <w:rsid w:val="00704B35"/>
    <w:rsid w:val="00721D68"/>
    <w:rsid w:val="00724485"/>
    <w:rsid w:val="00735A0D"/>
    <w:rsid w:val="00736479"/>
    <w:rsid w:val="007444A7"/>
    <w:rsid w:val="007540EA"/>
    <w:rsid w:val="0077007A"/>
    <w:rsid w:val="007947F9"/>
    <w:rsid w:val="007A2714"/>
    <w:rsid w:val="007B098D"/>
    <w:rsid w:val="007B46D9"/>
    <w:rsid w:val="007D0987"/>
    <w:rsid w:val="007D2619"/>
    <w:rsid w:val="007D2D7B"/>
    <w:rsid w:val="007E7242"/>
    <w:rsid w:val="007F4D2B"/>
    <w:rsid w:val="007F7543"/>
    <w:rsid w:val="00802855"/>
    <w:rsid w:val="00805070"/>
    <w:rsid w:val="00834223"/>
    <w:rsid w:val="0084637A"/>
    <w:rsid w:val="008560F7"/>
    <w:rsid w:val="00865A95"/>
    <w:rsid w:val="00890451"/>
    <w:rsid w:val="008949F2"/>
    <w:rsid w:val="008A26CA"/>
    <w:rsid w:val="008A4D98"/>
    <w:rsid w:val="008B7576"/>
    <w:rsid w:val="008C7A7C"/>
    <w:rsid w:val="008C7D2E"/>
    <w:rsid w:val="008D2C3F"/>
    <w:rsid w:val="008D526D"/>
    <w:rsid w:val="008D6F08"/>
    <w:rsid w:val="008E34C1"/>
    <w:rsid w:val="008F5FB5"/>
    <w:rsid w:val="008F7700"/>
    <w:rsid w:val="00903BDC"/>
    <w:rsid w:val="00905388"/>
    <w:rsid w:val="00905F66"/>
    <w:rsid w:val="00926D3F"/>
    <w:rsid w:val="00930328"/>
    <w:rsid w:val="00932357"/>
    <w:rsid w:val="00933462"/>
    <w:rsid w:val="0094012A"/>
    <w:rsid w:val="00945831"/>
    <w:rsid w:val="00947D59"/>
    <w:rsid w:val="00951A15"/>
    <w:rsid w:val="009535B2"/>
    <w:rsid w:val="00955EA1"/>
    <w:rsid w:val="00963A52"/>
    <w:rsid w:val="00963B41"/>
    <w:rsid w:val="009653B2"/>
    <w:rsid w:val="00966AB7"/>
    <w:rsid w:val="0097327D"/>
    <w:rsid w:val="0097559F"/>
    <w:rsid w:val="00975C90"/>
    <w:rsid w:val="00984A5C"/>
    <w:rsid w:val="009A0C1F"/>
    <w:rsid w:val="009A600B"/>
    <w:rsid w:val="009B0298"/>
    <w:rsid w:val="009B16A9"/>
    <w:rsid w:val="009D3274"/>
    <w:rsid w:val="009D43B0"/>
    <w:rsid w:val="009E269A"/>
    <w:rsid w:val="00A03FF5"/>
    <w:rsid w:val="00A13D1B"/>
    <w:rsid w:val="00A1710B"/>
    <w:rsid w:val="00A23DF8"/>
    <w:rsid w:val="00A33987"/>
    <w:rsid w:val="00A35E24"/>
    <w:rsid w:val="00A40B87"/>
    <w:rsid w:val="00A52145"/>
    <w:rsid w:val="00A5763C"/>
    <w:rsid w:val="00A613AB"/>
    <w:rsid w:val="00A7398A"/>
    <w:rsid w:val="00A95AC6"/>
    <w:rsid w:val="00AB01BC"/>
    <w:rsid w:val="00AC1B3B"/>
    <w:rsid w:val="00AD2E02"/>
    <w:rsid w:val="00AD707F"/>
    <w:rsid w:val="00AE2857"/>
    <w:rsid w:val="00AE7B79"/>
    <w:rsid w:val="00AF26C9"/>
    <w:rsid w:val="00AF48B1"/>
    <w:rsid w:val="00B00AA5"/>
    <w:rsid w:val="00B036D7"/>
    <w:rsid w:val="00B04D9E"/>
    <w:rsid w:val="00B22753"/>
    <w:rsid w:val="00B36A31"/>
    <w:rsid w:val="00B42152"/>
    <w:rsid w:val="00B44CB5"/>
    <w:rsid w:val="00B457E1"/>
    <w:rsid w:val="00B507E7"/>
    <w:rsid w:val="00B51490"/>
    <w:rsid w:val="00B63BE1"/>
    <w:rsid w:val="00B64B21"/>
    <w:rsid w:val="00B669D2"/>
    <w:rsid w:val="00B7186F"/>
    <w:rsid w:val="00B9235C"/>
    <w:rsid w:val="00BA1533"/>
    <w:rsid w:val="00BA6FF5"/>
    <w:rsid w:val="00BB0596"/>
    <w:rsid w:val="00BB3041"/>
    <w:rsid w:val="00BB7308"/>
    <w:rsid w:val="00BC0316"/>
    <w:rsid w:val="00BD4396"/>
    <w:rsid w:val="00BD6F71"/>
    <w:rsid w:val="00C001B4"/>
    <w:rsid w:val="00C01AD1"/>
    <w:rsid w:val="00C03067"/>
    <w:rsid w:val="00C03325"/>
    <w:rsid w:val="00C03869"/>
    <w:rsid w:val="00C30DA3"/>
    <w:rsid w:val="00C323D1"/>
    <w:rsid w:val="00C33E64"/>
    <w:rsid w:val="00C35389"/>
    <w:rsid w:val="00C611F9"/>
    <w:rsid w:val="00C6163D"/>
    <w:rsid w:val="00C74A07"/>
    <w:rsid w:val="00C74C03"/>
    <w:rsid w:val="00C76076"/>
    <w:rsid w:val="00C911F4"/>
    <w:rsid w:val="00CA401F"/>
    <w:rsid w:val="00CA76C8"/>
    <w:rsid w:val="00CA7B42"/>
    <w:rsid w:val="00CB2EA1"/>
    <w:rsid w:val="00CB6528"/>
    <w:rsid w:val="00CC2D5C"/>
    <w:rsid w:val="00CD77C0"/>
    <w:rsid w:val="00CE3881"/>
    <w:rsid w:val="00CE4B9A"/>
    <w:rsid w:val="00CE68B2"/>
    <w:rsid w:val="00CF318E"/>
    <w:rsid w:val="00CF561B"/>
    <w:rsid w:val="00CF56B2"/>
    <w:rsid w:val="00D038D4"/>
    <w:rsid w:val="00D06C8F"/>
    <w:rsid w:val="00D265CE"/>
    <w:rsid w:val="00D4158A"/>
    <w:rsid w:val="00D42F1D"/>
    <w:rsid w:val="00D4356C"/>
    <w:rsid w:val="00D4562B"/>
    <w:rsid w:val="00D462A4"/>
    <w:rsid w:val="00D53E42"/>
    <w:rsid w:val="00D56907"/>
    <w:rsid w:val="00D60871"/>
    <w:rsid w:val="00D63CCB"/>
    <w:rsid w:val="00D66336"/>
    <w:rsid w:val="00D83793"/>
    <w:rsid w:val="00D84D6E"/>
    <w:rsid w:val="00D92A1D"/>
    <w:rsid w:val="00D9664F"/>
    <w:rsid w:val="00DA4A3A"/>
    <w:rsid w:val="00DB530A"/>
    <w:rsid w:val="00DC2119"/>
    <w:rsid w:val="00DC24A4"/>
    <w:rsid w:val="00DC2EC2"/>
    <w:rsid w:val="00DD3B95"/>
    <w:rsid w:val="00DE0666"/>
    <w:rsid w:val="00DE40DA"/>
    <w:rsid w:val="00DF113D"/>
    <w:rsid w:val="00DF5EC1"/>
    <w:rsid w:val="00DF6CDE"/>
    <w:rsid w:val="00E07524"/>
    <w:rsid w:val="00E237D2"/>
    <w:rsid w:val="00E25B81"/>
    <w:rsid w:val="00E2751B"/>
    <w:rsid w:val="00E43FF6"/>
    <w:rsid w:val="00E45026"/>
    <w:rsid w:val="00E4522D"/>
    <w:rsid w:val="00E51153"/>
    <w:rsid w:val="00E525C7"/>
    <w:rsid w:val="00E54001"/>
    <w:rsid w:val="00E5701B"/>
    <w:rsid w:val="00E70813"/>
    <w:rsid w:val="00E77DF1"/>
    <w:rsid w:val="00E96A8E"/>
    <w:rsid w:val="00E96B0F"/>
    <w:rsid w:val="00EA25E7"/>
    <w:rsid w:val="00EA265B"/>
    <w:rsid w:val="00EA4E3A"/>
    <w:rsid w:val="00EB5828"/>
    <w:rsid w:val="00EB691E"/>
    <w:rsid w:val="00EC0875"/>
    <w:rsid w:val="00EC2283"/>
    <w:rsid w:val="00EE1FB8"/>
    <w:rsid w:val="00EE431D"/>
    <w:rsid w:val="00EF4D8B"/>
    <w:rsid w:val="00F04BBB"/>
    <w:rsid w:val="00F13346"/>
    <w:rsid w:val="00F22EC5"/>
    <w:rsid w:val="00F2541B"/>
    <w:rsid w:val="00F2590C"/>
    <w:rsid w:val="00F26765"/>
    <w:rsid w:val="00F26A2F"/>
    <w:rsid w:val="00F45F9A"/>
    <w:rsid w:val="00F466B4"/>
    <w:rsid w:val="00F502D2"/>
    <w:rsid w:val="00F51DB4"/>
    <w:rsid w:val="00F53DD7"/>
    <w:rsid w:val="00F5711A"/>
    <w:rsid w:val="00F61954"/>
    <w:rsid w:val="00F71188"/>
    <w:rsid w:val="00F80942"/>
    <w:rsid w:val="00F82027"/>
    <w:rsid w:val="00F86A8F"/>
    <w:rsid w:val="00F92123"/>
    <w:rsid w:val="00F93B43"/>
    <w:rsid w:val="00F97642"/>
    <w:rsid w:val="00FB7666"/>
    <w:rsid w:val="00FC7B08"/>
    <w:rsid w:val="00FD3139"/>
    <w:rsid w:val="00FD517A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45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4D1F"/>
  </w:style>
  <w:style w:type="paragraph" w:styleId="Nadpis2">
    <w:name w:val="heading 2"/>
    <w:basedOn w:val="Normln"/>
    <w:next w:val="Normln"/>
    <w:qFormat/>
    <w:rsid w:val="00004D1F"/>
    <w:pPr>
      <w:keepNext/>
      <w:spacing w:before="120"/>
      <w:outlineLvl w:val="1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rsid w:val="00004D1F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rsid w:val="00004D1F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6">
    <w:name w:val="heading 6"/>
    <w:basedOn w:val="Normln"/>
    <w:next w:val="Normln"/>
    <w:qFormat/>
    <w:rsid w:val="00004D1F"/>
    <w:pPr>
      <w:keepNext/>
      <w:tabs>
        <w:tab w:val="left" w:pos="0"/>
      </w:tabs>
      <w:spacing w:before="120"/>
      <w:ind w:firstLine="720"/>
      <w:jc w:val="both"/>
      <w:outlineLvl w:val="5"/>
    </w:pPr>
    <w:rPr>
      <w:rFonts w:ascii="Arial" w:hAnsi="Arial" w:cs="Arial"/>
      <w:i/>
      <w:snapToGrid w:val="0"/>
      <w:color w:val="FF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4D1F"/>
    <w:pPr>
      <w:spacing w:before="120"/>
      <w:jc w:val="both"/>
    </w:pPr>
    <w:rPr>
      <w:snapToGrid w:val="0"/>
    </w:rPr>
  </w:style>
  <w:style w:type="paragraph" w:styleId="Zhlav">
    <w:name w:val="header"/>
    <w:basedOn w:val="Normln"/>
    <w:link w:val="ZhlavChar"/>
    <w:uiPriority w:val="99"/>
    <w:rsid w:val="00004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4D1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04D1F"/>
    <w:pPr>
      <w:spacing w:before="120"/>
    </w:pPr>
    <w:rPr>
      <w:snapToGrid w:val="0"/>
      <w:sz w:val="24"/>
    </w:rPr>
  </w:style>
  <w:style w:type="paragraph" w:styleId="Zkladntext3">
    <w:name w:val="Body Text 3"/>
    <w:basedOn w:val="Normln"/>
    <w:rsid w:val="00004D1F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rsid w:val="00004D1F"/>
  </w:style>
  <w:style w:type="paragraph" w:customStyle="1" w:styleId="Default">
    <w:name w:val="Default"/>
    <w:rsid w:val="00736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-slo">
    <w:name w:val="Smlouva-číslo"/>
    <w:basedOn w:val="Normln"/>
    <w:uiPriority w:val="99"/>
    <w:rsid w:val="00F86A8F"/>
    <w:pPr>
      <w:widowControl w:val="0"/>
      <w:numPr>
        <w:numId w:val="2"/>
      </w:numPr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100F23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F61954"/>
  </w:style>
  <w:style w:type="paragraph" w:customStyle="1" w:styleId="Smlouva2">
    <w:name w:val="Smlouva2"/>
    <w:basedOn w:val="Normln"/>
    <w:rsid w:val="00CE68B2"/>
    <w:pPr>
      <w:widowControl w:val="0"/>
      <w:jc w:val="center"/>
    </w:pPr>
    <w:rPr>
      <w:b/>
      <w:sz w:val="24"/>
    </w:rPr>
  </w:style>
  <w:style w:type="paragraph" w:styleId="Podnadpis">
    <w:name w:val="Subtitle"/>
    <w:basedOn w:val="Normln"/>
    <w:link w:val="PodnadpisChar"/>
    <w:qFormat/>
    <w:rsid w:val="00CE68B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E68B2"/>
    <w:rPr>
      <w:b/>
      <w:color w:val="000000"/>
      <w:sz w:val="28"/>
    </w:rPr>
  </w:style>
  <w:style w:type="character" w:customStyle="1" w:styleId="OdstavecseseznamemChar">
    <w:name w:val="Odstavec se seznamem Char"/>
    <w:link w:val="Odstavecseseznamem"/>
    <w:uiPriority w:val="34"/>
    <w:rsid w:val="00431537"/>
  </w:style>
  <w:style w:type="character" w:customStyle="1" w:styleId="apple-converted-space">
    <w:name w:val="apple-converted-space"/>
    <w:basedOn w:val="Standardnpsmoodstavce"/>
    <w:rsid w:val="00350117"/>
  </w:style>
  <w:style w:type="paragraph" w:customStyle="1" w:styleId="Smlouva-slo0">
    <w:name w:val="Smlouva-èíslo"/>
    <w:basedOn w:val="Normln"/>
    <w:rsid w:val="00364325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8E34C1"/>
    <w:pPr>
      <w:widowControl w:val="0"/>
      <w:numPr>
        <w:numId w:val="9"/>
      </w:numPr>
      <w:spacing w:before="0" w:after="120"/>
    </w:pPr>
    <w:rPr>
      <w:rFonts w:ascii="Arial" w:hAnsi="Arial"/>
      <w:snapToGrid/>
      <w:sz w:val="22"/>
    </w:rPr>
  </w:style>
  <w:style w:type="paragraph" w:customStyle="1" w:styleId="xl36">
    <w:name w:val="xl36"/>
    <w:basedOn w:val="Normln"/>
    <w:rsid w:val="008D2C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Mkatabulky">
    <w:name w:val="Table Grid"/>
    <w:basedOn w:val="Normlntabulka"/>
    <w:rsid w:val="008D2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rsid w:val="00A1710B"/>
    <w:pPr>
      <w:spacing w:before="100" w:beforeAutospacing="1" w:after="100" w:afterAutospacing="1"/>
    </w:pPr>
    <w:rPr>
      <w:sz w:val="24"/>
      <w:szCs w:val="24"/>
    </w:rPr>
  </w:style>
  <w:style w:type="paragraph" w:customStyle="1" w:styleId="Smlouva3">
    <w:name w:val="Smlouva3"/>
    <w:basedOn w:val="Normln"/>
    <w:rsid w:val="00A1710B"/>
    <w:pPr>
      <w:widowControl w:val="0"/>
      <w:spacing w:before="12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2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F6"/>
    <w:rPr>
      <w:rFonts w:ascii="Segoe UI" w:hAnsi="Segoe UI" w:cs="Segoe UI"/>
      <w:sz w:val="18"/>
      <w:szCs w:val="18"/>
    </w:rPr>
  </w:style>
  <w:style w:type="paragraph" w:styleId="slovanseznam4">
    <w:name w:val="List Number 4"/>
    <w:basedOn w:val="Normln"/>
    <w:uiPriority w:val="99"/>
    <w:rsid w:val="005732F6"/>
    <w:pPr>
      <w:numPr>
        <w:numId w:val="14"/>
      </w:numPr>
      <w:spacing w:after="240"/>
      <w:jc w:val="both"/>
    </w:pPr>
    <w:rPr>
      <w:sz w:val="22"/>
      <w:szCs w:val="24"/>
      <w:lang w:val="en-GB" w:eastAsia="en-US"/>
    </w:rPr>
  </w:style>
  <w:style w:type="paragraph" w:customStyle="1" w:styleId="StyleListNumber4Bold">
    <w:name w:val="Style List Number 4 + Bold"/>
    <w:basedOn w:val="slovanseznam4"/>
    <w:link w:val="StyleListNumber4BoldChar"/>
    <w:rsid w:val="005732F6"/>
    <w:rPr>
      <w:b/>
      <w:bCs/>
    </w:rPr>
  </w:style>
  <w:style w:type="character" w:customStyle="1" w:styleId="StyleListNumber4BoldChar">
    <w:name w:val="Style List Number 4 + Bold Char"/>
    <w:link w:val="StyleListNumber4Bold"/>
    <w:rsid w:val="005732F6"/>
    <w:rPr>
      <w:b/>
      <w:bCs/>
      <w:sz w:val="22"/>
      <w:szCs w:val="24"/>
      <w:lang w:val="en-GB" w:eastAsia="en-US"/>
    </w:rPr>
  </w:style>
  <w:style w:type="paragraph" w:customStyle="1" w:styleId="Text">
    <w:name w:val="Text"/>
    <w:basedOn w:val="Normln"/>
    <w:rsid w:val="00CD77C0"/>
    <w:pPr>
      <w:suppressAutoHyphens/>
      <w:ind w:left="-181" w:right="-113"/>
    </w:pPr>
    <w:rPr>
      <w:rFonts w:ascii="Trebuchet MS" w:hAnsi="Trebuchet MS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D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D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D0B"/>
    <w:pPr>
      <w:suppressAutoHyphens/>
    </w:pPr>
    <w:rPr>
      <w:rFonts w:ascii="Trebuchet MS" w:hAnsi="Trebuchet MS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D0B"/>
    <w:rPr>
      <w:rFonts w:ascii="Trebuchet MS" w:hAnsi="Trebuchet MS"/>
      <w:b/>
      <w:bCs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C5762"/>
    <w:rPr>
      <w:color w:val="0000FF"/>
      <w:u w:val="single"/>
    </w:rPr>
  </w:style>
  <w:style w:type="paragraph" w:customStyle="1" w:styleId="zklad">
    <w:name w:val="základ"/>
    <w:basedOn w:val="Normln"/>
    <w:rsid w:val="008D6F08"/>
    <w:pPr>
      <w:spacing w:before="60" w:after="120"/>
      <w:jc w:val="both"/>
    </w:pPr>
    <w:rPr>
      <w:iCs/>
      <w:sz w:val="24"/>
      <w:szCs w:val="24"/>
    </w:rPr>
  </w:style>
  <w:style w:type="paragraph" w:customStyle="1" w:styleId="Textbodu">
    <w:name w:val="Text bodu"/>
    <w:basedOn w:val="Normln"/>
    <w:rsid w:val="008D6F08"/>
    <w:pPr>
      <w:numPr>
        <w:ilvl w:val="8"/>
        <w:numId w:val="2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D6F08"/>
    <w:pPr>
      <w:numPr>
        <w:ilvl w:val="7"/>
        <w:numId w:val="21"/>
      </w:numPr>
      <w:jc w:val="both"/>
      <w:outlineLvl w:val="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cc817ef21d50544d3101758a44d502d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05327be4aba5302f3222e4cfb8a28c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AE65-E0F6-4A16-BFEF-5539710E29B1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11e75e0-ba0e-4374-8672-4feeb52932ce"/>
    <ds:schemaRef ds:uri="http://schemas.microsoft.com/office/2006/metadata/properties"/>
    <ds:schemaRef ds:uri="http://schemas.openxmlformats.org/package/2006/metadata/core-properties"/>
    <ds:schemaRef ds:uri="fda934b2-1e48-46a3-af21-5e888975248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65E1BB-82EA-4CF9-932B-96BB7CED5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D2B09-E1E8-4676-9CE9-2EC967BD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6BBE5-D4A0-4CEC-9D7D-90045FC7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/>
  <cp:lastModifiedBy/>
  <cp:revision>1</cp:revision>
  <dcterms:created xsi:type="dcterms:W3CDTF">2022-12-06T08:55:00Z</dcterms:created>
  <dcterms:modified xsi:type="dcterms:W3CDTF">2022-12-07T08:32:00Z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