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260"/>
        <w:gridCol w:w="495"/>
        <w:gridCol w:w="1013"/>
        <w:gridCol w:w="995"/>
        <w:gridCol w:w="840"/>
        <w:gridCol w:w="842"/>
        <w:gridCol w:w="1151"/>
        <w:gridCol w:w="2750"/>
      </w:tblGrid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B2D74" w:rsidRPr="003B2D74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D74" w:rsidRPr="003B2D74" w:rsidRDefault="003B2D74" w:rsidP="003B2D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B2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B2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3B2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3B2D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D74" w:rsidRPr="003B2D74" w:rsidTr="003B2D74">
        <w:trPr>
          <w:trHeight w:val="4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- 2022/738</w:t>
            </w:r>
          </w:p>
        </w:tc>
      </w:tr>
      <w:tr w:rsidR="003B2D74" w:rsidRPr="003B2D74" w:rsidTr="003B2D7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5.12.2022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FloorCon</w:t>
            </w:r>
            <w:proofErr w:type="spellEnd"/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Augustinova 24/2059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148 00 Praha 4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12/2022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21 dnů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IČ: 03234207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.: 3685107399/0800</w:t>
            </w:r>
            <w:proofErr w:type="gram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DS Zvonková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D74" w:rsidRPr="003B2D74" w:rsidTr="003B2D74">
        <w:trPr>
          <w:trHeight w:val="39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</w:tr>
      <w:tr w:rsidR="003B2D74" w:rsidRPr="003B2D74" w:rsidTr="003B2D7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2D7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2D7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2D7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nabídky NV22157: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2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rekonstrukci podlahové krytiny v kanceláři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Domova seniorů Zvonková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trhání povlaku krytiny ručně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1 540,00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broušení hrubé hloubkové extrém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116,00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3 248,00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příprava pracoviště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  840,00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PU dilatace obvodová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26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  728,00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nivelace </w:t>
            </w:r>
            <w:proofErr w:type="spellStart"/>
            <w:r w:rsidRPr="003B2D74">
              <w:rPr>
                <w:rFonts w:ascii="Calibri" w:eastAsia="Times New Roman" w:hAnsi="Calibri" w:cs="Calibri"/>
                <w:lang w:eastAsia="cs-CZ"/>
              </w:rPr>
              <w:t>tl</w:t>
            </w:r>
            <w:proofErr w:type="spellEnd"/>
            <w:r w:rsidRPr="003B2D74">
              <w:rPr>
                <w:rFonts w:ascii="Calibri" w:eastAsia="Times New Roman" w:hAnsi="Calibri" w:cs="Calibri"/>
                <w:lang w:eastAsia="cs-CZ"/>
              </w:rPr>
              <w:t>. 5mm pevnostní cementová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28 </w:t>
            </w:r>
            <w:proofErr w:type="spellStart"/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434,00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12 152,00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broušení nivelace jemné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  812,00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penetrace hloubková G16-G17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75,93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2 125,90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lepení vinylové podlahy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282,30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7 904,40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B2D74">
              <w:rPr>
                <w:rFonts w:ascii="Calibri" w:eastAsia="Times New Roman" w:hAnsi="Calibri" w:cs="Calibri"/>
                <w:lang w:eastAsia="cs-CZ"/>
              </w:rPr>
              <w:t>Tarkett</w:t>
            </w:r>
            <w:proofErr w:type="spellEnd"/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3B2D74">
              <w:rPr>
                <w:rFonts w:ascii="Calibri" w:eastAsia="Times New Roman" w:hAnsi="Calibri" w:cs="Calibri"/>
                <w:lang w:eastAsia="cs-CZ"/>
              </w:rPr>
              <w:t>pvc</w:t>
            </w:r>
            <w:proofErr w:type="spellEnd"/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Rekord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40 m2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417,00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16 680,00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sokl Fatra lepený 3x3 cm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27 </w:t>
            </w:r>
            <w:proofErr w:type="spellStart"/>
            <w:r w:rsidRPr="003B2D74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127,00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3 429,00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přechodová lišta samolepící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2 </w:t>
            </w:r>
            <w:proofErr w:type="spellStart"/>
            <w:r w:rsidRPr="003B2D74">
              <w:rPr>
                <w:rFonts w:ascii="Calibri" w:eastAsia="Times New Roman" w:hAnsi="Calibri" w:cs="Calibri"/>
                <w:lang w:eastAsia="cs-CZ"/>
              </w:rPr>
              <w:t>bm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433,67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  867,34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pomocný a spotřební materiál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4 ks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162,75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  651,00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doprava a PHM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2 779,35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 xml:space="preserve">    2 779,35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53 756,99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Cena celkem s DPH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65 045,96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6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6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3B2D74" w:rsidRPr="003B2D74" w:rsidTr="003B2D7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3B2D74" w:rsidRPr="003B2D74" w:rsidTr="003B2D7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D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2D74" w:rsidRPr="003B2D74" w:rsidTr="003B2D7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74" w:rsidRPr="003B2D74" w:rsidRDefault="003B2D74" w:rsidP="003B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95E14" w:rsidRDefault="00D95E14"/>
    <w:sectPr w:rsidR="00D9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4"/>
    <w:rsid w:val="003B2D74"/>
    <w:rsid w:val="00D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32CDB4-8E33-4689-A1C9-86D8D70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2022-12-06T13:24:00Z</dcterms:created>
  <dcterms:modified xsi:type="dcterms:W3CDTF">2022-12-06T13:25:00Z</dcterms:modified>
</cp:coreProperties>
</file>